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B7E7" w14:textId="77777777" w:rsidR="00965F31" w:rsidRDefault="00965F31" w:rsidP="00965F31">
      <w:pPr>
        <w:spacing w:line="480" w:lineRule="auto"/>
        <w:rPr>
          <w:rFonts w:ascii="Arial" w:hAnsi="Arial" w:cs="Arial"/>
          <w:b/>
          <w:bCs/>
          <w:sz w:val="22"/>
          <w:szCs w:val="22"/>
        </w:rPr>
      </w:pPr>
      <w:r>
        <w:rPr>
          <w:rFonts w:ascii="Arial" w:hAnsi="Arial" w:cs="Arial"/>
          <w:b/>
          <w:bCs/>
          <w:sz w:val="22"/>
          <w:szCs w:val="22"/>
        </w:rPr>
        <w:t>Supplementary Material: Table of Contents</w:t>
      </w:r>
    </w:p>
    <w:p w14:paraId="0CB63B03" w14:textId="77777777" w:rsidR="00965F31" w:rsidRDefault="00965F31" w:rsidP="00965F31">
      <w:pPr>
        <w:spacing w:line="480" w:lineRule="auto"/>
        <w:rPr>
          <w:rFonts w:ascii="Arial" w:hAnsi="Arial" w:cs="Arial"/>
          <w:b/>
          <w:bCs/>
          <w:sz w:val="22"/>
          <w:szCs w:val="22"/>
        </w:rPr>
      </w:pPr>
    </w:p>
    <w:p w14:paraId="6C3CF989" w14:textId="1CF49A81" w:rsidR="00965F31" w:rsidRPr="00EA0A78" w:rsidRDefault="00965F31" w:rsidP="00965F31">
      <w:pPr>
        <w:spacing w:line="480" w:lineRule="auto"/>
        <w:rPr>
          <w:rFonts w:ascii="Arial" w:hAnsi="Arial" w:cs="Arial"/>
          <w:sz w:val="22"/>
          <w:szCs w:val="22"/>
          <w:lang w:val="en-GB"/>
        </w:rPr>
      </w:pPr>
      <w:r w:rsidRPr="00EA0A78">
        <w:rPr>
          <w:rFonts w:ascii="Arial" w:hAnsi="Arial" w:cs="Arial"/>
          <w:bCs/>
          <w:sz w:val="22"/>
          <w:szCs w:val="22"/>
          <w:lang w:val="en-GB"/>
        </w:rPr>
        <w:t xml:space="preserve">The living systematic review was </w:t>
      </w:r>
      <w:r w:rsidRPr="00EA0A78">
        <w:rPr>
          <w:rFonts w:ascii="Arial" w:hAnsi="Arial" w:cs="Arial"/>
          <w:sz w:val="22"/>
          <w:szCs w:val="22"/>
          <w:lang w:val="en-GB"/>
        </w:rPr>
        <w:t>registered in the PROSPERO prospective register of systematic reviews (CRD 42020179703) and a protocol was uploaded to the Open Science Framework prior to initiation (https://osf.io/96csg/).</w:t>
      </w:r>
    </w:p>
    <w:p w14:paraId="4892210B" w14:textId="77777777" w:rsidR="00965F31" w:rsidRPr="00EA0A78" w:rsidRDefault="00965F31" w:rsidP="00965F31">
      <w:pPr>
        <w:spacing w:line="480" w:lineRule="auto"/>
        <w:rPr>
          <w:rFonts w:ascii="Arial" w:hAnsi="Arial" w:cs="Arial"/>
          <w:b/>
          <w:bCs/>
          <w:sz w:val="22"/>
          <w:szCs w:val="22"/>
        </w:rPr>
      </w:pPr>
    </w:p>
    <w:p w14:paraId="40C86892" w14:textId="28B97423" w:rsidR="00965F31" w:rsidRPr="00EA0A78" w:rsidRDefault="00965F31" w:rsidP="00965F31">
      <w:pPr>
        <w:spacing w:line="480" w:lineRule="auto"/>
        <w:rPr>
          <w:rFonts w:ascii="Arial" w:hAnsi="Arial" w:cs="Arial"/>
          <w:sz w:val="22"/>
          <w:szCs w:val="22"/>
        </w:rPr>
      </w:pPr>
      <w:r w:rsidRPr="00EA0A78">
        <w:rPr>
          <w:rFonts w:ascii="Arial" w:hAnsi="Arial" w:cs="Arial"/>
          <w:b/>
          <w:bCs/>
          <w:sz w:val="22"/>
          <w:szCs w:val="22"/>
        </w:rPr>
        <w:t>Supplementary Material 1.</w:t>
      </w:r>
      <w:r w:rsidRPr="00EA0A78">
        <w:rPr>
          <w:rFonts w:ascii="Arial" w:hAnsi="Arial" w:cs="Arial"/>
          <w:sz w:val="22"/>
          <w:szCs w:val="22"/>
        </w:rPr>
        <w:t xml:space="preserve"> Search Strategies</w:t>
      </w:r>
    </w:p>
    <w:p w14:paraId="1FFB6A4F" w14:textId="77777777" w:rsidR="00965F31" w:rsidRPr="00EA0A78" w:rsidRDefault="00965F31" w:rsidP="00965F31">
      <w:pPr>
        <w:spacing w:line="480" w:lineRule="auto"/>
        <w:rPr>
          <w:rFonts w:ascii="Arial" w:hAnsi="Arial" w:cs="Arial"/>
          <w:sz w:val="22"/>
          <w:szCs w:val="22"/>
        </w:rPr>
      </w:pPr>
    </w:p>
    <w:p w14:paraId="6F600438" w14:textId="77777777" w:rsidR="00965F31" w:rsidRPr="00EA0A78" w:rsidRDefault="00965F31" w:rsidP="00965F31">
      <w:pPr>
        <w:spacing w:line="480" w:lineRule="auto"/>
        <w:rPr>
          <w:rFonts w:ascii="Arial" w:hAnsi="Arial" w:cs="Arial"/>
          <w:b/>
          <w:bCs/>
          <w:sz w:val="22"/>
          <w:szCs w:val="22"/>
        </w:rPr>
      </w:pPr>
      <w:r w:rsidRPr="00EA0A78">
        <w:rPr>
          <w:rFonts w:ascii="Arial" w:hAnsi="Arial" w:cs="Arial"/>
          <w:b/>
          <w:bCs/>
          <w:sz w:val="22"/>
          <w:szCs w:val="22"/>
        </w:rPr>
        <w:t xml:space="preserve">Supplementary Material 2. </w:t>
      </w:r>
      <w:r w:rsidRPr="00EA0A78">
        <w:rPr>
          <w:rFonts w:ascii="Arial" w:hAnsi="Arial" w:cs="Arial"/>
          <w:bCs/>
          <w:sz w:val="22"/>
          <w:szCs w:val="22"/>
          <w:lang w:val="en-GB"/>
        </w:rPr>
        <w:t>Inclusion and Exclusion Coding Guides</w:t>
      </w:r>
    </w:p>
    <w:p w14:paraId="6BDD753B" w14:textId="6DA92A32" w:rsidR="00965F31" w:rsidRPr="00EA0A78" w:rsidRDefault="00965F31" w:rsidP="00965F31">
      <w:pPr>
        <w:spacing w:line="480" w:lineRule="auto"/>
        <w:rPr>
          <w:rFonts w:ascii="Arial" w:hAnsi="Arial" w:cs="Arial"/>
          <w:b/>
          <w:bCs/>
          <w:sz w:val="22"/>
          <w:szCs w:val="22"/>
        </w:rPr>
      </w:pPr>
    </w:p>
    <w:p w14:paraId="0DC4A4F2" w14:textId="026A39E2" w:rsidR="00965F31" w:rsidRPr="00EA0A78" w:rsidRDefault="00965F31" w:rsidP="00965F31">
      <w:pPr>
        <w:spacing w:line="480" w:lineRule="auto"/>
        <w:rPr>
          <w:rFonts w:ascii="Arial" w:hAnsi="Arial" w:cs="Arial"/>
          <w:sz w:val="22"/>
          <w:szCs w:val="22"/>
          <w:lang w:val="en-GB"/>
        </w:rPr>
      </w:pPr>
      <w:r w:rsidRPr="00EA0A78">
        <w:rPr>
          <w:rFonts w:ascii="Arial" w:hAnsi="Arial" w:cs="Arial"/>
          <w:b/>
          <w:bCs/>
          <w:sz w:val="22"/>
          <w:szCs w:val="22"/>
        </w:rPr>
        <w:t>Supplementary Material 3.</w:t>
      </w:r>
      <w:r w:rsidRPr="00EA0A78">
        <w:rPr>
          <w:rFonts w:ascii="Arial" w:hAnsi="Arial" w:cs="Arial"/>
          <w:sz w:val="22"/>
          <w:szCs w:val="22"/>
        </w:rPr>
        <w:t xml:space="preserve"> </w:t>
      </w:r>
      <w:r w:rsidRPr="00EA0A78">
        <w:rPr>
          <w:rFonts w:ascii="Arial" w:hAnsi="Arial" w:cs="Arial"/>
          <w:sz w:val="22"/>
          <w:szCs w:val="22"/>
          <w:lang w:val="en-GB"/>
        </w:rPr>
        <w:t>Risk of Bias and Adequacy of Study Methods and Reporting</w:t>
      </w:r>
    </w:p>
    <w:p w14:paraId="403B36C5" w14:textId="3AB0E8BA" w:rsidR="00965F31" w:rsidRPr="00EA0A78" w:rsidRDefault="00965F31" w:rsidP="00965F31">
      <w:pPr>
        <w:spacing w:line="480" w:lineRule="auto"/>
        <w:rPr>
          <w:rFonts w:ascii="Arial" w:hAnsi="Arial" w:cs="Arial"/>
          <w:sz w:val="22"/>
          <w:szCs w:val="22"/>
          <w:lang w:val="en-GB"/>
        </w:rPr>
      </w:pPr>
    </w:p>
    <w:p w14:paraId="2FDD0B27" w14:textId="2F13D4E3" w:rsidR="00965F31" w:rsidRPr="00EF7517" w:rsidRDefault="00965F31" w:rsidP="00965F31">
      <w:pPr>
        <w:spacing w:line="480" w:lineRule="auto"/>
        <w:rPr>
          <w:rFonts w:ascii="Arial" w:hAnsi="Arial" w:cs="Arial"/>
          <w:sz w:val="22"/>
          <w:szCs w:val="22"/>
        </w:rPr>
      </w:pPr>
      <w:r w:rsidRPr="00EA0A78">
        <w:rPr>
          <w:rFonts w:ascii="Arial" w:hAnsi="Arial" w:cs="Arial"/>
          <w:b/>
          <w:bCs/>
          <w:sz w:val="22"/>
          <w:szCs w:val="22"/>
          <w:lang w:val="en-GB"/>
        </w:rPr>
        <w:t xml:space="preserve">Supplementary Table 1. </w:t>
      </w:r>
      <w:r w:rsidRPr="00EF7517">
        <w:rPr>
          <w:rFonts w:ascii="Arial" w:hAnsi="Arial" w:cs="Arial"/>
          <w:sz w:val="22"/>
          <w:szCs w:val="22"/>
        </w:rPr>
        <w:t>Characteristics of Included Studies with References</w:t>
      </w:r>
    </w:p>
    <w:p w14:paraId="26DAE7B3" w14:textId="13B6506E" w:rsidR="00965F31" w:rsidRPr="00EF7517" w:rsidRDefault="00965F31" w:rsidP="00965F31">
      <w:pPr>
        <w:spacing w:line="480" w:lineRule="auto"/>
        <w:rPr>
          <w:rFonts w:ascii="Arial" w:hAnsi="Arial" w:cs="Arial"/>
          <w:sz w:val="22"/>
          <w:szCs w:val="22"/>
        </w:rPr>
      </w:pPr>
    </w:p>
    <w:p w14:paraId="543856BD" w14:textId="67E40859" w:rsidR="00965F31" w:rsidRPr="00EF7517" w:rsidRDefault="00965F31" w:rsidP="00965F31">
      <w:pPr>
        <w:spacing w:line="480" w:lineRule="auto"/>
        <w:rPr>
          <w:rFonts w:ascii="Arial" w:hAnsi="Arial" w:cs="Arial"/>
          <w:sz w:val="22"/>
          <w:szCs w:val="22"/>
        </w:rPr>
      </w:pPr>
      <w:r w:rsidRPr="00EF7517">
        <w:rPr>
          <w:rFonts w:ascii="Arial" w:hAnsi="Arial" w:cs="Arial"/>
          <w:b/>
          <w:bCs/>
          <w:sz w:val="22"/>
          <w:szCs w:val="22"/>
        </w:rPr>
        <w:t>Supplementary Table 2.</w:t>
      </w:r>
      <w:r w:rsidRPr="00EF7517">
        <w:rPr>
          <w:rFonts w:ascii="Arial" w:hAnsi="Arial" w:cs="Arial"/>
          <w:sz w:val="22"/>
          <w:szCs w:val="22"/>
        </w:rPr>
        <w:t xml:space="preserve"> Risk of Bias and Adequacy of Methods and Reporting</w:t>
      </w:r>
    </w:p>
    <w:p w14:paraId="32213E3C" w14:textId="405D5FF5" w:rsidR="00965F31" w:rsidRPr="00EF7517" w:rsidRDefault="00965F31" w:rsidP="00965F31">
      <w:pPr>
        <w:spacing w:line="480" w:lineRule="auto"/>
        <w:rPr>
          <w:rFonts w:ascii="Arial" w:hAnsi="Arial" w:cs="Arial"/>
          <w:sz w:val="22"/>
          <w:szCs w:val="22"/>
        </w:rPr>
      </w:pPr>
    </w:p>
    <w:p w14:paraId="593723E0" w14:textId="1CEA95CB" w:rsidR="00965F31" w:rsidRPr="00EF7517" w:rsidRDefault="00965F31" w:rsidP="00965F31">
      <w:pPr>
        <w:spacing w:line="480" w:lineRule="auto"/>
        <w:rPr>
          <w:rFonts w:ascii="Arial" w:hAnsi="Arial" w:cs="Arial"/>
          <w:sz w:val="22"/>
          <w:szCs w:val="22"/>
        </w:rPr>
      </w:pPr>
      <w:r w:rsidRPr="00EF7517">
        <w:rPr>
          <w:rFonts w:ascii="Arial" w:hAnsi="Arial" w:cs="Arial"/>
          <w:b/>
          <w:bCs/>
          <w:sz w:val="22"/>
          <w:szCs w:val="22"/>
        </w:rPr>
        <w:t>Supplementary Table 3.</w:t>
      </w:r>
      <w:r w:rsidRPr="00EF7517">
        <w:rPr>
          <w:rFonts w:ascii="Arial" w:hAnsi="Arial" w:cs="Arial"/>
          <w:sz w:val="22"/>
          <w:szCs w:val="22"/>
        </w:rPr>
        <w:t xml:space="preserve"> Individual Study Results for General Mental Health</w:t>
      </w:r>
    </w:p>
    <w:p w14:paraId="6E814444" w14:textId="7024D565" w:rsidR="00965F31" w:rsidRPr="00EF7517" w:rsidRDefault="00965F31" w:rsidP="00965F31">
      <w:pPr>
        <w:spacing w:line="480" w:lineRule="auto"/>
        <w:rPr>
          <w:rFonts w:ascii="Arial" w:hAnsi="Arial" w:cs="Arial"/>
          <w:sz w:val="22"/>
          <w:szCs w:val="22"/>
        </w:rPr>
      </w:pPr>
    </w:p>
    <w:p w14:paraId="45F3EFBD" w14:textId="2D52295B" w:rsidR="00965F31" w:rsidRPr="00EF7517" w:rsidRDefault="00965F31" w:rsidP="00965F31">
      <w:pPr>
        <w:spacing w:line="480" w:lineRule="auto"/>
        <w:rPr>
          <w:rFonts w:ascii="Arial" w:hAnsi="Arial" w:cs="Arial"/>
          <w:b/>
          <w:bCs/>
          <w:sz w:val="22"/>
          <w:szCs w:val="22"/>
        </w:rPr>
      </w:pPr>
      <w:r w:rsidRPr="00EF7517">
        <w:rPr>
          <w:rFonts w:ascii="Arial" w:hAnsi="Arial" w:cs="Arial"/>
          <w:b/>
          <w:bCs/>
          <w:sz w:val="22"/>
          <w:szCs w:val="22"/>
        </w:rPr>
        <w:t>Supplementary Table 4.</w:t>
      </w:r>
      <w:r w:rsidRPr="00EF7517">
        <w:rPr>
          <w:rFonts w:ascii="Arial" w:hAnsi="Arial" w:cs="Arial"/>
          <w:sz w:val="22"/>
          <w:szCs w:val="22"/>
        </w:rPr>
        <w:t xml:space="preserve"> Individual Study Results for Anxiety Symptoms</w:t>
      </w:r>
    </w:p>
    <w:p w14:paraId="501B64B9" w14:textId="3A40FA08" w:rsidR="00965F31" w:rsidRPr="00EF7517" w:rsidRDefault="00965F31" w:rsidP="00965F31">
      <w:pPr>
        <w:spacing w:line="480" w:lineRule="auto"/>
        <w:rPr>
          <w:rFonts w:ascii="Arial" w:hAnsi="Arial" w:cs="Arial"/>
          <w:b/>
          <w:bCs/>
          <w:sz w:val="22"/>
          <w:szCs w:val="22"/>
        </w:rPr>
      </w:pPr>
    </w:p>
    <w:p w14:paraId="66CB5A4C" w14:textId="519D6F22" w:rsidR="00965F31" w:rsidRDefault="00965F31" w:rsidP="00965F31">
      <w:pPr>
        <w:spacing w:line="480" w:lineRule="auto"/>
        <w:rPr>
          <w:rFonts w:ascii="Arial" w:hAnsi="Arial" w:cs="Arial"/>
          <w:sz w:val="22"/>
          <w:szCs w:val="22"/>
        </w:rPr>
      </w:pPr>
      <w:r w:rsidRPr="00EF7517">
        <w:rPr>
          <w:rFonts w:ascii="Arial" w:hAnsi="Arial" w:cs="Arial"/>
          <w:b/>
          <w:bCs/>
          <w:sz w:val="22"/>
          <w:szCs w:val="22"/>
        </w:rPr>
        <w:t>Supplementary Table 5.</w:t>
      </w:r>
      <w:r w:rsidRPr="00EF7517">
        <w:rPr>
          <w:rFonts w:ascii="Arial" w:hAnsi="Arial" w:cs="Arial"/>
          <w:sz w:val="22"/>
          <w:szCs w:val="22"/>
        </w:rPr>
        <w:t xml:space="preserve"> Individual Study Results for Depression Symptoms</w:t>
      </w:r>
    </w:p>
    <w:p w14:paraId="1FBD58F9" w14:textId="77777777" w:rsidR="00253995" w:rsidRPr="00EA0A78" w:rsidRDefault="00253995" w:rsidP="00965F31">
      <w:pPr>
        <w:spacing w:line="480" w:lineRule="auto"/>
        <w:rPr>
          <w:rFonts w:ascii="Arial" w:hAnsi="Arial" w:cs="Arial"/>
          <w:sz w:val="22"/>
          <w:szCs w:val="22"/>
        </w:rPr>
      </w:pPr>
    </w:p>
    <w:p w14:paraId="4D47ABFA" w14:textId="5AFAC4EC" w:rsidR="00253995" w:rsidRPr="00EA0A78" w:rsidRDefault="00253995" w:rsidP="00253995">
      <w:pPr>
        <w:spacing w:line="480" w:lineRule="auto"/>
        <w:rPr>
          <w:rFonts w:ascii="Arial" w:hAnsi="Arial" w:cs="Arial"/>
          <w:sz w:val="22"/>
          <w:szCs w:val="22"/>
          <w:lang w:eastAsia="zh-CN"/>
        </w:rPr>
      </w:pPr>
      <w:r w:rsidRPr="00EF7517">
        <w:rPr>
          <w:rFonts w:ascii="Arial" w:hAnsi="Arial" w:cs="Arial"/>
          <w:b/>
          <w:bCs/>
          <w:sz w:val="22"/>
          <w:szCs w:val="22"/>
        </w:rPr>
        <w:t xml:space="preserve">Supplementary </w:t>
      </w:r>
      <w:r>
        <w:rPr>
          <w:rFonts w:ascii="Arial" w:hAnsi="Arial" w:cs="Arial" w:hint="eastAsia"/>
          <w:b/>
          <w:bCs/>
          <w:sz w:val="22"/>
          <w:szCs w:val="22"/>
          <w:lang w:eastAsia="zh-CN"/>
        </w:rPr>
        <w:t>Figure</w:t>
      </w:r>
      <w:r>
        <w:rPr>
          <w:rFonts w:ascii="Arial" w:hAnsi="Arial" w:cs="Arial"/>
          <w:b/>
          <w:bCs/>
          <w:sz w:val="22"/>
          <w:szCs w:val="22"/>
          <w:lang w:val="en-CA" w:eastAsia="zh-CN"/>
        </w:rPr>
        <w:t xml:space="preserve"> 1</w:t>
      </w:r>
      <w:r w:rsidRPr="00EF7517">
        <w:rPr>
          <w:rFonts w:ascii="Arial" w:hAnsi="Arial" w:cs="Arial"/>
          <w:b/>
          <w:bCs/>
          <w:sz w:val="22"/>
          <w:szCs w:val="22"/>
        </w:rPr>
        <w:t>.</w:t>
      </w:r>
      <w:r w:rsidRPr="00EF7517">
        <w:rPr>
          <w:rFonts w:ascii="Arial" w:hAnsi="Arial" w:cs="Arial"/>
          <w:sz w:val="22"/>
          <w:szCs w:val="22"/>
        </w:rPr>
        <w:t xml:space="preserve"> </w:t>
      </w:r>
      <w:r>
        <w:rPr>
          <w:rFonts w:ascii="Arial" w:hAnsi="Arial" w:cs="Arial"/>
          <w:sz w:val="22"/>
          <w:szCs w:val="22"/>
          <w:lang w:eastAsia="zh-CN"/>
        </w:rPr>
        <w:t>Sensitivity</w:t>
      </w:r>
      <w:r>
        <w:rPr>
          <w:rFonts w:ascii="Arial" w:hAnsi="Arial" w:cs="Arial"/>
          <w:sz w:val="22"/>
          <w:szCs w:val="22"/>
          <w:lang w:val="en-CA" w:eastAsia="zh-CN"/>
        </w:rPr>
        <w:t xml:space="preserve"> Analysis of General Mental Health </w:t>
      </w:r>
      <w:r>
        <w:rPr>
          <w:rFonts w:ascii="Arial" w:hAnsi="Arial" w:cs="Arial" w:hint="eastAsia"/>
          <w:sz w:val="22"/>
          <w:szCs w:val="22"/>
          <w:lang w:val="en-CA" w:eastAsia="zh-CN"/>
        </w:rPr>
        <w:t>conducted</w:t>
      </w:r>
      <w:r>
        <w:rPr>
          <w:rFonts w:ascii="Arial" w:hAnsi="Arial" w:cs="Arial"/>
          <w:sz w:val="22"/>
          <w:szCs w:val="22"/>
          <w:lang w:val="en-CA" w:eastAsia="zh-CN"/>
        </w:rPr>
        <w:t xml:space="preserve"> with results from Savage et al. from October 2020 instead of April 2020</w:t>
      </w:r>
    </w:p>
    <w:p w14:paraId="24EDB7A1" w14:textId="77777777" w:rsidR="00253995" w:rsidRDefault="00253995" w:rsidP="00965F31">
      <w:pPr>
        <w:spacing w:line="480" w:lineRule="auto"/>
        <w:rPr>
          <w:rFonts w:ascii="Arial" w:hAnsi="Arial" w:cs="Arial"/>
          <w:b/>
          <w:bCs/>
          <w:sz w:val="22"/>
          <w:szCs w:val="22"/>
        </w:rPr>
      </w:pPr>
    </w:p>
    <w:p w14:paraId="4EAA6777" w14:textId="0BE7F2B8" w:rsidR="00253995" w:rsidRDefault="00253995" w:rsidP="00253995">
      <w:pPr>
        <w:spacing w:line="480" w:lineRule="auto"/>
        <w:rPr>
          <w:rFonts w:ascii="Arial" w:hAnsi="Arial" w:cs="Arial"/>
          <w:sz w:val="22"/>
          <w:szCs w:val="22"/>
          <w:lang w:val="en-CA" w:eastAsia="zh-CN"/>
        </w:rPr>
      </w:pPr>
      <w:r w:rsidRPr="00EF7517">
        <w:rPr>
          <w:rFonts w:ascii="Arial" w:hAnsi="Arial" w:cs="Arial"/>
          <w:b/>
          <w:bCs/>
          <w:sz w:val="22"/>
          <w:szCs w:val="22"/>
        </w:rPr>
        <w:lastRenderedPageBreak/>
        <w:t xml:space="preserve">Supplementary </w:t>
      </w:r>
      <w:r>
        <w:rPr>
          <w:rFonts w:ascii="Arial" w:hAnsi="Arial" w:cs="Arial" w:hint="eastAsia"/>
          <w:b/>
          <w:bCs/>
          <w:sz w:val="22"/>
          <w:szCs w:val="22"/>
          <w:lang w:eastAsia="zh-CN"/>
        </w:rPr>
        <w:t>Figure</w:t>
      </w:r>
      <w:r>
        <w:rPr>
          <w:rFonts w:ascii="Arial" w:hAnsi="Arial" w:cs="Arial"/>
          <w:b/>
          <w:bCs/>
          <w:sz w:val="22"/>
          <w:szCs w:val="22"/>
          <w:lang w:val="en-CA" w:eastAsia="zh-CN"/>
        </w:rPr>
        <w:t xml:space="preserve"> 2</w:t>
      </w:r>
      <w:r w:rsidRPr="00EF7517">
        <w:rPr>
          <w:rFonts w:ascii="Arial" w:hAnsi="Arial" w:cs="Arial"/>
          <w:b/>
          <w:bCs/>
          <w:sz w:val="22"/>
          <w:szCs w:val="22"/>
        </w:rPr>
        <w:t>.</w:t>
      </w:r>
      <w:r w:rsidRPr="00EF7517">
        <w:rPr>
          <w:rFonts w:ascii="Arial" w:hAnsi="Arial" w:cs="Arial"/>
          <w:sz w:val="22"/>
          <w:szCs w:val="22"/>
        </w:rPr>
        <w:t xml:space="preserve"> </w:t>
      </w:r>
      <w:r>
        <w:rPr>
          <w:rFonts w:ascii="Arial" w:hAnsi="Arial" w:cs="Arial"/>
          <w:sz w:val="22"/>
          <w:szCs w:val="22"/>
          <w:lang w:eastAsia="zh-CN"/>
        </w:rPr>
        <w:t>Sensitivity</w:t>
      </w:r>
      <w:r>
        <w:rPr>
          <w:rFonts w:ascii="Arial" w:hAnsi="Arial" w:cs="Arial"/>
          <w:sz w:val="22"/>
          <w:szCs w:val="22"/>
          <w:lang w:val="en-CA" w:eastAsia="zh-CN"/>
        </w:rPr>
        <w:t xml:space="preserve"> Analysis of Anxiety Symptoms conducted with results from Henry et al. from September to October 2020 instead of April 2020</w:t>
      </w:r>
    </w:p>
    <w:p w14:paraId="5C574406" w14:textId="77777777" w:rsidR="00253995" w:rsidRPr="00EA0A78" w:rsidRDefault="00253995" w:rsidP="00253995">
      <w:pPr>
        <w:spacing w:line="480" w:lineRule="auto"/>
        <w:rPr>
          <w:rFonts w:ascii="Arial" w:hAnsi="Arial" w:cs="Arial"/>
          <w:sz w:val="22"/>
          <w:szCs w:val="22"/>
        </w:rPr>
      </w:pPr>
    </w:p>
    <w:p w14:paraId="2088C9F4" w14:textId="0E3DE24B" w:rsidR="00253995" w:rsidRPr="00253995" w:rsidRDefault="00253995" w:rsidP="00253995">
      <w:pPr>
        <w:spacing w:line="480" w:lineRule="auto"/>
        <w:rPr>
          <w:rFonts w:ascii="Arial" w:hAnsi="Arial" w:cs="Arial"/>
          <w:sz w:val="22"/>
          <w:szCs w:val="22"/>
        </w:rPr>
      </w:pPr>
      <w:r w:rsidRPr="00EF7517">
        <w:rPr>
          <w:rFonts w:ascii="Arial" w:hAnsi="Arial" w:cs="Arial"/>
          <w:b/>
          <w:bCs/>
          <w:sz w:val="22"/>
          <w:szCs w:val="22"/>
        </w:rPr>
        <w:t xml:space="preserve">Supplementary </w:t>
      </w:r>
      <w:r>
        <w:rPr>
          <w:rFonts w:ascii="Arial" w:hAnsi="Arial" w:cs="Arial" w:hint="eastAsia"/>
          <w:b/>
          <w:bCs/>
          <w:sz w:val="22"/>
          <w:szCs w:val="22"/>
          <w:lang w:eastAsia="zh-CN"/>
        </w:rPr>
        <w:t>Figure</w:t>
      </w:r>
      <w:r>
        <w:rPr>
          <w:rFonts w:ascii="Arial" w:hAnsi="Arial" w:cs="Arial"/>
          <w:b/>
          <w:bCs/>
          <w:sz w:val="22"/>
          <w:szCs w:val="22"/>
          <w:lang w:val="en-CA" w:eastAsia="zh-CN"/>
        </w:rPr>
        <w:t xml:space="preserve"> 3</w:t>
      </w:r>
      <w:r w:rsidRPr="00EF7517">
        <w:rPr>
          <w:rFonts w:ascii="Arial" w:hAnsi="Arial" w:cs="Arial"/>
          <w:b/>
          <w:bCs/>
          <w:sz w:val="22"/>
          <w:szCs w:val="22"/>
        </w:rPr>
        <w:t>.</w:t>
      </w:r>
      <w:r w:rsidRPr="00EF7517">
        <w:rPr>
          <w:rFonts w:ascii="Arial" w:hAnsi="Arial" w:cs="Arial"/>
          <w:sz w:val="22"/>
          <w:szCs w:val="22"/>
        </w:rPr>
        <w:t xml:space="preserve"> </w:t>
      </w:r>
      <w:r>
        <w:rPr>
          <w:rFonts w:ascii="Arial" w:hAnsi="Arial" w:cs="Arial"/>
          <w:sz w:val="22"/>
          <w:szCs w:val="22"/>
          <w:lang w:eastAsia="zh-CN"/>
        </w:rPr>
        <w:t>Sensitivity</w:t>
      </w:r>
      <w:r>
        <w:rPr>
          <w:rFonts w:ascii="Arial" w:hAnsi="Arial" w:cs="Arial"/>
          <w:sz w:val="22"/>
          <w:szCs w:val="22"/>
          <w:lang w:val="en-CA" w:eastAsia="zh-CN"/>
        </w:rPr>
        <w:t xml:space="preserve"> Analysis of Anxiety Symptoms conducted with results from Henry et al. from March 2021 instead of April 2020</w:t>
      </w:r>
    </w:p>
    <w:p w14:paraId="692EFDA5" w14:textId="4AC5944F" w:rsidR="00253995" w:rsidRDefault="00253995" w:rsidP="00253995">
      <w:pPr>
        <w:spacing w:line="480" w:lineRule="auto"/>
        <w:rPr>
          <w:rFonts w:ascii="Arial" w:hAnsi="Arial" w:cs="Arial"/>
          <w:sz w:val="22"/>
          <w:szCs w:val="22"/>
        </w:rPr>
      </w:pPr>
    </w:p>
    <w:p w14:paraId="3A27FAA1" w14:textId="14BBC0CB" w:rsidR="00253995" w:rsidRPr="00253995" w:rsidRDefault="00253995" w:rsidP="00253995">
      <w:pPr>
        <w:spacing w:line="480" w:lineRule="auto"/>
        <w:rPr>
          <w:rFonts w:ascii="Arial" w:hAnsi="Arial" w:cs="Arial"/>
          <w:sz w:val="22"/>
          <w:szCs w:val="22"/>
        </w:rPr>
      </w:pPr>
      <w:r w:rsidRPr="00EF7517">
        <w:rPr>
          <w:rFonts w:ascii="Arial" w:hAnsi="Arial" w:cs="Arial"/>
          <w:b/>
          <w:bCs/>
          <w:sz w:val="22"/>
          <w:szCs w:val="22"/>
        </w:rPr>
        <w:t xml:space="preserve">Supplementary </w:t>
      </w:r>
      <w:r>
        <w:rPr>
          <w:rFonts w:ascii="Arial" w:hAnsi="Arial" w:cs="Arial" w:hint="eastAsia"/>
          <w:b/>
          <w:bCs/>
          <w:sz w:val="22"/>
          <w:szCs w:val="22"/>
          <w:lang w:eastAsia="zh-CN"/>
        </w:rPr>
        <w:t>Figure</w:t>
      </w:r>
      <w:r>
        <w:rPr>
          <w:rFonts w:ascii="Arial" w:hAnsi="Arial" w:cs="Arial"/>
          <w:b/>
          <w:bCs/>
          <w:sz w:val="22"/>
          <w:szCs w:val="22"/>
          <w:lang w:val="en-CA" w:eastAsia="zh-CN"/>
        </w:rPr>
        <w:t xml:space="preserve"> 4</w:t>
      </w:r>
      <w:r w:rsidRPr="00EF7517">
        <w:rPr>
          <w:rFonts w:ascii="Arial" w:hAnsi="Arial" w:cs="Arial"/>
          <w:b/>
          <w:bCs/>
          <w:sz w:val="22"/>
          <w:szCs w:val="22"/>
        </w:rPr>
        <w:t>.</w:t>
      </w:r>
      <w:r w:rsidRPr="00EF7517">
        <w:rPr>
          <w:rFonts w:ascii="Arial" w:hAnsi="Arial" w:cs="Arial"/>
          <w:sz w:val="22"/>
          <w:szCs w:val="22"/>
        </w:rPr>
        <w:t xml:space="preserve"> </w:t>
      </w:r>
      <w:r>
        <w:rPr>
          <w:rFonts w:ascii="Arial" w:hAnsi="Arial" w:cs="Arial"/>
          <w:sz w:val="22"/>
          <w:szCs w:val="22"/>
          <w:lang w:eastAsia="zh-CN"/>
        </w:rPr>
        <w:t>Sensitivity</w:t>
      </w:r>
      <w:r>
        <w:rPr>
          <w:rFonts w:ascii="Arial" w:hAnsi="Arial" w:cs="Arial"/>
          <w:sz w:val="22"/>
          <w:szCs w:val="22"/>
          <w:lang w:val="en-CA" w:eastAsia="zh-CN"/>
        </w:rPr>
        <w:t xml:space="preserve"> </w:t>
      </w:r>
      <w:r>
        <w:rPr>
          <w:rFonts w:ascii="Arial" w:hAnsi="Arial" w:cs="Arial"/>
          <w:sz w:val="22"/>
          <w:szCs w:val="22"/>
          <w:lang w:val="en-CA" w:eastAsia="zh-CN"/>
        </w:rPr>
        <w:t xml:space="preserve">Analysis of Depression Symptoms </w:t>
      </w:r>
      <w:r w:rsidR="00C62265">
        <w:rPr>
          <w:rFonts w:ascii="Arial" w:hAnsi="Arial" w:cs="Arial"/>
          <w:sz w:val="22"/>
          <w:szCs w:val="22"/>
          <w:lang w:val="en-CA" w:eastAsia="zh-CN"/>
        </w:rPr>
        <w:t xml:space="preserve">conducted with results </w:t>
      </w:r>
      <w:r w:rsidR="00C62265">
        <w:rPr>
          <w:rFonts w:ascii="Arial" w:hAnsi="Arial" w:cs="Arial" w:hint="eastAsia"/>
          <w:sz w:val="22"/>
          <w:szCs w:val="22"/>
          <w:lang w:val="en-CA" w:eastAsia="zh-CN"/>
        </w:rPr>
        <w:t>from</w:t>
      </w:r>
      <w:r w:rsidR="00C62265">
        <w:rPr>
          <w:rFonts w:ascii="Arial" w:hAnsi="Arial" w:cs="Arial"/>
          <w:sz w:val="22"/>
          <w:szCs w:val="22"/>
          <w:lang w:val="en-CA" w:eastAsia="zh-CN"/>
        </w:rPr>
        <w:t xml:space="preserve"> Henry et al. from September to October 2020 instead of April 2020</w:t>
      </w:r>
    </w:p>
    <w:p w14:paraId="19DA6847" w14:textId="2AC6D6D2" w:rsidR="00253995" w:rsidRDefault="00253995" w:rsidP="00253995">
      <w:pPr>
        <w:spacing w:line="480" w:lineRule="auto"/>
        <w:rPr>
          <w:rFonts w:ascii="Arial" w:hAnsi="Arial" w:cs="Arial"/>
          <w:sz w:val="22"/>
          <w:szCs w:val="22"/>
        </w:rPr>
      </w:pPr>
    </w:p>
    <w:p w14:paraId="2988A156" w14:textId="6258FAF2" w:rsidR="00253995" w:rsidRPr="00253995" w:rsidRDefault="00253995" w:rsidP="00253995">
      <w:pPr>
        <w:spacing w:line="480" w:lineRule="auto"/>
        <w:rPr>
          <w:rFonts w:ascii="Arial" w:hAnsi="Arial" w:cs="Arial"/>
          <w:sz w:val="22"/>
          <w:szCs w:val="22"/>
        </w:rPr>
      </w:pPr>
      <w:r w:rsidRPr="00EF7517">
        <w:rPr>
          <w:rFonts w:ascii="Arial" w:hAnsi="Arial" w:cs="Arial"/>
          <w:b/>
          <w:bCs/>
          <w:sz w:val="22"/>
          <w:szCs w:val="22"/>
        </w:rPr>
        <w:t xml:space="preserve">Supplementary </w:t>
      </w:r>
      <w:r>
        <w:rPr>
          <w:rFonts w:ascii="Arial" w:hAnsi="Arial" w:cs="Arial" w:hint="eastAsia"/>
          <w:b/>
          <w:bCs/>
          <w:sz w:val="22"/>
          <w:szCs w:val="22"/>
          <w:lang w:eastAsia="zh-CN"/>
        </w:rPr>
        <w:t>Figure</w:t>
      </w:r>
      <w:r>
        <w:rPr>
          <w:rFonts w:ascii="Arial" w:hAnsi="Arial" w:cs="Arial"/>
          <w:b/>
          <w:bCs/>
          <w:sz w:val="22"/>
          <w:szCs w:val="22"/>
          <w:lang w:val="en-CA" w:eastAsia="zh-CN"/>
        </w:rPr>
        <w:t xml:space="preserve"> 5</w:t>
      </w:r>
      <w:r w:rsidRPr="00EF7517">
        <w:rPr>
          <w:rFonts w:ascii="Arial" w:hAnsi="Arial" w:cs="Arial"/>
          <w:b/>
          <w:bCs/>
          <w:sz w:val="22"/>
          <w:szCs w:val="22"/>
        </w:rPr>
        <w:t>.</w:t>
      </w:r>
      <w:r w:rsidRPr="00EF7517">
        <w:rPr>
          <w:rFonts w:ascii="Arial" w:hAnsi="Arial" w:cs="Arial"/>
          <w:sz w:val="22"/>
          <w:szCs w:val="22"/>
        </w:rPr>
        <w:t xml:space="preserve"> </w:t>
      </w:r>
      <w:r>
        <w:rPr>
          <w:rFonts w:ascii="Arial" w:hAnsi="Arial" w:cs="Arial"/>
          <w:sz w:val="22"/>
          <w:szCs w:val="22"/>
          <w:lang w:eastAsia="zh-CN"/>
        </w:rPr>
        <w:t>Sensitivity</w:t>
      </w:r>
      <w:r>
        <w:rPr>
          <w:rFonts w:ascii="Arial" w:hAnsi="Arial" w:cs="Arial"/>
          <w:sz w:val="22"/>
          <w:szCs w:val="22"/>
          <w:lang w:val="en-CA" w:eastAsia="zh-CN"/>
        </w:rPr>
        <w:t xml:space="preserve"> Analysis of Depression Symptoms </w:t>
      </w:r>
      <w:r w:rsidR="00C62265">
        <w:rPr>
          <w:rFonts w:ascii="Arial" w:hAnsi="Arial" w:cs="Arial"/>
          <w:sz w:val="22"/>
          <w:szCs w:val="22"/>
          <w:lang w:val="en-CA" w:eastAsia="zh-CN"/>
        </w:rPr>
        <w:t>conducted with results from Henry et al. from March 2021 instead of April 2020</w:t>
      </w:r>
    </w:p>
    <w:p w14:paraId="1FA03BDB" w14:textId="77777777" w:rsidR="00253995" w:rsidRDefault="00253995" w:rsidP="00253995">
      <w:pPr>
        <w:spacing w:line="480" w:lineRule="auto"/>
        <w:rPr>
          <w:rFonts w:ascii="Arial" w:hAnsi="Arial" w:cs="Arial"/>
          <w:sz w:val="22"/>
          <w:szCs w:val="22"/>
        </w:rPr>
      </w:pPr>
    </w:p>
    <w:p w14:paraId="06C5B0BC" w14:textId="1DC850B2" w:rsidR="00B356EA" w:rsidRPr="00B356EA" w:rsidRDefault="00B356EA" w:rsidP="00253995">
      <w:pPr>
        <w:spacing w:line="480" w:lineRule="auto"/>
        <w:rPr>
          <w:rFonts w:ascii="Arial" w:hAnsi="Arial" w:cs="Arial"/>
          <w:b/>
          <w:bCs/>
          <w:sz w:val="22"/>
          <w:szCs w:val="22"/>
        </w:rPr>
        <w:sectPr w:rsidR="00B356EA" w:rsidRPr="00B356EA" w:rsidSect="008A3A21">
          <w:headerReference w:type="default" r:id="rId8"/>
          <w:footerReference w:type="even" r:id="rId9"/>
          <w:footerReference w:type="default" r:id="rId10"/>
          <w:pgSz w:w="12240" w:h="15840"/>
          <w:pgMar w:top="1440" w:right="1444" w:bottom="1440" w:left="1440" w:header="708" w:footer="708" w:gutter="0"/>
          <w:cols w:space="708"/>
          <w:docGrid w:linePitch="360"/>
        </w:sectPr>
      </w:pPr>
      <w:r>
        <w:rPr>
          <w:rFonts w:ascii="Arial" w:hAnsi="Arial" w:cs="Arial"/>
          <w:b/>
          <w:bCs/>
          <w:sz w:val="22"/>
          <w:szCs w:val="22"/>
        </w:rPr>
        <w:t>References of Included Studies</w:t>
      </w:r>
    </w:p>
    <w:p w14:paraId="7C7ED6D6" w14:textId="6DD3C776" w:rsidR="00390C4C" w:rsidRDefault="008A3A21" w:rsidP="00DC0999">
      <w:pPr>
        <w:rPr>
          <w:rFonts w:ascii="Arial" w:hAnsi="Arial" w:cs="Arial"/>
          <w:b/>
          <w:bCs/>
          <w:sz w:val="22"/>
          <w:szCs w:val="22"/>
        </w:rPr>
      </w:pPr>
      <w:r>
        <w:rPr>
          <w:rFonts w:ascii="Arial" w:hAnsi="Arial" w:cs="Arial" w:hint="eastAsia"/>
          <w:b/>
          <w:bCs/>
          <w:sz w:val="22"/>
          <w:szCs w:val="22"/>
          <w:lang w:eastAsia="zh-CN"/>
        </w:rPr>
        <w:lastRenderedPageBreak/>
        <w:t>S</w:t>
      </w:r>
      <w:r>
        <w:rPr>
          <w:rFonts w:ascii="Arial" w:hAnsi="Arial" w:cs="Arial"/>
          <w:b/>
          <w:bCs/>
          <w:sz w:val="22"/>
          <w:szCs w:val="22"/>
        </w:rPr>
        <w:t>upplementary Material</w:t>
      </w:r>
      <w:r w:rsidR="00A57F72" w:rsidRPr="00A57F72">
        <w:rPr>
          <w:rFonts w:ascii="Arial" w:hAnsi="Arial" w:cs="Arial"/>
          <w:b/>
          <w:bCs/>
          <w:sz w:val="22"/>
          <w:szCs w:val="22"/>
        </w:rPr>
        <w:t xml:space="preserve"> 1: Search Strategies</w:t>
      </w:r>
    </w:p>
    <w:p w14:paraId="69A40C11" w14:textId="045E2EA8" w:rsidR="00A57F72" w:rsidRDefault="00A57F72" w:rsidP="00DC0999">
      <w:pPr>
        <w:pStyle w:val="BodyTextIndent2"/>
        <w:spacing w:after="0" w:line="240" w:lineRule="auto"/>
        <w:ind w:left="0"/>
        <w:rPr>
          <w:rFonts w:ascii="Arial" w:hAnsi="Arial" w:cs="Arial"/>
          <w:b/>
          <w:sz w:val="22"/>
          <w:szCs w:val="22"/>
          <w:lang w:val="en-GB"/>
        </w:rPr>
      </w:pPr>
    </w:p>
    <w:p w14:paraId="2C309276" w14:textId="77777777" w:rsidR="00664130" w:rsidRPr="00D24508" w:rsidRDefault="00664130" w:rsidP="00DC0999">
      <w:pPr>
        <w:pStyle w:val="BodyTextIndent2"/>
        <w:spacing w:after="0" w:line="240" w:lineRule="auto"/>
        <w:ind w:left="0"/>
        <w:rPr>
          <w:rFonts w:ascii="Arial" w:hAnsi="Arial" w:cs="Arial"/>
          <w:b/>
          <w:sz w:val="22"/>
          <w:szCs w:val="22"/>
          <w:lang w:val="en-GB"/>
        </w:rPr>
      </w:pPr>
    </w:p>
    <w:p w14:paraId="413862A7" w14:textId="77777777" w:rsidR="00A57F72" w:rsidRPr="00D24508" w:rsidRDefault="00A57F72" w:rsidP="00DC0999">
      <w:pPr>
        <w:contextualSpacing/>
        <w:rPr>
          <w:rFonts w:ascii="Arial" w:hAnsi="Arial" w:cs="Arial"/>
          <w:b/>
          <w:color w:val="0A0905"/>
          <w:sz w:val="22"/>
          <w:szCs w:val="22"/>
          <w:u w:val="single"/>
        </w:rPr>
      </w:pPr>
      <w:r w:rsidRPr="00D24508">
        <w:rPr>
          <w:rFonts w:ascii="Arial" w:hAnsi="Arial" w:cs="Arial"/>
          <w:b/>
          <w:color w:val="0A0905"/>
          <w:sz w:val="22"/>
          <w:szCs w:val="22"/>
          <w:u w:val="single"/>
        </w:rPr>
        <w:t>Ovid MEDLINE All</w:t>
      </w:r>
    </w:p>
    <w:p w14:paraId="272DC4D8" w14:textId="77777777" w:rsidR="00855074" w:rsidRDefault="00855074" w:rsidP="00DA1DA9">
      <w:pPr>
        <w:spacing w:line="276" w:lineRule="auto"/>
        <w:contextualSpacing/>
        <w:rPr>
          <w:rFonts w:ascii="Arial" w:hAnsi="Arial" w:cs="Arial"/>
          <w:color w:val="0A0905"/>
          <w:sz w:val="22"/>
          <w:szCs w:val="22"/>
        </w:rPr>
      </w:pPr>
    </w:p>
    <w:p w14:paraId="3B5B79A4" w14:textId="77777777" w:rsidR="00855074" w:rsidRDefault="00855074" w:rsidP="00855074">
      <w:pPr>
        <w:spacing w:line="276" w:lineRule="auto"/>
        <w:contextualSpacing/>
        <w:rPr>
          <w:rFonts w:ascii="Arial" w:hAnsi="Arial" w:cs="Arial"/>
          <w:color w:val="0A0905"/>
          <w:sz w:val="22"/>
          <w:szCs w:val="22"/>
        </w:rPr>
      </w:pPr>
      <w:r w:rsidRPr="00D24508">
        <w:rPr>
          <w:rFonts w:ascii="Arial" w:hAnsi="Arial" w:cs="Arial"/>
          <w:color w:val="0A0905"/>
          <w:sz w:val="22"/>
          <w:szCs w:val="22"/>
        </w:rPr>
        <w:t>†New subject heading added to original search on January 27, 202</w:t>
      </w:r>
      <w:r>
        <w:rPr>
          <w:rFonts w:ascii="Arial" w:hAnsi="Arial" w:cs="Arial"/>
          <w:color w:val="0A0905"/>
          <w:sz w:val="22"/>
          <w:szCs w:val="22"/>
        </w:rPr>
        <w:t>1</w:t>
      </w:r>
    </w:p>
    <w:p w14:paraId="790E8927" w14:textId="77777777" w:rsidR="00855074" w:rsidRDefault="00855074" w:rsidP="00DA1DA9">
      <w:pPr>
        <w:spacing w:line="276" w:lineRule="auto"/>
        <w:contextualSpacing/>
        <w:rPr>
          <w:rFonts w:ascii="Arial" w:hAnsi="Arial" w:cs="Arial"/>
          <w:color w:val="0A0905"/>
          <w:sz w:val="22"/>
          <w:szCs w:val="22"/>
        </w:rPr>
      </w:pPr>
    </w:p>
    <w:p w14:paraId="2B2D71D1" w14:textId="21E5698A"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 Quarantine/ </w:t>
      </w:r>
      <w:r w:rsidRPr="00D24508">
        <w:rPr>
          <w:rFonts w:ascii="Arial" w:hAnsi="Arial" w:cs="Arial"/>
          <w:color w:val="0A0905"/>
          <w:sz w:val="22"/>
          <w:szCs w:val="22"/>
        </w:rPr>
        <w:tab/>
      </w:r>
    </w:p>
    <w:p w14:paraId="09742DE7"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2. social isolation/ or loneliness/ or physical distancing/†</w:t>
      </w:r>
      <w:r w:rsidRPr="00D24508">
        <w:rPr>
          <w:rFonts w:ascii="Arial" w:hAnsi="Arial" w:cs="Arial"/>
          <w:color w:val="0A0905"/>
          <w:sz w:val="22"/>
          <w:szCs w:val="22"/>
        </w:rPr>
        <w:tab/>
      </w:r>
    </w:p>
    <w:p w14:paraId="4911BBA1"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3. </w:t>
      </w:r>
      <w:proofErr w:type="spellStart"/>
      <w:r w:rsidRPr="00D24508">
        <w:rPr>
          <w:rFonts w:ascii="Arial" w:hAnsi="Arial" w:cs="Arial"/>
          <w:color w:val="0A0905"/>
          <w:sz w:val="22"/>
          <w:szCs w:val="22"/>
        </w:rPr>
        <w:t>psychology.fs</w:t>
      </w:r>
      <w:proofErr w:type="spellEnd"/>
      <w:r w:rsidRPr="00D24508">
        <w:rPr>
          <w:rFonts w:ascii="Arial" w:hAnsi="Arial" w:cs="Arial"/>
          <w:color w:val="0A0905"/>
          <w:sz w:val="22"/>
          <w:szCs w:val="22"/>
        </w:rPr>
        <w:t xml:space="preserve">. or psychology/ </w:t>
      </w:r>
      <w:r w:rsidRPr="00D24508">
        <w:rPr>
          <w:rFonts w:ascii="Arial" w:hAnsi="Arial" w:cs="Arial"/>
          <w:color w:val="0A0905"/>
          <w:sz w:val="22"/>
          <w:szCs w:val="22"/>
        </w:rPr>
        <w:tab/>
      </w:r>
    </w:p>
    <w:p w14:paraId="4857D89E"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4. Mental Health/ </w:t>
      </w:r>
      <w:r w:rsidRPr="00D24508">
        <w:rPr>
          <w:rFonts w:ascii="Arial" w:hAnsi="Arial" w:cs="Arial"/>
          <w:color w:val="0A0905"/>
          <w:sz w:val="22"/>
          <w:szCs w:val="22"/>
        </w:rPr>
        <w:tab/>
      </w:r>
    </w:p>
    <w:p w14:paraId="6D1E0A06"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5. mental disorders/ </w:t>
      </w:r>
      <w:r w:rsidRPr="00D24508">
        <w:rPr>
          <w:rFonts w:ascii="Arial" w:hAnsi="Arial" w:cs="Arial"/>
          <w:color w:val="0A0905"/>
          <w:sz w:val="22"/>
          <w:szCs w:val="22"/>
        </w:rPr>
        <w:tab/>
      </w:r>
    </w:p>
    <w:p w14:paraId="34738636"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6. social stigma/ </w:t>
      </w:r>
      <w:r w:rsidRPr="00D24508">
        <w:rPr>
          <w:rFonts w:ascii="Arial" w:hAnsi="Arial" w:cs="Arial"/>
          <w:color w:val="0A0905"/>
          <w:sz w:val="22"/>
          <w:szCs w:val="22"/>
        </w:rPr>
        <w:tab/>
      </w:r>
    </w:p>
    <w:p w14:paraId="4EF08D2C"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7. Fear/ </w:t>
      </w:r>
      <w:r w:rsidRPr="00D24508">
        <w:rPr>
          <w:rFonts w:ascii="Arial" w:hAnsi="Arial" w:cs="Arial"/>
          <w:color w:val="0A0905"/>
          <w:sz w:val="22"/>
          <w:szCs w:val="22"/>
        </w:rPr>
        <w:tab/>
      </w:r>
    </w:p>
    <w:p w14:paraId="7D64BCBA"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8. Anxiety/ </w:t>
      </w:r>
      <w:r w:rsidRPr="00D24508">
        <w:rPr>
          <w:rFonts w:ascii="Arial" w:hAnsi="Arial" w:cs="Arial"/>
          <w:color w:val="0A0905"/>
          <w:sz w:val="22"/>
          <w:szCs w:val="22"/>
        </w:rPr>
        <w:tab/>
      </w:r>
    </w:p>
    <w:p w14:paraId="1CA9336B"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9. Depression/ </w:t>
      </w:r>
      <w:r w:rsidRPr="00D24508">
        <w:rPr>
          <w:rFonts w:ascii="Arial" w:hAnsi="Arial" w:cs="Arial"/>
          <w:color w:val="0A0905"/>
          <w:sz w:val="22"/>
          <w:szCs w:val="22"/>
        </w:rPr>
        <w:tab/>
      </w:r>
    </w:p>
    <w:p w14:paraId="22264F7D"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10. Stress, Physiological/ or Stress, Psychological/ </w:t>
      </w:r>
      <w:r w:rsidRPr="00D24508">
        <w:rPr>
          <w:rFonts w:ascii="Arial" w:hAnsi="Arial" w:cs="Arial"/>
          <w:color w:val="0A0905"/>
          <w:sz w:val="22"/>
          <w:szCs w:val="22"/>
        </w:rPr>
        <w:tab/>
      </w:r>
    </w:p>
    <w:p w14:paraId="32C42A0E"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11. Anger/ </w:t>
      </w:r>
      <w:r w:rsidRPr="00D24508">
        <w:rPr>
          <w:rFonts w:ascii="Arial" w:hAnsi="Arial" w:cs="Arial"/>
          <w:color w:val="0A0905"/>
          <w:sz w:val="22"/>
          <w:szCs w:val="22"/>
        </w:rPr>
        <w:tab/>
      </w:r>
    </w:p>
    <w:p w14:paraId="2A8E250B"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12. Irritable Mood/ </w:t>
      </w:r>
      <w:r w:rsidRPr="00D24508">
        <w:rPr>
          <w:rFonts w:ascii="Arial" w:hAnsi="Arial" w:cs="Arial"/>
          <w:color w:val="0A0905"/>
          <w:sz w:val="22"/>
          <w:szCs w:val="22"/>
        </w:rPr>
        <w:tab/>
      </w:r>
    </w:p>
    <w:p w14:paraId="2A2FD530"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13. Grief/ </w:t>
      </w:r>
      <w:r w:rsidRPr="00D24508">
        <w:rPr>
          <w:rFonts w:ascii="Arial" w:hAnsi="Arial" w:cs="Arial"/>
          <w:color w:val="0A0905"/>
          <w:sz w:val="22"/>
          <w:szCs w:val="22"/>
        </w:rPr>
        <w:tab/>
      </w:r>
    </w:p>
    <w:p w14:paraId="08126324"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14. burnout, psychological/ or burnout, professional/ </w:t>
      </w:r>
      <w:r w:rsidRPr="00D24508">
        <w:rPr>
          <w:rFonts w:ascii="Arial" w:hAnsi="Arial" w:cs="Arial"/>
          <w:color w:val="0A0905"/>
          <w:sz w:val="22"/>
          <w:szCs w:val="22"/>
        </w:rPr>
        <w:tab/>
      </w:r>
    </w:p>
    <w:p w14:paraId="4472013E"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15. or/1-15 </w:t>
      </w:r>
      <w:r w:rsidRPr="00D24508">
        <w:rPr>
          <w:rFonts w:ascii="Arial" w:hAnsi="Arial" w:cs="Arial"/>
          <w:color w:val="0A0905"/>
          <w:sz w:val="22"/>
          <w:szCs w:val="22"/>
        </w:rPr>
        <w:tab/>
      </w:r>
    </w:p>
    <w:p w14:paraId="64A684F5"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16. (Quarantine* or Self-isolation or isolation or social </w:t>
      </w:r>
      <w:proofErr w:type="spellStart"/>
      <w:r w:rsidRPr="00D24508">
        <w:rPr>
          <w:rFonts w:ascii="Arial" w:hAnsi="Arial" w:cs="Arial"/>
          <w:color w:val="0A0905"/>
          <w:sz w:val="22"/>
          <w:szCs w:val="22"/>
        </w:rPr>
        <w:t>distanc</w:t>
      </w:r>
      <w:proofErr w:type="spellEnd"/>
      <w:r w:rsidRPr="00D24508">
        <w:rPr>
          <w:rFonts w:ascii="Arial" w:hAnsi="Arial" w:cs="Arial"/>
          <w:color w:val="0A0905"/>
          <w:sz w:val="22"/>
          <w:szCs w:val="22"/>
        </w:rPr>
        <w:t>* or shelter*-in-place or psych* or mental health or mental illness* or mental disorder* or stigma or fear* or anxiety or anxious or depression or depressive or loneliness or stress* or trauma* or post-traumatic or posttraumatic or anger or mood* or irritability or irritable or emotional disturbance* or grief or burned out or burnout).</w:t>
      </w:r>
      <w:proofErr w:type="spellStart"/>
      <w:proofErr w:type="gramStart"/>
      <w:r w:rsidRPr="00D24508">
        <w:rPr>
          <w:rFonts w:ascii="Arial" w:hAnsi="Arial" w:cs="Arial"/>
          <w:color w:val="0A0905"/>
          <w:sz w:val="22"/>
          <w:szCs w:val="22"/>
        </w:rPr>
        <w:t>tw,kf</w:t>
      </w:r>
      <w:proofErr w:type="spellEnd"/>
      <w:proofErr w:type="gramEnd"/>
      <w:r w:rsidRPr="00D24508">
        <w:rPr>
          <w:rFonts w:ascii="Arial" w:hAnsi="Arial" w:cs="Arial"/>
          <w:color w:val="0A0905"/>
          <w:sz w:val="22"/>
          <w:szCs w:val="22"/>
        </w:rPr>
        <w:t xml:space="preserve">. </w:t>
      </w:r>
      <w:r w:rsidRPr="00D24508">
        <w:rPr>
          <w:rFonts w:ascii="Arial" w:hAnsi="Arial" w:cs="Arial"/>
          <w:color w:val="0A0905"/>
          <w:sz w:val="22"/>
          <w:szCs w:val="22"/>
        </w:rPr>
        <w:tab/>
      </w:r>
    </w:p>
    <w:p w14:paraId="6347983F"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17. ((exp coronavirus/ or exp coronavirus infections/ or (</w:t>
      </w:r>
      <w:proofErr w:type="spellStart"/>
      <w:r w:rsidRPr="00D24508">
        <w:rPr>
          <w:rFonts w:ascii="Arial" w:hAnsi="Arial" w:cs="Arial"/>
          <w:color w:val="0A0905"/>
          <w:sz w:val="22"/>
          <w:szCs w:val="22"/>
        </w:rPr>
        <w:t>betacoronavirus</w:t>
      </w:r>
      <w:proofErr w:type="spellEnd"/>
      <w:r w:rsidRPr="00D24508">
        <w:rPr>
          <w:rFonts w:ascii="Arial" w:hAnsi="Arial" w:cs="Arial"/>
          <w:color w:val="0A0905"/>
          <w:sz w:val="22"/>
          <w:szCs w:val="22"/>
        </w:rPr>
        <w:t>* or beta coronavirus* or coronavirus* or corona virus*).</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and (exp </w:t>
      </w:r>
      <w:proofErr w:type="spellStart"/>
      <w:r w:rsidRPr="00D24508">
        <w:rPr>
          <w:rFonts w:ascii="Arial" w:hAnsi="Arial" w:cs="Arial"/>
          <w:color w:val="0A0905"/>
          <w:sz w:val="22"/>
          <w:szCs w:val="22"/>
        </w:rPr>
        <w:t>china</w:t>
      </w:r>
      <w:proofErr w:type="spellEnd"/>
      <w:r w:rsidRPr="00D24508">
        <w:rPr>
          <w:rFonts w:ascii="Arial" w:hAnsi="Arial" w:cs="Arial"/>
          <w:color w:val="0A0905"/>
          <w:sz w:val="22"/>
          <w:szCs w:val="22"/>
        </w:rPr>
        <w:t>/ or (</w:t>
      </w:r>
      <w:proofErr w:type="spellStart"/>
      <w:r w:rsidRPr="00D24508">
        <w:rPr>
          <w:rFonts w:ascii="Arial" w:hAnsi="Arial" w:cs="Arial"/>
          <w:color w:val="0A0905"/>
          <w:sz w:val="22"/>
          <w:szCs w:val="22"/>
        </w:rPr>
        <w:t>china</w:t>
      </w:r>
      <w:proofErr w:type="spellEnd"/>
      <w:r w:rsidRPr="00D24508">
        <w:rPr>
          <w:rFonts w:ascii="Arial" w:hAnsi="Arial" w:cs="Arial"/>
          <w:color w:val="0A0905"/>
          <w:sz w:val="22"/>
          <w:szCs w:val="22"/>
        </w:rPr>
        <w:t xml:space="preserve"> or </w:t>
      </w:r>
      <w:proofErr w:type="spellStart"/>
      <w:r w:rsidRPr="00D24508">
        <w:rPr>
          <w:rFonts w:ascii="Arial" w:hAnsi="Arial" w:cs="Arial"/>
          <w:color w:val="0A0905"/>
          <w:sz w:val="22"/>
          <w:szCs w:val="22"/>
        </w:rPr>
        <w:t>chinese</w:t>
      </w:r>
      <w:proofErr w:type="spellEnd"/>
      <w:r w:rsidRPr="00D24508">
        <w:rPr>
          <w:rFonts w:ascii="Arial" w:hAnsi="Arial" w:cs="Arial"/>
          <w:color w:val="0A0905"/>
          <w:sz w:val="22"/>
          <w:szCs w:val="22"/>
        </w:rPr>
        <w:t xml:space="preserve"> or </w:t>
      </w:r>
      <w:proofErr w:type="spellStart"/>
      <w:r w:rsidRPr="00D24508">
        <w:rPr>
          <w:rFonts w:ascii="Arial" w:hAnsi="Arial" w:cs="Arial"/>
          <w:color w:val="0A0905"/>
          <w:sz w:val="22"/>
          <w:szCs w:val="22"/>
        </w:rPr>
        <w:t>hubei</w:t>
      </w:r>
      <w:proofErr w:type="spellEnd"/>
      <w:r w:rsidRPr="00D24508">
        <w:rPr>
          <w:rFonts w:ascii="Arial" w:hAnsi="Arial" w:cs="Arial"/>
          <w:color w:val="0A0905"/>
          <w:sz w:val="22"/>
          <w:szCs w:val="22"/>
        </w:rPr>
        <w:t xml:space="preserve"> or </w:t>
      </w:r>
      <w:proofErr w:type="spellStart"/>
      <w:r w:rsidRPr="00D24508">
        <w:rPr>
          <w:rFonts w:ascii="Arial" w:hAnsi="Arial" w:cs="Arial"/>
          <w:color w:val="0A0905"/>
          <w:sz w:val="22"/>
          <w:szCs w:val="22"/>
        </w:rPr>
        <w:t>wuhan</w:t>
      </w:r>
      <w:proofErr w:type="spellEnd"/>
      <w:r w:rsidRPr="00D24508">
        <w:rPr>
          <w:rFonts w:ascii="Arial" w:hAnsi="Arial" w:cs="Arial"/>
          <w:color w:val="0A0905"/>
          <w:sz w:val="22"/>
          <w:szCs w:val="22"/>
        </w:rPr>
        <w:t>).</w:t>
      </w:r>
      <w:proofErr w:type="spellStart"/>
      <w:r w:rsidRPr="00D24508">
        <w:rPr>
          <w:rFonts w:ascii="Arial" w:hAnsi="Arial" w:cs="Arial"/>
          <w:color w:val="0A0905"/>
          <w:sz w:val="22"/>
          <w:szCs w:val="22"/>
        </w:rPr>
        <w:t>af</w:t>
      </w:r>
      <w:proofErr w:type="spellEnd"/>
      <w:r w:rsidRPr="00D24508">
        <w:rPr>
          <w:rFonts w:ascii="Arial" w:hAnsi="Arial" w:cs="Arial"/>
          <w:color w:val="0A0905"/>
          <w:sz w:val="22"/>
          <w:szCs w:val="22"/>
        </w:rPr>
        <w:t xml:space="preserve">.)) or (coronavirus* or corona virus* or </w:t>
      </w:r>
      <w:proofErr w:type="spellStart"/>
      <w:r w:rsidRPr="00D24508">
        <w:rPr>
          <w:rFonts w:ascii="Arial" w:hAnsi="Arial" w:cs="Arial"/>
          <w:color w:val="0A0905"/>
          <w:sz w:val="22"/>
          <w:szCs w:val="22"/>
        </w:rPr>
        <w:t>betacoronavirus</w:t>
      </w:r>
      <w:proofErr w:type="spellEnd"/>
      <w:r w:rsidRPr="00D24508">
        <w:rPr>
          <w:rFonts w:ascii="Arial" w:hAnsi="Arial" w:cs="Arial"/>
          <w:color w:val="0A0905"/>
          <w:sz w:val="22"/>
          <w:szCs w:val="22"/>
        </w:rPr>
        <w:t>* or beta coronavirus*).</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4CA8A2A5"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18. (severe acute respiratory syndrome coronavirus 2 or "SARS CoV-2" or "</w:t>
      </w:r>
      <w:proofErr w:type="spellStart"/>
      <w:r w:rsidRPr="00D24508">
        <w:rPr>
          <w:rFonts w:ascii="Arial" w:hAnsi="Arial" w:cs="Arial"/>
          <w:color w:val="0A0905"/>
          <w:sz w:val="22"/>
          <w:szCs w:val="22"/>
        </w:rPr>
        <w:t>SARSCoV</w:t>
      </w:r>
      <w:proofErr w:type="spellEnd"/>
      <w:r w:rsidRPr="00D24508">
        <w:rPr>
          <w:rFonts w:ascii="Arial" w:hAnsi="Arial" w:cs="Arial"/>
          <w:color w:val="0A0905"/>
          <w:sz w:val="22"/>
          <w:szCs w:val="22"/>
        </w:rPr>
        <w:t xml:space="preserve"> 2" or SARSCoV2 or cov2 or "</w:t>
      </w:r>
      <w:proofErr w:type="spellStart"/>
      <w:r w:rsidRPr="00D24508">
        <w:rPr>
          <w:rFonts w:ascii="Arial" w:hAnsi="Arial" w:cs="Arial"/>
          <w:color w:val="0A0905"/>
          <w:sz w:val="22"/>
          <w:szCs w:val="22"/>
        </w:rPr>
        <w:t>sars</w:t>
      </w:r>
      <w:proofErr w:type="spellEnd"/>
      <w:r w:rsidRPr="00D24508">
        <w:rPr>
          <w:rFonts w:ascii="Arial" w:hAnsi="Arial" w:cs="Arial"/>
          <w:color w:val="0A0905"/>
          <w:sz w:val="22"/>
          <w:szCs w:val="22"/>
        </w:rPr>
        <w:t xml:space="preserve"> 2" or COVID or "coronavirus 2" or covid19 or </w:t>
      </w:r>
      <w:proofErr w:type="spellStart"/>
      <w:r w:rsidRPr="00D24508">
        <w:rPr>
          <w:rFonts w:ascii="Arial" w:hAnsi="Arial" w:cs="Arial"/>
          <w:color w:val="0A0905"/>
          <w:sz w:val="22"/>
          <w:szCs w:val="22"/>
        </w:rPr>
        <w:t>nCov</w:t>
      </w:r>
      <w:proofErr w:type="spellEnd"/>
      <w:r w:rsidRPr="00D24508">
        <w:rPr>
          <w:rFonts w:ascii="Arial" w:hAnsi="Arial" w:cs="Arial"/>
          <w:color w:val="0A0905"/>
          <w:sz w:val="22"/>
          <w:szCs w:val="22"/>
        </w:rPr>
        <w:t xml:space="preserve"> or ((new or Novel) adj3 coronavirus*) or </w:t>
      </w:r>
      <w:proofErr w:type="spellStart"/>
      <w:r w:rsidRPr="00D24508">
        <w:rPr>
          <w:rFonts w:ascii="Arial" w:hAnsi="Arial" w:cs="Arial"/>
          <w:color w:val="0A0905"/>
          <w:sz w:val="22"/>
          <w:szCs w:val="22"/>
        </w:rPr>
        <w:t>ncp</w:t>
      </w:r>
      <w:proofErr w:type="spellEnd"/>
      <w:r w:rsidRPr="00D24508">
        <w:rPr>
          <w:rFonts w:ascii="Arial" w:hAnsi="Arial" w:cs="Arial"/>
          <w:color w:val="0A0905"/>
          <w:sz w:val="22"/>
          <w:szCs w:val="22"/>
        </w:rPr>
        <w:t>).</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or ((exp pneumonia/ or pneumonia.mp.) and wuhan.af.) </w:t>
      </w:r>
      <w:r w:rsidRPr="00D24508">
        <w:rPr>
          <w:rFonts w:ascii="Arial" w:hAnsi="Arial" w:cs="Arial"/>
          <w:color w:val="0A0905"/>
          <w:sz w:val="22"/>
          <w:szCs w:val="22"/>
        </w:rPr>
        <w:tab/>
      </w:r>
    </w:p>
    <w:p w14:paraId="7C747425"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19. 17 or 18 </w:t>
      </w:r>
      <w:r w:rsidRPr="00D24508">
        <w:rPr>
          <w:rFonts w:ascii="Arial" w:hAnsi="Arial" w:cs="Arial"/>
          <w:color w:val="0A0905"/>
          <w:sz w:val="22"/>
          <w:szCs w:val="22"/>
        </w:rPr>
        <w:tab/>
      </w:r>
    </w:p>
    <w:p w14:paraId="1A98B857"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20. 15 or 16 </w:t>
      </w:r>
      <w:r w:rsidRPr="00D24508">
        <w:rPr>
          <w:rFonts w:ascii="Arial" w:hAnsi="Arial" w:cs="Arial"/>
          <w:color w:val="0A0905"/>
          <w:sz w:val="22"/>
          <w:szCs w:val="22"/>
        </w:rPr>
        <w:tab/>
      </w:r>
    </w:p>
    <w:p w14:paraId="6FE48FAF"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21. 19 and 20</w:t>
      </w:r>
    </w:p>
    <w:p w14:paraId="2E69219D" w14:textId="2D732231"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22. ("20191231" or 2020* or 2021*</w:t>
      </w:r>
      <w:r w:rsidR="00DB0A51">
        <w:rPr>
          <w:rFonts w:ascii="Arial" w:hAnsi="Arial" w:cs="Arial"/>
          <w:color w:val="0A0905"/>
          <w:sz w:val="22"/>
          <w:szCs w:val="22"/>
        </w:rPr>
        <w:t xml:space="preserve"> or 2022*</w:t>
      </w:r>
      <w:proofErr w:type="gramStart"/>
      <w:r w:rsidRPr="00D24508">
        <w:rPr>
          <w:rFonts w:ascii="Arial" w:hAnsi="Arial" w:cs="Arial"/>
          <w:color w:val="0A0905"/>
          <w:sz w:val="22"/>
          <w:szCs w:val="22"/>
        </w:rPr>
        <w:t>).</w:t>
      </w:r>
      <w:proofErr w:type="spellStart"/>
      <w:r w:rsidRPr="00D24508">
        <w:rPr>
          <w:rFonts w:ascii="Arial" w:hAnsi="Arial" w:cs="Arial"/>
          <w:color w:val="0A0905"/>
          <w:sz w:val="22"/>
          <w:szCs w:val="22"/>
        </w:rPr>
        <w:t>dt</w:t>
      </w:r>
      <w:proofErr w:type="gramEnd"/>
      <w:r w:rsidRPr="00D24508">
        <w:rPr>
          <w:rFonts w:ascii="Arial" w:hAnsi="Arial" w:cs="Arial"/>
          <w:color w:val="0A0905"/>
          <w:sz w:val="22"/>
          <w:szCs w:val="22"/>
        </w:rPr>
        <w:t>,ez,da</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123B5363"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23. 21 and 22</w:t>
      </w:r>
    </w:p>
    <w:p w14:paraId="08FABE28" w14:textId="77777777" w:rsidR="00A57F72" w:rsidRPr="00D24508" w:rsidRDefault="00A57F72" w:rsidP="00DA1DA9">
      <w:pPr>
        <w:spacing w:line="276" w:lineRule="auto"/>
        <w:contextualSpacing/>
        <w:rPr>
          <w:rFonts w:ascii="Arial" w:hAnsi="Arial" w:cs="Arial"/>
          <w:color w:val="0A0905"/>
          <w:sz w:val="22"/>
          <w:szCs w:val="22"/>
        </w:rPr>
      </w:pPr>
    </w:p>
    <w:p w14:paraId="165DB90F" w14:textId="77777777" w:rsidR="00A57F72" w:rsidRPr="00D24508" w:rsidRDefault="00A57F72" w:rsidP="00DA1DA9">
      <w:pPr>
        <w:spacing w:line="276" w:lineRule="auto"/>
        <w:contextualSpacing/>
        <w:rPr>
          <w:rFonts w:ascii="Arial" w:hAnsi="Arial" w:cs="Arial"/>
          <w:b/>
          <w:color w:val="0A0905"/>
          <w:sz w:val="22"/>
          <w:szCs w:val="22"/>
          <w:u w:val="single"/>
        </w:rPr>
      </w:pPr>
      <w:r w:rsidRPr="00D24508">
        <w:rPr>
          <w:rFonts w:ascii="Arial" w:hAnsi="Arial" w:cs="Arial"/>
          <w:b/>
          <w:color w:val="0A0905"/>
          <w:sz w:val="22"/>
          <w:szCs w:val="22"/>
          <w:u w:val="single"/>
        </w:rPr>
        <w:t>Embase (Ovid)</w:t>
      </w:r>
    </w:p>
    <w:p w14:paraId="24913497"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 exp </w:t>
      </w:r>
      <w:proofErr w:type="spellStart"/>
      <w:r w:rsidRPr="00D24508">
        <w:rPr>
          <w:rFonts w:ascii="Arial" w:hAnsi="Arial" w:cs="Arial"/>
          <w:color w:val="0A0905"/>
          <w:sz w:val="22"/>
          <w:szCs w:val="22"/>
        </w:rPr>
        <w:t>coronavirinae</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719B4AE9"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 exp Coronavirus infection/ </w:t>
      </w:r>
      <w:r w:rsidRPr="00D24508">
        <w:rPr>
          <w:rFonts w:ascii="Arial" w:hAnsi="Arial" w:cs="Arial"/>
          <w:color w:val="0A0905"/>
          <w:sz w:val="22"/>
          <w:szCs w:val="22"/>
        </w:rPr>
        <w:tab/>
      </w:r>
    </w:p>
    <w:p w14:paraId="6D95C67A"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3. (</w:t>
      </w:r>
      <w:proofErr w:type="spellStart"/>
      <w:r w:rsidRPr="00D24508">
        <w:rPr>
          <w:rFonts w:ascii="Arial" w:hAnsi="Arial" w:cs="Arial"/>
          <w:color w:val="0A0905"/>
          <w:sz w:val="22"/>
          <w:szCs w:val="22"/>
        </w:rPr>
        <w:t>betacoronavirus</w:t>
      </w:r>
      <w:proofErr w:type="spellEnd"/>
      <w:r w:rsidRPr="00D24508">
        <w:rPr>
          <w:rFonts w:ascii="Arial" w:hAnsi="Arial" w:cs="Arial"/>
          <w:color w:val="0A0905"/>
          <w:sz w:val="22"/>
          <w:szCs w:val="22"/>
        </w:rPr>
        <w:t>* or beta coronavirus* or coronavirus* or corona virus*).</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25EC1DA6"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lastRenderedPageBreak/>
        <w:t xml:space="preserve">4. 1 or 2 or 3 </w:t>
      </w:r>
      <w:r w:rsidRPr="00D24508">
        <w:rPr>
          <w:rFonts w:ascii="Arial" w:hAnsi="Arial" w:cs="Arial"/>
          <w:color w:val="0A0905"/>
          <w:sz w:val="22"/>
          <w:szCs w:val="22"/>
        </w:rPr>
        <w:tab/>
      </w:r>
    </w:p>
    <w:p w14:paraId="6E3A2F5C"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5. exp China/ </w:t>
      </w:r>
      <w:r w:rsidRPr="00D24508">
        <w:rPr>
          <w:rFonts w:ascii="Arial" w:hAnsi="Arial" w:cs="Arial"/>
          <w:color w:val="0A0905"/>
          <w:sz w:val="22"/>
          <w:szCs w:val="22"/>
        </w:rPr>
        <w:tab/>
      </w:r>
    </w:p>
    <w:p w14:paraId="4937D641"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6. (</w:t>
      </w:r>
      <w:proofErr w:type="spellStart"/>
      <w:r w:rsidRPr="00D24508">
        <w:rPr>
          <w:rFonts w:ascii="Arial" w:hAnsi="Arial" w:cs="Arial"/>
          <w:color w:val="0A0905"/>
          <w:sz w:val="22"/>
          <w:szCs w:val="22"/>
        </w:rPr>
        <w:t>china</w:t>
      </w:r>
      <w:proofErr w:type="spellEnd"/>
      <w:r w:rsidRPr="00D24508">
        <w:rPr>
          <w:rFonts w:ascii="Arial" w:hAnsi="Arial" w:cs="Arial"/>
          <w:color w:val="0A0905"/>
          <w:sz w:val="22"/>
          <w:szCs w:val="22"/>
        </w:rPr>
        <w:t xml:space="preserve"> or </w:t>
      </w:r>
      <w:proofErr w:type="spellStart"/>
      <w:r w:rsidRPr="00D24508">
        <w:rPr>
          <w:rFonts w:ascii="Arial" w:hAnsi="Arial" w:cs="Arial"/>
          <w:color w:val="0A0905"/>
          <w:sz w:val="22"/>
          <w:szCs w:val="22"/>
        </w:rPr>
        <w:t>chinese</w:t>
      </w:r>
      <w:proofErr w:type="spellEnd"/>
      <w:r w:rsidRPr="00D24508">
        <w:rPr>
          <w:rFonts w:ascii="Arial" w:hAnsi="Arial" w:cs="Arial"/>
          <w:color w:val="0A0905"/>
          <w:sz w:val="22"/>
          <w:szCs w:val="22"/>
        </w:rPr>
        <w:t xml:space="preserve"> or </w:t>
      </w:r>
      <w:proofErr w:type="spellStart"/>
      <w:r w:rsidRPr="00D24508">
        <w:rPr>
          <w:rFonts w:ascii="Arial" w:hAnsi="Arial" w:cs="Arial"/>
          <w:color w:val="0A0905"/>
          <w:sz w:val="22"/>
          <w:szCs w:val="22"/>
        </w:rPr>
        <w:t>hubei</w:t>
      </w:r>
      <w:proofErr w:type="spellEnd"/>
      <w:r w:rsidRPr="00D24508">
        <w:rPr>
          <w:rFonts w:ascii="Arial" w:hAnsi="Arial" w:cs="Arial"/>
          <w:color w:val="0A0905"/>
          <w:sz w:val="22"/>
          <w:szCs w:val="22"/>
        </w:rPr>
        <w:t xml:space="preserve"> or </w:t>
      </w:r>
      <w:proofErr w:type="spellStart"/>
      <w:r w:rsidRPr="00D24508">
        <w:rPr>
          <w:rFonts w:ascii="Arial" w:hAnsi="Arial" w:cs="Arial"/>
          <w:color w:val="0A0905"/>
          <w:sz w:val="22"/>
          <w:szCs w:val="22"/>
        </w:rPr>
        <w:t>wuhan</w:t>
      </w:r>
      <w:proofErr w:type="spellEnd"/>
      <w:r w:rsidRPr="00D24508">
        <w:rPr>
          <w:rFonts w:ascii="Arial" w:hAnsi="Arial" w:cs="Arial"/>
          <w:color w:val="0A0905"/>
          <w:sz w:val="22"/>
          <w:szCs w:val="22"/>
        </w:rPr>
        <w:t>).</w:t>
      </w:r>
      <w:proofErr w:type="spellStart"/>
      <w:r w:rsidRPr="00D24508">
        <w:rPr>
          <w:rFonts w:ascii="Arial" w:hAnsi="Arial" w:cs="Arial"/>
          <w:color w:val="0A0905"/>
          <w:sz w:val="22"/>
          <w:szCs w:val="22"/>
        </w:rPr>
        <w:t>af</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7E2362F0"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7. 5 or 6 </w:t>
      </w:r>
      <w:r w:rsidRPr="00D24508">
        <w:rPr>
          <w:rFonts w:ascii="Arial" w:hAnsi="Arial" w:cs="Arial"/>
          <w:color w:val="0A0905"/>
          <w:sz w:val="22"/>
          <w:szCs w:val="22"/>
        </w:rPr>
        <w:tab/>
      </w:r>
    </w:p>
    <w:p w14:paraId="2E977D89"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8. 4 and 7 </w:t>
      </w:r>
      <w:r w:rsidRPr="00D24508">
        <w:rPr>
          <w:rFonts w:ascii="Arial" w:hAnsi="Arial" w:cs="Arial"/>
          <w:color w:val="0A0905"/>
          <w:sz w:val="22"/>
          <w:szCs w:val="22"/>
        </w:rPr>
        <w:tab/>
      </w:r>
    </w:p>
    <w:p w14:paraId="04B7BD6D"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9. (</w:t>
      </w:r>
      <w:proofErr w:type="spellStart"/>
      <w:r w:rsidRPr="00D24508">
        <w:rPr>
          <w:rFonts w:ascii="Arial" w:hAnsi="Arial" w:cs="Arial"/>
          <w:color w:val="0A0905"/>
          <w:sz w:val="22"/>
          <w:szCs w:val="22"/>
        </w:rPr>
        <w:t>betacoronavirus</w:t>
      </w:r>
      <w:proofErr w:type="spellEnd"/>
      <w:r w:rsidRPr="00D24508">
        <w:rPr>
          <w:rFonts w:ascii="Arial" w:hAnsi="Arial" w:cs="Arial"/>
          <w:color w:val="0A0905"/>
          <w:sz w:val="22"/>
          <w:szCs w:val="22"/>
        </w:rPr>
        <w:t>* or beta coronavirus* or coronavirus* or corona virus*).</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17EAAB1C"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10. (severe acute respiratory syndrome coronavirus 2 or "SARS CoV-2" or "</w:t>
      </w:r>
      <w:proofErr w:type="spellStart"/>
      <w:r w:rsidRPr="00D24508">
        <w:rPr>
          <w:rFonts w:ascii="Arial" w:hAnsi="Arial" w:cs="Arial"/>
          <w:color w:val="0A0905"/>
          <w:sz w:val="22"/>
          <w:szCs w:val="22"/>
        </w:rPr>
        <w:t>SARSCoV</w:t>
      </w:r>
      <w:proofErr w:type="spellEnd"/>
      <w:r w:rsidRPr="00D24508">
        <w:rPr>
          <w:rFonts w:ascii="Arial" w:hAnsi="Arial" w:cs="Arial"/>
          <w:color w:val="0A0905"/>
          <w:sz w:val="22"/>
          <w:szCs w:val="22"/>
        </w:rPr>
        <w:t xml:space="preserve"> 2" or SARSCoV2 or cov2 or "</w:t>
      </w:r>
      <w:proofErr w:type="spellStart"/>
      <w:r w:rsidRPr="00D24508">
        <w:rPr>
          <w:rFonts w:ascii="Arial" w:hAnsi="Arial" w:cs="Arial"/>
          <w:color w:val="0A0905"/>
          <w:sz w:val="22"/>
          <w:szCs w:val="22"/>
        </w:rPr>
        <w:t>sars</w:t>
      </w:r>
      <w:proofErr w:type="spellEnd"/>
      <w:r w:rsidRPr="00D24508">
        <w:rPr>
          <w:rFonts w:ascii="Arial" w:hAnsi="Arial" w:cs="Arial"/>
          <w:color w:val="0A0905"/>
          <w:sz w:val="22"/>
          <w:szCs w:val="22"/>
        </w:rPr>
        <w:t xml:space="preserve"> 2" or COVID or "coronavirus 2" or covid19 or </w:t>
      </w:r>
      <w:proofErr w:type="spellStart"/>
      <w:r w:rsidRPr="00D24508">
        <w:rPr>
          <w:rFonts w:ascii="Arial" w:hAnsi="Arial" w:cs="Arial"/>
          <w:color w:val="0A0905"/>
          <w:sz w:val="22"/>
          <w:szCs w:val="22"/>
        </w:rPr>
        <w:t>nCov</w:t>
      </w:r>
      <w:proofErr w:type="spellEnd"/>
      <w:r w:rsidRPr="00D24508">
        <w:rPr>
          <w:rFonts w:ascii="Arial" w:hAnsi="Arial" w:cs="Arial"/>
          <w:color w:val="0A0905"/>
          <w:sz w:val="22"/>
          <w:szCs w:val="22"/>
        </w:rPr>
        <w:t xml:space="preserve"> or ((new or Novel) adj3 coronavirus*) or </w:t>
      </w:r>
      <w:proofErr w:type="spellStart"/>
      <w:r w:rsidRPr="00D24508">
        <w:rPr>
          <w:rFonts w:ascii="Arial" w:hAnsi="Arial" w:cs="Arial"/>
          <w:color w:val="0A0905"/>
          <w:sz w:val="22"/>
          <w:szCs w:val="22"/>
        </w:rPr>
        <w:t>ncp</w:t>
      </w:r>
      <w:proofErr w:type="spellEnd"/>
      <w:r w:rsidRPr="00D24508">
        <w:rPr>
          <w:rFonts w:ascii="Arial" w:hAnsi="Arial" w:cs="Arial"/>
          <w:color w:val="0A0905"/>
          <w:sz w:val="22"/>
          <w:szCs w:val="22"/>
        </w:rPr>
        <w:t>).</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20B3009B"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11. (exp pneumonia/ or pneumonia.mp.) and wuhan.af. </w:t>
      </w:r>
      <w:r w:rsidRPr="00D24508">
        <w:rPr>
          <w:rFonts w:ascii="Arial" w:hAnsi="Arial" w:cs="Arial"/>
          <w:color w:val="0A0905"/>
          <w:sz w:val="22"/>
          <w:szCs w:val="22"/>
        </w:rPr>
        <w:tab/>
      </w:r>
    </w:p>
    <w:p w14:paraId="0E2AECF7"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12. 8 or 9 or 10 or 11 </w:t>
      </w:r>
      <w:r w:rsidRPr="00D24508">
        <w:rPr>
          <w:rFonts w:ascii="Arial" w:hAnsi="Arial" w:cs="Arial"/>
          <w:color w:val="0A0905"/>
          <w:sz w:val="22"/>
          <w:szCs w:val="22"/>
        </w:rPr>
        <w:tab/>
      </w:r>
    </w:p>
    <w:p w14:paraId="1FD16B1E"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13. quarantine/ </w:t>
      </w:r>
      <w:r w:rsidRPr="00D24508">
        <w:rPr>
          <w:rFonts w:ascii="Arial" w:hAnsi="Arial" w:cs="Arial"/>
          <w:color w:val="0A0905"/>
          <w:sz w:val="22"/>
          <w:szCs w:val="22"/>
        </w:rPr>
        <w:tab/>
      </w:r>
    </w:p>
    <w:p w14:paraId="400717E5"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14. social isolation/ or isolation/ or patient isolation/ </w:t>
      </w:r>
      <w:r w:rsidRPr="00D24508">
        <w:rPr>
          <w:rFonts w:ascii="Arial" w:hAnsi="Arial" w:cs="Arial"/>
          <w:color w:val="0A0905"/>
          <w:sz w:val="22"/>
          <w:szCs w:val="22"/>
        </w:rPr>
        <w:tab/>
      </w:r>
    </w:p>
    <w:p w14:paraId="6B2C764B"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15. loneliness/ </w:t>
      </w:r>
      <w:r w:rsidRPr="00D24508">
        <w:rPr>
          <w:rFonts w:ascii="Arial" w:hAnsi="Arial" w:cs="Arial"/>
          <w:color w:val="0A0905"/>
          <w:sz w:val="22"/>
          <w:szCs w:val="22"/>
        </w:rPr>
        <w:tab/>
      </w:r>
    </w:p>
    <w:p w14:paraId="23C30DBD"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16. psychology/ </w:t>
      </w:r>
      <w:r w:rsidRPr="00D24508">
        <w:rPr>
          <w:rFonts w:ascii="Arial" w:hAnsi="Arial" w:cs="Arial"/>
          <w:color w:val="0A0905"/>
          <w:sz w:val="22"/>
          <w:szCs w:val="22"/>
        </w:rPr>
        <w:tab/>
      </w:r>
    </w:p>
    <w:p w14:paraId="0CF2D41F"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17. mental health/ </w:t>
      </w:r>
      <w:r w:rsidRPr="00D24508">
        <w:rPr>
          <w:rFonts w:ascii="Arial" w:hAnsi="Arial" w:cs="Arial"/>
          <w:color w:val="0A0905"/>
          <w:sz w:val="22"/>
          <w:szCs w:val="22"/>
        </w:rPr>
        <w:tab/>
      </w:r>
    </w:p>
    <w:p w14:paraId="5AC04F2D"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18. mental disease/ </w:t>
      </w:r>
      <w:r w:rsidRPr="00D24508">
        <w:rPr>
          <w:rFonts w:ascii="Arial" w:hAnsi="Arial" w:cs="Arial"/>
          <w:color w:val="0A0905"/>
          <w:sz w:val="22"/>
          <w:szCs w:val="22"/>
        </w:rPr>
        <w:tab/>
      </w:r>
    </w:p>
    <w:p w14:paraId="1EAA47BE"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19. social stigma/ </w:t>
      </w:r>
      <w:r w:rsidRPr="00D24508">
        <w:rPr>
          <w:rFonts w:ascii="Arial" w:hAnsi="Arial" w:cs="Arial"/>
          <w:color w:val="0A0905"/>
          <w:sz w:val="22"/>
          <w:szCs w:val="22"/>
        </w:rPr>
        <w:tab/>
      </w:r>
    </w:p>
    <w:p w14:paraId="058F0810"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20. fear/ </w:t>
      </w:r>
      <w:r w:rsidRPr="00D24508">
        <w:rPr>
          <w:rFonts w:ascii="Arial" w:hAnsi="Arial" w:cs="Arial"/>
          <w:color w:val="0A0905"/>
          <w:sz w:val="22"/>
          <w:szCs w:val="22"/>
        </w:rPr>
        <w:tab/>
      </w:r>
    </w:p>
    <w:p w14:paraId="5B34FE97"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21. anxiety/ </w:t>
      </w:r>
      <w:r w:rsidRPr="00D24508">
        <w:rPr>
          <w:rFonts w:ascii="Arial" w:hAnsi="Arial" w:cs="Arial"/>
          <w:color w:val="0A0905"/>
          <w:sz w:val="22"/>
          <w:szCs w:val="22"/>
        </w:rPr>
        <w:tab/>
      </w:r>
    </w:p>
    <w:p w14:paraId="1B17CA37"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22. depression/ </w:t>
      </w:r>
      <w:r w:rsidRPr="00D24508">
        <w:rPr>
          <w:rFonts w:ascii="Arial" w:hAnsi="Arial" w:cs="Arial"/>
          <w:color w:val="0A0905"/>
          <w:sz w:val="22"/>
          <w:szCs w:val="22"/>
        </w:rPr>
        <w:tab/>
      </w:r>
    </w:p>
    <w:p w14:paraId="7AB54DE9"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23. physiological stress/ or mental stress/ </w:t>
      </w:r>
      <w:r w:rsidRPr="00D24508">
        <w:rPr>
          <w:rFonts w:ascii="Arial" w:hAnsi="Arial" w:cs="Arial"/>
          <w:color w:val="0A0905"/>
          <w:sz w:val="22"/>
          <w:szCs w:val="22"/>
        </w:rPr>
        <w:tab/>
      </w:r>
    </w:p>
    <w:p w14:paraId="187ACAC0"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24. anger/ </w:t>
      </w:r>
      <w:r w:rsidRPr="00D24508">
        <w:rPr>
          <w:rFonts w:ascii="Arial" w:hAnsi="Arial" w:cs="Arial"/>
          <w:color w:val="0A0905"/>
          <w:sz w:val="22"/>
          <w:szCs w:val="22"/>
        </w:rPr>
        <w:tab/>
      </w:r>
    </w:p>
    <w:p w14:paraId="39C0D8D4"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25. irritability/ </w:t>
      </w:r>
      <w:r w:rsidRPr="00D24508">
        <w:rPr>
          <w:rFonts w:ascii="Arial" w:hAnsi="Arial" w:cs="Arial"/>
          <w:color w:val="0A0905"/>
          <w:sz w:val="22"/>
          <w:szCs w:val="22"/>
        </w:rPr>
        <w:tab/>
      </w:r>
    </w:p>
    <w:p w14:paraId="364B15E2"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26. exp grief/ </w:t>
      </w:r>
      <w:r w:rsidRPr="00D24508">
        <w:rPr>
          <w:rFonts w:ascii="Arial" w:hAnsi="Arial" w:cs="Arial"/>
          <w:color w:val="0A0905"/>
          <w:sz w:val="22"/>
          <w:szCs w:val="22"/>
        </w:rPr>
        <w:tab/>
      </w:r>
    </w:p>
    <w:p w14:paraId="799342E9"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27. exp burnout/ </w:t>
      </w:r>
      <w:r w:rsidRPr="00D24508">
        <w:rPr>
          <w:rFonts w:ascii="Arial" w:hAnsi="Arial" w:cs="Arial"/>
          <w:color w:val="0A0905"/>
          <w:sz w:val="22"/>
          <w:szCs w:val="22"/>
        </w:rPr>
        <w:tab/>
      </w:r>
    </w:p>
    <w:p w14:paraId="217ACD3F"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28. (mental disorder* or Quarantine* or Self-isolation or isolation or social </w:t>
      </w:r>
      <w:proofErr w:type="spellStart"/>
      <w:r w:rsidRPr="00D24508">
        <w:rPr>
          <w:rFonts w:ascii="Arial" w:hAnsi="Arial" w:cs="Arial"/>
          <w:color w:val="0A0905"/>
          <w:sz w:val="22"/>
          <w:szCs w:val="22"/>
        </w:rPr>
        <w:t>distanc</w:t>
      </w:r>
      <w:proofErr w:type="spellEnd"/>
      <w:r w:rsidRPr="00D24508">
        <w:rPr>
          <w:rFonts w:ascii="Arial" w:hAnsi="Arial" w:cs="Arial"/>
          <w:color w:val="0A0905"/>
          <w:sz w:val="22"/>
          <w:szCs w:val="22"/>
        </w:rPr>
        <w:t>* or shelter*-in-place or psych* or mental health or mental illness* or stigma or fear* or anxiety or anxious or depression or depressive or loneliness or stress* or trauma* or post-traumatic or posttraumatic or anger or mood* or irritability or irritable or emotional disturbance* or grief or burned out or burnout).</w:t>
      </w:r>
      <w:proofErr w:type="spellStart"/>
      <w:proofErr w:type="gramStart"/>
      <w:r w:rsidRPr="00D24508">
        <w:rPr>
          <w:rFonts w:ascii="Arial" w:hAnsi="Arial" w:cs="Arial"/>
          <w:color w:val="0A0905"/>
          <w:sz w:val="22"/>
          <w:szCs w:val="22"/>
        </w:rPr>
        <w:t>tw,kw</w:t>
      </w:r>
      <w:proofErr w:type="spellEnd"/>
      <w:proofErr w:type="gramEnd"/>
      <w:r w:rsidRPr="00D24508">
        <w:rPr>
          <w:rFonts w:ascii="Arial" w:hAnsi="Arial" w:cs="Arial"/>
          <w:color w:val="0A0905"/>
          <w:sz w:val="22"/>
          <w:szCs w:val="22"/>
        </w:rPr>
        <w:t xml:space="preserve">. </w:t>
      </w:r>
      <w:r w:rsidRPr="00D24508">
        <w:rPr>
          <w:rFonts w:ascii="Arial" w:hAnsi="Arial" w:cs="Arial"/>
          <w:color w:val="0A0905"/>
          <w:sz w:val="22"/>
          <w:szCs w:val="22"/>
        </w:rPr>
        <w:tab/>
      </w:r>
    </w:p>
    <w:p w14:paraId="7F20B33D"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29. or/13-27 </w:t>
      </w:r>
      <w:r w:rsidRPr="00D24508">
        <w:rPr>
          <w:rFonts w:ascii="Arial" w:hAnsi="Arial" w:cs="Arial"/>
          <w:color w:val="0A0905"/>
          <w:sz w:val="22"/>
          <w:szCs w:val="22"/>
        </w:rPr>
        <w:tab/>
      </w:r>
    </w:p>
    <w:p w14:paraId="248924B2"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30. 12 and 29 </w:t>
      </w:r>
      <w:r w:rsidRPr="00D24508">
        <w:rPr>
          <w:rFonts w:ascii="Arial" w:hAnsi="Arial" w:cs="Arial"/>
          <w:color w:val="0A0905"/>
          <w:sz w:val="22"/>
          <w:szCs w:val="22"/>
        </w:rPr>
        <w:tab/>
      </w:r>
    </w:p>
    <w:p w14:paraId="3C518C1E" w14:textId="712B5022"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31. ("20191231" or 2020* or 2021*</w:t>
      </w:r>
      <w:r w:rsidR="00DB0A51">
        <w:rPr>
          <w:rFonts w:ascii="Arial" w:hAnsi="Arial" w:cs="Arial"/>
          <w:color w:val="0A0905"/>
          <w:sz w:val="22"/>
          <w:szCs w:val="22"/>
        </w:rPr>
        <w:t xml:space="preserve"> or 2022*</w:t>
      </w:r>
      <w:proofErr w:type="gramStart"/>
      <w:r w:rsidRPr="00D24508">
        <w:rPr>
          <w:rFonts w:ascii="Arial" w:hAnsi="Arial" w:cs="Arial"/>
          <w:color w:val="0A0905"/>
          <w:sz w:val="22"/>
          <w:szCs w:val="22"/>
        </w:rPr>
        <w:t>).dc.</w:t>
      </w:r>
      <w:proofErr w:type="gramEnd"/>
    </w:p>
    <w:p w14:paraId="1F79315E"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32. 30 and 31</w:t>
      </w:r>
    </w:p>
    <w:p w14:paraId="0767AE28" w14:textId="77777777" w:rsidR="00A57F72" w:rsidRPr="00D24508" w:rsidRDefault="00A57F72" w:rsidP="00DA1DA9">
      <w:pPr>
        <w:spacing w:line="276" w:lineRule="auto"/>
        <w:contextualSpacing/>
        <w:rPr>
          <w:rFonts w:ascii="Arial" w:hAnsi="Arial" w:cs="Arial"/>
          <w:color w:val="0A0905"/>
          <w:sz w:val="22"/>
          <w:szCs w:val="22"/>
        </w:rPr>
      </w:pPr>
    </w:p>
    <w:p w14:paraId="2F90E131" w14:textId="37E32874" w:rsidR="00A57F72" w:rsidRPr="00D24508" w:rsidRDefault="00A57F72" w:rsidP="00DA1DA9">
      <w:pPr>
        <w:tabs>
          <w:tab w:val="left" w:pos="5572"/>
        </w:tabs>
        <w:spacing w:line="276" w:lineRule="auto"/>
        <w:contextualSpacing/>
        <w:rPr>
          <w:rFonts w:ascii="Arial" w:hAnsi="Arial" w:cs="Arial"/>
          <w:b/>
          <w:color w:val="0A0905"/>
          <w:sz w:val="22"/>
          <w:szCs w:val="22"/>
          <w:u w:val="single"/>
        </w:rPr>
      </w:pPr>
      <w:r w:rsidRPr="00D24508">
        <w:rPr>
          <w:rFonts w:ascii="Arial" w:hAnsi="Arial" w:cs="Arial"/>
          <w:b/>
          <w:color w:val="0A0905"/>
          <w:sz w:val="22"/>
          <w:szCs w:val="22"/>
          <w:u w:val="single"/>
        </w:rPr>
        <w:t>PsycINFO (Ovid)</w:t>
      </w:r>
    </w:p>
    <w:p w14:paraId="641BD22A"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1. (coronavirus* or corona virus* or </w:t>
      </w:r>
      <w:proofErr w:type="spellStart"/>
      <w:r w:rsidRPr="00D24508">
        <w:rPr>
          <w:rFonts w:ascii="Arial" w:hAnsi="Arial" w:cs="Arial"/>
          <w:color w:val="0A0905"/>
          <w:sz w:val="22"/>
          <w:szCs w:val="22"/>
        </w:rPr>
        <w:t>betacoronavirus</w:t>
      </w:r>
      <w:proofErr w:type="spellEnd"/>
      <w:r w:rsidRPr="00D24508">
        <w:rPr>
          <w:rFonts w:ascii="Arial" w:hAnsi="Arial" w:cs="Arial"/>
          <w:color w:val="0A0905"/>
          <w:sz w:val="22"/>
          <w:szCs w:val="22"/>
        </w:rPr>
        <w:t>* or beta coronavirus*).</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w:t>
      </w:r>
      <w:r w:rsidRPr="00D24508">
        <w:rPr>
          <w:rFonts w:ascii="Arial" w:hAnsi="Arial" w:cs="Arial"/>
          <w:color w:val="0A0905"/>
          <w:sz w:val="22"/>
          <w:szCs w:val="22"/>
        </w:rPr>
        <w:tab/>
      </w:r>
    </w:p>
    <w:p w14:paraId="1A5A8C65"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2. (severe acute respiratory syndrome coronavirus 2 or "SARS CoV-2" or "</w:t>
      </w:r>
      <w:proofErr w:type="spellStart"/>
      <w:r w:rsidRPr="00D24508">
        <w:rPr>
          <w:rFonts w:ascii="Arial" w:hAnsi="Arial" w:cs="Arial"/>
          <w:color w:val="0A0905"/>
          <w:sz w:val="22"/>
          <w:szCs w:val="22"/>
        </w:rPr>
        <w:t>SARSCoV</w:t>
      </w:r>
      <w:proofErr w:type="spellEnd"/>
      <w:r w:rsidRPr="00D24508">
        <w:rPr>
          <w:rFonts w:ascii="Arial" w:hAnsi="Arial" w:cs="Arial"/>
          <w:color w:val="0A0905"/>
          <w:sz w:val="22"/>
          <w:szCs w:val="22"/>
        </w:rPr>
        <w:t xml:space="preserve"> 2" or SARSCoV2 or cov2 or "</w:t>
      </w:r>
      <w:proofErr w:type="spellStart"/>
      <w:r w:rsidRPr="00D24508">
        <w:rPr>
          <w:rFonts w:ascii="Arial" w:hAnsi="Arial" w:cs="Arial"/>
          <w:color w:val="0A0905"/>
          <w:sz w:val="22"/>
          <w:szCs w:val="22"/>
        </w:rPr>
        <w:t>sars</w:t>
      </w:r>
      <w:proofErr w:type="spellEnd"/>
      <w:r w:rsidRPr="00D24508">
        <w:rPr>
          <w:rFonts w:ascii="Arial" w:hAnsi="Arial" w:cs="Arial"/>
          <w:color w:val="0A0905"/>
          <w:sz w:val="22"/>
          <w:szCs w:val="22"/>
        </w:rPr>
        <w:t xml:space="preserve"> 2" or COVID or "coronavirus 2" or covid19 or </w:t>
      </w:r>
      <w:proofErr w:type="spellStart"/>
      <w:r w:rsidRPr="00D24508">
        <w:rPr>
          <w:rFonts w:ascii="Arial" w:hAnsi="Arial" w:cs="Arial"/>
          <w:color w:val="0A0905"/>
          <w:sz w:val="22"/>
          <w:szCs w:val="22"/>
        </w:rPr>
        <w:t>nCov</w:t>
      </w:r>
      <w:proofErr w:type="spellEnd"/>
      <w:r w:rsidRPr="00D24508">
        <w:rPr>
          <w:rFonts w:ascii="Arial" w:hAnsi="Arial" w:cs="Arial"/>
          <w:color w:val="0A0905"/>
          <w:sz w:val="22"/>
          <w:szCs w:val="22"/>
        </w:rPr>
        <w:t xml:space="preserve"> or ((new or Novel) adj3 coronavirus*) or </w:t>
      </w:r>
      <w:proofErr w:type="spellStart"/>
      <w:r w:rsidRPr="00D24508">
        <w:rPr>
          <w:rFonts w:ascii="Arial" w:hAnsi="Arial" w:cs="Arial"/>
          <w:color w:val="0A0905"/>
          <w:sz w:val="22"/>
          <w:szCs w:val="22"/>
        </w:rPr>
        <w:t>ncp</w:t>
      </w:r>
      <w:proofErr w:type="spellEnd"/>
      <w:r w:rsidRPr="00D24508">
        <w:rPr>
          <w:rFonts w:ascii="Arial" w:hAnsi="Arial" w:cs="Arial"/>
          <w:color w:val="0A0905"/>
          <w:sz w:val="22"/>
          <w:szCs w:val="22"/>
        </w:rPr>
        <w:t>).</w:t>
      </w:r>
      <w:proofErr w:type="spellStart"/>
      <w:r w:rsidRPr="00D24508">
        <w:rPr>
          <w:rFonts w:ascii="Arial" w:hAnsi="Arial" w:cs="Arial"/>
          <w:color w:val="0A0905"/>
          <w:sz w:val="22"/>
          <w:szCs w:val="22"/>
        </w:rPr>
        <w:t>mp</w:t>
      </w:r>
      <w:proofErr w:type="spellEnd"/>
      <w:r w:rsidRPr="00D24508">
        <w:rPr>
          <w:rFonts w:ascii="Arial" w:hAnsi="Arial" w:cs="Arial"/>
          <w:color w:val="0A0905"/>
          <w:sz w:val="22"/>
          <w:szCs w:val="22"/>
        </w:rPr>
        <w:t xml:space="preserve">. or ((exp pneumonia/ or pneumonia.mp.) and wuhan.af.) </w:t>
      </w:r>
      <w:r w:rsidRPr="00D24508">
        <w:rPr>
          <w:rFonts w:ascii="Arial" w:hAnsi="Arial" w:cs="Arial"/>
          <w:color w:val="0A0905"/>
          <w:sz w:val="22"/>
          <w:szCs w:val="22"/>
        </w:rPr>
        <w:tab/>
      </w:r>
    </w:p>
    <w:p w14:paraId="1EC8D131"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 xml:space="preserve">3. 1 or 2 </w:t>
      </w:r>
      <w:r w:rsidRPr="00D24508">
        <w:rPr>
          <w:rFonts w:ascii="Arial" w:hAnsi="Arial" w:cs="Arial"/>
          <w:color w:val="0A0905"/>
          <w:sz w:val="22"/>
          <w:szCs w:val="22"/>
        </w:rPr>
        <w:tab/>
      </w:r>
    </w:p>
    <w:p w14:paraId="190DF7C1" w14:textId="20B3DD9C"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t>4. ("20191231" or 2020* or 2021*</w:t>
      </w:r>
      <w:r w:rsidR="00DB0A51">
        <w:rPr>
          <w:rFonts w:ascii="Arial" w:hAnsi="Arial" w:cs="Arial"/>
          <w:color w:val="0A0905"/>
          <w:sz w:val="22"/>
          <w:szCs w:val="22"/>
        </w:rPr>
        <w:t xml:space="preserve"> or 2022*</w:t>
      </w:r>
      <w:r w:rsidRPr="00D24508">
        <w:rPr>
          <w:rFonts w:ascii="Arial" w:hAnsi="Arial" w:cs="Arial"/>
          <w:color w:val="0A0905"/>
          <w:sz w:val="22"/>
          <w:szCs w:val="22"/>
        </w:rPr>
        <w:t xml:space="preserve">).up. </w:t>
      </w:r>
      <w:r w:rsidRPr="00D24508">
        <w:rPr>
          <w:rFonts w:ascii="Arial" w:hAnsi="Arial" w:cs="Arial"/>
          <w:color w:val="0A0905"/>
          <w:sz w:val="22"/>
          <w:szCs w:val="22"/>
        </w:rPr>
        <w:tab/>
      </w:r>
    </w:p>
    <w:p w14:paraId="47E66E5F" w14:textId="77777777" w:rsidR="00A57F72" w:rsidRPr="00D24508" w:rsidRDefault="00A57F72" w:rsidP="00DA1DA9">
      <w:pPr>
        <w:spacing w:line="276" w:lineRule="auto"/>
        <w:contextualSpacing/>
        <w:rPr>
          <w:rFonts w:ascii="Arial" w:hAnsi="Arial" w:cs="Arial"/>
          <w:color w:val="0A0905"/>
          <w:sz w:val="22"/>
          <w:szCs w:val="22"/>
        </w:rPr>
      </w:pPr>
      <w:r w:rsidRPr="00D24508">
        <w:rPr>
          <w:rFonts w:ascii="Arial" w:hAnsi="Arial" w:cs="Arial"/>
          <w:color w:val="0A0905"/>
          <w:sz w:val="22"/>
          <w:szCs w:val="22"/>
        </w:rPr>
        <w:lastRenderedPageBreak/>
        <w:t>5. 3 and 4</w:t>
      </w:r>
    </w:p>
    <w:p w14:paraId="6E250262" w14:textId="77777777" w:rsidR="00A57F72" w:rsidRPr="00D24508" w:rsidRDefault="00A57F72" w:rsidP="00DA1DA9">
      <w:pPr>
        <w:rPr>
          <w:rFonts w:ascii="Arial" w:hAnsi="Arial" w:cs="Arial"/>
          <w:color w:val="0A0905"/>
          <w:sz w:val="22"/>
          <w:szCs w:val="22"/>
        </w:rPr>
      </w:pPr>
    </w:p>
    <w:p w14:paraId="1CD95B92" w14:textId="77777777" w:rsidR="00A57F72" w:rsidRPr="00D24508" w:rsidRDefault="00A57F72" w:rsidP="00DA1DA9">
      <w:pPr>
        <w:spacing w:line="276" w:lineRule="auto"/>
        <w:contextualSpacing/>
        <w:rPr>
          <w:rFonts w:ascii="Arial" w:hAnsi="Arial" w:cs="Arial"/>
          <w:b/>
          <w:color w:val="0A0905"/>
          <w:sz w:val="22"/>
          <w:szCs w:val="22"/>
          <w:u w:val="single"/>
        </w:rPr>
      </w:pPr>
      <w:r w:rsidRPr="00D24508">
        <w:rPr>
          <w:rFonts w:ascii="Arial" w:hAnsi="Arial" w:cs="Arial"/>
          <w:b/>
          <w:color w:val="0A0905"/>
          <w:sz w:val="22"/>
          <w:szCs w:val="22"/>
          <w:u w:val="single"/>
        </w:rPr>
        <w:t>CINAHL</w:t>
      </w:r>
    </w:p>
    <w:tbl>
      <w:tblPr>
        <w:tblW w:w="4995"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84"/>
        <w:gridCol w:w="8447"/>
      </w:tblGrid>
      <w:tr w:rsidR="00A57F72" w:rsidRPr="00D24508" w14:paraId="19821FFE" w14:textId="77777777" w:rsidTr="00DA1DA9">
        <w:trPr>
          <w:tblCellSpacing w:w="0" w:type="dxa"/>
        </w:trPr>
        <w:tc>
          <w:tcPr>
            <w:tcW w:w="466" w:type="pct"/>
            <w:tcBorders>
              <w:top w:val="outset" w:sz="6" w:space="0" w:color="auto"/>
              <w:left w:val="outset" w:sz="6" w:space="0" w:color="auto"/>
              <w:bottom w:val="outset" w:sz="6" w:space="0" w:color="auto"/>
              <w:right w:val="outset" w:sz="6" w:space="0" w:color="auto"/>
            </w:tcBorders>
            <w:vAlign w:val="center"/>
            <w:hideMark/>
          </w:tcPr>
          <w:p w14:paraId="599AAE27" w14:textId="77777777" w:rsidR="00A57F72" w:rsidRPr="00D24508" w:rsidRDefault="00A57F72" w:rsidP="00DA1DA9">
            <w:pPr>
              <w:jc w:val="center"/>
              <w:rPr>
                <w:rFonts w:ascii="Arial" w:hAnsi="Arial" w:cs="Arial"/>
                <w:b/>
                <w:bCs/>
                <w:sz w:val="22"/>
                <w:szCs w:val="22"/>
              </w:rPr>
            </w:pPr>
            <w:r w:rsidRPr="00D24508">
              <w:rPr>
                <w:rFonts w:ascii="Arial" w:hAnsi="Arial" w:cs="Arial"/>
                <w:b/>
                <w:bCs/>
                <w:sz w:val="22"/>
                <w:szCs w:val="22"/>
              </w:rPr>
              <w:t xml:space="preserve">Search ID#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1E17FE43" w14:textId="77777777" w:rsidR="00A57F72" w:rsidRPr="00D24508" w:rsidRDefault="00A57F72" w:rsidP="00DA1DA9">
            <w:pPr>
              <w:jc w:val="center"/>
              <w:rPr>
                <w:rFonts w:ascii="Arial" w:hAnsi="Arial" w:cs="Arial"/>
                <w:b/>
                <w:bCs/>
                <w:sz w:val="22"/>
                <w:szCs w:val="22"/>
              </w:rPr>
            </w:pPr>
            <w:r w:rsidRPr="00D24508">
              <w:rPr>
                <w:rFonts w:ascii="Arial" w:hAnsi="Arial" w:cs="Arial"/>
                <w:b/>
                <w:bCs/>
                <w:sz w:val="22"/>
                <w:szCs w:val="22"/>
              </w:rPr>
              <w:t xml:space="preserve">Search Terms </w:t>
            </w:r>
          </w:p>
        </w:tc>
      </w:tr>
      <w:tr w:rsidR="00A57F72" w:rsidRPr="00D24508" w14:paraId="320B62EC"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1209F9"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S26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3F155FDC"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S11 AND S25 </w:t>
            </w:r>
          </w:p>
        </w:tc>
      </w:tr>
      <w:tr w:rsidR="00A57F72" w:rsidRPr="00D24508" w14:paraId="1AAE71E2"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DED611"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S25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74C73E50"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S12 OR S13 OR S14 OR S15 OR S16 OR S17 OR S18 OR S19 OR S20 OR S21 OR S22 OR S23 OR S24 </w:t>
            </w:r>
          </w:p>
        </w:tc>
      </w:tr>
      <w:tr w:rsidR="00A57F72" w:rsidRPr="00D24508" w14:paraId="044CA6C8"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53B774"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S24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73B1BA80"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TI ( (mental disorder* or Quarantine* or Self-isolation or isolation or social </w:t>
            </w:r>
            <w:proofErr w:type="spellStart"/>
            <w:r w:rsidRPr="00D24508">
              <w:rPr>
                <w:rFonts w:ascii="Arial" w:hAnsi="Arial" w:cs="Arial"/>
                <w:sz w:val="22"/>
                <w:szCs w:val="22"/>
              </w:rPr>
              <w:t>distanc</w:t>
            </w:r>
            <w:proofErr w:type="spellEnd"/>
            <w:r w:rsidRPr="00D24508">
              <w:rPr>
                <w:rFonts w:ascii="Arial" w:hAnsi="Arial" w:cs="Arial"/>
                <w:sz w:val="22"/>
                <w:szCs w:val="22"/>
              </w:rPr>
              <w:t xml:space="preserve">* or shelter*-in-place or psych* or mental health or mental illness* or stigma or fear* or anxiety or anxious or depression or depressive or loneliness or stress* or trauma* or post-traumatic or posttraumatic or anger or mood* or irritability or irritable or emotional disturbance* or grief or burned out or burnout) ) OR AB ( (mental disorder* or Quarantine* or Self-isolation or isolation or social </w:t>
            </w:r>
            <w:proofErr w:type="spellStart"/>
            <w:r w:rsidRPr="00D24508">
              <w:rPr>
                <w:rFonts w:ascii="Arial" w:hAnsi="Arial" w:cs="Arial"/>
                <w:sz w:val="22"/>
                <w:szCs w:val="22"/>
              </w:rPr>
              <w:t>distanc</w:t>
            </w:r>
            <w:proofErr w:type="spellEnd"/>
            <w:r w:rsidRPr="00D24508">
              <w:rPr>
                <w:rFonts w:ascii="Arial" w:hAnsi="Arial" w:cs="Arial"/>
                <w:sz w:val="22"/>
                <w:szCs w:val="22"/>
              </w:rPr>
              <w:t xml:space="preserve">* or shelter*-in-place or psych* or mental health or mental illness* or stigma or fear* or anxiety or anxious or depression or depressive or loneliness or stress* or trauma* or post-traumatic or posttraumatic or anger or mood* or irritability or irritable or emotional disturbance* or grief or burned out or burnout) ) </w:t>
            </w:r>
          </w:p>
        </w:tc>
      </w:tr>
      <w:tr w:rsidR="00A57F72" w:rsidRPr="00D24508" w14:paraId="1FB7A2DA"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A6F7E3"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S23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1F807FE8"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"Burnout, Professional") </w:t>
            </w:r>
          </w:p>
        </w:tc>
      </w:tr>
      <w:tr w:rsidR="00A57F72" w:rsidRPr="00D24508" w14:paraId="6FC2A749"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EF482E"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S22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10B0F564"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"Grief+") </w:t>
            </w:r>
          </w:p>
        </w:tc>
      </w:tr>
      <w:tr w:rsidR="00A57F72" w:rsidRPr="00D24508" w14:paraId="5E0CB5BE"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9890EF"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S21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CFCEC95"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"Anger") </w:t>
            </w:r>
          </w:p>
        </w:tc>
      </w:tr>
      <w:tr w:rsidR="00A57F72" w:rsidRPr="00D24508" w14:paraId="3FD9301E"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A51AE8"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S20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61060ACC"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"Stress, Physiological") OR (MH "Stress, Psychological") </w:t>
            </w:r>
          </w:p>
        </w:tc>
      </w:tr>
      <w:tr w:rsidR="00A57F72" w:rsidRPr="00D24508" w14:paraId="6B8835CE"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17B9FB"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S19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4B4685CF"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"Depression") </w:t>
            </w:r>
          </w:p>
        </w:tc>
      </w:tr>
      <w:tr w:rsidR="00A57F72" w:rsidRPr="00D24508" w14:paraId="6392FB47"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851758"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S18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3DD8063"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"Anxiety") </w:t>
            </w:r>
          </w:p>
        </w:tc>
      </w:tr>
      <w:tr w:rsidR="00A57F72" w:rsidRPr="00D24508" w14:paraId="4C387C7C"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BEBE2B"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S17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68923642"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"Fear") </w:t>
            </w:r>
          </w:p>
        </w:tc>
      </w:tr>
      <w:tr w:rsidR="00A57F72" w:rsidRPr="00D24508" w14:paraId="723DE716"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0C7A37"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S16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2FB9494D"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"Stigma") </w:t>
            </w:r>
          </w:p>
        </w:tc>
      </w:tr>
      <w:tr w:rsidR="00A57F72" w:rsidRPr="00D24508" w14:paraId="46DCF2DF"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D72835"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S15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182E64C7"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"Mental Health") or (MH "Mental Disorders") </w:t>
            </w:r>
          </w:p>
        </w:tc>
      </w:tr>
      <w:tr w:rsidR="00A57F72" w:rsidRPr="00D24508" w14:paraId="4CDB5860"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5E20EB"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S14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27218AEC"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"Psychology") </w:t>
            </w:r>
          </w:p>
        </w:tc>
      </w:tr>
      <w:tr w:rsidR="00A57F72" w:rsidRPr="00D24508" w14:paraId="37D4D03A"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DA3025"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S13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6E75CA0A" w14:textId="77777777" w:rsidR="00A57F72" w:rsidRPr="00D24508" w:rsidRDefault="00A57F72" w:rsidP="00DA1DA9">
            <w:pPr>
              <w:rPr>
                <w:rFonts w:ascii="Arial" w:hAnsi="Arial" w:cs="Arial"/>
                <w:sz w:val="22"/>
                <w:szCs w:val="22"/>
              </w:rPr>
            </w:pPr>
            <w:r w:rsidRPr="00D24508">
              <w:rPr>
                <w:rFonts w:ascii="Arial" w:hAnsi="Arial" w:cs="Arial"/>
                <w:sz w:val="22"/>
                <w:szCs w:val="22"/>
              </w:rPr>
              <w:t>(MH "Social Isolation") OR (MH "Loneliness") or (MH “Social Distancing”) or (MH “Stay at Home Orders”)</w:t>
            </w:r>
            <w:r w:rsidRPr="00D24508">
              <w:rPr>
                <w:rFonts w:ascii="Arial" w:hAnsi="Arial" w:cs="Arial"/>
                <w:color w:val="0A0905"/>
                <w:sz w:val="22"/>
                <w:szCs w:val="22"/>
              </w:rPr>
              <w:t xml:space="preserve"> †</w:t>
            </w:r>
          </w:p>
        </w:tc>
      </w:tr>
      <w:tr w:rsidR="00A57F72" w:rsidRPr="00D24508" w14:paraId="62193547"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451ECD"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S12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48BBA797"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"Quarantine") </w:t>
            </w:r>
          </w:p>
        </w:tc>
      </w:tr>
      <w:tr w:rsidR="00A57F72" w:rsidRPr="00D24508" w14:paraId="7DD53253"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1DD46F"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S11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1F6B98E4"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S7 OR S8 OR S9 OR S10 </w:t>
            </w:r>
          </w:p>
        </w:tc>
      </w:tr>
      <w:tr w:rsidR="00A57F72" w:rsidRPr="00D24508" w14:paraId="208AC709"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F88FA3"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S10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38AB593A" w14:textId="77777777" w:rsidR="00A57F72" w:rsidRPr="00D24508" w:rsidRDefault="00A57F72" w:rsidP="00DA1DA9">
            <w:pPr>
              <w:rPr>
                <w:rFonts w:ascii="Arial" w:hAnsi="Arial" w:cs="Arial"/>
                <w:sz w:val="22"/>
                <w:szCs w:val="22"/>
              </w:rPr>
            </w:pPr>
            <w:proofErr w:type="gramStart"/>
            <w:r w:rsidRPr="00D24508">
              <w:rPr>
                <w:rFonts w:ascii="Arial" w:hAnsi="Arial" w:cs="Arial"/>
                <w:sz w:val="22"/>
                <w:szCs w:val="22"/>
              </w:rPr>
              <w:t>( (</w:t>
            </w:r>
            <w:proofErr w:type="gramEnd"/>
            <w:r w:rsidRPr="00D24508">
              <w:rPr>
                <w:rFonts w:ascii="Arial" w:hAnsi="Arial" w:cs="Arial"/>
                <w:sz w:val="22"/>
                <w:szCs w:val="22"/>
              </w:rPr>
              <w:t>MH "Pneumonia+") or TI (pneumonia) OR AB (pneumonia) ) AND ( TI (</w:t>
            </w:r>
            <w:proofErr w:type="spellStart"/>
            <w:r w:rsidRPr="00D24508">
              <w:rPr>
                <w:rFonts w:ascii="Arial" w:hAnsi="Arial" w:cs="Arial"/>
                <w:sz w:val="22"/>
                <w:szCs w:val="22"/>
              </w:rPr>
              <w:t>wuhan</w:t>
            </w:r>
            <w:proofErr w:type="spellEnd"/>
            <w:r w:rsidRPr="00D24508">
              <w:rPr>
                <w:rFonts w:ascii="Arial" w:hAnsi="Arial" w:cs="Arial"/>
                <w:sz w:val="22"/>
                <w:szCs w:val="22"/>
              </w:rPr>
              <w:t>) OR AB (</w:t>
            </w:r>
            <w:proofErr w:type="spellStart"/>
            <w:r w:rsidRPr="00D24508">
              <w:rPr>
                <w:rFonts w:ascii="Arial" w:hAnsi="Arial" w:cs="Arial"/>
                <w:sz w:val="22"/>
                <w:szCs w:val="22"/>
              </w:rPr>
              <w:t>wuhan</w:t>
            </w:r>
            <w:proofErr w:type="spellEnd"/>
            <w:r w:rsidRPr="00D24508">
              <w:rPr>
                <w:rFonts w:ascii="Arial" w:hAnsi="Arial" w:cs="Arial"/>
                <w:sz w:val="22"/>
                <w:szCs w:val="22"/>
              </w:rPr>
              <w:t>) OR AF (</w:t>
            </w:r>
            <w:proofErr w:type="spellStart"/>
            <w:r w:rsidRPr="00D24508">
              <w:rPr>
                <w:rFonts w:ascii="Arial" w:hAnsi="Arial" w:cs="Arial"/>
                <w:sz w:val="22"/>
                <w:szCs w:val="22"/>
              </w:rPr>
              <w:t>wuhan</w:t>
            </w:r>
            <w:proofErr w:type="spellEnd"/>
            <w:r w:rsidRPr="00D24508">
              <w:rPr>
                <w:rFonts w:ascii="Arial" w:hAnsi="Arial" w:cs="Arial"/>
                <w:sz w:val="22"/>
                <w:szCs w:val="22"/>
              </w:rPr>
              <w:t xml:space="preserve">) ) </w:t>
            </w:r>
          </w:p>
        </w:tc>
      </w:tr>
      <w:tr w:rsidR="00A57F72" w:rsidRPr="00D24508" w14:paraId="29E49FD6"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026A42"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S9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2B30C1E" w14:textId="77777777" w:rsidR="00A57F72" w:rsidRPr="00D24508" w:rsidRDefault="00A57F72" w:rsidP="00DA1DA9">
            <w:pPr>
              <w:rPr>
                <w:rFonts w:ascii="Arial" w:hAnsi="Arial" w:cs="Arial"/>
                <w:sz w:val="22"/>
                <w:szCs w:val="22"/>
              </w:rPr>
            </w:pPr>
            <w:r w:rsidRPr="00D24508">
              <w:rPr>
                <w:rFonts w:ascii="Arial" w:hAnsi="Arial" w:cs="Arial"/>
                <w:sz w:val="22"/>
                <w:szCs w:val="22"/>
              </w:rPr>
              <w:t>TI ( (severe acute respiratory syndrome coronavirus 2 or "SARS CoV-2" or "</w:t>
            </w:r>
            <w:proofErr w:type="spellStart"/>
            <w:r w:rsidRPr="00D24508">
              <w:rPr>
                <w:rFonts w:ascii="Arial" w:hAnsi="Arial" w:cs="Arial"/>
                <w:sz w:val="22"/>
                <w:szCs w:val="22"/>
              </w:rPr>
              <w:t>SARSCoV</w:t>
            </w:r>
            <w:proofErr w:type="spellEnd"/>
            <w:r w:rsidRPr="00D24508">
              <w:rPr>
                <w:rFonts w:ascii="Arial" w:hAnsi="Arial" w:cs="Arial"/>
                <w:sz w:val="22"/>
                <w:szCs w:val="22"/>
              </w:rPr>
              <w:t xml:space="preserve"> 2" or SARSCoV2 or cov2 or "</w:t>
            </w:r>
            <w:proofErr w:type="spellStart"/>
            <w:r w:rsidRPr="00D24508">
              <w:rPr>
                <w:rFonts w:ascii="Arial" w:hAnsi="Arial" w:cs="Arial"/>
                <w:sz w:val="22"/>
                <w:szCs w:val="22"/>
              </w:rPr>
              <w:t>sars</w:t>
            </w:r>
            <w:proofErr w:type="spellEnd"/>
            <w:r w:rsidRPr="00D24508">
              <w:rPr>
                <w:rFonts w:ascii="Arial" w:hAnsi="Arial" w:cs="Arial"/>
                <w:sz w:val="22"/>
                <w:szCs w:val="22"/>
              </w:rPr>
              <w:t xml:space="preserve"> 2" or COVID or "coronavirus 2" or covid19 or </w:t>
            </w:r>
            <w:proofErr w:type="spellStart"/>
            <w:r w:rsidRPr="00D24508">
              <w:rPr>
                <w:rFonts w:ascii="Arial" w:hAnsi="Arial" w:cs="Arial"/>
                <w:sz w:val="22"/>
                <w:szCs w:val="22"/>
              </w:rPr>
              <w:t>nCov</w:t>
            </w:r>
            <w:proofErr w:type="spellEnd"/>
            <w:r w:rsidRPr="00D24508">
              <w:rPr>
                <w:rFonts w:ascii="Arial" w:hAnsi="Arial" w:cs="Arial"/>
                <w:sz w:val="22"/>
                <w:szCs w:val="22"/>
              </w:rPr>
              <w:t xml:space="preserve"> or ((new or Novel) N3 coronavirus*) ) OR AB ( (severe acute respiratory syndrome coronavirus 2 or "SARS CoV-2" or "</w:t>
            </w:r>
            <w:proofErr w:type="spellStart"/>
            <w:r w:rsidRPr="00D24508">
              <w:rPr>
                <w:rFonts w:ascii="Arial" w:hAnsi="Arial" w:cs="Arial"/>
                <w:sz w:val="22"/>
                <w:szCs w:val="22"/>
              </w:rPr>
              <w:t>SARSCoV</w:t>
            </w:r>
            <w:proofErr w:type="spellEnd"/>
            <w:r w:rsidRPr="00D24508">
              <w:rPr>
                <w:rFonts w:ascii="Arial" w:hAnsi="Arial" w:cs="Arial"/>
                <w:sz w:val="22"/>
                <w:szCs w:val="22"/>
              </w:rPr>
              <w:t xml:space="preserve"> 2" or </w:t>
            </w:r>
            <w:r w:rsidRPr="00D24508">
              <w:rPr>
                <w:rFonts w:ascii="Arial" w:hAnsi="Arial" w:cs="Arial"/>
                <w:sz w:val="22"/>
                <w:szCs w:val="22"/>
              </w:rPr>
              <w:lastRenderedPageBreak/>
              <w:t>SARSCoV2 or cov2 or "</w:t>
            </w:r>
            <w:proofErr w:type="spellStart"/>
            <w:r w:rsidRPr="00D24508">
              <w:rPr>
                <w:rFonts w:ascii="Arial" w:hAnsi="Arial" w:cs="Arial"/>
                <w:sz w:val="22"/>
                <w:szCs w:val="22"/>
              </w:rPr>
              <w:t>sars</w:t>
            </w:r>
            <w:proofErr w:type="spellEnd"/>
            <w:r w:rsidRPr="00D24508">
              <w:rPr>
                <w:rFonts w:ascii="Arial" w:hAnsi="Arial" w:cs="Arial"/>
                <w:sz w:val="22"/>
                <w:szCs w:val="22"/>
              </w:rPr>
              <w:t xml:space="preserve"> 2" or COVID or "coronavirus 2" or covid19 or </w:t>
            </w:r>
            <w:proofErr w:type="spellStart"/>
            <w:r w:rsidRPr="00D24508">
              <w:rPr>
                <w:rFonts w:ascii="Arial" w:hAnsi="Arial" w:cs="Arial"/>
                <w:sz w:val="22"/>
                <w:szCs w:val="22"/>
              </w:rPr>
              <w:t>nCov</w:t>
            </w:r>
            <w:proofErr w:type="spellEnd"/>
            <w:r w:rsidRPr="00D24508">
              <w:rPr>
                <w:rFonts w:ascii="Arial" w:hAnsi="Arial" w:cs="Arial"/>
                <w:sz w:val="22"/>
                <w:szCs w:val="22"/>
              </w:rPr>
              <w:t xml:space="preserve"> or ((new or Novel) N3 coronavirus*) ) or (MH “Covid 19”)</w:t>
            </w:r>
            <w:r w:rsidRPr="00D24508">
              <w:rPr>
                <w:rFonts w:ascii="Arial" w:hAnsi="Arial" w:cs="Arial"/>
                <w:color w:val="0A0905"/>
                <w:sz w:val="22"/>
                <w:szCs w:val="22"/>
              </w:rPr>
              <w:t xml:space="preserve"> †</w:t>
            </w:r>
          </w:p>
        </w:tc>
      </w:tr>
      <w:tr w:rsidR="00A57F72" w:rsidRPr="00D24508" w14:paraId="13E67B05"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D48C6B" w14:textId="77777777" w:rsidR="00A57F72" w:rsidRPr="00D24508" w:rsidRDefault="00A57F72" w:rsidP="00DA1DA9">
            <w:pPr>
              <w:rPr>
                <w:rFonts w:ascii="Arial" w:hAnsi="Arial" w:cs="Arial"/>
                <w:sz w:val="22"/>
                <w:szCs w:val="22"/>
              </w:rPr>
            </w:pPr>
            <w:r w:rsidRPr="00D24508">
              <w:rPr>
                <w:rFonts w:ascii="Arial" w:hAnsi="Arial" w:cs="Arial"/>
                <w:sz w:val="22"/>
                <w:szCs w:val="22"/>
              </w:rPr>
              <w:lastRenderedPageBreak/>
              <w:t xml:space="preserve">S8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6F1BADC6"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TI </w:t>
            </w:r>
            <w:proofErr w:type="gramStart"/>
            <w:r w:rsidRPr="00D24508">
              <w:rPr>
                <w:rFonts w:ascii="Arial" w:hAnsi="Arial" w:cs="Arial"/>
                <w:sz w:val="22"/>
                <w:szCs w:val="22"/>
              </w:rPr>
              <w:t>( (</w:t>
            </w:r>
            <w:proofErr w:type="spellStart"/>
            <w:proofErr w:type="gramEnd"/>
            <w:r w:rsidRPr="00D24508">
              <w:rPr>
                <w:rFonts w:ascii="Arial" w:hAnsi="Arial" w:cs="Arial"/>
                <w:sz w:val="22"/>
                <w:szCs w:val="22"/>
              </w:rPr>
              <w:t>betacoronavirus</w:t>
            </w:r>
            <w:proofErr w:type="spellEnd"/>
            <w:r w:rsidRPr="00D24508">
              <w:rPr>
                <w:rFonts w:ascii="Arial" w:hAnsi="Arial" w:cs="Arial"/>
                <w:sz w:val="22"/>
                <w:szCs w:val="22"/>
              </w:rPr>
              <w:t>* or beta coronavirus* or coronavirus* or corona virus*) ) OR AB ( (</w:t>
            </w:r>
            <w:proofErr w:type="spellStart"/>
            <w:r w:rsidRPr="00D24508">
              <w:rPr>
                <w:rFonts w:ascii="Arial" w:hAnsi="Arial" w:cs="Arial"/>
                <w:sz w:val="22"/>
                <w:szCs w:val="22"/>
              </w:rPr>
              <w:t>betacoronavirus</w:t>
            </w:r>
            <w:proofErr w:type="spellEnd"/>
            <w:r w:rsidRPr="00D24508">
              <w:rPr>
                <w:rFonts w:ascii="Arial" w:hAnsi="Arial" w:cs="Arial"/>
                <w:sz w:val="22"/>
                <w:szCs w:val="22"/>
              </w:rPr>
              <w:t xml:space="preserve">* or beta coronavirus* or coronavirus* or corona virus*)) </w:t>
            </w:r>
          </w:p>
        </w:tc>
      </w:tr>
      <w:tr w:rsidR="00A57F72" w:rsidRPr="00D24508" w14:paraId="677819E3"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0A2C7C"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S7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7D595754"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S5 AND S6 </w:t>
            </w:r>
          </w:p>
        </w:tc>
      </w:tr>
      <w:tr w:rsidR="00A57F72" w:rsidRPr="00D24508" w14:paraId="3280BD9B"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861AB8"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S6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4BBC4FC"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 OR S2 </w:t>
            </w:r>
          </w:p>
        </w:tc>
      </w:tr>
      <w:tr w:rsidR="00A57F72" w:rsidRPr="00D24508" w14:paraId="482CF501"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F6B6C8"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S5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6CED779"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S3 OR S4 </w:t>
            </w:r>
          </w:p>
        </w:tc>
      </w:tr>
      <w:tr w:rsidR="00A57F72" w:rsidRPr="00D24508" w14:paraId="0390C24A"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BFFC1B"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S4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337825C"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TI </w:t>
            </w:r>
            <w:proofErr w:type="gramStart"/>
            <w:r w:rsidRPr="00D24508">
              <w:rPr>
                <w:rFonts w:ascii="Arial" w:hAnsi="Arial" w:cs="Arial"/>
                <w:sz w:val="22"/>
                <w:szCs w:val="22"/>
              </w:rPr>
              <w:t>( (</w:t>
            </w:r>
            <w:proofErr w:type="spellStart"/>
            <w:proofErr w:type="gramEnd"/>
            <w:r w:rsidRPr="00D24508">
              <w:rPr>
                <w:rFonts w:ascii="Arial" w:hAnsi="Arial" w:cs="Arial"/>
                <w:sz w:val="22"/>
                <w:szCs w:val="22"/>
              </w:rPr>
              <w:t>china</w:t>
            </w:r>
            <w:proofErr w:type="spellEnd"/>
            <w:r w:rsidRPr="00D24508">
              <w:rPr>
                <w:rFonts w:ascii="Arial" w:hAnsi="Arial" w:cs="Arial"/>
                <w:sz w:val="22"/>
                <w:szCs w:val="22"/>
              </w:rPr>
              <w:t xml:space="preserve"> or </w:t>
            </w:r>
            <w:proofErr w:type="spellStart"/>
            <w:r w:rsidRPr="00D24508">
              <w:rPr>
                <w:rFonts w:ascii="Arial" w:hAnsi="Arial" w:cs="Arial"/>
                <w:sz w:val="22"/>
                <w:szCs w:val="22"/>
              </w:rPr>
              <w:t>chinese</w:t>
            </w:r>
            <w:proofErr w:type="spellEnd"/>
            <w:r w:rsidRPr="00D24508">
              <w:rPr>
                <w:rFonts w:ascii="Arial" w:hAnsi="Arial" w:cs="Arial"/>
                <w:sz w:val="22"/>
                <w:szCs w:val="22"/>
              </w:rPr>
              <w:t xml:space="preserve"> or </w:t>
            </w:r>
            <w:proofErr w:type="spellStart"/>
            <w:r w:rsidRPr="00D24508">
              <w:rPr>
                <w:rFonts w:ascii="Arial" w:hAnsi="Arial" w:cs="Arial"/>
                <w:sz w:val="22"/>
                <w:szCs w:val="22"/>
              </w:rPr>
              <w:t>hubei</w:t>
            </w:r>
            <w:proofErr w:type="spellEnd"/>
            <w:r w:rsidRPr="00D24508">
              <w:rPr>
                <w:rFonts w:ascii="Arial" w:hAnsi="Arial" w:cs="Arial"/>
                <w:sz w:val="22"/>
                <w:szCs w:val="22"/>
              </w:rPr>
              <w:t xml:space="preserve"> or </w:t>
            </w:r>
            <w:proofErr w:type="spellStart"/>
            <w:r w:rsidRPr="00D24508">
              <w:rPr>
                <w:rFonts w:ascii="Arial" w:hAnsi="Arial" w:cs="Arial"/>
                <w:sz w:val="22"/>
                <w:szCs w:val="22"/>
              </w:rPr>
              <w:t>wuhan</w:t>
            </w:r>
            <w:proofErr w:type="spellEnd"/>
            <w:r w:rsidRPr="00D24508">
              <w:rPr>
                <w:rFonts w:ascii="Arial" w:hAnsi="Arial" w:cs="Arial"/>
                <w:sz w:val="22"/>
                <w:szCs w:val="22"/>
              </w:rPr>
              <w:t>) ) OR AB ( (</w:t>
            </w:r>
            <w:proofErr w:type="spellStart"/>
            <w:r w:rsidRPr="00D24508">
              <w:rPr>
                <w:rFonts w:ascii="Arial" w:hAnsi="Arial" w:cs="Arial"/>
                <w:sz w:val="22"/>
                <w:szCs w:val="22"/>
              </w:rPr>
              <w:t>china</w:t>
            </w:r>
            <w:proofErr w:type="spellEnd"/>
            <w:r w:rsidRPr="00D24508">
              <w:rPr>
                <w:rFonts w:ascii="Arial" w:hAnsi="Arial" w:cs="Arial"/>
                <w:sz w:val="22"/>
                <w:szCs w:val="22"/>
              </w:rPr>
              <w:t xml:space="preserve"> or </w:t>
            </w:r>
            <w:proofErr w:type="spellStart"/>
            <w:r w:rsidRPr="00D24508">
              <w:rPr>
                <w:rFonts w:ascii="Arial" w:hAnsi="Arial" w:cs="Arial"/>
                <w:sz w:val="22"/>
                <w:szCs w:val="22"/>
              </w:rPr>
              <w:t>chinese</w:t>
            </w:r>
            <w:proofErr w:type="spellEnd"/>
            <w:r w:rsidRPr="00D24508">
              <w:rPr>
                <w:rFonts w:ascii="Arial" w:hAnsi="Arial" w:cs="Arial"/>
                <w:sz w:val="22"/>
                <w:szCs w:val="22"/>
              </w:rPr>
              <w:t xml:space="preserve"> or </w:t>
            </w:r>
            <w:proofErr w:type="spellStart"/>
            <w:r w:rsidRPr="00D24508">
              <w:rPr>
                <w:rFonts w:ascii="Arial" w:hAnsi="Arial" w:cs="Arial"/>
                <w:sz w:val="22"/>
                <w:szCs w:val="22"/>
              </w:rPr>
              <w:t>hubei</w:t>
            </w:r>
            <w:proofErr w:type="spellEnd"/>
            <w:r w:rsidRPr="00D24508">
              <w:rPr>
                <w:rFonts w:ascii="Arial" w:hAnsi="Arial" w:cs="Arial"/>
                <w:sz w:val="22"/>
                <w:szCs w:val="22"/>
              </w:rPr>
              <w:t xml:space="preserve"> or </w:t>
            </w:r>
            <w:proofErr w:type="spellStart"/>
            <w:r w:rsidRPr="00D24508">
              <w:rPr>
                <w:rFonts w:ascii="Arial" w:hAnsi="Arial" w:cs="Arial"/>
                <w:sz w:val="22"/>
                <w:szCs w:val="22"/>
              </w:rPr>
              <w:t>wuhan</w:t>
            </w:r>
            <w:proofErr w:type="spellEnd"/>
            <w:r w:rsidRPr="00D24508">
              <w:rPr>
                <w:rFonts w:ascii="Arial" w:hAnsi="Arial" w:cs="Arial"/>
                <w:sz w:val="22"/>
                <w:szCs w:val="22"/>
              </w:rPr>
              <w:t>) ) OR AF ( (</w:t>
            </w:r>
            <w:proofErr w:type="spellStart"/>
            <w:r w:rsidRPr="00D24508">
              <w:rPr>
                <w:rFonts w:ascii="Arial" w:hAnsi="Arial" w:cs="Arial"/>
                <w:sz w:val="22"/>
                <w:szCs w:val="22"/>
              </w:rPr>
              <w:t>china</w:t>
            </w:r>
            <w:proofErr w:type="spellEnd"/>
            <w:r w:rsidRPr="00D24508">
              <w:rPr>
                <w:rFonts w:ascii="Arial" w:hAnsi="Arial" w:cs="Arial"/>
                <w:sz w:val="22"/>
                <w:szCs w:val="22"/>
              </w:rPr>
              <w:t xml:space="preserve"> or </w:t>
            </w:r>
            <w:proofErr w:type="spellStart"/>
            <w:r w:rsidRPr="00D24508">
              <w:rPr>
                <w:rFonts w:ascii="Arial" w:hAnsi="Arial" w:cs="Arial"/>
                <w:sz w:val="22"/>
                <w:szCs w:val="22"/>
              </w:rPr>
              <w:t>chinese</w:t>
            </w:r>
            <w:proofErr w:type="spellEnd"/>
            <w:r w:rsidRPr="00D24508">
              <w:rPr>
                <w:rFonts w:ascii="Arial" w:hAnsi="Arial" w:cs="Arial"/>
                <w:sz w:val="22"/>
                <w:szCs w:val="22"/>
              </w:rPr>
              <w:t xml:space="preserve"> or </w:t>
            </w:r>
            <w:proofErr w:type="spellStart"/>
            <w:r w:rsidRPr="00D24508">
              <w:rPr>
                <w:rFonts w:ascii="Arial" w:hAnsi="Arial" w:cs="Arial"/>
                <w:sz w:val="22"/>
                <w:szCs w:val="22"/>
              </w:rPr>
              <w:t>hubei</w:t>
            </w:r>
            <w:proofErr w:type="spellEnd"/>
            <w:r w:rsidRPr="00D24508">
              <w:rPr>
                <w:rFonts w:ascii="Arial" w:hAnsi="Arial" w:cs="Arial"/>
                <w:sz w:val="22"/>
                <w:szCs w:val="22"/>
              </w:rPr>
              <w:t xml:space="preserve"> or </w:t>
            </w:r>
            <w:proofErr w:type="spellStart"/>
            <w:r w:rsidRPr="00D24508">
              <w:rPr>
                <w:rFonts w:ascii="Arial" w:hAnsi="Arial" w:cs="Arial"/>
                <w:sz w:val="22"/>
                <w:szCs w:val="22"/>
              </w:rPr>
              <w:t>wuhan</w:t>
            </w:r>
            <w:proofErr w:type="spellEnd"/>
            <w:r w:rsidRPr="00D24508">
              <w:rPr>
                <w:rFonts w:ascii="Arial" w:hAnsi="Arial" w:cs="Arial"/>
                <w:sz w:val="22"/>
                <w:szCs w:val="22"/>
              </w:rPr>
              <w:t>) ) OR SO ( (</w:t>
            </w:r>
            <w:proofErr w:type="spellStart"/>
            <w:r w:rsidRPr="00D24508">
              <w:rPr>
                <w:rFonts w:ascii="Arial" w:hAnsi="Arial" w:cs="Arial"/>
                <w:sz w:val="22"/>
                <w:szCs w:val="22"/>
              </w:rPr>
              <w:t>china</w:t>
            </w:r>
            <w:proofErr w:type="spellEnd"/>
            <w:r w:rsidRPr="00D24508">
              <w:rPr>
                <w:rFonts w:ascii="Arial" w:hAnsi="Arial" w:cs="Arial"/>
                <w:sz w:val="22"/>
                <w:szCs w:val="22"/>
              </w:rPr>
              <w:t xml:space="preserve"> or </w:t>
            </w:r>
            <w:proofErr w:type="spellStart"/>
            <w:r w:rsidRPr="00D24508">
              <w:rPr>
                <w:rFonts w:ascii="Arial" w:hAnsi="Arial" w:cs="Arial"/>
                <w:sz w:val="22"/>
                <w:szCs w:val="22"/>
              </w:rPr>
              <w:t>chinese</w:t>
            </w:r>
            <w:proofErr w:type="spellEnd"/>
            <w:r w:rsidRPr="00D24508">
              <w:rPr>
                <w:rFonts w:ascii="Arial" w:hAnsi="Arial" w:cs="Arial"/>
                <w:sz w:val="22"/>
                <w:szCs w:val="22"/>
              </w:rPr>
              <w:t xml:space="preserve"> or </w:t>
            </w:r>
            <w:proofErr w:type="spellStart"/>
            <w:r w:rsidRPr="00D24508">
              <w:rPr>
                <w:rFonts w:ascii="Arial" w:hAnsi="Arial" w:cs="Arial"/>
                <w:sz w:val="22"/>
                <w:szCs w:val="22"/>
              </w:rPr>
              <w:t>hubei</w:t>
            </w:r>
            <w:proofErr w:type="spellEnd"/>
            <w:r w:rsidRPr="00D24508">
              <w:rPr>
                <w:rFonts w:ascii="Arial" w:hAnsi="Arial" w:cs="Arial"/>
                <w:sz w:val="22"/>
                <w:szCs w:val="22"/>
              </w:rPr>
              <w:t xml:space="preserve"> or </w:t>
            </w:r>
            <w:proofErr w:type="spellStart"/>
            <w:r w:rsidRPr="00D24508">
              <w:rPr>
                <w:rFonts w:ascii="Arial" w:hAnsi="Arial" w:cs="Arial"/>
                <w:sz w:val="22"/>
                <w:szCs w:val="22"/>
              </w:rPr>
              <w:t>wuhan</w:t>
            </w:r>
            <w:proofErr w:type="spellEnd"/>
            <w:r w:rsidRPr="00D24508">
              <w:rPr>
                <w:rFonts w:ascii="Arial" w:hAnsi="Arial" w:cs="Arial"/>
                <w:sz w:val="22"/>
                <w:szCs w:val="22"/>
              </w:rPr>
              <w:t xml:space="preserve">) ) </w:t>
            </w:r>
          </w:p>
        </w:tc>
      </w:tr>
      <w:tr w:rsidR="00A57F72" w:rsidRPr="00D24508" w14:paraId="77383932"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7A5392"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S3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66E4EBD5"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"China+") </w:t>
            </w:r>
          </w:p>
        </w:tc>
      </w:tr>
      <w:tr w:rsidR="00A57F72" w:rsidRPr="00D24508" w14:paraId="1C372936"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F725CE"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S2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1E722661"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TI </w:t>
            </w:r>
            <w:proofErr w:type="gramStart"/>
            <w:r w:rsidRPr="00D24508">
              <w:rPr>
                <w:rFonts w:ascii="Arial" w:hAnsi="Arial" w:cs="Arial"/>
                <w:sz w:val="22"/>
                <w:szCs w:val="22"/>
              </w:rPr>
              <w:t>( (</w:t>
            </w:r>
            <w:proofErr w:type="spellStart"/>
            <w:proofErr w:type="gramEnd"/>
            <w:r w:rsidRPr="00D24508">
              <w:rPr>
                <w:rFonts w:ascii="Arial" w:hAnsi="Arial" w:cs="Arial"/>
                <w:sz w:val="22"/>
                <w:szCs w:val="22"/>
              </w:rPr>
              <w:t>betacoronavirus</w:t>
            </w:r>
            <w:proofErr w:type="spellEnd"/>
            <w:r w:rsidRPr="00D24508">
              <w:rPr>
                <w:rFonts w:ascii="Arial" w:hAnsi="Arial" w:cs="Arial"/>
                <w:sz w:val="22"/>
                <w:szCs w:val="22"/>
              </w:rPr>
              <w:t>* or beta coronavirus* or coronavirus* or corona virus*) ) OR AB ( (</w:t>
            </w:r>
            <w:proofErr w:type="spellStart"/>
            <w:r w:rsidRPr="00D24508">
              <w:rPr>
                <w:rFonts w:ascii="Arial" w:hAnsi="Arial" w:cs="Arial"/>
                <w:sz w:val="22"/>
                <w:szCs w:val="22"/>
              </w:rPr>
              <w:t>betacoronavirus</w:t>
            </w:r>
            <w:proofErr w:type="spellEnd"/>
            <w:r w:rsidRPr="00D24508">
              <w:rPr>
                <w:rFonts w:ascii="Arial" w:hAnsi="Arial" w:cs="Arial"/>
                <w:sz w:val="22"/>
                <w:szCs w:val="22"/>
              </w:rPr>
              <w:t xml:space="preserve">* or beta coronavirus* or coronavirus* or corona virus*) ) </w:t>
            </w:r>
          </w:p>
        </w:tc>
      </w:tr>
      <w:tr w:rsidR="00A57F72" w:rsidRPr="00D24508" w14:paraId="0AC7EBB4" w14:textId="77777777" w:rsidTr="00DA1DA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34CB85"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S1 </w:t>
            </w:r>
          </w:p>
        </w:tc>
        <w:tc>
          <w:tcPr>
            <w:tcW w:w="4534" w:type="pct"/>
            <w:tcBorders>
              <w:top w:val="outset" w:sz="6" w:space="0" w:color="auto"/>
              <w:left w:val="outset" w:sz="6" w:space="0" w:color="auto"/>
              <w:bottom w:val="outset" w:sz="6" w:space="0" w:color="auto"/>
              <w:right w:val="outset" w:sz="6" w:space="0" w:color="auto"/>
            </w:tcBorders>
            <w:vAlign w:val="center"/>
            <w:hideMark/>
          </w:tcPr>
          <w:p w14:paraId="03706B10" w14:textId="77777777" w:rsidR="00A57F72" w:rsidRPr="00D24508" w:rsidRDefault="00A57F72" w:rsidP="00DA1DA9">
            <w:pPr>
              <w:rPr>
                <w:rFonts w:ascii="Arial" w:hAnsi="Arial" w:cs="Arial"/>
                <w:sz w:val="22"/>
                <w:szCs w:val="22"/>
              </w:rPr>
            </w:pPr>
            <w:r w:rsidRPr="00D24508">
              <w:rPr>
                <w:rFonts w:ascii="Arial" w:hAnsi="Arial" w:cs="Arial"/>
                <w:sz w:val="22"/>
                <w:szCs w:val="22"/>
              </w:rPr>
              <w:t xml:space="preserve">(MH "Coronavirus+") OR (MH "Coronavirus Infections+") </w:t>
            </w:r>
          </w:p>
        </w:tc>
      </w:tr>
    </w:tbl>
    <w:p w14:paraId="32AA1648" w14:textId="77777777" w:rsidR="00A57F72" w:rsidRPr="00D24508" w:rsidRDefault="00A57F72" w:rsidP="00DA1DA9">
      <w:pPr>
        <w:rPr>
          <w:rFonts w:ascii="Arial" w:hAnsi="Arial" w:cs="Arial"/>
          <w:color w:val="0A0905"/>
          <w:sz w:val="22"/>
          <w:szCs w:val="22"/>
        </w:rPr>
      </w:pPr>
    </w:p>
    <w:p w14:paraId="4225A358" w14:textId="77777777" w:rsidR="00A57F72" w:rsidRPr="00D24508" w:rsidRDefault="00A57F72" w:rsidP="00DA1DA9">
      <w:pPr>
        <w:rPr>
          <w:rFonts w:ascii="Arial" w:hAnsi="Arial" w:cs="Arial"/>
          <w:b/>
          <w:color w:val="0A0905"/>
          <w:sz w:val="22"/>
          <w:szCs w:val="22"/>
          <w:u w:val="single"/>
        </w:rPr>
      </w:pPr>
      <w:r w:rsidRPr="00D24508">
        <w:rPr>
          <w:rFonts w:ascii="Arial" w:hAnsi="Arial" w:cs="Arial"/>
          <w:b/>
          <w:color w:val="0A0905"/>
          <w:sz w:val="22"/>
          <w:szCs w:val="22"/>
          <w:u w:val="single"/>
        </w:rPr>
        <w:t>Web of Science</w:t>
      </w:r>
    </w:p>
    <w:p w14:paraId="38F842FB" w14:textId="77777777" w:rsidR="00A57F72" w:rsidRPr="00D24508" w:rsidRDefault="00A57F72" w:rsidP="00DA1DA9">
      <w:pPr>
        <w:rPr>
          <w:rFonts w:ascii="Arial" w:hAnsi="Arial" w:cs="Arial"/>
          <w:color w:val="0A0905"/>
          <w:sz w:val="22"/>
          <w:szCs w:val="22"/>
        </w:rPr>
      </w:pPr>
      <w:r w:rsidRPr="00D24508">
        <w:rPr>
          <w:rFonts w:ascii="Arial" w:hAnsi="Arial" w:cs="Arial"/>
          <w:color w:val="0A0905"/>
          <w:sz w:val="22"/>
          <w:szCs w:val="22"/>
        </w:rPr>
        <w:t xml:space="preserve">TOPIC: (Quarantine* or "Self-isolation" or isolation or "social </w:t>
      </w:r>
      <w:proofErr w:type="spellStart"/>
      <w:r w:rsidRPr="00D24508">
        <w:rPr>
          <w:rFonts w:ascii="Arial" w:hAnsi="Arial" w:cs="Arial"/>
          <w:color w:val="0A0905"/>
          <w:sz w:val="22"/>
          <w:szCs w:val="22"/>
        </w:rPr>
        <w:t>distanc</w:t>
      </w:r>
      <w:proofErr w:type="spellEnd"/>
      <w:r w:rsidRPr="00D24508">
        <w:rPr>
          <w:rFonts w:ascii="Arial" w:hAnsi="Arial" w:cs="Arial"/>
          <w:color w:val="0A0905"/>
          <w:sz w:val="22"/>
          <w:szCs w:val="22"/>
        </w:rPr>
        <w:t xml:space="preserve">*" or "shelter*-in-place" or psych* or "mental health" or "mental illness*" or "mental disorder*" or stigma or fear* or anxiety or anxious or depression or depressive or loneliness or stress* or trauma* or "post-traumatic" or posttraumatic or anger or mood* or irritability or irritable or "emotional disturbance*" or grief or "burned out" or burnout) AND TOPIC: ((coronavirus* or "corona virus*" or </w:t>
      </w:r>
      <w:proofErr w:type="spellStart"/>
      <w:r w:rsidRPr="00D24508">
        <w:rPr>
          <w:rFonts w:ascii="Arial" w:hAnsi="Arial" w:cs="Arial"/>
          <w:color w:val="0A0905"/>
          <w:sz w:val="22"/>
          <w:szCs w:val="22"/>
        </w:rPr>
        <w:t>betacoronavirus</w:t>
      </w:r>
      <w:proofErr w:type="spellEnd"/>
      <w:r w:rsidRPr="00D24508">
        <w:rPr>
          <w:rFonts w:ascii="Arial" w:hAnsi="Arial" w:cs="Arial"/>
          <w:color w:val="0A0905"/>
          <w:sz w:val="22"/>
          <w:szCs w:val="22"/>
        </w:rPr>
        <w:t>* or "beta coronavirus*" or "severe acute respiratory syndrome coronavirus 2" or "SARS CoV-2" or "</w:t>
      </w:r>
      <w:proofErr w:type="spellStart"/>
      <w:r w:rsidRPr="00D24508">
        <w:rPr>
          <w:rFonts w:ascii="Arial" w:hAnsi="Arial" w:cs="Arial"/>
          <w:color w:val="0A0905"/>
          <w:sz w:val="22"/>
          <w:szCs w:val="22"/>
        </w:rPr>
        <w:t>SARSCoV</w:t>
      </w:r>
      <w:proofErr w:type="spellEnd"/>
      <w:r w:rsidRPr="00D24508">
        <w:rPr>
          <w:rFonts w:ascii="Arial" w:hAnsi="Arial" w:cs="Arial"/>
          <w:color w:val="0A0905"/>
          <w:sz w:val="22"/>
          <w:szCs w:val="22"/>
        </w:rPr>
        <w:t xml:space="preserve"> 2" or SARSCoV2 or cov2 or "</w:t>
      </w:r>
      <w:proofErr w:type="spellStart"/>
      <w:r w:rsidRPr="00D24508">
        <w:rPr>
          <w:rFonts w:ascii="Arial" w:hAnsi="Arial" w:cs="Arial"/>
          <w:color w:val="0A0905"/>
          <w:sz w:val="22"/>
          <w:szCs w:val="22"/>
        </w:rPr>
        <w:t>sars</w:t>
      </w:r>
      <w:proofErr w:type="spellEnd"/>
      <w:r w:rsidRPr="00D24508">
        <w:rPr>
          <w:rFonts w:ascii="Arial" w:hAnsi="Arial" w:cs="Arial"/>
          <w:color w:val="0A0905"/>
          <w:sz w:val="22"/>
          <w:szCs w:val="22"/>
        </w:rPr>
        <w:t xml:space="preserve"> 2" or COVID or "coronavirus 2" or covid19 or </w:t>
      </w:r>
      <w:proofErr w:type="spellStart"/>
      <w:r w:rsidRPr="00D24508">
        <w:rPr>
          <w:rFonts w:ascii="Arial" w:hAnsi="Arial" w:cs="Arial"/>
          <w:color w:val="0A0905"/>
          <w:sz w:val="22"/>
          <w:szCs w:val="22"/>
        </w:rPr>
        <w:t>nCov</w:t>
      </w:r>
      <w:proofErr w:type="spellEnd"/>
      <w:r w:rsidRPr="00D24508">
        <w:rPr>
          <w:rFonts w:ascii="Arial" w:hAnsi="Arial" w:cs="Arial"/>
          <w:color w:val="0A0905"/>
          <w:sz w:val="22"/>
          <w:szCs w:val="22"/>
        </w:rPr>
        <w:t xml:space="preserve"> or "Novel coronavirus*" or "new coronavirus*"))</w:t>
      </w:r>
    </w:p>
    <w:p w14:paraId="272E731F" w14:textId="77777777" w:rsidR="00A57F72" w:rsidRPr="00D24508" w:rsidRDefault="00A57F72" w:rsidP="00DA1DA9">
      <w:pPr>
        <w:rPr>
          <w:rFonts w:ascii="Arial" w:hAnsi="Arial" w:cs="Arial"/>
          <w:sz w:val="22"/>
          <w:szCs w:val="22"/>
        </w:rPr>
      </w:pPr>
      <w:r w:rsidRPr="00D24508">
        <w:rPr>
          <w:rFonts w:ascii="Arial" w:hAnsi="Arial" w:cs="Arial"/>
          <w:color w:val="0A0905"/>
          <w:sz w:val="22"/>
          <w:szCs w:val="22"/>
        </w:rPr>
        <w:t>Indexes=</w:t>
      </w:r>
      <w:r w:rsidRPr="00D24508">
        <w:rPr>
          <w:rFonts w:ascii="Arial" w:hAnsi="Arial" w:cs="Arial"/>
          <w:sz w:val="22"/>
          <w:szCs w:val="22"/>
        </w:rPr>
        <w:t>SCI-EXPANDED, SSCI, A&amp;HCI, CPCI-S, CPCI-SSH, BKCI-S, BKCI-SSH, ESCI, CCR-EXPANDED, IC Timespan=Year to date</w:t>
      </w:r>
    </w:p>
    <w:p w14:paraId="3C03413B" w14:textId="77777777" w:rsidR="00A57F72" w:rsidRPr="00D24508" w:rsidRDefault="00A57F72" w:rsidP="00DA1DA9">
      <w:pPr>
        <w:rPr>
          <w:rFonts w:ascii="Arial" w:hAnsi="Arial" w:cs="Arial"/>
          <w:sz w:val="22"/>
          <w:szCs w:val="22"/>
        </w:rPr>
      </w:pPr>
    </w:p>
    <w:p w14:paraId="63EA4D85" w14:textId="77777777" w:rsidR="00A57F72" w:rsidRPr="00D24508" w:rsidRDefault="00A57F72" w:rsidP="00DA1DA9">
      <w:pPr>
        <w:rPr>
          <w:rFonts w:ascii="Arial" w:hAnsi="Arial" w:cs="Arial"/>
          <w:b/>
          <w:sz w:val="22"/>
          <w:szCs w:val="22"/>
          <w:u w:val="single"/>
        </w:rPr>
      </w:pPr>
      <w:r w:rsidRPr="00D24508">
        <w:rPr>
          <w:rFonts w:ascii="Arial" w:hAnsi="Arial" w:cs="Arial"/>
          <w:b/>
          <w:sz w:val="22"/>
          <w:szCs w:val="22"/>
          <w:u w:val="single"/>
        </w:rPr>
        <w:t>China National Knowledge Infrastructure</w:t>
      </w:r>
    </w:p>
    <w:p w14:paraId="2EACE665" w14:textId="77777777" w:rsidR="00A57F72" w:rsidRPr="00D24508" w:rsidRDefault="00A57F72" w:rsidP="00DA1DA9">
      <w:pPr>
        <w:rPr>
          <w:rFonts w:ascii="Arial" w:hAnsi="Arial" w:cs="Arial"/>
          <w:sz w:val="22"/>
          <w:szCs w:val="22"/>
        </w:rPr>
      </w:pPr>
      <w:r w:rsidRPr="00D24508">
        <w:rPr>
          <w:rFonts w:ascii="Arial" w:hAnsi="Arial" w:cs="Arial"/>
          <w:color w:val="000000"/>
          <w:sz w:val="22"/>
          <w:szCs w:val="22"/>
        </w:rPr>
        <w:t>Restricted to disciplines: Medical and Public Health &amp; Social science</w:t>
      </w:r>
    </w:p>
    <w:p w14:paraId="3A0F8CEE" w14:textId="77777777" w:rsidR="00A57F72" w:rsidRPr="00D24508" w:rsidRDefault="00A57F72" w:rsidP="00DA1DA9">
      <w:pPr>
        <w:rPr>
          <w:rFonts w:ascii="Arial" w:hAnsi="Arial" w:cs="Arial"/>
          <w:sz w:val="22"/>
          <w:szCs w:val="22"/>
        </w:rPr>
      </w:pPr>
    </w:p>
    <w:p w14:paraId="019E50F2" w14:textId="77777777" w:rsidR="00A57F72" w:rsidRPr="00D24508" w:rsidRDefault="00A57F72" w:rsidP="00DA1DA9">
      <w:pPr>
        <w:rPr>
          <w:rFonts w:ascii="Arial" w:hAnsi="Arial" w:cs="Arial"/>
          <w:color w:val="000000"/>
          <w:sz w:val="22"/>
          <w:szCs w:val="22"/>
          <w:lang w:eastAsia="zh-CN"/>
        </w:rPr>
      </w:pPr>
      <w:r w:rsidRPr="00D24508">
        <w:rPr>
          <w:rFonts w:ascii="Arial" w:hAnsi="Arial" w:cs="Arial"/>
          <w:color w:val="000000"/>
          <w:sz w:val="22"/>
          <w:szCs w:val="22"/>
          <w:lang w:eastAsia="zh-CN"/>
        </w:rPr>
        <w:t>TI=(</w:t>
      </w:r>
      <w:r w:rsidRPr="00D24508">
        <w:rPr>
          <w:rFonts w:ascii="Arial" w:eastAsia="DengXian" w:hAnsi="Arial" w:cs="Arial"/>
          <w:color w:val="000000"/>
          <w:sz w:val="22"/>
          <w:szCs w:val="22"/>
          <w:lang w:eastAsia="zh-CN"/>
        </w:rPr>
        <w:t>隔离</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封城</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社交距离</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方舱</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心理健康</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精神卫生</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精神疾病</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心理疾病</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污名</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耻辱</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羞辱</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恐惧</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焦虑</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抑郁</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孤独</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压力</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应激</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创伤</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创伤后</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愤怒</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情绪</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心情</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易怒</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情绪障碍</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心理障碍</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哀伤</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悲伤</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悲痛</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悲哀</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忧郁</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倦怠</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新冠</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新型冠状</w:t>
      </w:r>
      <w:r w:rsidRPr="00D24508">
        <w:rPr>
          <w:rFonts w:ascii="Arial" w:hAnsi="Arial" w:cs="Arial"/>
          <w:color w:val="000000"/>
          <w:sz w:val="22"/>
          <w:szCs w:val="22"/>
          <w:lang w:eastAsia="zh-CN"/>
        </w:rPr>
        <w:t>) OR AB=(</w:t>
      </w:r>
      <w:r w:rsidRPr="00D24508">
        <w:rPr>
          <w:rFonts w:ascii="Arial" w:eastAsia="DengXian" w:hAnsi="Arial" w:cs="Arial"/>
          <w:color w:val="000000"/>
          <w:sz w:val="22"/>
          <w:szCs w:val="22"/>
          <w:lang w:eastAsia="zh-CN"/>
        </w:rPr>
        <w:t>隔离</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封城</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社交距离</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方舱</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心理健康</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精神卫生</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精神疾病</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心理疾病</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污名</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耻辱</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羞辱</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恐惧</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焦虑</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抑郁</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孤独</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压力</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应激</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创伤</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创伤后</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愤怒</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情绪</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心情</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易怒</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情绪障碍</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心理障碍</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哀伤</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悲伤</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悲痛</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悲哀</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忧郁</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倦怠</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新冠</w:t>
      </w:r>
      <w:r w:rsidRPr="00D24508">
        <w:rPr>
          <w:rFonts w:ascii="Arial" w:hAnsi="Arial" w:cs="Arial"/>
          <w:color w:val="000000"/>
          <w:sz w:val="22"/>
          <w:szCs w:val="22"/>
          <w:lang w:eastAsia="zh-CN"/>
        </w:rPr>
        <w:t>+</w:t>
      </w:r>
      <w:r w:rsidRPr="00D24508">
        <w:rPr>
          <w:rFonts w:ascii="Arial" w:eastAsia="DengXian" w:hAnsi="Arial" w:cs="Arial"/>
          <w:color w:val="000000"/>
          <w:sz w:val="22"/>
          <w:szCs w:val="22"/>
          <w:lang w:eastAsia="zh-CN"/>
        </w:rPr>
        <w:t>新型冠状</w:t>
      </w:r>
      <w:r w:rsidRPr="00D24508">
        <w:rPr>
          <w:rFonts w:ascii="Arial" w:hAnsi="Arial" w:cs="Arial"/>
          <w:color w:val="000000"/>
          <w:sz w:val="22"/>
          <w:szCs w:val="22"/>
          <w:lang w:eastAsia="zh-CN"/>
        </w:rPr>
        <w:t>)</w:t>
      </w:r>
    </w:p>
    <w:p w14:paraId="3193F628" w14:textId="77777777" w:rsidR="00A57F72" w:rsidRPr="00D24508" w:rsidRDefault="00A57F72" w:rsidP="00DA1DA9">
      <w:pPr>
        <w:rPr>
          <w:rFonts w:ascii="Arial" w:hAnsi="Arial" w:cs="Arial"/>
          <w:b/>
          <w:sz w:val="22"/>
          <w:szCs w:val="22"/>
          <w:lang w:val="en-GB" w:eastAsia="zh-CN"/>
        </w:rPr>
      </w:pPr>
    </w:p>
    <w:p w14:paraId="145736C0" w14:textId="77777777" w:rsidR="00A57F72" w:rsidRPr="00D24508" w:rsidRDefault="00A57F72" w:rsidP="00DA1DA9">
      <w:pPr>
        <w:rPr>
          <w:rFonts w:ascii="Arial" w:hAnsi="Arial" w:cs="Arial"/>
          <w:sz w:val="22"/>
          <w:szCs w:val="22"/>
          <w:lang w:val="en-GB" w:eastAsia="zh-CN"/>
        </w:rPr>
      </w:pPr>
      <w:proofErr w:type="spellStart"/>
      <w:r w:rsidRPr="00D24508">
        <w:rPr>
          <w:rFonts w:ascii="Arial" w:hAnsi="Arial" w:cs="Arial"/>
          <w:b/>
          <w:sz w:val="22"/>
          <w:szCs w:val="22"/>
          <w:u w:val="single"/>
          <w:lang w:val="en-GB" w:eastAsia="zh-CN"/>
        </w:rPr>
        <w:t>Wanfang</w:t>
      </w:r>
      <w:proofErr w:type="spellEnd"/>
    </w:p>
    <w:p w14:paraId="70DC1709" w14:textId="77777777" w:rsidR="00A57F72" w:rsidRPr="00D24508" w:rsidRDefault="00A57F72" w:rsidP="00DA1DA9">
      <w:pPr>
        <w:rPr>
          <w:rFonts w:ascii="Arial" w:hAnsi="Arial" w:cs="Arial"/>
          <w:sz w:val="22"/>
          <w:szCs w:val="22"/>
          <w:lang w:val="en-GB" w:eastAsia="zh-CN"/>
        </w:rPr>
      </w:pPr>
    </w:p>
    <w:p w14:paraId="466CAE11" w14:textId="77777777" w:rsidR="00A57F72" w:rsidRPr="00D24508" w:rsidRDefault="00A57F72" w:rsidP="00DA1DA9">
      <w:pPr>
        <w:pStyle w:val="xmsonormal"/>
        <w:spacing w:before="0" w:beforeAutospacing="0" w:after="0" w:afterAutospacing="0"/>
        <w:rPr>
          <w:rFonts w:ascii="Arial" w:hAnsi="Arial" w:cs="Arial"/>
          <w:color w:val="000000"/>
          <w:sz w:val="22"/>
          <w:szCs w:val="22"/>
        </w:rPr>
      </w:pPr>
      <w:r w:rsidRPr="00D24508">
        <w:rPr>
          <w:rFonts w:ascii="Arial" w:eastAsia="DengXian" w:hAnsi="Arial" w:cs="Arial"/>
          <w:color w:val="000000"/>
          <w:sz w:val="22"/>
          <w:szCs w:val="22"/>
        </w:rPr>
        <w:t>题名</w:t>
      </w:r>
      <w:r w:rsidRPr="00D24508">
        <w:rPr>
          <w:rFonts w:ascii="Arial" w:hAnsi="Arial" w:cs="Arial"/>
          <w:color w:val="000000"/>
          <w:sz w:val="22"/>
          <w:szCs w:val="22"/>
        </w:rPr>
        <w:t>:("</w:t>
      </w:r>
      <w:r w:rsidRPr="00D24508">
        <w:rPr>
          <w:rFonts w:ascii="Arial" w:eastAsia="DengXian" w:hAnsi="Arial" w:cs="Arial"/>
          <w:color w:val="000000"/>
          <w:sz w:val="22"/>
          <w:szCs w:val="22"/>
        </w:rPr>
        <w:t>隔离</w:t>
      </w:r>
      <w:r w:rsidRPr="00D24508">
        <w:rPr>
          <w:rFonts w:ascii="Arial" w:hAnsi="Arial" w:cs="Arial"/>
          <w:color w:val="000000"/>
          <w:sz w:val="22"/>
          <w:szCs w:val="22"/>
        </w:rPr>
        <w:t>"+</w:t>
      </w:r>
      <w:r w:rsidRPr="00D24508">
        <w:rPr>
          <w:rFonts w:ascii="Arial" w:eastAsia="DengXian" w:hAnsi="Arial" w:cs="Arial"/>
          <w:color w:val="000000"/>
          <w:sz w:val="22"/>
          <w:szCs w:val="22"/>
        </w:rPr>
        <w:t>封城</w:t>
      </w:r>
      <w:r w:rsidRPr="00D24508">
        <w:rPr>
          <w:rFonts w:ascii="Arial" w:hAnsi="Arial" w:cs="Arial"/>
          <w:color w:val="000000"/>
          <w:sz w:val="22"/>
          <w:szCs w:val="22"/>
        </w:rPr>
        <w:t>+"</w:t>
      </w:r>
      <w:r w:rsidRPr="00D24508">
        <w:rPr>
          <w:rFonts w:ascii="Arial" w:eastAsia="DengXian" w:hAnsi="Arial" w:cs="Arial"/>
          <w:color w:val="000000"/>
          <w:sz w:val="22"/>
          <w:szCs w:val="22"/>
        </w:rPr>
        <w:t>社交距离</w:t>
      </w:r>
      <w:r w:rsidRPr="00D24508">
        <w:rPr>
          <w:rFonts w:ascii="Arial" w:hAnsi="Arial" w:cs="Arial"/>
          <w:color w:val="000000"/>
          <w:sz w:val="22"/>
          <w:szCs w:val="22"/>
        </w:rPr>
        <w:t>"+</w:t>
      </w:r>
      <w:r w:rsidRPr="00D24508">
        <w:rPr>
          <w:rFonts w:ascii="Arial" w:eastAsia="DengXian" w:hAnsi="Arial" w:cs="Arial"/>
          <w:color w:val="000000"/>
          <w:sz w:val="22"/>
          <w:szCs w:val="22"/>
        </w:rPr>
        <w:t>方舱</w:t>
      </w:r>
      <w:r w:rsidRPr="00D24508">
        <w:rPr>
          <w:rFonts w:ascii="Arial" w:hAnsi="Arial" w:cs="Arial"/>
          <w:color w:val="000000"/>
          <w:sz w:val="22"/>
          <w:szCs w:val="22"/>
        </w:rPr>
        <w:t>+</w:t>
      </w:r>
      <w:r w:rsidRPr="00D24508">
        <w:rPr>
          <w:rFonts w:ascii="Arial" w:eastAsia="DengXian" w:hAnsi="Arial" w:cs="Arial"/>
          <w:color w:val="000000"/>
          <w:sz w:val="22"/>
          <w:szCs w:val="22"/>
        </w:rPr>
        <w:t>心理</w:t>
      </w:r>
      <w:r w:rsidRPr="00D24508">
        <w:rPr>
          <w:rFonts w:ascii="Arial" w:hAnsi="Arial" w:cs="Arial"/>
          <w:color w:val="000000"/>
          <w:sz w:val="22"/>
          <w:szCs w:val="22"/>
        </w:rPr>
        <w:t>+"</w:t>
      </w:r>
      <w:r w:rsidRPr="00D24508">
        <w:rPr>
          <w:rFonts w:ascii="Arial" w:eastAsia="DengXian" w:hAnsi="Arial" w:cs="Arial"/>
          <w:color w:val="000000"/>
          <w:sz w:val="22"/>
          <w:szCs w:val="22"/>
        </w:rPr>
        <w:t>心理健康</w:t>
      </w:r>
      <w:r w:rsidRPr="00D24508">
        <w:rPr>
          <w:rFonts w:ascii="Arial" w:hAnsi="Arial" w:cs="Arial"/>
          <w:color w:val="000000"/>
          <w:sz w:val="22"/>
          <w:szCs w:val="22"/>
        </w:rPr>
        <w:t>"+"</w:t>
      </w:r>
      <w:r w:rsidRPr="00D24508">
        <w:rPr>
          <w:rFonts w:ascii="Arial" w:eastAsia="DengXian" w:hAnsi="Arial" w:cs="Arial"/>
          <w:color w:val="000000"/>
          <w:sz w:val="22"/>
          <w:szCs w:val="22"/>
        </w:rPr>
        <w:t>精神卫生</w:t>
      </w:r>
      <w:r w:rsidRPr="00D24508">
        <w:rPr>
          <w:rFonts w:ascii="Arial" w:hAnsi="Arial" w:cs="Arial"/>
          <w:color w:val="000000"/>
          <w:sz w:val="22"/>
          <w:szCs w:val="22"/>
        </w:rPr>
        <w:t>"+"</w:t>
      </w:r>
      <w:r w:rsidRPr="00D24508">
        <w:rPr>
          <w:rFonts w:ascii="Arial" w:eastAsia="DengXian" w:hAnsi="Arial" w:cs="Arial"/>
          <w:color w:val="000000"/>
          <w:sz w:val="22"/>
          <w:szCs w:val="22"/>
        </w:rPr>
        <w:t>精神疾病</w:t>
      </w:r>
      <w:r w:rsidRPr="00D24508">
        <w:rPr>
          <w:rFonts w:ascii="Arial" w:hAnsi="Arial" w:cs="Arial"/>
          <w:color w:val="000000"/>
          <w:sz w:val="22"/>
          <w:szCs w:val="22"/>
        </w:rPr>
        <w:t>"+"</w:t>
      </w:r>
      <w:r w:rsidRPr="00D24508">
        <w:rPr>
          <w:rFonts w:ascii="Arial" w:eastAsia="DengXian" w:hAnsi="Arial" w:cs="Arial"/>
          <w:color w:val="000000"/>
          <w:sz w:val="22"/>
          <w:szCs w:val="22"/>
        </w:rPr>
        <w:t>心理疾病</w:t>
      </w:r>
      <w:r w:rsidRPr="00D24508">
        <w:rPr>
          <w:rFonts w:ascii="Arial" w:hAnsi="Arial" w:cs="Arial"/>
          <w:color w:val="000000"/>
          <w:sz w:val="22"/>
          <w:szCs w:val="22"/>
        </w:rPr>
        <w:t>"+</w:t>
      </w:r>
      <w:r w:rsidRPr="00D24508">
        <w:rPr>
          <w:rFonts w:ascii="Arial" w:eastAsia="DengXian" w:hAnsi="Arial" w:cs="Arial"/>
          <w:color w:val="000000"/>
          <w:sz w:val="22"/>
          <w:szCs w:val="22"/>
        </w:rPr>
        <w:t>污名</w:t>
      </w:r>
      <w:r w:rsidRPr="00D24508">
        <w:rPr>
          <w:rFonts w:ascii="Arial" w:hAnsi="Arial" w:cs="Arial"/>
          <w:color w:val="000000"/>
          <w:sz w:val="22"/>
          <w:szCs w:val="22"/>
        </w:rPr>
        <w:t>+</w:t>
      </w:r>
      <w:r w:rsidRPr="00D24508">
        <w:rPr>
          <w:rFonts w:ascii="Arial" w:eastAsia="DengXian" w:hAnsi="Arial" w:cs="Arial"/>
          <w:color w:val="000000"/>
          <w:sz w:val="22"/>
          <w:szCs w:val="22"/>
        </w:rPr>
        <w:t>耻辱</w:t>
      </w:r>
      <w:r w:rsidRPr="00D24508">
        <w:rPr>
          <w:rFonts w:ascii="Arial" w:hAnsi="Arial" w:cs="Arial"/>
          <w:color w:val="000000"/>
          <w:sz w:val="22"/>
          <w:szCs w:val="22"/>
        </w:rPr>
        <w:t>+</w:t>
      </w:r>
      <w:r w:rsidRPr="00D24508">
        <w:rPr>
          <w:rFonts w:ascii="Arial" w:eastAsia="DengXian" w:hAnsi="Arial" w:cs="Arial"/>
          <w:color w:val="000000"/>
          <w:sz w:val="22"/>
          <w:szCs w:val="22"/>
        </w:rPr>
        <w:t>羞辱</w:t>
      </w:r>
      <w:r w:rsidRPr="00D24508">
        <w:rPr>
          <w:rFonts w:ascii="Arial" w:hAnsi="Arial" w:cs="Arial"/>
          <w:color w:val="000000"/>
          <w:sz w:val="22"/>
          <w:szCs w:val="22"/>
        </w:rPr>
        <w:t>+</w:t>
      </w:r>
      <w:r w:rsidRPr="00D24508">
        <w:rPr>
          <w:rFonts w:ascii="Arial" w:eastAsia="DengXian" w:hAnsi="Arial" w:cs="Arial"/>
          <w:color w:val="000000"/>
          <w:sz w:val="22"/>
          <w:szCs w:val="22"/>
        </w:rPr>
        <w:t>恐惧</w:t>
      </w:r>
      <w:r w:rsidRPr="00D24508">
        <w:rPr>
          <w:rFonts w:ascii="Arial" w:hAnsi="Arial" w:cs="Arial"/>
          <w:color w:val="000000"/>
          <w:sz w:val="22"/>
          <w:szCs w:val="22"/>
        </w:rPr>
        <w:t>+</w:t>
      </w:r>
      <w:r w:rsidRPr="00D24508">
        <w:rPr>
          <w:rFonts w:ascii="Arial" w:eastAsia="DengXian" w:hAnsi="Arial" w:cs="Arial"/>
          <w:color w:val="000000"/>
          <w:sz w:val="22"/>
          <w:szCs w:val="22"/>
        </w:rPr>
        <w:t>焦虑</w:t>
      </w:r>
      <w:r w:rsidRPr="00D24508">
        <w:rPr>
          <w:rFonts w:ascii="Arial" w:hAnsi="Arial" w:cs="Arial"/>
          <w:color w:val="000000"/>
          <w:sz w:val="22"/>
          <w:szCs w:val="22"/>
        </w:rPr>
        <w:t>+</w:t>
      </w:r>
      <w:r w:rsidRPr="00D24508">
        <w:rPr>
          <w:rFonts w:ascii="Arial" w:eastAsia="DengXian" w:hAnsi="Arial" w:cs="Arial"/>
          <w:color w:val="000000"/>
          <w:sz w:val="22"/>
          <w:szCs w:val="22"/>
        </w:rPr>
        <w:t>抑郁</w:t>
      </w:r>
      <w:r w:rsidRPr="00D24508">
        <w:rPr>
          <w:rFonts w:ascii="Arial" w:hAnsi="Arial" w:cs="Arial"/>
          <w:color w:val="000000"/>
          <w:sz w:val="22"/>
          <w:szCs w:val="22"/>
        </w:rPr>
        <w:t>+</w:t>
      </w:r>
      <w:r w:rsidRPr="00D24508">
        <w:rPr>
          <w:rFonts w:ascii="Arial" w:eastAsia="DengXian" w:hAnsi="Arial" w:cs="Arial"/>
          <w:color w:val="000000"/>
          <w:sz w:val="22"/>
          <w:szCs w:val="22"/>
        </w:rPr>
        <w:t>孤独</w:t>
      </w:r>
      <w:r w:rsidRPr="00D24508">
        <w:rPr>
          <w:rFonts w:ascii="Arial" w:hAnsi="Arial" w:cs="Arial"/>
          <w:color w:val="000000"/>
          <w:sz w:val="22"/>
          <w:szCs w:val="22"/>
        </w:rPr>
        <w:t>+</w:t>
      </w:r>
      <w:r w:rsidRPr="00D24508">
        <w:rPr>
          <w:rFonts w:ascii="Arial" w:eastAsia="DengXian" w:hAnsi="Arial" w:cs="Arial"/>
          <w:color w:val="000000"/>
          <w:sz w:val="22"/>
          <w:szCs w:val="22"/>
        </w:rPr>
        <w:t>压力</w:t>
      </w:r>
      <w:r w:rsidRPr="00D24508">
        <w:rPr>
          <w:rFonts w:ascii="Arial" w:hAnsi="Arial" w:cs="Arial"/>
          <w:color w:val="000000"/>
          <w:sz w:val="22"/>
          <w:szCs w:val="22"/>
        </w:rPr>
        <w:t>+</w:t>
      </w:r>
      <w:r w:rsidRPr="00D24508">
        <w:rPr>
          <w:rFonts w:ascii="Arial" w:eastAsia="DengXian" w:hAnsi="Arial" w:cs="Arial"/>
          <w:color w:val="000000"/>
          <w:sz w:val="22"/>
          <w:szCs w:val="22"/>
        </w:rPr>
        <w:t>应激</w:t>
      </w:r>
      <w:r w:rsidRPr="00D24508">
        <w:rPr>
          <w:rFonts w:ascii="Arial" w:hAnsi="Arial" w:cs="Arial"/>
          <w:color w:val="000000"/>
          <w:sz w:val="22"/>
          <w:szCs w:val="22"/>
        </w:rPr>
        <w:t>+</w:t>
      </w:r>
      <w:r w:rsidRPr="00D24508">
        <w:rPr>
          <w:rFonts w:ascii="Arial" w:eastAsia="DengXian" w:hAnsi="Arial" w:cs="Arial"/>
          <w:color w:val="000000"/>
          <w:sz w:val="22"/>
          <w:szCs w:val="22"/>
        </w:rPr>
        <w:t>创伤</w:t>
      </w:r>
      <w:r w:rsidRPr="00D24508">
        <w:rPr>
          <w:rFonts w:ascii="Arial" w:hAnsi="Arial" w:cs="Arial"/>
          <w:color w:val="000000"/>
          <w:sz w:val="22"/>
          <w:szCs w:val="22"/>
        </w:rPr>
        <w:t>+"</w:t>
      </w:r>
      <w:r w:rsidRPr="00D24508">
        <w:rPr>
          <w:rFonts w:ascii="Arial" w:eastAsia="DengXian" w:hAnsi="Arial" w:cs="Arial"/>
          <w:color w:val="000000"/>
          <w:sz w:val="22"/>
          <w:szCs w:val="22"/>
        </w:rPr>
        <w:t>创伤后</w:t>
      </w:r>
      <w:r w:rsidRPr="00D24508">
        <w:rPr>
          <w:rFonts w:ascii="Arial" w:hAnsi="Arial" w:cs="Arial"/>
          <w:color w:val="000000"/>
          <w:sz w:val="22"/>
          <w:szCs w:val="22"/>
        </w:rPr>
        <w:t>"+</w:t>
      </w:r>
      <w:r w:rsidRPr="00D24508">
        <w:rPr>
          <w:rFonts w:ascii="Arial" w:eastAsia="DengXian" w:hAnsi="Arial" w:cs="Arial"/>
          <w:color w:val="000000"/>
          <w:sz w:val="22"/>
          <w:szCs w:val="22"/>
        </w:rPr>
        <w:t>愤怒</w:t>
      </w:r>
      <w:r w:rsidRPr="00D24508">
        <w:rPr>
          <w:rFonts w:ascii="Arial" w:hAnsi="Arial" w:cs="Arial"/>
          <w:color w:val="000000"/>
          <w:sz w:val="22"/>
          <w:szCs w:val="22"/>
        </w:rPr>
        <w:t>+</w:t>
      </w:r>
      <w:r w:rsidRPr="00D24508">
        <w:rPr>
          <w:rFonts w:ascii="Arial" w:eastAsia="DengXian" w:hAnsi="Arial" w:cs="Arial"/>
          <w:color w:val="000000"/>
          <w:sz w:val="22"/>
          <w:szCs w:val="22"/>
        </w:rPr>
        <w:t>情绪</w:t>
      </w:r>
      <w:r w:rsidRPr="00D24508">
        <w:rPr>
          <w:rFonts w:ascii="Arial" w:hAnsi="Arial" w:cs="Arial"/>
          <w:color w:val="000000"/>
          <w:sz w:val="22"/>
          <w:szCs w:val="22"/>
        </w:rPr>
        <w:t>+</w:t>
      </w:r>
      <w:r w:rsidRPr="00D24508">
        <w:rPr>
          <w:rFonts w:ascii="Arial" w:eastAsia="DengXian" w:hAnsi="Arial" w:cs="Arial"/>
          <w:color w:val="000000"/>
          <w:sz w:val="22"/>
          <w:szCs w:val="22"/>
        </w:rPr>
        <w:t>心情</w:t>
      </w:r>
      <w:r w:rsidRPr="00D24508">
        <w:rPr>
          <w:rFonts w:ascii="Arial" w:hAnsi="Arial" w:cs="Arial"/>
          <w:color w:val="000000"/>
          <w:sz w:val="22"/>
          <w:szCs w:val="22"/>
        </w:rPr>
        <w:t>+</w:t>
      </w:r>
      <w:r w:rsidRPr="00D24508">
        <w:rPr>
          <w:rFonts w:ascii="Arial" w:eastAsia="DengXian" w:hAnsi="Arial" w:cs="Arial"/>
          <w:color w:val="000000"/>
          <w:sz w:val="22"/>
          <w:szCs w:val="22"/>
        </w:rPr>
        <w:t>易怒</w:t>
      </w:r>
      <w:r w:rsidRPr="00D24508">
        <w:rPr>
          <w:rFonts w:ascii="Arial" w:hAnsi="Arial" w:cs="Arial"/>
          <w:color w:val="000000"/>
          <w:sz w:val="22"/>
          <w:szCs w:val="22"/>
        </w:rPr>
        <w:t>+”</w:t>
      </w:r>
      <w:r w:rsidRPr="00D24508">
        <w:rPr>
          <w:rFonts w:ascii="Arial" w:eastAsia="DengXian" w:hAnsi="Arial" w:cs="Arial"/>
          <w:color w:val="000000"/>
          <w:sz w:val="22"/>
          <w:szCs w:val="22"/>
        </w:rPr>
        <w:t>情绪障碍</w:t>
      </w:r>
      <w:r w:rsidRPr="00D24508">
        <w:rPr>
          <w:rFonts w:ascii="Arial" w:hAnsi="Arial" w:cs="Arial"/>
          <w:color w:val="000000"/>
          <w:sz w:val="22"/>
          <w:szCs w:val="22"/>
        </w:rPr>
        <w:t>"+"</w:t>
      </w:r>
      <w:r w:rsidRPr="00D24508">
        <w:rPr>
          <w:rFonts w:ascii="Arial" w:eastAsia="DengXian" w:hAnsi="Arial" w:cs="Arial"/>
          <w:color w:val="000000"/>
          <w:sz w:val="22"/>
          <w:szCs w:val="22"/>
        </w:rPr>
        <w:t>心理障碍</w:t>
      </w:r>
      <w:r w:rsidRPr="00D24508">
        <w:rPr>
          <w:rFonts w:ascii="Arial" w:hAnsi="Arial" w:cs="Arial"/>
          <w:color w:val="000000"/>
          <w:sz w:val="22"/>
          <w:szCs w:val="22"/>
        </w:rPr>
        <w:t>”+</w:t>
      </w:r>
      <w:r w:rsidRPr="00D24508">
        <w:rPr>
          <w:rFonts w:ascii="Arial" w:eastAsia="DengXian" w:hAnsi="Arial" w:cs="Arial"/>
          <w:color w:val="000000"/>
          <w:sz w:val="22"/>
          <w:szCs w:val="22"/>
        </w:rPr>
        <w:t>哀伤</w:t>
      </w:r>
      <w:r w:rsidRPr="00D24508">
        <w:rPr>
          <w:rFonts w:ascii="Arial" w:hAnsi="Arial" w:cs="Arial"/>
          <w:color w:val="000000"/>
          <w:sz w:val="22"/>
          <w:szCs w:val="22"/>
        </w:rPr>
        <w:t>+</w:t>
      </w:r>
      <w:r w:rsidRPr="00D24508">
        <w:rPr>
          <w:rFonts w:ascii="Arial" w:eastAsia="DengXian" w:hAnsi="Arial" w:cs="Arial"/>
          <w:color w:val="000000"/>
          <w:sz w:val="22"/>
          <w:szCs w:val="22"/>
        </w:rPr>
        <w:t>悲伤</w:t>
      </w:r>
      <w:r w:rsidRPr="00D24508">
        <w:rPr>
          <w:rFonts w:ascii="Arial" w:hAnsi="Arial" w:cs="Arial"/>
          <w:color w:val="000000"/>
          <w:sz w:val="22"/>
          <w:szCs w:val="22"/>
        </w:rPr>
        <w:t>+</w:t>
      </w:r>
      <w:r w:rsidRPr="00D24508">
        <w:rPr>
          <w:rFonts w:ascii="Arial" w:eastAsia="DengXian" w:hAnsi="Arial" w:cs="Arial"/>
          <w:color w:val="000000"/>
          <w:sz w:val="22"/>
          <w:szCs w:val="22"/>
        </w:rPr>
        <w:t>悲痛</w:t>
      </w:r>
      <w:r w:rsidRPr="00D24508">
        <w:rPr>
          <w:rFonts w:ascii="Arial" w:hAnsi="Arial" w:cs="Arial"/>
          <w:color w:val="000000"/>
          <w:sz w:val="22"/>
          <w:szCs w:val="22"/>
        </w:rPr>
        <w:t>+</w:t>
      </w:r>
      <w:r w:rsidRPr="00D24508">
        <w:rPr>
          <w:rFonts w:ascii="Arial" w:eastAsia="DengXian" w:hAnsi="Arial" w:cs="Arial"/>
          <w:color w:val="000000"/>
          <w:sz w:val="22"/>
          <w:szCs w:val="22"/>
        </w:rPr>
        <w:t>悲哀</w:t>
      </w:r>
      <w:r w:rsidRPr="00D24508">
        <w:rPr>
          <w:rFonts w:ascii="Arial" w:hAnsi="Arial" w:cs="Arial"/>
          <w:color w:val="000000"/>
          <w:sz w:val="22"/>
          <w:szCs w:val="22"/>
        </w:rPr>
        <w:t>+</w:t>
      </w:r>
      <w:r w:rsidRPr="00D24508">
        <w:rPr>
          <w:rFonts w:ascii="Arial" w:eastAsia="DengXian" w:hAnsi="Arial" w:cs="Arial"/>
          <w:color w:val="000000"/>
          <w:sz w:val="22"/>
          <w:szCs w:val="22"/>
        </w:rPr>
        <w:t>忧郁</w:t>
      </w:r>
      <w:r w:rsidRPr="00D24508">
        <w:rPr>
          <w:rFonts w:ascii="Arial" w:hAnsi="Arial" w:cs="Arial"/>
          <w:color w:val="000000"/>
          <w:sz w:val="22"/>
          <w:szCs w:val="22"/>
        </w:rPr>
        <w:t>+</w:t>
      </w:r>
      <w:r w:rsidRPr="00D24508">
        <w:rPr>
          <w:rFonts w:ascii="Arial" w:eastAsia="DengXian" w:hAnsi="Arial" w:cs="Arial"/>
          <w:color w:val="000000"/>
          <w:sz w:val="22"/>
          <w:szCs w:val="22"/>
        </w:rPr>
        <w:t>倦怠</w:t>
      </w:r>
      <w:r w:rsidRPr="00D24508">
        <w:rPr>
          <w:rFonts w:ascii="Arial" w:hAnsi="Arial" w:cs="Arial"/>
          <w:color w:val="000000"/>
          <w:sz w:val="22"/>
          <w:szCs w:val="22"/>
        </w:rPr>
        <w:t>)*("</w:t>
      </w:r>
      <w:r w:rsidRPr="00D24508">
        <w:rPr>
          <w:rFonts w:ascii="Arial" w:eastAsia="DengXian" w:hAnsi="Arial" w:cs="Arial"/>
          <w:color w:val="000000"/>
          <w:sz w:val="22"/>
          <w:szCs w:val="22"/>
        </w:rPr>
        <w:t>新冠</w:t>
      </w:r>
      <w:r w:rsidRPr="00D24508">
        <w:rPr>
          <w:rFonts w:ascii="Arial" w:hAnsi="Arial" w:cs="Arial"/>
          <w:color w:val="000000"/>
          <w:sz w:val="22"/>
          <w:szCs w:val="22"/>
        </w:rPr>
        <w:t>"+"</w:t>
      </w:r>
      <w:r w:rsidRPr="00D24508">
        <w:rPr>
          <w:rFonts w:ascii="Arial" w:eastAsia="DengXian" w:hAnsi="Arial" w:cs="Arial"/>
          <w:color w:val="000000"/>
          <w:sz w:val="22"/>
          <w:szCs w:val="22"/>
        </w:rPr>
        <w:t>新型冠状</w:t>
      </w:r>
      <w:r w:rsidRPr="00D24508">
        <w:rPr>
          <w:rFonts w:ascii="Arial" w:hAnsi="Arial" w:cs="Arial"/>
          <w:color w:val="000000"/>
          <w:sz w:val="22"/>
          <w:szCs w:val="22"/>
        </w:rPr>
        <w:t>")+</w:t>
      </w:r>
      <w:r w:rsidRPr="00D24508">
        <w:rPr>
          <w:rFonts w:ascii="Arial" w:eastAsia="DengXian" w:hAnsi="Arial" w:cs="Arial"/>
          <w:color w:val="000000"/>
          <w:sz w:val="22"/>
          <w:szCs w:val="22"/>
        </w:rPr>
        <w:t>摘要</w:t>
      </w:r>
      <w:r w:rsidRPr="00D24508">
        <w:rPr>
          <w:rFonts w:ascii="Arial" w:hAnsi="Arial" w:cs="Arial"/>
          <w:color w:val="000000"/>
          <w:sz w:val="22"/>
          <w:szCs w:val="22"/>
        </w:rPr>
        <w:t>:("</w:t>
      </w:r>
      <w:r w:rsidRPr="00D24508">
        <w:rPr>
          <w:rFonts w:ascii="Arial" w:eastAsia="DengXian" w:hAnsi="Arial" w:cs="Arial"/>
          <w:color w:val="000000"/>
          <w:sz w:val="22"/>
          <w:szCs w:val="22"/>
        </w:rPr>
        <w:t>隔离</w:t>
      </w:r>
      <w:r w:rsidRPr="00D24508">
        <w:rPr>
          <w:rFonts w:ascii="Arial" w:hAnsi="Arial" w:cs="Arial"/>
          <w:color w:val="000000"/>
          <w:sz w:val="22"/>
          <w:szCs w:val="22"/>
        </w:rPr>
        <w:t>"+</w:t>
      </w:r>
      <w:r w:rsidRPr="00D24508">
        <w:rPr>
          <w:rFonts w:ascii="Arial" w:eastAsia="DengXian" w:hAnsi="Arial" w:cs="Arial"/>
          <w:color w:val="000000"/>
          <w:sz w:val="22"/>
          <w:szCs w:val="22"/>
        </w:rPr>
        <w:t>封城</w:t>
      </w:r>
      <w:r w:rsidRPr="00D24508">
        <w:rPr>
          <w:rFonts w:ascii="Arial" w:hAnsi="Arial" w:cs="Arial"/>
          <w:color w:val="000000"/>
          <w:sz w:val="22"/>
          <w:szCs w:val="22"/>
        </w:rPr>
        <w:t>+"</w:t>
      </w:r>
      <w:r w:rsidRPr="00D24508">
        <w:rPr>
          <w:rFonts w:ascii="Arial" w:eastAsia="DengXian" w:hAnsi="Arial" w:cs="Arial"/>
          <w:color w:val="000000"/>
          <w:sz w:val="22"/>
          <w:szCs w:val="22"/>
        </w:rPr>
        <w:t>社交距离</w:t>
      </w:r>
      <w:r w:rsidRPr="00D24508">
        <w:rPr>
          <w:rFonts w:ascii="Arial" w:hAnsi="Arial" w:cs="Arial"/>
          <w:color w:val="000000"/>
          <w:sz w:val="22"/>
          <w:szCs w:val="22"/>
        </w:rPr>
        <w:t>"+</w:t>
      </w:r>
      <w:r w:rsidRPr="00D24508">
        <w:rPr>
          <w:rFonts w:ascii="Arial" w:eastAsia="DengXian" w:hAnsi="Arial" w:cs="Arial"/>
          <w:color w:val="000000"/>
          <w:sz w:val="22"/>
          <w:szCs w:val="22"/>
        </w:rPr>
        <w:t>方舱</w:t>
      </w:r>
      <w:r w:rsidRPr="00D24508">
        <w:rPr>
          <w:rFonts w:ascii="Arial" w:hAnsi="Arial" w:cs="Arial"/>
          <w:color w:val="000000"/>
          <w:sz w:val="22"/>
          <w:szCs w:val="22"/>
        </w:rPr>
        <w:t>+</w:t>
      </w:r>
      <w:r w:rsidRPr="00D24508">
        <w:rPr>
          <w:rFonts w:ascii="Arial" w:eastAsia="DengXian" w:hAnsi="Arial" w:cs="Arial"/>
          <w:color w:val="000000"/>
          <w:sz w:val="22"/>
          <w:szCs w:val="22"/>
        </w:rPr>
        <w:t>心理</w:t>
      </w:r>
      <w:r w:rsidRPr="00D24508">
        <w:rPr>
          <w:rFonts w:ascii="Arial" w:hAnsi="Arial" w:cs="Arial"/>
          <w:color w:val="000000"/>
          <w:sz w:val="22"/>
          <w:szCs w:val="22"/>
        </w:rPr>
        <w:t>+"</w:t>
      </w:r>
      <w:r w:rsidRPr="00D24508">
        <w:rPr>
          <w:rFonts w:ascii="Arial" w:eastAsia="DengXian" w:hAnsi="Arial" w:cs="Arial"/>
          <w:color w:val="000000"/>
          <w:sz w:val="22"/>
          <w:szCs w:val="22"/>
        </w:rPr>
        <w:t>心理健康</w:t>
      </w:r>
      <w:r w:rsidRPr="00D24508">
        <w:rPr>
          <w:rFonts w:ascii="Arial" w:hAnsi="Arial" w:cs="Arial"/>
          <w:color w:val="000000"/>
          <w:sz w:val="22"/>
          <w:szCs w:val="22"/>
        </w:rPr>
        <w:t>"+"</w:t>
      </w:r>
      <w:r w:rsidRPr="00D24508">
        <w:rPr>
          <w:rFonts w:ascii="Arial" w:eastAsia="DengXian" w:hAnsi="Arial" w:cs="Arial"/>
          <w:color w:val="000000"/>
          <w:sz w:val="22"/>
          <w:szCs w:val="22"/>
        </w:rPr>
        <w:t>精神卫生</w:t>
      </w:r>
      <w:r w:rsidRPr="00D24508">
        <w:rPr>
          <w:rFonts w:ascii="Arial" w:hAnsi="Arial" w:cs="Arial"/>
          <w:color w:val="000000"/>
          <w:sz w:val="22"/>
          <w:szCs w:val="22"/>
        </w:rPr>
        <w:t>"+"</w:t>
      </w:r>
      <w:r w:rsidRPr="00D24508">
        <w:rPr>
          <w:rFonts w:ascii="Arial" w:eastAsia="DengXian" w:hAnsi="Arial" w:cs="Arial"/>
          <w:color w:val="000000"/>
          <w:sz w:val="22"/>
          <w:szCs w:val="22"/>
        </w:rPr>
        <w:t>精神疾病</w:t>
      </w:r>
      <w:r w:rsidRPr="00D24508">
        <w:rPr>
          <w:rFonts w:ascii="Arial" w:hAnsi="Arial" w:cs="Arial"/>
          <w:color w:val="000000"/>
          <w:sz w:val="22"/>
          <w:szCs w:val="22"/>
        </w:rPr>
        <w:t>"+"</w:t>
      </w:r>
      <w:r w:rsidRPr="00D24508">
        <w:rPr>
          <w:rFonts w:ascii="Arial" w:eastAsia="DengXian" w:hAnsi="Arial" w:cs="Arial"/>
          <w:color w:val="000000"/>
          <w:sz w:val="22"/>
          <w:szCs w:val="22"/>
        </w:rPr>
        <w:t>心理疾病</w:t>
      </w:r>
      <w:r w:rsidRPr="00D24508">
        <w:rPr>
          <w:rFonts w:ascii="Arial" w:hAnsi="Arial" w:cs="Arial"/>
          <w:color w:val="000000"/>
          <w:sz w:val="22"/>
          <w:szCs w:val="22"/>
        </w:rPr>
        <w:t>"+</w:t>
      </w:r>
      <w:r w:rsidRPr="00D24508">
        <w:rPr>
          <w:rFonts w:ascii="Arial" w:eastAsia="DengXian" w:hAnsi="Arial" w:cs="Arial"/>
          <w:color w:val="000000"/>
          <w:sz w:val="22"/>
          <w:szCs w:val="22"/>
        </w:rPr>
        <w:t>污名</w:t>
      </w:r>
      <w:r w:rsidRPr="00D24508">
        <w:rPr>
          <w:rFonts w:ascii="Arial" w:hAnsi="Arial" w:cs="Arial"/>
          <w:color w:val="000000"/>
          <w:sz w:val="22"/>
          <w:szCs w:val="22"/>
        </w:rPr>
        <w:t>+</w:t>
      </w:r>
      <w:r w:rsidRPr="00D24508">
        <w:rPr>
          <w:rFonts w:ascii="Arial" w:eastAsia="DengXian" w:hAnsi="Arial" w:cs="Arial"/>
          <w:color w:val="000000"/>
          <w:sz w:val="22"/>
          <w:szCs w:val="22"/>
        </w:rPr>
        <w:t>耻辱</w:t>
      </w:r>
      <w:r w:rsidRPr="00D24508">
        <w:rPr>
          <w:rFonts w:ascii="Arial" w:hAnsi="Arial" w:cs="Arial"/>
          <w:color w:val="000000"/>
          <w:sz w:val="22"/>
          <w:szCs w:val="22"/>
        </w:rPr>
        <w:t>+</w:t>
      </w:r>
      <w:r w:rsidRPr="00D24508">
        <w:rPr>
          <w:rFonts w:ascii="Arial" w:eastAsia="DengXian" w:hAnsi="Arial" w:cs="Arial"/>
          <w:color w:val="000000"/>
          <w:sz w:val="22"/>
          <w:szCs w:val="22"/>
        </w:rPr>
        <w:t>羞辱</w:t>
      </w:r>
      <w:r w:rsidRPr="00D24508">
        <w:rPr>
          <w:rFonts w:ascii="Arial" w:hAnsi="Arial" w:cs="Arial"/>
          <w:color w:val="000000"/>
          <w:sz w:val="22"/>
          <w:szCs w:val="22"/>
        </w:rPr>
        <w:t>+</w:t>
      </w:r>
      <w:r w:rsidRPr="00D24508">
        <w:rPr>
          <w:rFonts w:ascii="Arial" w:eastAsia="DengXian" w:hAnsi="Arial" w:cs="Arial"/>
          <w:color w:val="000000"/>
          <w:sz w:val="22"/>
          <w:szCs w:val="22"/>
        </w:rPr>
        <w:t>恐惧</w:t>
      </w:r>
      <w:r w:rsidRPr="00D24508">
        <w:rPr>
          <w:rFonts w:ascii="Arial" w:hAnsi="Arial" w:cs="Arial"/>
          <w:color w:val="000000"/>
          <w:sz w:val="22"/>
          <w:szCs w:val="22"/>
        </w:rPr>
        <w:t>+</w:t>
      </w:r>
      <w:r w:rsidRPr="00D24508">
        <w:rPr>
          <w:rFonts w:ascii="Arial" w:eastAsia="DengXian" w:hAnsi="Arial" w:cs="Arial"/>
          <w:color w:val="000000"/>
          <w:sz w:val="22"/>
          <w:szCs w:val="22"/>
        </w:rPr>
        <w:t>焦</w:t>
      </w:r>
      <w:r w:rsidRPr="00D24508">
        <w:rPr>
          <w:rFonts w:ascii="Arial" w:eastAsia="DengXian" w:hAnsi="Arial" w:cs="Arial"/>
          <w:color w:val="000000"/>
          <w:sz w:val="22"/>
          <w:szCs w:val="22"/>
        </w:rPr>
        <w:lastRenderedPageBreak/>
        <w:t>虑</w:t>
      </w:r>
      <w:r w:rsidRPr="00D24508">
        <w:rPr>
          <w:rFonts w:ascii="Arial" w:hAnsi="Arial" w:cs="Arial"/>
          <w:color w:val="000000"/>
          <w:sz w:val="22"/>
          <w:szCs w:val="22"/>
        </w:rPr>
        <w:t>+</w:t>
      </w:r>
      <w:r w:rsidRPr="00D24508">
        <w:rPr>
          <w:rFonts w:ascii="Arial" w:eastAsia="DengXian" w:hAnsi="Arial" w:cs="Arial"/>
          <w:color w:val="000000"/>
          <w:sz w:val="22"/>
          <w:szCs w:val="22"/>
        </w:rPr>
        <w:t>抑郁</w:t>
      </w:r>
      <w:r w:rsidRPr="00D24508">
        <w:rPr>
          <w:rFonts w:ascii="Arial" w:hAnsi="Arial" w:cs="Arial"/>
          <w:color w:val="000000"/>
          <w:sz w:val="22"/>
          <w:szCs w:val="22"/>
        </w:rPr>
        <w:t>+</w:t>
      </w:r>
      <w:r w:rsidRPr="00D24508">
        <w:rPr>
          <w:rFonts w:ascii="Arial" w:eastAsia="DengXian" w:hAnsi="Arial" w:cs="Arial"/>
          <w:color w:val="000000"/>
          <w:sz w:val="22"/>
          <w:szCs w:val="22"/>
        </w:rPr>
        <w:t>孤独</w:t>
      </w:r>
      <w:r w:rsidRPr="00D24508">
        <w:rPr>
          <w:rFonts w:ascii="Arial" w:hAnsi="Arial" w:cs="Arial"/>
          <w:color w:val="000000"/>
          <w:sz w:val="22"/>
          <w:szCs w:val="22"/>
        </w:rPr>
        <w:t>+</w:t>
      </w:r>
      <w:r w:rsidRPr="00D24508">
        <w:rPr>
          <w:rFonts w:ascii="Arial" w:eastAsia="DengXian" w:hAnsi="Arial" w:cs="Arial"/>
          <w:color w:val="000000"/>
          <w:sz w:val="22"/>
          <w:szCs w:val="22"/>
        </w:rPr>
        <w:t>压力</w:t>
      </w:r>
      <w:r w:rsidRPr="00D24508">
        <w:rPr>
          <w:rFonts w:ascii="Arial" w:hAnsi="Arial" w:cs="Arial"/>
          <w:color w:val="000000"/>
          <w:sz w:val="22"/>
          <w:szCs w:val="22"/>
        </w:rPr>
        <w:t>+</w:t>
      </w:r>
      <w:r w:rsidRPr="00D24508">
        <w:rPr>
          <w:rFonts w:ascii="Arial" w:eastAsia="DengXian" w:hAnsi="Arial" w:cs="Arial"/>
          <w:color w:val="000000"/>
          <w:sz w:val="22"/>
          <w:szCs w:val="22"/>
        </w:rPr>
        <w:t>应激</w:t>
      </w:r>
      <w:r w:rsidRPr="00D24508">
        <w:rPr>
          <w:rFonts w:ascii="Arial" w:hAnsi="Arial" w:cs="Arial"/>
          <w:color w:val="000000"/>
          <w:sz w:val="22"/>
          <w:szCs w:val="22"/>
        </w:rPr>
        <w:t>+</w:t>
      </w:r>
      <w:r w:rsidRPr="00D24508">
        <w:rPr>
          <w:rFonts w:ascii="Arial" w:eastAsia="DengXian" w:hAnsi="Arial" w:cs="Arial"/>
          <w:color w:val="000000"/>
          <w:sz w:val="22"/>
          <w:szCs w:val="22"/>
        </w:rPr>
        <w:t>创伤</w:t>
      </w:r>
      <w:r w:rsidRPr="00D24508">
        <w:rPr>
          <w:rFonts w:ascii="Arial" w:hAnsi="Arial" w:cs="Arial"/>
          <w:color w:val="000000"/>
          <w:sz w:val="22"/>
          <w:szCs w:val="22"/>
        </w:rPr>
        <w:t>+"</w:t>
      </w:r>
      <w:r w:rsidRPr="00D24508">
        <w:rPr>
          <w:rFonts w:ascii="Arial" w:eastAsia="DengXian" w:hAnsi="Arial" w:cs="Arial"/>
          <w:color w:val="000000"/>
          <w:sz w:val="22"/>
          <w:szCs w:val="22"/>
        </w:rPr>
        <w:t>创伤后</w:t>
      </w:r>
      <w:r w:rsidRPr="00D24508">
        <w:rPr>
          <w:rFonts w:ascii="Arial" w:hAnsi="Arial" w:cs="Arial"/>
          <w:color w:val="000000"/>
          <w:sz w:val="22"/>
          <w:szCs w:val="22"/>
        </w:rPr>
        <w:t>"+</w:t>
      </w:r>
      <w:r w:rsidRPr="00D24508">
        <w:rPr>
          <w:rFonts w:ascii="Arial" w:eastAsia="DengXian" w:hAnsi="Arial" w:cs="Arial"/>
          <w:color w:val="000000"/>
          <w:sz w:val="22"/>
          <w:szCs w:val="22"/>
        </w:rPr>
        <w:t>愤怒</w:t>
      </w:r>
      <w:r w:rsidRPr="00D24508">
        <w:rPr>
          <w:rFonts w:ascii="Arial" w:hAnsi="Arial" w:cs="Arial"/>
          <w:color w:val="000000"/>
          <w:sz w:val="22"/>
          <w:szCs w:val="22"/>
        </w:rPr>
        <w:t>+</w:t>
      </w:r>
      <w:r w:rsidRPr="00D24508">
        <w:rPr>
          <w:rFonts w:ascii="Arial" w:eastAsia="DengXian" w:hAnsi="Arial" w:cs="Arial"/>
          <w:color w:val="000000"/>
          <w:sz w:val="22"/>
          <w:szCs w:val="22"/>
        </w:rPr>
        <w:t>情绪</w:t>
      </w:r>
      <w:r w:rsidRPr="00D24508">
        <w:rPr>
          <w:rFonts w:ascii="Arial" w:hAnsi="Arial" w:cs="Arial"/>
          <w:color w:val="000000"/>
          <w:sz w:val="22"/>
          <w:szCs w:val="22"/>
        </w:rPr>
        <w:t>+</w:t>
      </w:r>
      <w:r w:rsidRPr="00D24508">
        <w:rPr>
          <w:rFonts w:ascii="Arial" w:eastAsia="DengXian" w:hAnsi="Arial" w:cs="Arial"/>
          <w:color w:val="000000"/>
          <w:sz w:val="22"/>
          <w:szCs w:val="22"/>
        </w:rPr>
        <w:t>心情</w:t>
      </w:r>
      <w:r w:rsidRPr="00D24508">
        <w:rPr>
          <w:rFonts w:ascii="Arial" w:hAnsi="Arial" w:cs="Arial"/>
          <w:color w:val="000000"/>
          <w:sz w:val="22"/>
          <w:szCs w:val="22"/>
        </w:rPr>
        <w:t>+</w:t>
      </w:r>
      <w:r w:rsidRPr="00D24508">
        <w:rPr>
          <w:rFonts w:ascii="Arial" w:eastAsia="DengXian" w:hAnsi="Arial" w:cs="Arial"/>
          <w:color w:val="000000"/>
          <w:sz w:val="22"/>
          <w:szCs w:val="22"/>
        </w:rPr>
        <w:t>易怒</w:t>
      </w:r>
      <w:r w:rsidRPr="00D24508">
        <w:rPr>
          <w:rFonts w:ascii="Arial" w:hAnsi="Arial" w:cs="Arial"/>
          <w:color w:val="000000"/>
          <w:sz w:val="22"/>
          <w:szCs w:val="22"/>
        </w:rPr>
        <w:t>+"</w:t>
      </w:r>
      <w:r w:rsidRPr="00D24508">
        <w:rPr>
          <w:rFonts w:ascii="Arial" w:eastAsia="DengXian" w:hAnsi="Arial" w:cs="Arial"/>
          <w:color w:val="000000"/>
          <w:sz w:val="22"/>
          <w:szCs w:val="22"/>
        </w:rPr>
        <w:t>情绪障碍</w:t>
      </w:r>
      <w:r w:rsidRPr="00D24508">
        <w:rPr>
          <w:rFonts w:ascii="Arial" w:hAnsi="Arial" w:cs="Arial"/>
          <w:color w:val="000000"/>
          <w:sz w:val="22"/>
          <w:szCs w:val="22"/>
        </w:rPr>
        <w:t>"+"</w:t>
      </w:r>
      <w:r w:rsidRPr="00D24508">
        <w:rPr>
          <w:rFonts w:ascii="Arial" w:eastAsia="DengXian" w:hAnsi="Arial" w:cs="Arial"/>
          <w:color w:val="000000"/>
          <w:sz w:val="22"/>
          <w:szCs w:val="22"/>
        </w:rPr>
        <w:t>心理障碍</w:t>
      </w:r>
      <w:r w:rsidRPr="00D24508">
        <w:rPr>
          <w:rFonts w:ascii="Arial" w:hAnsi="Arial" w:cs="Arial"/>
          <w:color w:val="000000"/>
          <w:sz w:val="22"/>
          <w:szCs w:val="22"/>
        </w:rPr>
        <w:t>"+</w:t>
      </w:r>
      <w:r w:rsidRPr="00D24508">
        <w:rPr>
          <w:rFonts w:ascii="Arial" w:eastAsia="DengXian" w:hAnsi="Arial" w:cs="Arial"/>
          <w:color w:val="000000"/>
          <w:sz w:val="22"/>
          <w:szCs w:val="22"/>
        </w:rPr>
        <w:t>哀伤</w:t>
      </w:r>
      <w:r w:rsidRPr="00D24508">
        <w:rPr>
          <w:rFonts w:ascii="Arial" w:hAnsi="Arial" w:cs="Arial"/>
          <w:color w:val="000000"/>
          <w:sz w:val="22"/>
          <w:szCs w:val="22"/>
        </w:rPr>
        <w:t>+</w:t>
      </w:r>
      <w:r w:rsidRPr="00D24508">
        <w:rPr>
          <w:rFonts w:ascii="Arial" w:eastAsia="DengXian" w:hAnsi="Arial" w:cs="Arial"/>
          <w:color w:val="000000"/>
          <w:sz w:val="22"/>
          <w:szCs w:val="22"/>
        </w:rPr>
        <w:t>悲伤</w:t>
      </w:r>
      <w:r w:rsidRPr="00D24508">
        <w:rPr>
          <w:rFonts w:ascii="Arial" w:hAnsi="Arial" w:cs="Arial"/>
          <w:color w:val="000000"/>
          <w:sz w:val="22"/>
          <w:szCs w:val="22"/>
        </w:rPr>
        <w:t>+</w:t>
      </w:r>
      <w:r w:rsidRPr="00D24508">
        <w:rPr>
          <w:rFonts w:ascii="Arial" w:eastAsia="DengXian" w:hAnsi="Arial" w:cs="Arial"/>
          <w:color w:val="000000"/>
          <w:sz w:val="22"/>
          <w:szCs w:val="22"/>
        </w:rPr>
        <w:t>悲痛</w:t>
      </w:r>
      <w:r w:rsidRPr="00D24508">
        <w:rPr>
          <w:rFonts w:ascii="Arial" w:hAnsi="Arial" w:cs="Arial"/>
          <w:color w:val="000000"/>
          <w:sz w:val="22"/>
          <w:szCs w:val="22"/>
        </w:rPr>
        <w:t>+</w:t>
      </w:r>
      <w:r w:rsidRPr="00D24508">
        <w:rPr>
          <w:rFonts w:ascii="Arial" w:eastAsia="DengXian" w:hAnsi="Arial" w:cs="Arial"/>
          <w:color w:val="000000"/>
          <w:sz w:val="22"/>
          <w:szCs w:val="22"/>
        </w:rPr>
        <w:t>悲哀</w:t>
      </w:r>
      <w:r w:rsidRPr="00D24508">
        <w:rPr>
          <w:rFonts w:ascii="Arial" w:hAnsi="Arial" w:cs="Arial"/>
          <w:color w:val="000000"/>
          <w:sz w:val="22"/>
          <w:szCs w:val="22"/>
        </w:rPr>
        <w:t>+</w:t>
      </w:r>
      <w:r w:rsidRPr="00D24508">
        <w:rPr>
          <w:rFonts w:ascii="Arial" w:eastAsia="DengXian" w:hAnsi="Arial" w:cs="Arial"/>
          <w:color w:val="000000"/>
          <w:sz w:val="22"/>
          <w:szCs w:val="22"/>
        </w:rPr>
        <w:t>忧郁</w:t>
      </w:r>
      <w:r w:rsidRPr="00D24508">
        <w:rPr>
          <w:rFonts w:ascii="Arial" w:hAnsi="Arial" w:cs="Arial"/>
          <w:color w:val="000000"/>
          <w:sz w:val="22"/>
          <w:szCs w:val="22"/>
        </w:rPr>
        <w:t>+</w:t>
      </w:r>
      <w:r w:rsidRPr="00D24508">
        <w:rPr>
          <w:rFonts w:ascii="Arial" w:eastAsia="DengXian" w:hAnsi="Arial" w:cs="Arial"/>
          <w:color w:val="000000"/>
          <w:sz w:val="22"/>
          <w:szCs w:val="22"/>
        </w:rPr>
        <w:t>倦怠</w:t>
      </w:r>
      <w:r w:rsidRPr="00D24508">
        <w:rPr>
          <w:rFonts w:ascii="Arial" w:hAnsi="Arial" w:cs="Arial"/>
          <w:color w:val="000000"/>
          <w:sz w:val="22"/>
          <w:szCs w:val="22"/>
        </w:rPr>
        <w:t>)*("</w:t>
      </w:r>
      <w:r w:rsidRPr="00D24508">
        <w:rPr>
          <w:rFonts w:ascii="Arial" w:eastAsia="DengXian" w:hAnsi="Arial" w:cs="Arial"/>
          <w:color w:val="000000"/>
          <w:sz w:val="22"/>
          <w:szCs w:val="22"/>
        </w:rPr>
        <w:t>新冠</w:t>
      </w:r>
      <w:r w:rsidRPr="00D24508">
        <w:rPr>
          <w:rFonts w:ascii="Arial" w:hAnsi="Arial" w:cs="Arial"/>
          <w:color w:val="000000"/>
          <w:sz w:val="22"/>
          <w:szCs w:val="22"/>
        </w:rPr>
        <w:t>"+"</w:t>
      </w:r>
      <w:r w:rsidRPr="00D24508">
        <w:rPr>
          <w:rFonts w:ascii="Arial" w:eastAsia="DengXian" w:hAnsi="Arial" w:cs="Arial"/>
          <w:color w:val="000000"/>
          <w:sz w:val="22"/>
          <w:szCs w:val="22"/>
        </w:rPr>
        <w:t>新型冠状</w:t>
      </w:r>
      <w:r w:rsidRPr="00D24508">
        <w:rPr>
          <w:rFonts w:ascii="Arial" w:hAnsi="Arial" w:cs="Arial"/>
          <w:color w:val="000000"/>
          <w:sz w:val="22"/>
          <w:szCs w:val="22"/>
        </w:rPr>
        <w:t>")</w:t>
      </w:r>
    </w:p>
    <w:p w14:paraId="525E92B9" w14:textId="77777777" w:rsidR="00A57F72" w:rsidRPr="00D24508" w:rsidRDefault="00A57F72" w:rsidP="00DA1DA9">
      <w:pPr>
        <w:rPr>
          <w:rFonts w:ascii="Arial" w:hAnsi="Arial" w:cs="Arial"/>
          <w:sz w:val="22"/>
          <w:szCs w:val="22"/>
          <w:lang w:val="en-GB" w:eastAsia="zh-CN"/>
        </w:rPr>
      </w:pPr>
    </w:p>
    <w:p w14:paraId="112FA72A" w14:textId="3A985543" w:rsidR="00A57F72" w:rsidRPr="00D24508" w:rsidRDefault="00A57F72" w:rsidP="00DA1DA9">
      <w:pPr>
        <w:pStyle w:val="Standard"/>
        <w:ind w:firstLine="567"/>
        <w:rPr>
          <w:rFonts w:ascii="Arial" w:hAnsi="Arial" w:cs="Arial"/>
          <w:sz w:val="22"/>
          <w:szCs w:val="22"/>
          <w:lang w:val="en-GB"/>
        </w:rPr>
      </w:pPr>
      <w:bookmarkStart w:id="0" w:name="_Hlk62638107"/>
      <w:r w:rsidRPr="00D24508">
        <w:rPr>
          <w:rFonts w:ascii="Arial" w:hAnsi="Arial" w:cs="Arial"/>
          <w:sz w:val="22"/>
          <w:szCs w:val="22"/>
          <w:lang w:val="en-GB"/>
        </w:rPr>
        <w:t>We made several amendments to the original search strategies. S</w:t>
      </w:r>
      <w:r w:rsidRPr="00D24508">
        <w:rPr>
          <w:rFonts w:ascii="Arial" w:hAnsi="Arial" w:cs="Arial"/>
          <w:sz w:val="22"/>
          <w:szCs w:val="22"/>
          <w:lang w:val="en-GB" w:eastAsia="zh-CN"/>
        </w:rPr>
        <w:t>ince</w:t>
      </w:r>
      <w:r w:rsidRPr="00D24508">
        <w:rPr>
          <w:rFonts w:ascii="Arial" w:hAnsi="Arial" w:cs="Arial"/>
          <w:sz w:val="22"/>
          <w:szCs w:val="22"/>
          <w:lang w:val="en-GB"/>
        </w:rPr>
        <w:t xml:space="preserve"> </w:t>
      </w:r>
      <w:r w:rsidR="00B36252">
        <w:rPr>
          <w:rFonts w:ascii="Arial" w:hAnsi="Arial" w:cs="Arial"/>
          <w:sz w:val="22"/>
          <w:szCs w:val="22"/>
          <w:lang w:val="en-GB"/>
        </w:rPr>
        <w:t xml:space="preserve">the </w:t>
      </w:r>
      <w:proofErr w:type="spellStart"/>
      <w:r w:rsidRPr="00D24508">
        <w:rPr>
          <w:rFonts w:ascii="Arial" w:hAnsi="Arial" w:cs="Arial"/>
          <w:sz w:val="22"/>
          <w:szCs w:val="22"/>
          <w:lang w:val="en-GB"/>
        </w:rPr>
        <w:t>Wanfang</w:t>
      </w:r>
      <w:proofErr w:type="spellEnd"/>
      <w:r w:rsidRPr="00D24508">
        <w:rPr>
          <w:rFonts w:ascii="Arial" w:hAnsi="Arial" w:cs="Arial"/>
          <w:sz w:val="22"/>
          <w:szCs w:val="22"/>
          <w:lang w:val="en-GB"/>
        </w:rPr>
        <w:t xml:space="preserve"> database cannot export more than 5000 references at once, we broke the search strategies into two or more smaller search strings to get all the references. The four changes on </w:t>
      </w:r>
      <w:r w:rsidRPr="00D24508">
        <w:rPr>
          <w:rFonts w:ascii="Arial" w:eastAsia="SimSun" w:hAnsi="Arial" w:cs="Arial"/>
          <w:sz w:val="22"/>
          <w:szCs w:val="22"/>
          <w:lang w:val="en-GB" w:eastAsia="zh-CN"/>
        </w:rPr>
        <w:t>September</w:t>
      </w:r>
      <w:r w:rsidRPr="00D24508">
        <w:rPr>
          <w:rFonts w:ascii="Arial" w:hAnsi="Arial" w:cs="Arial"/>
          <w:sz w:val="22"/>
          <w:szCs w:val="22"/>
          <w:lang w:val="en-GB"/>
        </w:rPr>
        <w:t xml:space="preserve"> 1, 2020, </w:t>
      </w:r>
      <w:r w:rsidRPr="00D24508">
        <w:rPr>
          <w:rFonts w:ascii="Arial" w:eastAsia="SimSun" w:hAnsi="Arial" w:cs="Arial"/>
          <w:sz w:val="22"/>
          <w:szCs w:val="22"/>
          <w:lang w:val="en-GB" w:eastAsia="zh-CN"/>
        </w:rPr>
        <w:t>September</w:t>
      </w:r>
      <w:r w:rsidRPr="00D24508">
        <w:rPr>
          <w:rFonts w:ascii="Arial" w:hAnsi="Arial" w:cs="Arial"/>
          <w:sz w:val="22"/>
          <w:szCs w:val="22"/>
          <w:lang w:val="en-GB"/>
        </w:rPr>
        <w:t xml:space="preserve"> 28, 2020, October 15, </w:t>
      </w:r>
      <w:proofErr w:type="gramStart"/>
      <w:r w:rsidRPr="00D24508">
        <w:rPr>
          <w:rFonts w:ascii="Arial" w:hAnsi="Arial" w:cs="Arial"/>
          <w:sz w:val="22"/>
          <w:szCs w:val="22"/>
          <w:lang w:val="en-GB"/>
        </w:rPr>
        <w:t>2020</w:t>
      </w:r>
      <w:proofErr w:type="gramEnd"/>
      <w:r w:rsidRPr="00D24508">
        <w:rPr>
          <w:rFonts w:ascii="Arial" w:hAnsi="Arial" w:cs="Arial"/>
          <w:sz w:val="22"/>
          <w:szCs w:val="22"/>
          <w:lang w:val="en-GB"/>
        </w:rPr>
        <w:t xml:space="preserve"> and October 18, 2020 are all for this purpose.</w:t>
      </w:r>
    </w:p>
    <w:p w14:paraId="6C2CB592" w14:textId="77777777" w:rsidR="00A57F72" w:rsidRPr="00D24508" w:rsidRDefault="00A57F72" w:rsidP="00DA1DA9">
      <w:pPr>
        <w:pStyle w:val="Standard"/>
        <w:ind w:firstLine="567"/>
        <w:rPr>
          <w:rFonts w:ascii="Arial" w:hAnsi="Arial" w:cs="Arial"/>
          <w:sz w:val="22"/>
          <w:szCs w:val="22"/>
          <w:lang w:val="en-GB"/>
        </w:rPr>
      </w:pPr>
      <w:r w:rsidRPr="00D24508">
        <w:rPr>
          <w:rFonts w:ascii="Arial" w:hAnsi="Arial" w:cs="Arial"/>
          <w:sz w:val="22"/>
          <w:szCs w:val="22"/>
          <w:lang w:val="en-GB"/>
        </w:rPr>
        <w:t xml:space="preserve">To make this process more efficient, the disciplines of the China National Knowledge Infrastructure database were restricted to Medical and Public Health AND Social science subgroup 2 and those of </w:t>
      </w:r>
      <w:proofErr w:type="spellStart"/>
      <w:r w:rsidRPr="00D24508">
        <w:rPr>
          <w:rFonts w:ascii="Arial" w:hAnsi="Arial" w:cs="Arial"/>
          <w:sz w:val="22"/>
          <w:szCs w:val="22"/>
          <w:lang w:val="en-GB"/>
        </w:rPr>
        <w:t>Wanfang</w:t>
      </w:r>
      <w:proofErr w:type="spellEnd"/>
      <w:r w:rsidRPr="00D24508">
        <w:rPr>
          <w:rFonts w:ascii="Arial" w:hAnsi="Arial" w:cs="Arial"/>
          <w:sz w:val="22"/>
          <w:szCs w:val="22"/>
          <w:lang w:val="en-GB"/>
        </w:rPr>
        <w:t xml:space="preserve"> database were restricted to Medicine and Health AND Culture, Science, Education and PE disciplines on October 23, 2020.</w:t>
      </w:r>
    </w:p>
    <w:p w14:paraId="0A3E8E8A" w14:textId="77777777" w:rsidR="00A57F72" w:rsidRPr="00D24508" w:rsidRDefault="00A57F72" w:rsidP="00DA1DA9">
      <w:pPr>
        <w:pStyle w:val="xmsonormal0"/>
        <w:rPr>
          <w:rFonts w:ascii="Arial" w:hAnsi="Arial" w:cs="Arial"/>
          <w:sz w:val="22"/>
          <w:szCs w:val="22"/>
          <w:lang w:val="en-GB"/>
        </w:rPr>
      </w:pPr>
    </w:p>
    <w:p w14:paraId="1CEEF836" w14:textId="77777777" w:rsidR="00A57F72" w:rsidRPr="00D24508" w:rsidRDefault="00A57F72" w:rsidP="00DA1DA9">
      <w:pPr>
        <w:pStyle w:val="xmsonormal0"/>
        <w:rPr>
          <w:rFonts w:ascii="Arial" w:hAnsi="Arial" w:cs="Arial"/>
          <w:sz w:val="22"/>
          <w:szCs w:val="22"/>
        </w:rPr>
      </w:pPr>
      <w:r w:rsidRPr="00D24508">
        <w:rPr>
          <w:rFonts w:ascii="Arial" w:hAnsi="Arial" w:cs="Arial"/>
          <w:sz w:val="22"/>
          <w:szCs w:val="22"/>
          <w:lang w:val="en-GB"/>
        </w:rPr>
        <w:t>September 1, 2020</w:t>
      </w:r>
    </w:p>
    <w:p w14:paraId="16B4EC50" w14:textId="77777777" w:rsidR="00A57F72" w:rsidRPr="00D24508" w:rsidRDefault="00A57F72" w:rsidP="00DA1DA9">
      <w:pPr>
        <w:pStyle w:val="Standard"/>
        <w:rPr>
          <w:rFonts w:ascii="Arial" w:hAnsi="Arial" w:cs="Arial"/>
          <w:b/>
          <w:sz w:val="22"/>
          <w:szCs w:val="22"/>
          <w:u w:val="single"/>
          <w:lang w:val="en-GB" w:eastAsia="zh-CN"/>
        </w:rPr>
      </w:pPr>
      <w:proofErr w:type="spellStart"/>
      <w:r w:rsidRPr="00D24508">
        <w:rPr>
          <w:rFonts w:ascii="Arial" w:hAnsi="Arial" w:cs="Arial"/>
          <w:b/>
          <w:sz w:val="22"/>
          <w:szCs w:val="22"/>
          <w:u w:val="single"/>
          <w:lang w:val="en-GB" w:eastAsia="zh-CN"/>
        </w:rPr>
        <w:t>Wanfang</w:t>
      </w:r>
      <w:proofErr w:type="spellEnd"/>
    </w:p>
    <w:p w14:paraId="35DA717C" w14:textId="77777777" w:rsidR="00A57F72" w:rsidRPr="00D24508" w:rsidRDefault="00A57F72" w:rsidP="00DA1DA9">
      <w:pPr>
        <w:pStyle w:val="Standard"/>
        <w:rPr>
          <w:rFonts w:ascii="Arial" w:hAnsi="Arial" w:cs="Arial"/>
          <w:sz w:val="22"/>
          <w:szCs w:val="22"/>
          <w:lang w:val="en-GB" w:eastAsia="zh-CN"/>
        </w:rPr>
      </w:pPr>
    </w:p>
    <w:p w14:paraId="18407346" w14:textId="77777777" w:rsidR="00A57F72" w:rsidRPr="00D24508" w:rsidRDefault="00A57F72" w:rsidP="00DA1DA9">
      <w:pPr>
        <w:pStyle w:val="xmsonormal0"/>
        <w:rPr>
          <w:rFonts w:ascii="Arial" w:hAnsi="Arial" w:cs="Arial"/>
          <w:sz w:val="22"/>
          <w:szCs w:val="22"/>
        </w:rPr>
      </w:pPr>
      <w:bookmarkStart w:id="1" w:name="_Hlk52223628"/>
      <w:r w:rsidRPr="00D24508">
        <w:rPr>
          <w:rFonts w:ascii="Arial" w:eastAsia="DengXian" w:hAnsi="Arial" w:cs="Arial"/>
          <w:sz w:val="22"/>
          <w:szCs w:val="22"/>
        </w:rPr>
        <w:t>题名</w:t>
      </w:r>
      <w:r w:rsidRPr="00D24508">
        <w:rPr>
          <w:rFonts w:ascii="Arial" w:hAnsi="Arial" w:cs="Arial"/>
          <w:sz w:val="22"/>
          <w:szCs w:val="22"/>
        </w:rPr>
        <w:t>:("</w:t>
      </w:r>
      <w:r w:rsidRPr="00D24508">
        <w:rPr>
          <w:rFonts w:ascii="Arial" w:eastAsia="DengXian" w:hAnsi="Arial" w:cs="Arial"/>
          <w:sz w:val="22"/>
          <w:szCs w:val="22"/>
        </w:rPr>
        <w:t>隔离</w:t>
      </w:r>
      <w:r w:rsidRPr="00D24508">
        <w:rPr>
          <w:rFonts w:ascii="Arial" w:hAnsi="Arial" w:cs="Arial"/>
          <w:sz w:val="22"/>
          <w:szCs w:val="22"/>
        </w:rPr>
        <w:t>"+</w:t>
      </w:r>
      <w:r w:rsidRPr="00D24508">
        <w:rPr>
          <w:rFonts w:ascii="Arial" w:eastAsia="DengXian" w:hAnsi="Arial" w:cs="Arial"/>
          <w:sz w:val="22"/>
          <w:szCs w:val="22"/>
        </w:rPr>
        <w:t>封城</w:t>
      </w:r>
      <w:r w:rsidRPr="00D24508">
        <w:rPr>
          <w:rFonts w:ascii="Arial" w:hAnsi="Arial" w:cs="Arial"/>
          <w:sz w:val="22"/>
          <w:szCs w:val="22"/>
        </w:rPr>
        <w:t>+"</w:t>
      </w:r>
      <w:r w:rsidRPr="00D24508">
        <w:rPr>
          <w:rFonts w:ascii="Arial" w:eastAsia="DengXian" w:hAnsi="Arial" w:cs="Arial"/>
          <w:sz w:val="22"/>
          <w:szCs w:val="22"/>
        </w:rPr>
        <w:t>社交距离</w:t>
      </w:r>
      <w:r w:rsidRPr="00D24508">
        <w:rPr>
          <w:rFonts w:ascii="Arial" w:hAnsi="Arial" w:cs="Arial"/>
          <w:sz w:val="22"/>
          <w:szCs w:val="22"/>
        </w:rPr>
        <w:t>"+</w:t>
      </w:r>
      <w:r w:rsidRPr="00D24508">
        <w:rPr>
          <w:rFonts w:ascii="Arial" w:eastAsia="DengXian" w:hAnsi="Arial" w:cs="Arial"/>
          <w:sz w:val="22"/>
          <w:szCs w:val="22"/>
        </w:rPr>
        <w:t>方舱</w:t>
      </w:r>
      <w:r w:rsidRPr="00D24508">
        <w:rPr>
          <w:rFonts w:ascii="Arial" w:hAnsi="Arial" w:cs="Arial"/>
          <w:sz w:val="22"/>
          <w:szCs w:val="22"/>
        </w:rPr>
        <w:t>+</w:t>
      </w:r>
      <w:r w:rsidRPr="00D24508">
        <w:rPr>
          <w:rFonts w:ascii="Arial" w:eastAsia="DengXian" w:hAnsi="Arial" w:cs="Arial"/>
          <w:sz w:val="22"/>
          <w:szCs w:val="22"/>
        </w:rPr>
        <w:t>心理</w:t>
      </w:r>
      <w:r w:rsidRPr="00D24508">
        <w:rPr>
          <w:rFonts w:ascii="Arial" w:hAnsi="Arial" w:cs="Arial"/>
          <w:sz w:val="22"/>
          <w:szCs w:val="22"/>
        </w:rPr>
        <w:t>+"</w:t>
      </w:r>
      <w:r w:rsidRPr="00D24508">
        <w:rPr>
          <w:rFonts w:ascii="Arial" w:eastAsia="DengXian" w:hAnsi="Arial" w:cs="Arial"/>
          <w:sz w:val="22"/>
          <w:szCs w:val="22"/>
        </w:rPr>
        <w:t>心理健康</w:t>
      </w:r>
      <w:r w:rsidRPr="00D24508">
        <w:rPr>
          <w:rFonts w:ascii="Arial" w:hAnsi="Arial" w:cs="Arial"/>
          <w:sz w:val="22"/>
          <w:szCs w:val="22"/>
        </w:rPr>
        <w:t>"+"</w:t>
      </w:r>
      <w:r w:rsidRPr="00D24508">
        <w:rPr>
          <w:rFonts w:ascii="Arial" w:eastAsia="DengXian" w:hAnsi="Arial" w:cs="Arial"/>
          <w:sz w:val="22"/>
          <w:szCs w:val="22"/>
        </w:rPr>
        <w:t>精神卫生</w:t>
      </w:r>
      <w:r w:rsidRPr="00D24508">
        <w:rPr>
          <w:rFonts w:ascii="Arial" w:hAnsi="Arial" w:cs="Arial"/>
          <w:sz w:val="22"/>
          <w:szCs w:val="22"/>
        </w:rPr>
        <w:t>"+"</w:t>
      </w:r>
      <w:r w:rsidRPr="00D24508">
        <w:rPr>
          <w:rFonts w:ascii="Arial" w:eastAsia="DengXian" w:hAnsi="Arial" w:cs="Arial"/>
          <w:sz w:val="22"/>
          <w:szCs w:val="22"/>
        </w:rPr>
        <w:t>精神疾病</w:t>
      </w:r>
      <w:r w:rsidRPr="00D24508">
        <w:rPr>
          <w:rFonts w:ascii="Arial" w:hAnsi="Arial" w:cs="Arial"/>
          <w:sz w:val="22"/>
          <w:szCs w:val="22"/>
        </w:rPr>
        <w:t>"+"</w:t>
      </w:r>
      <w:r w:rsidRPr="00D24508">
        <w:rPr>
          <w:rFonts w:ascii="Arial" w:eastAsia="DengXian" w:hAnsi="Arial" w:cs="Arial"/>
          <w:sz w:val="22"/>
          <w:szCs w:val="22"/>
        </w:rPr>
        <w:t>心理疾病</w:t>
      </w:r>
      <w:r w:rsidRPr="00D24508">
        <w:rPr>
          <w:rFonts w:ascii="Arial" w:hAnsi="Arial" w:cs="Arial"/>
          <w:sz w:val="22"/>
          <w:szCs w:val="22"/>
        </w:rPr>
        <w:t>"+</w:t>
      </w:r>
      <w:r w:rsidRPr="00D24508">
        <w:rPr>
          <w:rFonts w:ascii="Arial" w:eastAsia="DengXian" w:hAnsi="Arial" w:cs="Arial"/>
          <w:sz w:val="22"/>
          <w:szCs w:val="22"/>
        </w:rPr>
        <w:t>污名</w:t>
      </w:r>
      <w:r w:rsidRPr="00D24508">
        <w:rPr>
          <w:rFonts w:ascii="Arial" w:hAnsi="Arial" w:cs="Arial"/>
          <w:sz w:val="22"/>
          <w:szCs w:val="22"/>
        </w:rPr>
        <w:t>+</w:t>
      </w:r>
      <w:r w:rsidRPr="00D24508">
        <w:rPr>
          <w:rFonts w:ascii="Arial" w:eastAsia="DengXian" w:hAnsi="Arial" w:cs="Arial"/>
          <w:sz w:val="22"/>
          <w:szCs w:val="22"/>
        </w:rPr>
        <w:t>耻辱</w:t>
      </w:r>
      <w:r w:rsidRPr="00D24508">
        <w:rPr>
          <w:rFonts w:ascii="Arial" w:hAnsi="Arial" w:cs="Arial"/>
          <w:sz w:val="22"/>
          <w:szCs w:val="22"/>
        </w:rPr>
        <w:t>+</w:t>
      </w:r>
      <w:r w:rsidRPr="00D24508">
        <w:rPr>
          <w:rFonts w:ascii="Arial" w:eastAsia="DengXian" w:hAnsi="Arial" w:cs="Arial"/>
          <w:sz w:val="22"/>
          <w:szCs w:val="22"/>
        </w:rPr>
        <w:t>羞辱</w:t>
      </w:r>
      <w:r w:rsidRPr="00D24508">
        <w:rPr>
          <w:rFonts w:ascii="Arial" w:hAnsi="Arial" w:cs="Arial"/>
          <w:sz w:val="22"/>
          <w:szCs w:val="22"/>
        </w:rPr>
        <w:t>+</w:t>
      </w:r>
      <w:r w:rsidRPr="00D24508">
        <w:rPr>
          <w:rFonts w:ascii="Arial" w:eastAsia="DengXian" w:hAnsi="Arial" w:cs="Arial"/>
          <w:sz w:val="22"/>
          <w:szCs w:val="22"/>
        </w:rPr>
        <w:t>恐惧</w:t>
      </w:r>
      <w:r w:rsidRPr="00D24508">
        <w:rPr>
          <w:rFonts w:ascii="Arial" w:hAnsi="Arial" w:cs="Arial"/>
          <w:sz w:val="22"/>
          <w:szCs w:val="22"/>
        </w:rPr>
        <w:t>+</w:t>
      </w:r>
      <w:r w:rsidRPr="00D24508">
        <w:rPr>
          <w:rFonts w:ascii="Arial" w:eastAsia="DengXian" w:hAnsi="Arial" w:cs="Arial"/>
          <w:sz w:val="22"/>
          <w:szCs w:val="22"/>
        </w:rPr>
        <w:t>焦虑</w:t>
      </w:r>
      <w:r w:rsidRPr="00D24508">
        <w:rPr>
          <w:rFonts w:ascii="Arial" w:hAnsi="Arial" w:cs="Arial"/>
          <w:sz w:val="22"/>
          <w:szCs w:val="22"/>
        </w:rPr>
        <w:t>)*("</w:t>
      </w:r>
      <w:r w:rsidRPr="00D24508">
        <w:rPr>
          <w:rFonts w:ascii="Arial" w:eastAsia="DengXian" w:hAnsi="Arial" w:cs="Arial"/>
          <w:sz w:val="22"/>
          <w:szCs w:val="22"/>
        </w:rPr>
        <w:t>新冠</w:t>
      </w:r>
      <w:r w:rsidRPr="00D24508">
        <w:rPr>
          <w:rFonts w:ascii="Arial" w:hAnsi="Arial" w:cs="Arial"/>
          <w:sz w:val="22"/>
          <w:szCs w:val="22"/>
        </w:rPr>
        <w:t>"+"</w:t>
      </w:r>
      <w:r w:rsidRPr="00D24508">
        <w:rPr>
          <w:rFonts w:ascii="Arial" w:eastAsia="DengXian" w:hAnsi="Arial" w:cs="Arial"/>
          <w:sz w:val="22"/>
          <w:szCs w:val="22"/>
        </w:rPr>
        <w:t>新型冠状</w:t>
      </w:r>
      <w:r w:rsidRPr="00D24508">
        <w:rPr>
          <w:rFonts w:ascii="Arial" w:hAnsi="Arial" w:cs="Arial"/>
          <w:sz w:val="22"/>
          <w:szCs w:val="22"/>
        </w:rPr>
        <w:t>")+</w:t>
      </w:r>
      <w:r w:rsidRPr="00D24508">
        <w:rPr>
          <w:rFonts w:ascii="Arial" w:eastAsia="DengXian" w:hAnsi="Arial" w:cs="Arial"/>
          <w:sz w:val="22"/>
          <w:szCs w:val="22"/>
        </w:rPr>
        <w:t>摘要</w:t>
      </w:r>
      <w:r w:rsidRPr="00D24508">
        <w:rPr>
          <w:rFonts w:ascii="Arial" w:hAnsi="Arial" w:cs="Arial"/>
          <w:sz w:val="22"/>
          <w:szCs w:val="22"/>
        </w:rPr>
        <w:t>:("</w:t>
      </w:r>
      <w:r w:rsidRPr="00D24508">
        <w:rPr>
          <w:rFonts w:ascii="Arial" w:eastAsia="DengXian" w:hAnsi="Arial" w:cs="Arial"/>
          <w:sz w:val="22"/>
          <w:szCs w:val="22"/>
        </w:rPr>
        <w:t>隔离</w:t>
      </w:r>
      <w:r w:rsidRPr="00D24508">
        <w:rPr>
          <w:rFonts w:ascii="Arial" w:hAnsi="Arial" w:cs="Arial"/>
          <w:sz w:val="22"/>
          <w:szCs w:val="22"/>
        </w:rPr>
        <w:t>"+</w:t>
      </w:r>
      <w:r w:rsidRPr="00D24508">
        <w:rPr>
          <w:rFonts w:ascii="Arial" w:eastAsia="DengXian" w:hAnsi="Arial" w:cs="Arial"/>
          <w:sz w:val="22"/>
          <w:szCs w:val="22"/>
        </w:rPr>
        <w:t>封城</w:t>
      </w:r>
      <w:r w:rsidRPr="00D24508">
        <w:rPr>
          <w:rFonts w:ascii="Arial" w:hAnsi="Arial" w:cs="Arial"/>
          <w:sz w:val="22"/>
          <w:szCs w:val="22"/>
        </w:rPr>
        <w:t>+"</w:t>
      </w:r>
      <w:r w:rsidRPr="00D24508">
        <w:rPr>
          <w:rFonts w:ascii="Arial" w:eastAsia="DengXian" w:hAnsi="Arial" w:cs="Arial"/>
          <w:sz w:val="22"/>
          <w:szCs w:val="22"/>
        </w:rPr>
        <w:t>社交距离</w:t>
      </w:r>
      <w:r w:rsidRPr="00D24508">
        <w:rPr>
          <w:rFonts w:ascii="Arial" w:hAnsi="Arial" w:cs="Arial"/>
          <w:sz w:val="22"/>
          <w:szCs w:val="22"/>
        </w:rPr>
        <w:t>"+</w:t>
      </w:r>
      <w:r w:rsidRPr="00D24508">
        <w:rPr>
          <w:rFonts w:ascii="Arial" w:eastAsia="DengXian" w:hAnsi="Arial" w:cs="Arial"/>
          <w:sz w:val="22"/>
          <w:szCs w:val="22"/>
        </w:rPr>
        <w:t>方舱</w:t>
      </w:r>
      <w:r w:rsidRPr="00D24508">
        <w:rPr>
          <w:rFonts w:ascii="Arial" w:hAnsi="Arial" w:cs="Arial"/>
          <w:sz w:val="22"/>
          <w:szCs w:val="22"/>
        </w:rPr>
        <w:t>+</w:t>
      </w:r>
      <w:r w:rsidRPr="00D24508">
        <w:rPr>
          <w:rFonts w:ascii="Arial" w:eastAsia="DengXian" w:hAnsi="Arial" w:cs="Arial"/>
          <w:sz w:val="22"/>
          <w:szCs w:val="22"/>
        </w:rPr>
        <w:t>心理</w:t>
      </w:r>
      <w:r w:rsidRPr="00D24508">
        <w:rPr>
          <w:rFonts w:ascii="Arial" w:hAnsi="Arial" w:cs="Arial"/>
          <w:sz w:val="22"/>
          <w:szCs w:val="22"/>
        </w:rPr>
        <w:t>+"</w:t>
      </w:r>
      <w:r w:rsidRPr="00D24508">
        <w:rPr>
          <w:rFonts w:ascii="Arial" w:eastAsia="DengXian" w:hAnsi="Arial" w:cs="Arial"/>
          <w:sz w:val="22"/>
          <w:szCs w:val="22"/>
        </w:rPr>
        <w:t>心理健康</w:t>
      </w:r>
      <w:r w:rsidRPr="00D24508">
        <w:rPr>
          <w:rFonts w:ascii="Arial" w:hAnsi="Arial" w:cs="Arial"/>
          <w:sz w:val="22"/>
          <w:szCs w:val="22"/>
        </w:rPr>
        <w:t>"+"</w:t>
      </w:r>
      <w:r w:rsidRPr="00D24508">
        <w:rPr>
          <w:rFonts w:ascii="Arial" w:eastAsia="DengXian" w:hAnsi="Arial" w:cs="Arial"/>
          <w:sz w:val="22"/>
          <w:szCs w:val="22"/>
        </w:rPr>
        <w:t>精神卫生</w:t>
      </w:r>
      <w:r w:rsidRPr="00D24508">
        <w:rPr>
          <w:rFonts w:ascii="Arial" w:hAnsi="Arial" w:cs="Arial"/>
          <w:sz w:val="22"/>
          <w:szCs w:val="22"/>
        </w:rPr>
        <w:t>"+"</w:t>
      </w:r>
      <w:r w:rsidRPr="00D24508">
        <w:rPr>
          <w:rFonts w:ascii="Arial" w:eastAsia="DengXian" w:hAnsi="Arial" w:cs="Arial"/>
          <w:sz w:val="22"/>
          <w:szCs w:val="22"/>
        </w:rPr>
        <w:t>精神疾病</w:t>
      </w:r>
      <w:r w:rsidRPr="00D24508">
        <w:rPr>
          <w:rFonts w:ascii="Arial" w:hAnsi="Arial" w:cs="Arial"/>
          <w:sz w:val="22"/>
          <w:szCs w:val="22"/>
        </w:rPr>
        <w:t>"+"</w:t>
      </w:r>
      <w:r w:rsidRPr="00D24508">
        <w:rPr>
          <w:rFonts w:ascii="Arial" w:eastAsia="DengXian" w:hAnsi="Arial" w:cs="Arial"/>
          <w:sz w:val="22"/>
          <w:szCs w:val="22"/>
        </w:rPr>
        <w:t>心理疾病</w:t>
      </w:r>
      <w:r w:rsidRPr="00D24508">
        <w:rPr>
          <w:rFonts w:ascii="Arial" w:hAnsi="Arial" w:cs="Arial"/>
          <w:sz w:val="22"/>
          <w:szCs w:val="22"/>
        </w:rPr>
        <w:t>"+</w:t>
      </w:r>
      <w:r w:rsidRPr="00D24508">
        <w:rPr>
          <w:rFonts w:ascii="Arial" w:eastAsia="DengXian" w:hAnsi="Arial" w:cs="Arial"/>
          <w:sz w:val="22"/>
          <w:szCs w:val="22"/>
        </w:rPr>
        <w:t>污名</w:t>
      </w:r>
      <w:r w:rsidRPr="00D24508">
        <w:rPr>
          <w:rFonts w:ascii="Arial" w:hAnsi="Arial" w:cs="Arial"/>
          <w:sz w:val="22"/>
          <w:szCs w:val="22"/>
        </w:rPr>
        <w:t>+</w:t>
      </w:r>
      <w:r w:rsidRPr="00D24508">
        <w:rPr>
          <w:rFonts w:ascii="Arial" w:eastAsia="DengXian" w:hAnsi="Arial" w:cs="Arial"/>
          <w:sz w:val="22"/>
          <w:szCs w:val="22"/>
        </w:rPr>
        <w:t>耻辱</w:t>
      </w:r>
      <w:r w:rsidRPr="00D24508">
        <w:rPr>
          <w:rFonts w:ascii="Arial" w:hAnsi="Arial" w:cs="Arial"/>
          <w:sz w:val="22"/>
          <w:szCs w:val="22"/>
        </w:rPr>
        <w:t>+</w:t>
      </w:r>
      <w:r w:rsidRPr="00D24508">
        <w:rPr>
          <w:rFonts w:ascii="Arial" w:eastAsia="DengXian" w:hAnsi="Arial" w:cs="Arial"/>
          <w:sz w:val="22"/>
          <w:szCs w:val="22"/>
        </w:rPr>
        <w:t>羞辱</w:t>
      </w:r>
      <w:r w:rsidRPr="00D24508">
        <w:rPr>
          <w:rFonts w:ascii="Arial" w:hAnsi="Arial" w:cs="Arial"/>
          <w:sz w:val="22"/>
          <w:szCs w:val="22"/>
        </w:rPr>
        <w:t>+</w:t>
      </w:r>
      <w:r w:rsidRPr="00D24508">
        <w:rPr>
          <w:rFonts w:ascii="Arial" w:eastAsia="DengXian" w:hAnsi="Arial" w:cs="Arial"/>
          <w:sz w:val="22"/>
          <w:szCs w:val="22"/>
        </w:rPr>
        <w:t>恐惧</w:t>
      </w:r>
      <w:r w:rsidRPr="00D24508">
        <w:rPr>
          <w:rFonts w:ascii="Arial" w:hAnsi="Arial" w:cs="Arial"/>
          <w:sz w:val="22"/>
          <w:szCs w:val="22"/>
        </w:rPr>
        <w:t>+</w:t>
      </w:r>
      <w:r w:rsidRPr="00D24508">
        <w:rPr>
          <w:rFonts w:ascii="Arial" w:eastAsia="DengXian" w:hAnsi="Arial" w:cs="Arial"/>
          <w:sz w:val="22"/>
          <w:szCs w:val="22"/>
        </w:rPr>
        <w:t>焦虑</w:t>
      </w:r>
      <w:r w:rsidRPr="00D24508">
        <w:rPr>
          <w:rFonts w:ascii="Arial" w:hAnsi="Arial" w:cs="Arial"/>
          <w:sz w:val="22"/>
          <w:szCs w:val="22"/>
        </w:rPr>
        <w:t>)*("</w:t>
      </w:r>
      <w:r w:rsidRPr="00D24508">
        <w:rPr>
          <w:rFonts w:ascii="Arial" w:eastAsia="DengXian" w:hAnsi="Arial" w:cs="Arial"/>
          <w:sz w:val="22"/>
          <w:szCs w:val="22"/>
        </w:rPr>
        <w:t>新冠</w:t>
      </w:r>
      <w:r w:rsidRPr="00D24508">
        <w:rPr>
          <w:rFonts w:ascii="Arial" w:hAnsi="Arial" w:cs="Arial"/>
          <w:sz w:val="22"/>
          <w:szCs w:val="22"/>
        </w:rPr>
        <w:t>"+"</w:t>
      </w:r>
      <w:r w:rsidRPr="00D24508">
        <w:rPr>
          <w:rFonts w:ascii="Arial" w:eastAsia="DengXian" w:hAnsi="Arial" w:cs="Arial"/>
          <w:sz w:val="22"/>
          <w:szCs w:val="22"/>
        </w:rPr>
        <w:t>新型冠状</w:t>
      </w:r>
      <w:r w:rsidRPr="00D24508">
        <w:rPr>
          <w:rFonts w:ascii="Arial" w:hAnsi="Arial" w:cs="Arial"/>
          <w:sz w:val="22"/>
          <w:szCs w:val="22"/>
        </w:rPr>
        <w:t>")</w:t>
      </w:r>
    </w:p>
    <w:p w14:paraId="7B92F401" w14:textId="77777777" w:rsidR="00A57F72" w:rsidRPr="00D24508" w:rsidRDefault="00A57F72" w:rsidP="00DA1DA9">
      <w:pPr>
        <w:pStyle w:val="xmsonormal0"/>
        <w:rPr>
          <w:rFonts w:ascii="Arial" w:hAnsi="Arial" w:cs="Arial"/>
          <w:sz w:val="22"/>
          <w:szCs w:val="22"/>
        </w:rPr>
      </w:pPr>
      <w:r w:rsidRPr="00D24508">
        <w:rPr>
          <w:rFonts w:ascii="Arial" w:eastAsia="DengXian" w:hAnsi="Arial" w:cs="Arial"/>
          <w:sz w:val="22"/>
          <w:szCs w:val="22"/>
        </w:rPr>
        <w:t>题名</w:t>
      </w:r>
      <w:r w:rsidRPr="00D24508">
        <w:rPr>
          <w:rFonts w:ascii="Arial" w:hAnsi="Arial" w:cs="Arial"/>
          <w:sz w:val="22"/>
          <w:szCs w:val="22"/>
        </w:rPr>
        <w:t>:("</w:t>
      </w:r>
      <w:r w:rsidRPr="00D24508">
        <w:rPr>
          <w:rFonts w:ascii="Arial" w:eastAsia="DengXian" w:hAnsi="Arial" w:cs="Arial"/>
          <w:sz w:val="22"/>
          <w:szCs w:val="22"/>
        </w:rPr>
        <w:t>隔离</w:t>
      </w:r>
      <w:r w:rsidRPr="00D24508">
        <w:rPr>
          <w:rFonts w:ascii="Arial" w:hAnsi="Arial" w:cs="Arial"/>
          <w:sz w:val="22"/>
          <w:szCs w:val="22"/>
        </w:rPr>
        <w:t>"+</w:t>
      </w:r>
      <w:r w:rsidRPr="00D24508">
        <w:rPr>
          <w:rFonts w:ascii="Arial" w:eastAsia="DengXian" w:hAnsi="Arial" w:cs="Arial"/>
          <w:sz w:val="22"/>
          <w:szCs w:val="22"/>
        </w:rPr>
        <w:t>封城</w:t>
      </w:r>
      <w:r w:rsidRPr="00D24508">
        <w:rPr>
          <w:rFonts w:ascii="Arial" w:hAnsi="Arial" w:cs="Arial"/>
          <w:sz w:val="22"/>
          <w:szCs w:val="22"/>
        </w:rPr>
        <w:t>+"</w:t>
      </w:r>
      <w:r w:rsidRPr="00D24508">
        <w:rPr>
          <w:rFonts w:ascii="Arial" w:eastAsia="DengXian" w:hAnsi="Arial" w:cs="Arial"/>
          <w:sz w:val="22"/>
          <w:szCs w:val="22"/>
        </w:rPr>
        <w:t>社交距离</w:t>
      </w:r>
      <w:r w:rsidRPr="00D24508">
        <w:rPr>
          <w:rFonts w:ascii="Arial" w:hAnsi="Arial" w:cs="Arial"/>
          <w:sz w:val="22"/>
          <w:szCs w:val="22"/>
        </w:rPr>
        <w:t>"+</w:t>
      </w:r>
      <w:r w:rsidRPr="00D24508">
        <w:rPr>
          <w:rFonts w:ascii="Arial" w:eastAsia="DengXian" w:hAnsi="Arial" w:cs="Arial"/>
          <w:sz w:val="22"/>
          <w:szCs w:val="22"/>
        </w:rPr>
        <w:t>方舱</w:t>
      </w:r>
      <w:r w:rsidRPr="00D24508">
        <w:rPr>
          <w:rFonts w:ascii="Arial" w:hAnsi="Arial" w:cs="Arial"/>
          <w:sz w:val="22"/>
          <w:szCs w:val="22"/>
        </w:rPr>
        <w:t>+</w:t>
      </w:r>
      <w:r w:rsidRPr="00D24508">
        <w:rPr>
          <w:rFonts w:ascii="Arial" w:eastAsia="DengXian" w:hAnsi="Arial" w:cs="Arial"/>
          <w:sz w:val="22"/>
          <w:szCs w:val="22"/>
        </w:rPr>
        <w:t>抑郁</w:t>
      </w:r>
      <w:r w:rsidRPr="00D24508">
        <w:rPr>
          <w:rFonts w:ascii="Arial" w:hAnsi="Arial" w:cs="Arial"/>
          <w:sz w:val="22"/>
          <w:szCs w:val="22"/>
        </w:rPr>
        <w:t>+</w:t>
      </w:r>
      <w:r w:rsidRPr="00D24508">
        <w:rPr>
          <w:rFonts w:ascii="Arial" w:eastAsia="DengXian" w:hAnsi="Arial" w:cs="Arial"/>
          <w:sz w:val="22"/>
          <w:szCs w:val="22"/>
        </w:rPr>
        <w:t>孤独</w:t>
      </w:r>
      <w:r w:rsidRPr="00D24508">
        <w:rPr>
          <w:rFonts w:ascii="Arial" w:hAnsi="Arial" w:cs="Arial"/>
          <w:sz w:val="22"/>
          <w:szCs w:val="22"/>
        </w:rPr>
        <w:t>+</w:t>
      </w:r>
      <w:r w:rsidRPr="00D24508">
        <w:rPr>
          <w:rFonts w:ascii="Arial" w:eastAsia="DengXian" w:hAnsi="Arial" w:cs="Arial"/>
          <w:sz w:val="22"/>
          <w:szCs w:val="22"/>
        </w:rPr>
        <w:t>压力</w:t>
      </w:r>
      <w:r w:rsidRPr="00D24508">
        <w:rPr>
          <w:rFonts w:ascii="Arial" w:hAnsi="Arial" w:cs="Arial"/>
          <w:sz w:val="22"/>
          <w:szCs w:val="22"/>
        </w:rPr>
        <w:t>+</w:t>
      </w:r>
      <w:r w:rsidRPr="00D24508">
        <w:rPr>
          <w:rFonts w:ascii="Arial" w:eastAsia="DengXian" w:hAnsi="Arial" w:cs="Arial"/>
          <w:sz w:val="22"/>
          <w:szCs w:val="22"/>
        </w:rPr>
        <w:t>应激</w:t>
      </w:r>
      <w:r w:rsidRPr="00D24508">
        <w:rPr>
          <w:rFonts w:ascii="Arial" w:hAnsi="Arial" w:cs="Arial"/>
          <w:sz w:val="22"/>
          <w:szCs w:val="22"/>
        </w:rPr>
        <w:t>+</w:t>
      </w:r>
      <w:r w:rsidRPr="00D24508">
        <w:rPr>
          <w:rFonts w:ascii="Arial" w:eastAsia="DengXian" w:hAnsi="Arial" w:cs="Arial"/>
          <w:sz w:val="22"/>
          <w:szCs w:val="22"/>
        </w:rPr>
        <w:t>创伤</w:t>
      </w:r>
      <w:r w:rsidRPr="00D24508">
        <w:rPr>
          <w:rFonts w:ascii="Arial" w:hAnsi="Arial" w:cs="Arial"/>
          <w:sz w:val="22"/>
          <w:szCs w:val="22"/>
        </w:rPr>
        <w:t>+"</w:t>
      </w:r>
      <w:r w:rsidRPr="00D24508">
        <w:rPr>
          <w:rFonts w:ascii="Arial" w:eastAsia="DengXian" w:hAnsi="Arial" w:cs="Arial"/>
          <w:sz w:val="22"/>
          <w:szCs w:val="22"/>
        </w:rPr>
        <w:t>创伤后</w:t>
      </w:r>
      <w:r w:rsidRPr="00D24508">
        <w:rPr>
          <w:rFonts w:ascii="Arial" w:hAnsi="Arial" w:cs="Arial"/>
          <w:sz w:val="22"/>
          <w:szCs w:val="22"/>
        </w:rPr>
        <w:t>"+</w:t>
      </w:r>
      <w:r w:rsidRPr="00D24508">
        <w:rPr>
          <w:rFonts w:ascii="Arial" w:eastAsia="DengXian" w:hAnsi="Arial" w:cs="Arial"/>
          <w:sz w:val="22"/>
          <w:szCs w:val="22"/>
        </w:rPr>
        <w:t>愤怒</w:t>
      </w:r>
      <w:r w:rsidRPr="00D24508">
        <w:rPr>
          <w:rFonts w:ascii="Arial" w:hAnsi="Arial" w:cs="Arial"/>
          <w:sz w:val="22"/>
          <w:szCs w:val="22"/>
        </w:rPr>
        <w:t>+</w:t>
      </w:r>
      <w:r w:rsidRPr="00D24508">
        <w:rPr>
          <w:rFonts w:ascii="Arial" w:eastAsia="DengXian" w:hAnsi="Arial" w:cs="Arial"/>
          <w:sz w:val="22"/>
          <w:szCs w:val="22"/>
        </w:rPr>
        <w:t>情绪</w:t>
      </w:r>
      <w:r w:rsidRPr="00D24508">
        <w:rPr>
          <w:rFonts w:ascii="Arial" w:hAnsi="Arial" w:cs="Arial"/>
          <w:sz w:val="22"/>
          <w:szCs w:val="22"/>
        </w:rPr>
        <w:t>+</w:t>
      </w:r>
      <w:r w:rsidRPr="00D24508">
        <w:rPr>
          <w:rFonts w:ascii="Arial" w:eastAsia="DengXian" w:hAnsi="Arial" w:cs="Arial"/>
          <w:sz w:val="22"/>
          <w:szCs w:val="22"/>
        </w:rPr>
        <w:t>心情</w:t>
      </w:r>
      <w:r w:rsidRPr="00D24508">
        <w:rPr>
          <w:rFonts w:ascii="Arial" w:hAnsi="Arial" w:cs="Arial"/>
          <w:sz w:val="22"/>
          <w:szCs w:val="22"/>
        </w:rPr>
        <w:t>+</w:t>
      </w:r>
      <w:r w:rsidRPr="00D24508">
        <w:rPr>
          <w:rFonts w:ascii="Arial" w:eastAsia="DengXian" w:hAnsi="Arial" w:cs="Arial"/>
          <w:sz w:val="22"/>
          <w:szCs w:val="22"/>
        </w:rPr>
        <w:t>易怒</w:t>
      </w:r>
      <w:r w:rsidRPr="00D24508">
        <w:rPr>
          <w:rFonts w:ascii="Arial" w:hAnsi="Arial" w:cs="Arial"/>
          <w:sz w:val="22"/>
          <w:szCs w:val="22"/>
        </w:rPr>
        <w:t>+"</w:t>
      </w:r>
      <w:r w:rsidRPr="00D24508">
        <w:rPr>
          <w:rFonts w:ascii="Arial" w:eastAsia="DengXian" w:hAnsi="Arial" w:cs="Arial"/>
          <w:sz w:val="22"/>
          <w:szCs w:val="22"/>
        </w:rPr>
        <w:t>情绪障碍</w:t>
      </w:r>
      <w:r w:rsidRPr="00D24508">
        <w:rPr>
          <w:rFonts w:ascii="Arial" w:hAnsi="Arial" w:cs="Arial"/>
          <w:sz w:val="22"/>
          <w:szCs w:val="22"/>
        </w:rPr>
        <w:t>"+"</w:t>
      </w:r>
      <w:r w:rsidRPr="00D24508">
        <w:rPr>
          <w:rFonts w:ascii="Arial" w:eastAsia="DengXian" w:hAnsi="Arial" w:cs="Arial"/>
          <w:sz w:val="22"/>
          <w:szCs w:val="22"/>
        </w:rPr>
        <w:t>心理障碍</w:t>
      </w:r>
      <w:r w:rsidRPr="00D24508">
        <w:rPr>
          <w:rFonts w:ascii="Arial" w:hAnsi="Arial" w:cs="Arial"/>
          <w:sz w:val="22"/>
          <w:szCs w:val="22"/>
        </w:rPr>
        <w:t>"+</w:t>
      </w:r>
      <w:r w:rsidRPr="00D24508">
        <w:rPr>
          <w:rFonts w:ascii="Arial" w:eastAsia="DengXian" w:hAnsi="Arial" w:cs="Arial"/>
          <w:sz w:val="22"/>
          <w:szCs w:val="22"/>
        </w:rPr>
        <w:t>哀伤</w:t>
      </w:r>
      <w:r w:rsidRPr="00D24508">
        <w:rPr>
          <w:rFonts w:ascii="Arial" w:hAnsi="Arial" w:cs="Arial"/>
          <w:sz w:val="22"/>
          <w:szCs w:val="22"/>
        </w:rPr>
        <w:t>+</w:t>
      </w:r>
      <w:r w:rsidRPr="00D24508">
        <w:rPr>
          <w:rFonts w:ascii="Arial" w:eastAsia="DengXian" w:hAnsi="Arial" w:cs="Arial"/>
          <w:sz w:val="22"/>
          <w:szCs w:val="22"/>
        </w:rPr>
        <w:t>悲伤</w:t>
      </w:r>
      <w:r w:rsidRPr="00D24508">
        <w:rPr>
          <w:rFonts w:ascii="Arial" w:hAnsi="Arial" w:cs="Arial"/>
          <w:sz w:val="22"/>
          <w:szCs w:val="22"/>
        </w:rPr>
        <w:t>+</w:t>
      </w:r>
      <w:r w:rsidRPr="00D24508">
        <w:rPr>
          <w:rFonts w:ascii="Arial" w:eastAsia="DengXian" w:hAnsi="Arial" w:cs="Arial"/>
          <w:sz w:val="22"/>
          <w:szCs w:val="22"/>
        </w:rPr>
        <w:t>悲痛</w:t>
      </w:r>
      <w:r w:rsidRPr="00D24508">
        <w:rPr>
          <w:rFonts w:ascii="Arial" w:hAnsi="Arial" w:cs="Arial"/>
          <w:sz w:val="22"/>
          <w:szCs w:val="22"/>
        </w:rPr>
        <w:t>+</w:t>
      </w:r>
      <w:r w:rsidRPr="00D24508">
        <w:rPr>
          <w:rFonts w:ascii="Arial" w:eastAsia="DengXian" w:hAnsi="Arial" w:cs="Arial"/>
          <w:sz w:val="22"/>
          <w:szCs w:val="22"/>
        </w:rPr>
        <w:t>悲哀</w:t>
      </w:r>
      <w:r w:rsidRPr="00D24508">
        <w:rPr>
          <w:rFonts w:ascii="Arial" w:hAnsi="Arial" w:cs="Arial"/>
          <w:sz w:val="22"/>
          <w:szCs w:val="22"/>
        </w:rPr>
        <w:t>+</w:t>
      </w:r>
      <w:r w:rsidRPr="00D24508">
        <w:rPr>
          <w:rFonts w:ascii="Arial" w:eastAsia="DengXian" w:hAnsi="Arial" w:cs="Arial"/>
          <w:sz w:val="22"/>
          <w:szCs w:val="22"/>
        </w:rPr>
        <w:t>忧郁</w:t>
      </w:r>
      <w:r w:rsidRPr="00D24508">
        <w:rPr>
          <w:rFonts w:ascii="Arial" w:hAnsi="Arial" w:cs="Arial"/>
          <w:sz w:val="22"/>
          <w:szCs w:val="22"/>
        </w:rPr>
        <w:t>+</w:t>
      </w:r>
      <w:r w:rsidRPr="00D24508">
        <w:rPr>
          <w:rFonts w:ascii="Arial" w:eastAsia="DengXian" w:hAnsi="Arial" w:cs="Arial"/>
          <w:sz w:val="22"/>
          <w:szCs w:val="22"/>
        </w:rPr>
        <w:t>倦怠</w:t>
      </w:r>
      <w:r w:rsidRPr="00D24508">
        <w:rPr>
          <w:rFonts w:ascii="Arial" w:hAnsi="Arial" w:cs="Arial"/>
          <w:sz w:val="22"/>
          <w:szCs w:val="22"/>
        </w:rPr>
        <w:t>)*("</w:t>
      </w:r>
      <w:r w:rsidRPr="00D24508">
        <w:rPr>
          <w:rFonts w:ascii="Arial" w:eastAsia="DengXian" w:hAnsi="Arial" w:cs="Arial"/>
          <w:sz w:val="22"/>
          <w:szCs w:val="22"/>
        </w:rPr>
        <w:t>新冠</w:t>
      </w:r>
      <w:r w:rsidRPr="00D24508">
        <w:rPr>
          <w:rFonts w:ascii="Arial" w:hAnsi="Arial" w:cs="Arial"/>
          <w:sz w:val="22"/>
          <w:szCs w:val="22"/>
        </w:rPr>
        <w:t>"+"</w:t>
      </w:r>
      <w:r w:rsidRPr="00D24508">
        <w:rPr>
          <w:rFonts w:ascii="Arial" w:eastAsia="DengXian" w:hAnsi="Arial" w:cs="Arial"/>
          <w:sz w:val="22"/>
          <w:szCs w:val="22"/>
        </w:rPr>
        <w:t>新型冠状</w:t>
      </w:r>
      <w:r w:rsidRPr="00D24508">
        <w:rPr>
          <w:rFonts w:ascii="Arial" w:hAnsi="Arial" w:cs="Arial"/>
          <w:sz w:val="22"/>
          <w:szCs w:val="22"/>
        </w:rPr>
        <w:t>")+</w:t>
      </w:r>
      <w:r w:rsidRPr="00D24508">
        <w:rPr>
          <w:rFonts w:ascii="Arial" w:eastAsia="DengXian" w:hAnsi="Arial" w:cs="Arial"/>
          <w:sz w:val="22"/>
          <w:szCs w:val="22"/>
        </w:rPr>
        <w:t>摘要</w:t>
      </w:r>
      <w:r w:rsidRPr="00D24508">
        <w:rPr>
          <w:rFonts w:ascii="Arial" w:hAnsi="Arial" w:cs="Arial"/>
          <w:sz w:val="22"/>
          <w:szCs w:val="22"/>
        </w:rPr>
        <w:t>:("</w:t>
      </w:r>
      <w:r w:rsidRPr="00D24508">
        <w:rPr>
          <w:rFonts w:ascii="Arial" w:eastAsia="DengXian" w:hAnsi="Arial" w:cs="Arial"/>
          <w:sz w:val="22"/>
          <w:szCs w:val="22"/>
        </w:rPr>
        <w:t>隔离</w:t>
      </w:r>
      <w:r w:rsidRPr="00D24508">
        <w:rPr>
          <w:rFonts w:ascii="Arial" w:hAnsi="Arial" w:cs="Arial"/>
          <w:sz w:val="22"/>
          <w:szCs w:val="22"/>
        </w:rPr>
        <w:t>"+</w:t>
      </w:r>
      <w:r w:rsidRPr="00D24508">
        <w:rPr>
          <w:rFonts w:ascii="Arial" w:eastAsia="DengXian" w:hAnsi="Arial" w:cs="Arial"/>
          <w:sz w:val="22"/>
          <w:szCs w:val="22"/>
        </w:rPr>
        <w:t>封城</w:t>
      </w:r>
      <w:r w:rsidRPr="00D24508">
        <w:rPr>
          <w:rFonts w:ascii="Arial" w:hAnsi="Arial" w:cs="Arial"/>
          <w:sz w:val="22"/>
          <w:szCs w:val="22"/>
        </w:rPr>
        <w:t>+"</w:t>
      </w:r>
      <w:r w:rsidRPr="00D24508">
        <w:rPr>
          <w:rFonts w:ascii="Arial" w:eastAsia="DengXian" w:hAnsi="Arial" w:cs="Arial"/>
          <w:sz w:val="22"/>
          <w:szCs w:val="22"/>
        </w:rPr>
        <w:t>社交距离</w:t>
      </w:r>
      <w:r w:rsidRPr="00D24508">
        <w:rPr>
          <w:rFonts w:ascii="Arial" w:hAnsi="Arial" w:cs="Arial"/>
          <w:sz w:val="22"/>
          <w:szCs w:val="22"/>
        </w:rPr>
        <w:t>"+</w:t>
      </w:r>
      <w:r w:rsidRPr="00D24508">
        <w:rPr>
          <w:rFonts w:ascii="Arial" w:eastAsia="DengXian" w:hAnsi="Arial" w:cs="Arial"/>
          <w:sz w:val="22"/>
          <w:szCs w:val="22"/>
        </w:rPr>
        <w:t>方舱</w:t>
      </w:r>
      <w:r w:rsidRPr="00D24508">
        <w:rPr>
          <w:rFonts w:ascii="Arial" w:hAnsi="Arial" w:cs="Arial"/>
          <w:sz w:val="22"/>
          <w:szCs w:val="22"/>
        </w:rPr>
        <w:t>+</w:t>
      </w:r>
      <w:r w:rsidRPr="00D24508">
        <w:rPr>
          <w:rFonts w:ascii="Arial" w:eastAsia="DengXian" w:hAnsi="Arial" w:cs="Arial"/>
          <w:sz w:val="22"/>
          <w:szCs w:val="22"/>
        </w:rPr>
        <w:t>抑郁</w:t>
      </w:r>
      <w:r w:rsidRPr="00D24508">
        <w:rPr>
          <w:rFonts w:ascii="Arial" w:hAnsi="Arial" w:cs="Arial"/>
          <w:sz w:val="22"/>
          <w:szCs w:val="22"/>
        </w:rPr>
        <w:t>+</w:t>
      </w:r>
      <w:r w:rsidRPr="00D24508">
        <w:rPr>
          <w:rFonts w:ascii="Arial" w:eastAsia="DengXian" w:hAnsi="Arial" w:cs="Arial"/>
          <w:sz w:val="22"/>
          <w:szCs w:val="22"/>
        </w:rPr>
        <w:t>孤独</w:t>
      </w:r>
      <w:r w:rsidRPr="00D24508">
        <w:rPr>
          <w:rFonts w:ascii="Arial" w:hAnsi="Arial" w:cs="Arial"/>
          <w:sz w:val="22"/>
          <w:szCs w:val="22"/>
        </w:rPr>
        <w:t>+</w:t>
      </w:r>
      <w:r w:rsidRPr="00D24508">
        <w:rPr>
          <w:rFonts w:ascii="Arial" w:eastAsia="DengXian" w:hAnsi="Arial" w:cs="Arial"/>
          <w:sz w:val="22"/>
          <w:szCs w:val="22"/>
        </w:rPr>
        <w:t>压力</w:t>
      </w:r>
      <w:r w:rsidRPr="00D24508">
        <w:rPr>
          <w:rFonts w:ascii="Arial" w:hAnsi="Arial" w:cs="Arial"/>
          <w:sz w:val="22"/>
          <w:szCs w:val="22"/>
        </w:rPr>
        <w:t>+</w:t>
      </w:r>
      <w:r w:rsidRPr="00D24508">
        <w:rPr>
          <w:rFonts w:ascii="Arial" w:eastAsia="DengXian" w:hAnsi="Arial" w:cs="Arial"/>
          <w:sz w:val="22"/>
          <w:szCs w:val="22"/>
        </w:rPr>
        <w:t>应激</w:t>
      </w:r>
      <w:r w:rsidRPr="00D24508">
        <w:rPr>
          <w:rFonts w:ascii="Arial" w:hAnsi="Arial" w:cs="Arial"/>
          <w:sz w:val="22"/>
          <w:szCs w:val="22"/>
        </w:rPr>
        <w:t>+</w:t>
      </w:r>
      <w:r w:rsidRPr="00D24508">
        <w:rPr>
          <w:rFonts w:ascii="Arial" w:eastAsia="DengXian" w:hAnsi="Arial" w:cs="Arial"/>
          <w:sz w:val="22"/>
          <w:szCs w:val="22"/>
        </w:rPr>
        <w:t>创伤</w:t>
      </w:r>
      <w:r w:rsidRPr="00D24508">
        <w:rPr>
          <w:rFonts w:ascii="Arial" w:hAnsi="Arial" w:cs="Arial"/>
          <w:sz w:val="22"/>
          <w:szCs w:val="22"/>
        </w:rPr>
        <w:t>+"</w:t>
      </w:r>
      <w:r w:rsidRPr="00D24508">
        <w:rPr>
          <w:rFonts w:ascii="Arial" w:eastAsia="DengXian" w:hAnsi="Arial" w:cs="Arial"/>
          <w:sz w:val="22"/>
          <w:szCs w:val="22"/>
        </w:rPr>
        <w:t>创伤后</w:t>
      </w:r>
      <w:r w:rsidRPr="00D24508">
        <w:rPr>
          <w:rFonts w:ascii="Arial" w:hAnsi="Arial" w:cs="Arial"/>
          <w:sz w:val="22"/>
          <w:szCs w:val="22"/>
        </w:rPr>
        <w:t>"+</w:t>
      </w:r>
      <w:r w:rsidRPr="00D24508">
        <w:rPr>
          <w:rFonts w:ascii="Arial" w:eastAsia="DengXian" w:hAnsi="Arial" w:cs="Arial"/>
          <w:sz w:val="22"/>
          <w:szCs w:val="22"/>
        </w:rPr>
        <w:t>愤怒</w:t>
      </w:r>
      <w:r w:rsidRPr="00D24508">
        <w:rPr>
          <w:rFonts w:ascii="Arial" w:hAnsi="Arial" w:cs="Arial"/>
          <w:sz w:val="22"/>
          <w:szCs w:val="22"/>
        </w:rPr>
        <w:t>+</w:t>
      </w:r>
      <w:r w:rsidRPr="00D24508">
        <w:rPr>
          <w:rFonts w:ascii="Arial" w:eastAsia="DengXian" w:hAnsi="Arial" w:cs="Arial"/>
          <w:sz w:val="22"/>
          <w:szCs w:val="22"/>
        </w:rPr>
        <w:t>情绪</w:t>
      </w:r>
      <w:r w:rsidRPr="00D24508">
        <w:rPr>
          <w:rFonts w:ascii="Arial" w:hAnsi="Arial" w:cs="Arial"/>
          <w:sz w:val="22"/>
          <w:szCs w:val="22"/>
        </w:rPr>
        <w:t>+</w:t>
      </w:r>
      <w:r w:rsidRPr="00D24508">
        <w:rPr>
          <w:rFonts w:ascii="Arial" w:eastAsia="DengXian" w:hAnsi="Arial" w:cs="Arial"/>
          <w:sz w:val="22"/>
          <w:szCs w:val="22"/>
        </w:rPr>
        <w:t>心情</w:t>
      </w:r>
      <w:r w:rsidRPr="00D24508">
        <w:rPr>
          <w:rFonts w:ascii="Arial" w:hAnsi="Arial" w:cs="Arial"/>
          <w:sz w:val="22"/>
          <w:szCs w:val="22"/>
        </w:rPr>
        <w:t>+</w:t>
      </w:r>
      <w:r w:rsidRPr="00D24508">
        <w:rPr>
          <w:rFonts w:ascii="Arial" w:eastAsia="DengXian" w:hAnsi="Arial" w:cs="Arial"/>
          <w:sz w:val="22"/>
          <w:szCs w:val="22"/>
        </w:rPr>
        <w:t>易怒</w:t>
      </w:r>
      <w:r w:rsidRPr="00D24508">
        <w:rPr>
          <w:rFonts w:ascii="Arial" w:hAnsi="Arial" w:cs="Arial"/>
          <w:sz w:val="22"/>
          <w:szCs w:val="22"/>
        </w:rPr>
        <w:t>+"</w:t>
      </w:r>
      <w:r w:rsidRPr="00D24508">
        <w:rPr>
          <w:rFonts w:ascii="Arial" w:eastAsia="DengXian" w:hAnsi="Arial" w:cs="Arial"/>
          <w:sz w:val="22"/>
          <w:szCs w:val="22"/>
        </w:rPr>
        <w:t>情绪障碍</w:t>
      </w:r>
      <w:r w:rsidRPr="00D24508">
        <w:rPr>
          <w:rFonts w:ascii="Arial" w:hAnsi="Arial" w:cs="Arial"/>
          <w:sz w:val="22"/>
          <w:szCs w:val="22"/>
        </w:rPr>
        <w:t>"+"</w:t>
      </w:r>
      <w:r w:rsidRPr="00D24508">
        <w:rPr>
          <w:rFonts w:ascii="Arial" w:eastAsia="DengXian" w:hAnsi="Arial" w:cs="Arial"/>
          <w:sz w:val="22"/>
          <w:szCs w:val="22"/>
        </w:rPr>
        <w:t>心理障碍</w:t>
      </w:r>
      <w:r w:rsidRPr="00D24508">
        <w:rPr>
          <w:rFonts w:ascii="Arial" w:hAnsi="Arial" w:cs="Arial"/>
          <w:sz w:val="22"/>
          <w:szCs w:val="22"/>
        </w:rPr>
        <w:t>"+</w:t>
      </w:r>
      <w:r w:rsidRPr="00D24508">
        <w:rPr>
          <w:rFonts w:ascii="Arial" w:eastAsia="DengXian" w:hAnsi="Arial" w:cs="Arial"/>
          <w:sz w:val="22"/>
          <w:szCs w:val="22"/>
        </w:rPr>
        <w:t>哀伤</w:t>
      </w:r>
      <w:r w:rsidRPr="00D24508">
        <w:rPr>
          <w:rFonts w:ascii="Arial" w:hAnsi="Arial" w:cs="Arial"/>
          <w:sz w:val="22"/>
          <w:szCs w:val="22"/>
        </w:rPr>
        <w:t>+</w:t>
      </w:r>
      <w:r w:rsidRPr="00D24508">
        <w:rPr>
          <w:rFonts w:ascii="Arial" w:eastAsia="DengXian" w:hAnsi="Arial" w:cs="Arial"/>
          <w:sz w:val="22"/>
          <w:szCs w:val="22"/>
        </w:rPr>
        <w:t>悲伤</w:t>
      </w:r>
      <w:r w:rsidRPr="00D24508">
        <w:rPr>
          <w:rFonts w:ascii="Arial" w:hAnsi="Arial" w:cs="Arial"/>
          <w:sz w:val="22"/>
          <w:szCs w:val="22"/>
        </w:rPr>
        <w:t>+</w:t>
      </w:r>
      <w:r w:rsidRPr="00D24508">
        <w:rPr>
          <w:rFonts w:ascii="Arial" w:eastAsia="DengXian" w:hAnsi="Arial" w:cs="Arial"/>
          <w:sz w:val="22"/>
          <w:szCs w:val="22"/>
        </w:rPr>
        <w:t>悲痛</w:t>
      </w:r>
      <w:r w:rsidRPr="00D24508">
        <w:rPr>
          <w:rFonts w:ascii="Arial" w:hAnsi="Arial" w:cs="Arial"/>
          <w:sz w:val="22"/>
          <w:szCs w:val="22"/>
        </w:rPr>
        <w:t>+</w:t>
      </w:r>
      <w:r w:rsidRPr="00D24508">
        <w:rPr>
          <w:rFonts w:ascii="Arial" w:eastAsia="DengXian" w:hAnsi="Arial" w:cs="Arial"/>
          <w:sz w:val="22"/>
          <w:szCs w:val="22"/>
        </w:rPr>
        <w:t>悲哀</w:t>
      </w:r>
      <w:r w:rsidRPr="00D24508">
        <w:rPr>
          <w:rFonts w:ascii="Arial" w:hAnsi="Arial" w:cs="Arial"/>
          <w:sz w:val="22"/>
          <w:szCs w:val="22"/>
        </w:rPr>
        <w:t>+</w:t>
      </w:r>
      <w:r w:rsidRPr="00D24508">
        <w:rPr>
          <w:rFonts w:ascii="Arial" w:eastAsia="DengXian" w:hAnsi="Arial" w:cs="Arial"/>
          <w:sz w:val="22"/>
          <w:szCs w:val="22"/>
        </w:rPr>
        <w:t>忧郁</w:t>
      </w:r>
      <w:r w:rsidRPr="00D24508">
        <w:rPr>
          <w:rFonts w:ascii="Arial" w:hAnsi="Arial" w:cs="Arial"/>
          <w:sz w:val="22"/>
          <w:szCs w:val="22"/>
        </w:rPr>
        <w:t>+</w:t>
      </w:r>
      <w:r w:rsidRPr="00D24508">
        <w:rPr>
          <w:rFonts w:ascii="Arial" w:eastAsia="DengXian" w:hAnsi="Arial" w:cs="Arial"/>
          <w:sz w:val="22"/>
          <w:szCs w:val="22"/>
        </w:rPr>
        <w:t>倦怠</w:t>
      </w:r>
      <w:r w:rsidRPr="00D24508">
        <w:rPr>
          <w:rFonts w:ascii="Arial" w:hAnsi="Arial" w:cs="Arial"/>
          <w:sz w:val="22"/>
          <w:szCs w:val="22"/>
        </w:rPr>
        <w:t>)*("</w:t>
      </w:r>
      <w:r w:rsidRPr="00D24508">
        <w:rPr>
          <w:rFonts w:ascii="Arial" w:eastAsia="DengXian" w:hAnsi="Arial" w:cs="Arial"/>
          <w:sz w:val="22"/>
          <w:szCs w:val="22"/>
        </w:rPr>
        <w:t>新冠</w:t>
      </w:r>
      <w:r w:rsidRPr="00D24508">
        <w:rPr>
          <w:rFonts w:ascii="Arial" w:hAnsi="Arial" w:cs="Arial"/>
          <w:sz w:val="22"/>
          <w:szCs w:val="22"/>
        </w:rPr>
        <w:t>"+"</w:t>
      </w:r>
      <w:r w:rsidRPr="00D24508">
        <w:rPr>
          <w:rFonts w:ascii="Arial" w:eastAsia="DengXian" w:hAnsi="Arial" w:cs="Arial"/>
          <w:sz w:val="22"/>
          <w:szCs w:val="22"/>
        </w:rPr>
        <w:t>新型冠状</w:t>
      </w:r>
      <w:r w:rsidRPr="00D24508">
        <w:rPr>
          <w:rFonts w:ascii="Arial" w:hAnsi="Arial" w:cs="Arial"/>
          <w:sz w:val="22"/>
          <w:szCs w:val="22"/>
        </w:rPr>
        <w:t>")</w:t>
      </w:r>
    </w:p>
    <w:p w14:paraId="4FA7D7AD" w14:textId="77777777" w:rsidR="00A57F72" w:rsidRPr="00D24508" w:rsidRDefault="00A57F72" w:rsidP="00DA1DA9">
      <w:pPr>
        <w:pStyle w:val="xmsonormal0"/>
        <w:rPr>
          <w:rFonts w:ascii="Arial" w:hAnsi="Arial" w:cs="Arial"/>
          <w:sz w:val="22"/>
          <w:szCs w:val="22"/>
        </w:rPr>
      </w:pPr>
    </w:p>
    <w:bookmarkEnd w:id="1"/>
    <w:p w14:paraId="7509F7DD" w14:textId="77777777" w:rsidR="00A57F72" w:rsidRPr="00D24508" w:rsidRDefault="00A57F72" w:rsidP="00DA1DA9">
      <w:pPr>
        <w:pStyle w:val="xmsonormal0"/>
        <w:rPr>
          <w:rFonts w:ascii="Arial" w:hAnsi="Arial" w:cs="Arial"/>
          <w:sz w:val="22"/>
          <w:szCs w:val="22"/>
        </w:rPr>
      </w:pPr>
      <w:r w:rsidRPr="00D24508">
        <w:rPr>
          <w:rFonts w:ascii="Arial" w:hAnsi="Arial" w:cs="Arial"/>
          <w:sz w:val="22"/>
          <w:szCs w:val="22"/>
          <w:lang w:val="en-GB"/>
        </w:rPr>
        <w:t>September 28, 2020</w:t>
      </w:r>
    </w:p>
    <w:p w14:paraId="1A76C855" w14:textId="77777777" w:rsidR="00A57F72" w:rsidRPr="00D24508" w:rsidRDefault="00A57F72" w:rsidP="00DA1DA9">
      <w:pPr>
        <w:pStyle w:val="Standard"/>
        <w:rPr>
          <w:rFonts w:ascii="Arial" w:hAnsi="Arial" w:cs="Arial"/>
          <w:b/>
          <w:sz w:val="22"/>
          <w:szCs w:val="22"/>
          <w:u w:val="single"/>
          <w:lang w:val="en-GB" w:eastAsia="zh-CN"/>
        </w:rPr>
      </w:pPr>
      <w:proofErr w:type="spellStart"/>
      <w:r w:rsidRPr="00D24508">
        <w:rPr>
          <w:rFonts w:ascii="Arial" w:hAnsi="Arial" w:cs="Arial"/>
          <w:b/>
          <w:sz w:val="22"/>
          <w:szCs w:val="22"/>
          <w:u w:val="single"/>
          <w:lang w:val="en-GB" w:eastAsia="zh-CN"/>
        </w:rPr>
        <w:t>Wanfang</w:t>
      </w:r>
      <w:proofErr w:type="spellEnd"/>
    </w:p>
    <w:p w14:paraId="59F01FD9" w14:textId="77777777" w:rsidR="00A57F72" w:rsidRPr="00D24508" w:rsidRDefault="00A57F72" w:rsidP="00DA1DA9">
      <w:pPr>
        <w:pStyle w:val="Standard"/>
        <w:rPr>
          <w:rFonts w:ascii="Arial" w:hAnsi="Arial" w:cs="Arial"/>
          <w:sz w:val="22"/>
          <w:szCs w:val="22"/>
          <w:lang w:eastAsia="zh-CN"/>
        </w:rPr>
      </w:pPr>
    </w:p>
    <w:p w14:paraId="6C029FCC" w14:textId="77777777" w:rsidR="00A57F72" w:rsidRPr="00D24508" w:rsidRDefault="00A57F72" w:rsidP="00DA1DA9">
      <w:pPr>
        <w:pStyle w:val="xmsonormal0"/>
        <w:rPr>
          <w:rFonts w:ascii="Arial" w:eastAsia="DengXian" w:hAnsi="Arial" w:cs="Arial"/>
          <w:sz w:val="22"/>
          <w:szCs w:val="22"/>
        </w:rPr>
      </w:pPr>
      <w:r w:rsidRPr="00D24508">
        <w:rPr>
          <w:rFonts w:ascii="Arial" w:eastAsia="DengXian" w:hAnsi="Arial" w:cs="Arial"/>
          <w:sz w:val="22"/>
          <w:szCs w:val="22"/>
        </w:rPr>
        <w:t>题名</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心理</w:t>
      </w:r>
      <w:r w:rsidRPr="00D24508">
        <w:rPr>
          <w:rFonts w:ascii="Arial" w:eastAsia="DengXian" w:hAnsi="Arial" w:cs="Arial"/>
          <w:sz w:val="22"/>
          <w:szCs w:val="22"/>
        </w:rPr>
        <w:t>+"</w:t>
      </w:r>
      <w:r w:rsidRPr="00D24508">
        <w:rPr>
          <w:rFonts w:ascii="Arial" w:eastAsia="DengXian" w:hAnsi="Arial" w:cs="Arial"/>
          <w:sz w:val="22"/>
          <w:szCs w:val="22"/>
        </w:rPr>
        <w:t>心理健康</w:t>
      </w:r>
      <w:r w:rsidRPr="00D24508">
        <w:rPr>
          <w:rFonts w:ascii="Arial" w:eastAsia="DengXian" w:hAnsi="Arial" w:cs="Arial"/>
          <w:sz w:val="22"/>
          <w:szCs w:val="22"/>
        </w:rPr>
        <w:t>"+"</w:t>
      </w:r>
      <w:r w:rsidRPr="00D24508">
        <w:rPr>
          <w:rFonts w:ascii="Arial" w:eastAsia="DengXian" w:hAnsi="Arial" w:cs="Arial"/>
          <w:sz w:val="22"/>
          <w:szCs w:val="22"/>
        </w:rPr>
        <w:t>精神卫生</w:t>
      </w:r>
      <w:r w:rsidRPr="00D24508">
        <w:rPr>
          <w:rFonts w:ascii="Arial" w:eastAsia="DengXian" w:hAnsi="Arial" w:cs="Arial"/>
          <w:sz w:val="22"/>
          <w:szCs w:val="22"/>
        </w:rPr>
        <w:t>"+"</w:t>
      </w:r>
      <w:r w:rsidRPr="00D24508">
        <w:rPr>
          <w:rFonts w:ascii="Arial" w:eastAsia="DengXian" w:hAnsi="Arial" w:cs="Arial"/>
          <w:sz w:val="22"/>
          <w:szCs w:val="22"/>
        </w:rPr>
        <w:t>精神疾病</w:t>
      </w:r>
      <w:r w:rsidRPr="00D24508">
        <w:rPr>
          <w:rFonts w:ascii="Arial" w:eastAsia="DengXian" w:hAnsi="Arial" w:cs="Arial"/>
          <w:sz w:val="22"/>
          <w:szCs w:val="22"/>
        </w:rPr>
        <w:t>"+"</w:t>
      </w:r>
      <w:r w:rsidRPr="00D24508">
        <w:rPr>
          <w:rFonts w:ascii="Arial" w:eastAsia="DengXian" w:hAnsi="Arial" w:cs="Arial"/>
          <w:sz w:val="22"/>
          <w:szCs w:val="22"/>
        </w:rPr>
        <w:t>心理疾病</w:t>
      </w:r>
      <w:r w:rsidRPr="00D24508">
        <w:rPr>
          <w:rFonts w:ascii="Arial" w:eastAsia="DengXian" w:hAnsi="Arial" w:cs="Arial"/>
          <w:sz w:val="22"/>
          <w:szCs w:val="22"/>
        </w:rPr>
        <w:t>"+</w:t>
      </w:r>
      <w:r w:rsidRPr="00D24508">
        <w:rPr>
          <w:rFonts w:ascii="Arial" w:eastAsia="DengXian" w:hAnsi="Arial" w:cs="Arial"/>
          <w:sz w:val="22"/>
          <w:szCs w:val="22"/>
        </w:rPr>
        <w:t>污名</w:t>
      </w:r>
      <w:r w:rsidRPr="00D24508">
        <w:rPr>
          <w:rFonts w:ascii="Arial" w:eastAsia="DengXian" w:hAnsi="Arial" w:cs="Arial"/>
          <w:sz w:val="22"/>
          <w:szCs w:val="22"/>
        </w:rPr>
        <w:t>+</w:t>
      </w:r>
      <w:r w:rsidRPr="00D24508">
        <w:rPr>
          <w:rFonts w:ascii="Arial" w:eastAsia="DengXian" w:hAnsi="Arial" w:cs="Arial"/>
          <w:sz w:val="22"/>
          <w:szCs w:val="22"/>
        </w:rPr>
        <w:t>耻辱</w:t>
      </w:r>
      <w:r w:rsidRPr="00D24508">
        <w:rPr>
          <w:rFonts w:ascii="Arial" w:eastAsia="DengXian" w:hAnsi="Arial" w:cs="Arial"/>
          <w:sz w:val="22"/>
          <w:szCs w:val="22"/>
        </w:rPr>
        <w:t>+</w:t>
      </w:r>
      <w:r w:rsidRPr="00D24508">
        <w:rPr>
          <w:rFonts w:ascii="Arial" w:eastAsia="DengXian" w:hAnsi="Arial" w:cs="Arial"/>
          <w:sz w:val="22"/>
          <w:szCs w:val="22"/>
        </w:rPr>
        <w:t>羞辱</w:t>
      </w:r>
      <w:r w:rsidRPr="00D24508">
        <w:rPr>
          <w:rFonts w:ascii="Arial" w:eastAsia="DengXian" w:hAnsi="Arial" w:cs="Arial"/>
          <w:sz w:val="22"/>
          <w:szCs w:val="22"/>
        </w:rPr>
        <w:t>+</w:t>
      </w:r>
      <w:r w:rsidRPr="00D24508">
        <w:rPr>
          <w:rFonts w:ascii="Arial" w:eastAsia="DengXian" w:hAnsi="Arial" w:cs="Arial"/>
          <w:sz w:val="22"/>
          <w:szCs w:val="22"/>
        </w:rPr>
        <w:t>恐惧</w:t>
      </w:r>
      <w:r w:rsidRPr="00D24508">
        <w:rPr>
          <w:rFonts w:ascii="Arial" w:eastAsia="DengXian" w:hAnsi="Arial" w:cs="Arial"/>
          <w:sz w:val="22"/>
          <w:szCs w:val="22"/>
        </w:rPr>
        <w:t>+</w:t>
      </w:r>
      <w:r w:rsidRPr="00D24508">
        <w:rPr>
          <w:rFonts w:ascii="Arial" w:eastAsia="DengXian" w:hAnsi="Arial" w:cs="Arial"/>
          <w:sz w:val="22"/>
          <w:szCs w:val="22"/>
        </w:rPr>
        <w:t>焦虑</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r w:rsidRPr="00D24508">
        <w:rPr>
          <w:rFonts w:ascii="Arial" w:eastAsia="DengXian" w:hAnsi="Arial" w:cs="Arial"/>
          <w:sz w:val="22"/>
          <w:szCs w:val="22"/>
        </w:rPr>
        <w:t>摘要</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心理</w:t>
      </w:r>
      <w:r w:rsidRPr="00D24508">
        <w:rPr>
          <w:rFonts w:ascii="Arial" w:eastAsia="DengXian" w:hAnsi="Arial" w:cs="Arial"/>
          <w:sz w:val="22"/>
          <w:szCs w:val="22"/>
        </w:rPr>
        <w:t>+"</w:t>
      </w:r>
      <w:r w:rsidRPr="00D24508">
        <w:rPr>
          <w:rFonts w:ascii="Arial" w:eastAsia="DengXian" w:hAnsi="Arial" w:cs="Arial"/>
          <w:sz w:val="22"/>
          <w:szCs w:val="22"/>
        </w:rPr>
        <w:t>心理健康</w:t>
      </w:r>
      <w:r w:rsidRPr="00D24508">
        <w:rPr>
          <w:rFonts w:ascii="Arial" w:eastAsia="DengXian" w:hAnsi="Arial" w:cs="Arial"/>
          <w:sz w:val="22"/>
          <w:szCs w:val="22"/>
        </w:rPr>
        <w:t>"+"</w:t>
      </w:r>
      <w:r w:rsidRPr="00D24508">
        <w:rPr>
          <w:rFonts w:ascii="Arial" w:eastAsia="DengXian" w:hAnsi="Arial" w:cs="Arial"/>
          <w:sz w:val="22"/>
          <w:szCs w:val="22"/>
        </w:rPr>
        <w:t>精神卫生</w:t>
      </w:r>
      <w:r w:rsidRPr="00D24508">
        <w:rPr>
          <w:rFonts w:ascii="Arial" w:eastAsia="DengXian" w:hAnsi="Arial" w:cs="Arial"/>
          <w:sz w:val="22"/>
          <w:szCs w:val="22"/>
        </w:rPr>
        <w:t>"+"</w:t>
      </w:r>
      <w:r w:rsidRPr="00D24508">
        <w:rPr>
          <w:rFonts w:ascii="Arial" w:eastAsia="DengXian" w:hAnsi="Arial" w:cs="Arial"/>
          <w:sz w:val="22"/>
          <w:szCs w:val="22"/>
        </w:rPr>
        <w:t>精神疾病</w:t>
      </w:r>
      <w:r w:rsidRPr="00D24508">
        <w:rPr>
          <w:rFonts w:ascii="Arial" w:eastAsia="DengXian" w:hAnsi="Arial" w:cs="Arial"/>
          <w:sz w:val="22"/>
          <w:szCs w:val="22"/>
        </w:rPr>
        <w:t>"+"</w:t>
      </w:r>
      <w:r w:rsidRPr="00D24508">
        <w:rPr>
          <w:rFonts w:ascii="Arial" w:eastAsia="DengXian" w:hAnsi="Arial" w:cs="Arial"/>
          <w:sz w:val="22"/>
          <w:szCs w:val="22"/>
        </w:rPr>
        <w:t>心理疾病</w:t>
      </w:r>
      <w:r w:rsidRPr="00D24508">
        <w:rPr>
          <w:rFonts w:ascii="Arial" w:eastAsia="DengXian" w:hAnsi="Arial" w:cs="Arial"/>
          <w:sz w:val="22"/>
          <w:szCs w:val="22"/>
        </w:rPr>
        <w:t>"+</w:t>
      </w:r>
      <w:r w:rsidRPr="00D24508">
        <w:rPr>
          <w:rFonts w:ascii="Arial" w:eastAsia="DengXian" w:hAnsi="Arial" w:cs="Arial"/>
          <w:sz w:val="22"/>
          <w:szCs w:val="22"/>
        </w:rPr>
        <w:t>污名</w:t>
      </w:r>
      <w:r w:rsidRPr="00D24508">
        <w:rPr>
          <w:rFonts w:ascii="Arial" w:eastAsia="DengXian" w:hAnsi="Arial" w:cs="Arial"/>
          <w:sz w:val="22"/>
          <w:szCs w:val="22"/>
        </w:rPr>
        <w:t>+</w:t>
      </w:r>
      <w:r w:rsidRPr="00D24508">
        <w:rPr>
          <w:rFonts w:ascii="Arial" w:eastAsia="DengXian" w:hAnsi="Arial" w:cs="Arial"/>
          <w:sz w:val="22"/>
          <w:szCs w:val="22"/>
        </w:rPr>
        <w:t>耻辱</w:t>
      </w:r>
      <w:r w:rsidRPr="00D24508">
        <w:rPr>
          <w:rFonts w:ascii="Arial" w:eastAsia="DengXian" w:hAnsi="Arial" w:cs="Arial"/>
          <w:sz w:val="22"/>
          <w:szCs w:val="22"/>
        </w:rPr>
        <w:t>+</w:t>
      </w:r>
      <w:r w:rsidRPr="00D24508">
        <w:rPr>
          <w:rFonts w:ascii="Arial" w:eastAsia="DengXian" w:hAnsi="Arial" w:cs="Arial"/>
          <w:sz w:val="22"/>
          <w:szCs w:val="22"/>
        </w:rPr>
        <w:t>羞辱</w:t>
      </w:r>
      <w:r w:rsidRPr="00D24508">
        <w:rPr>
          <w:rFonts w:ascii="Arial" w:eastAsia="DengXian" w:hAnsi="Arial" w:cs="Arial"/>
          <w:sz w:val="22"/>
          <w:szCs w:val="22"/>
        </w:rPr>
        <w:t>+</w:t>
      </w:r>
      <w:r w:rsidRPr="00D24508">
        <w:rPr>
          <w:rFonts w:ascii="Arial" w:eastAsia="DengXian" w:hAnsi="Arial" w:cs="Arial"/>
          <w:sz w:val="22"/>
          <w:szCs w:val="22"/>
        </w:rPr>
        <w:t>恐惧</w:t>
      </w:r>
      <w:r w:rsidRPr="00D24508">
        <w:rPr>
          <w:rFonts w:ascii="Arial" w:eastAsia="DengXian" w:hAnsi="Arial" w:cs="Arial"/>
          <w:sz w:val="22"/>
          <w:szCs w:val="22"/>
        </w:rPr>
        <w:t>+</w:t>
      </w:r>
      <w:r w:rsidRPr="00D24508">
        <w:rPr>
          <w:rFonts w:ascii="Arial" w:eastAsia="DengXian" w:hAnsi="Arial" w:cs="Arial"/>
          <w:sz w:val="22"/>
          <w:szCs w:val="22"/>
        </w:rPr>
        <w:t>焦虑</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p>
    <w:p w14:paraId="3BB93864" w14:textId="77777777" w:rsidR="00A57F72" w:rsidRPr="00D24508" w:rsidRDefault="00A57F72" w:rsidP="00DA1DA9">
      <w:pPr>
        <w:pStyle w:val="xmsonormal0"/>
        <w:rPr>
          <w:rFonts w:ascii="Arial" w:eastAsia="DengXian" w:hAnsi="Arial" w:cs="Arial"/>
          <w:sz w:val="22"/>
          <w:szCs w:val="22"/>
        </w:rPr>
      </w:pPr>
      <w:r w:rsidRPr="00D24508">
        <w:rPr>
          <w:rFonts w:ascii="Arial" w:eastAsia="DengXian" w:hAnsi="Arial" w:cs="Arial"/>
          <w:sz w:val="22"/>
          <w:szCs w:val="22"/>
        </w:rPr>
        <w:t>题名</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抑郁</w:t>
      </w:r>
      <w:r w:rsidRPr="00D24508">
        <w:rPr>
          <w:rFonts w:ascii="Arial" w:eastAsia="DengXian" w:hAnsi="Arial" w:cs="Arial"/>
          <w:sz w:val="22"/>
          <w:szCs w:val="22"/>
        </w:rPr>
        <w:t>+</w:t>
      </w:r>
      <w:r w:rsidRPr="00D24508">
        <w:rPr>
          <w:rFonts w:ascii="Arial" w:eastAsia="DengXian" w:hAnsi="Arial" w:cs="Arial"/>
          <w:sz w:val="22"/>
          <w:szCs w:val="22"/>
        </w:rPr>
        <w:t>孤独</w:t>
      </w:r>
      <w:r w:rsidRPr="00D24508">
        <w:rPr>
          <w:rFonts w:ascii="Arial" w:eastAsia="DengXian" w:hAnsi="Arial" w:cs="Arial"/>
          <w:sz w:val="22"/>
          <w:szCs w:val="22"/>
        </w:rPr>
        <w:t>+</w:t>
      </w:r>
      <w:r w:rsidRPr="00D24508">
        <w:rPr>
          <w:rFonts w:ascii="Arial" w:eastAsia="DengXian" w:hAnsi="Arial" w:cs="Arial"/>
          <w:sz w:val="22"/>
          <w:szCs w:val="22"/>
        </w:rPr>
        <w:t>压力</w:t>
      </w:r>
      <w:r w:rsidRPr="00D24508">
        <w:rPr>
          <w:rFonts w:ascii="Arial" w:eastAsia="DengXian" w:hAnsi="Arial" w:cs="Arial"/>
          <w:sz w:val="22"/>
          <w:szCs w:val="22"/>
        </w:rPr>
        <w:t>+</w:t>
      </w:r>
      <w:r w:rsidRPr="00D24508">
        <w:rPr>
          <w:rFonts w:ascii="Arial" w:eastAsia="DengXian" w:hAnsi="Arial" w:cs="Arial"/>
          <w:sz w:val="22"/>
          <w:szCs w:val="22"/>
        </w:rPr>
        <w:t>应激</w:t>
      </w:r>
      <w:r w:rsidRPr="00D24508">
        <w:rPr>
          <w:rFonts w:ascii="Arial" w:eastAsia="DengXian" w:hAnsi="Arial" w:cs="Arial"/>
          <w:sz w:val="22"/>
          <w:szCs w:val="22"/>
        </w:rPr>
        <w:t>+</w:t>
      </w:r>
      <w:r w:rsidRPr="00D24508">
        <w:rPr>
          <w:rFonts w:ascii="Arial" w:eastAsia="DengXian" w:hAnsi="Arial" w:cs="Arial"/>
          <w:sz w:val="22"/>
          <w:szCs w:val="22"/>
        </w:rPr>
        <w:t>创伤</w:t>
      </w:r>
      <w:r w:rsidRPr="00D24508">
        <w:rPr>
          <w:rFonts w:ascii="Arial" w:eastAsia="DengXian" w:hAnsi="Arial" w:cs="Arial"/>
          <w:sz w:val="22"/>
          <w:szCs w:val="22"/>
        </w:rPr>
        <w:t>+"</w:t>
      </w:r>
      <w:r w:rsidRPr="00D24508">
        <w:rPr>
          <w:rFonts w:ascii="Arial" w:eastAsia="DengXian" w:hAnsi="Arial" w:cs="Arial"/>
          <w:sz w:val="22"/>
          <w:szCs w:val="22"/>
        </w:rPr>
        <w:t>创伤后</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r w:rsidRPr="00D24508">
        <w:rPr>
          <w:rFonts w:ascii="Arial" w:eastAsia="DengXian" w:hAnsi="Arial" w:cs="Arial"/>
          <w:sz w:val="22"/>
          <w:szCs w:val="22"/>
        </w:rPr>
        <w:t>摘要</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抑郁</w:t>
      </w:r>
      <w:r w:rsidRPr="00D24508">
        <w:rPr>
          <w:rFonts w:ascii="Arial" w:eastAsia="DengXian" w:hAnsi="Arial" w:cs="Arial"/>
          <w:sz w:val="22"/>
          <w:szCs w:val="22"/>
        </w:rPr>
        <w:t>+</w:t>
      </w:r>
      <w:r w:rsidRPr="00D24508">
        <w:rPr>
          <w:rFonts w:ascii="Arial" w:eastAsia="DengXian" w:hAnsi="Arial" w:cs="Arial"/>
          <w:sz w:val="22"/>
          <w:szCs w:val="22"/>
        </w:rPr>
        <w:t>孤独</w:t>
      </w:r>
      <w:r w:rsidRPr="00D24508">
        <w:rPr>
          <w:rFonts w:ascii="Arial" w:eastAsia="DengXian" w:hAnsi="Arial" w:cs="Arial"/>
          <w:sz w:val="22"/>
          <w:szCs w:val="22"/>
        </w:rPr>
        <w:t>+</w:t>
      </w:r>
      <w:r w:rsidRPr="00D24508">
        <w:rPr>
          <w:rFonts w:ascii="Arial" w:eastAsia="DengXian" w:hAnsi="Arial" w:cs="Arial"/>
          <w:sz w:val="22"/>
          <w:szCs w:val="22"/>
        </w:rPr>
        <w:t>压力</w:t>
      </w:r>
      <w:r w:rsidRPr="00D24508">
        <w:rPr>
          <w:rFonts w:ascii="Arial" w:eastAsia="DengXian" w:hAnsi="Arial" w:cs="Arial"/>
          <w:sz w:val="22"/>
          <w:szCs w:val="22"/>
        </w:rPr>
        <w:t>+</w:t>
      </w:r>
      <w:r w:rsidRPr="00D24508">
        <w:rPr>
          <w:rFonts w:ascii="Arial" w:eastAsia="DengXian" w:hAnsi="Arial" w:cs="Arial"/>
          <w:sz w:val="22"/>
          <w:szCs w:val="22"/>
        </w:rPr>
        <w:t>应激</w:t>
      </w:r>
      <w:r w:rsidRPr="00D24508">
        <w:rPr>
          <w:rFonts w:ascii="Arial" w:eastAsia="DengXian" w:hAnsi="Arial" w:cs="Arial"/>
          <w:sz w:val="22"/>
          <w:szCs w:val="22"/>
        </w:rPr>
        <w:t>+</w:t>
      </w:r>
      <w:r w:rsidRPr="00D24508">
        <w:rPr>
          <w:rFonts w:ascii="Arial" w:eastAsia="DengXian" w:hAnsi="Arial" w:cs="Arial"/>
          <w:sz w:val="22"/>
          <w:szCs w:val="22"/>
        </w:rPr>
        <w:t>创伤</w:t>
      </w:r>
      <w:r w:rsidRPr="00D24508">
        <w:rPr>
          <w:rFonts w:ascii="Arial" w:eastAsia="DengXian" w:hAnsi="Arial" w:cs="Arial"/>
          <w:sz w:val="22"/>
          <w:szCs w:val="22"/>
        </w:rPr>
        <w:t>+"</w:t>
      </w:r>
      <w:r w:rsidRPr="00D24508">
        <w:rPr>
          <w:rFonts w:ascii="Arial" w:eastAsia="DengXian" w:hAnsi="Arial" w:cs="Arial"/>
          <w:sz w:val="22"/>
          <w:szCs w:val="22"/>
        </w:rPr>
        <w:t>创伤后</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p>
    <w:p w14:paraId="4BB521BB" w14:textId="77777777" w:rsidR="00A57F72" w:rsidRPr="00D24508" w:rsidRDefault="00A57F72" w:rsidP="00DA1DA9">
      <w:pPr>
        <w:pStyle w:val="xmsonormal0"/>
        <w:rPr>
          <w:rFonts w:ascii="Arial" w:eastAsia="DengXian" w:hAnsi="Arial" w:cs="Arial"/>
          <w:sz w:val="22"/>
          <w:szCs w:val="22"/>
        </w:rPr>
      </w:pPr>
      <w:r w:rsidRPr="00D24508">
        <w:rPr>
          <w:rFonts w:ascii="Arial" w:eastAsia="DengXian" w:hAnsi="Arial" w:cs="Arial"/>
          <w:sz w:val="22"/>
          <w:szCs w:val="22"/>
        </w:rPr>
        <w:t>题名</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愤怒</w:t>
      </w:r>
      <w:r w:rsidRPr="00D24508">
        <w:rPr>
          <w:rFonts w:ascii="Arial" w:eastAsia="DengXian" w:hAnsi="Arial" w:cs="Arial"/>
          <w:sz w:val="22"/>
          <w:szCs w:val="22"/>
        </w:rPr>
        <w:t>+</w:t>
      </w:r>
      <w:r w:rsidRPr="00D24508">
        <w:rPr>
          <w:rFonts w:ascii="Arial" w:eastAsia="DengXian" w:hAnsi="Arial" w:cs="Arial"/>
          <w:sz w:val="22"/>
          <w:szCs w:val="22"/>
        </w:rPr>
        <w:t>情绪</w:t>
      </w:r>
      <w:r w:rsidRPr="00D24508">
        <w:rPr>
          <w:rFonts w:ascii="Arial" w:eastAsia="DengXian" w:hAnsi="Arial" w:cs="Arial"/>
          <w:sz w:val="22"/>
          <w:szCs w:val="22"/>
        </w:rPr>
        <w:t>+</w:t>
      </w:r>
      <w:r w:rsidRPr="00D24508">
        <w:rPr>
          <w:rFonts w:ascii="Arial" w:eastAsia="DengXian" w:hAnsi="Arial" w:cs="Arial"/>
          <w:sz w:val="22"/>
          <w:szCs w:val="22"/>
        </w:rPr>
        <w:t>心情</w:t>
      </w:r>
      <w:r w:rsidRPr="00D24508">
        <w:rPr>
          <w:rFonts w:ascii="Arial" w:eastAsia="DengXian" w:hAnsi="Arial" w:cs="Arial"/>
          <w:sz w:val="22"/>
          <w:szCs w:val="22"/>
        </w:rPr>
        <w:t>+</w:t>
      </w:r>
      <w:r w:rsidRPr="00D24508">
        <w:rPr>
          <w:rFonts w:ascii="Arial" w:eastAsia="DengXian" w:hAnsi="Arial" w:cs="Arial"/>
          <w:sz w:val="22"/>
          <w:szCs w:val="22"/>
        </w:rPr>
        <w:t>易怒</w:t>
      </w:r>
      <w:r w:rsidRPr="00D24508">
        <w:rPr>
          <w:rFonts w:ascii="Arial" w:eastAsia="DengXian" w:hAnsi="Arial" w:cs="Arial"/>
          <w:sz w:val="22"/>
          <w:szCs w:val="22"/>
        </w:rPr>
        <w:t>+"</w:t>
      </w:r>
      <w:r w:rsidRPr="00D24508">
        <w:rPr>
          <w:rFonts w:ascii="Arial" w:eastAsia="DengXian" w:hAnsi="Arial" w:cs="Arial"/>
          <w:sz w:val="22"/>
          <w:szCs w:val="22"/>
        </w:rPr>
        <w:t>情绪障碍</w:t>
      </w:r>
      <w:r w:rsidRPr="00D24508">
        <w:rPr>
          <w:rFonts w:ascii="Arial" w:eastAsia="DengXian" w:hAnsi="Arial" w:cs="Arial"/>
          <w:sz w:val="22"/>
          <w:szCs w:val="22"/>
        </w:rPr>
        <w:t>"+"</w:t>
      </w:r>
      <w:r w:rsidRPr="00D24508">
        <w:rPr>
          <w:rFonts w:ascii="Arial" w:eastAsia="DengXian" w:hAnsi="Arial" w:cs="Arial"/>
          <w:sz w:val="22"/>
          <w:szCs w:val="22"/>
        </w:rPr>
        <w:t>心理障碍</w:t>
      </w:r>
      <w:r w:rsidRPr="00D24508">
        <w:rPr>
          <w:rFonts w:ascii="Arial" w:eastAsia="DengXian" w:hAnsi="Arial" w:cs="Arial"/>
          <w:sz w:val="22"/>
          <w:szCs w:val="22"/>
        </w:rPr>
        <w:t>"+</w:t>
      </w:r>
      <w:r w:rsidRPr="00D24508">
        <w:rPr>
          <w:rFonts w:ascii="Arial" w:eastAsia="DengXian" w:hAnsi="Arial" w:cs="Arial"/>
          <w:sz w:val="22"/>
          <w:szCs w:val="22"/>
        </w:rPr>
        <w:t>哀伤</w:t>
      </w:r>
      <w:r w:rsidRPr="00D24508">
        <w:rPr>
          <w:rFonts w:ascii="Arial" w:eastAsia="DengXian" w:hAnsi="Arial" w:cs="Arial"/>
          <w:sz w:val="22"/>
          <w:szCs w:val="22"/>
        </w:rPr>
        <w:t>+</w:t>
      </w:r>
      <w:r w:rsidRPr="00D24508">
        <w:rPr>
          <w:rFonts w:ascii="Arial" w:eastAsia="DengXian" w:hAnsi="Arial" w:cs="Arial"/>
          <w:sz w:val="22"/>
          <w:szCs w:val="22"/>
        </w:rPr>
        <w:t>悲伤</w:t>
      </w:r>
      <w:r w:rsidRPr="00D24508">
        <w:rPr>
          <w:rFonts w:ascii="Arial" w:eastAsia="DengXian" w:hAnsi="Arial" w:cs="Arial"/>
          <w:sz w:val="22"/>
          <w:szCs w:val="22"/>
        </w:rPr>
        <w:t>+</w:t>
      </w:r>
      <w:r w:rsidRPr="00D24508">
        <w:rPr>
          <w:rFonts w:ascii="Arial" w:eastAsia="DengXian" w:hAnsi="Arial" w:cs="Arial"/>
          <w:sz w:val="22"/>
          <w:szCs w:val="22"/>
        </w:rPr>
        <w:t>悲痛</w:t>
      </w:r>
      <w:r w:rsidRPr="00D24508">
        <w:rPr>
          <w:rFonts w:ascii="Arial" w:eastAsia="DengXian" w:hAnsi="Arial" w:cs="Arial"/>
          <w:sz w:val="22"/>
          <w:szCs w:val="22"/>
        </w:rPr>
        <w:t>+</w:t>
      </w:r>
      <w:r w:rsidRPr="00D24508">
        <w:rPr>
          <w:rFonts w:ascii="Arial" w:eastAsia="DengXian" w:hAnsi="Arial" w:cs="Arial"/>
          <w:sz w:val="22"/>
          <w:szCs w:val="22"/>
        </w:rPr>
        <w:t>悲哀</w:t>
      </w:r>
      <w:r w:rsidRPr="00D24508">
        <w:rPr>
          <w:rFonts w:ascii="Arial" w:eastAsia="DengXian" w:hAnsi="Arial" w:cs="Arial"/>
          <w:sz w:val="22"/>
          <w:szCs w:val="22"/>
        </w:rPr>
        <w:t>+</w:t>
      </w:r>
      <w:r w:rsidRPr="00D24508">
        <w:rPr>
          <w:rFonts w:ascii="Arial" w:eastAsia="DengXian" w:hAnsi="Arial" w:cs="Arial"/>
          <w:sz w:val="22"/>
          <w:szCs w:val="22"/>
        </w:rPr>
        <w:t>忧郁</w:t>
      </w:r>
      <w:r w:rsidRPr="00D24508">
        <w:rPr>
          <w:rFonts w:ascii="Arial" w:eastAsia="DengXian" w:hAnsi="Arial" w:cs="Arial"/>
          <w:sz w:val="22"/>
          <w:szCs w:val="22"/>
        </w:rPr>
        <w:t>+</w:t>
      </w:r>
      <w:r w:rsidRPr="00D24508">
        <w:rPr>
          <w:rFonts w:ascii="Arial" w:eastAsia="DengXian" w:hAnsi="Arial" w:cs="Arial"/>
          <w:sz w:val="22"/>
          <w:szCs w:val="22"/>
        </w:rPr>
        <w:t>倦怠</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r w:rsidRPr="00D24508">
        <w:rPr>
          <w:rFonts w:ascii="Arial" w:eastAsia="DengXian" w:hAnsi="Arial" w:cs="Arial"/>
          <w:sz w:val="22"/>
          <w:szCs w:val="22"/>
        </w:rPr>
        <w:t>摘要</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愤怒</w:t>
      </w:r>
      <w:r w:rsidRPr="00D24508">
        <w:rPr>
          <w:rFonts w:ascii="Arial" w:eastAsia="DengXian" w:hAnsi="Arial" w:cs="Arial"/>
          <w:sz w:val="22"/>
          <w:szCs w:val="22"/>
        </w:rPr>
        <w:t>+</w:t>
      </w:r>
      <w:r w:rsidRPr="00D24508">
        <w:rPr>
          <w:rFonts w:ascii="Arial" w:eastAsia="DengXian" w:hAnsi="Arial" w:cs="Arial"/>
          <w:sz w:val="22"/>
          <w:szCs w:val="22"/>
        </w:rPr>
        <w:t>情绪</w:t>
      </w:r>
      <w:r w:rsidRPr="00D24508">
        <w:rPr>
          <w:rFonts w:ascii="Arial" w:eastAsia="DengXian" w:hAnsi="Arial" w:cs="Arial"/>
          <w:sz w:val="22"/>
          <w:szCs w:val="22"/>
        </w:rPr>
        <w:t>+</w:t>
      </w:r>
      <w:r w:rsidRPr="00D24508">
        <w:rPr>
          <w:rFonts w:ascii="Arial" w:eastAsia="DengXian" w:hAnsi="Arial" w:cs="Arial"/>
          <w:sz w:val="22"/>
          <w:szCs w:val="22"/>
        </w:rPr>
        <w:t>心情</w:t>
      </w:r>
      <w:r w:rsidRPr="00D24508">
        <w:rPr>
          <w:rFonts w:ascii="Arial" w:eastAsia="DengXian" w:hAnsi="Arial" w:cs="Arial"/>
          <w:sz w:val="22"/>
          <w:szCs w:val="22"/>
        </w:rPr>
        <w:t>+</w:t>
      </w:r>
      <w:r w:rsidRPr="00D24508">
        <w:rPr>
          <w:rFonts w:ascii="Arial" w:eastAsia="DengXian" w:hAnsi="Arial" w:cs="Arial"/>
          <w:sz w:val="22"/>
          <w:szCs w:val="22"/>
        </w:rPr>
        <w:t>易怒</w:t>
      </w:r>
      <w:r w:rsidRPr="00D24508">
        <w:rPr>
          <w:rFonts w:ascii="Arial" w:eastAsia="DengXian" w:hAnsi="Arial" w:cs="Arial"/>
          <w:sz w:val="22"/>
          <w:szCs w:val="22"/>
        </w:rPr>
        <w:t>+"</w:t>
      </w:r>
      <w:r w:rsidRPr="00D24508">
        <w:rPr>
          <w:rFonts w:ascii="Arial" w:eastAsia="DengXian" w:hAnsi="Arial" w:cs="Arial"/>
          <w:sz w:val="22"/>
          <w:szCs w:val="22"/>
        </w:rPr>
        <w:t>情绪障碍</w:t>
      </w:r>
      <w:r w:rsidRPr="00D24508">
        <w:rPr>
          <w:rFonts w:ascii="Arial" w:eastAsia="DengXian" w:hAnsi="Arial" w:cs="Arial"/>
          <w:sz w:val="22"/>
          <w:szCs w:val="22"/>
        </w:rPr>
        <w:t>"+"</w:t>
      </w:r>
      <w:r w:rsidRPr="00D24508">
        <w:rPr>
          <w:rFonts w:ascii="Arial" w:eastAsia="DengXian" w:hAnsi="Arial" w:cs="Arial"/>
          <w:sz w:val="22"/>
          <w:szCs w:val="22"/>
        </w:rPr>
        <w:t>心理障碍</w:t>
      </w:r>
      <w:r w:rsidRPr="00D24508">
        <w:rPr>
          <w:rFonts w:ascii="Arial" w:eastAsia="DengXian" w:hAnsi="Arial" w:cs="Arial"/>
          <w:sz w:val="22"/>
          <w:szCs w:val="22"/>
        </w:rPr>
        <w:t>"+</w:t>
      </w:r>
      <w:r w:rsidRPr="00D24508">
        <w:rPr>
          <w:rFonts w:ascii="Arial" w:eastAsia="DengXian" w:hAnsi="Arial" w:cs="Arial"/>
          <w:sz w:val="22"/>
          <w:szCs w:val="22"/>
        </w:rPr>
        <w:t>哀伤</w:t>
      </w:r>
      <w:r w:rsidRPr="00D24508">
        <w:rPr>
          <w:rFonts w:ascii="Arial" w:eastAsia="DengXian" w:hAnsi="Arial" w:cs="Arial"/>
          <w:sz w:val="22"/>
          <w:szCs w:val="22"/>
        </w:rPr>
        <w:t>+</w:t>
      </w:r>
      <w:r w:rsidRPr="00D24508">
        <w:rPr>
          <w:rFonts w:ascii="Arial" w:eastAsia="DengXian" w:hAnsi="Arial" w:cs="Arial"/>
          <w:sz w:val="22"/>
          <w:szCs w:val="22"/>
        </w:rPr>
        <w:t>悲伤</w:t>
      </w:r>
      <w:r w:rsidRPr="00D24508">
        <w:rPr>
          <w:rFonts w:ascii="Arial" w:eastAsia="DengXian" w:hAnsi="Arial" w:cs="Arial"/>
          <w:sz w:val="22"/>
          <w:szCs w:val="22"/>
        </w:rPr>
        <w:t>+</w:t>
      </w:r>
      <w:r w:rsidRPr="00D24508">
        <w:rPr>
          <w:rFonts w:ascii="Arial" w:eastAsia="DengXian" w:hAnsi="Arial" w:cs="Arial"/>
          <w:sz w:val="22"/>
          <w:szCs w:val="22"/>
        </w:rPr>
        <w:t>悲痛</w:t>
      </w:r>
      <w:r w:rsidRPr="00D24508">
        <w:rPr>
          <w:rFonts w:ascii="Arial" w:eastAsia="DengXian" w:hAnsi="Arial" w:cs="Arial"/>
          <w:sz w:val="22"/>
          <w:szCs w:val="22"/>
        </w:rPr>
        <w:t>+</w:t>
      </w:r>
      <w:r w:rsidRPr="00D24508">
        <w:rPr>
          <w:rFonts w:ascii="Arial" w:eastAsia="DengXian" w:hAnsi="Arial" w:cs="Arial"/>
          <w:sz w:val="22"/>
          <w:szCs w:val="22"/>
        </w:rPr>
        <w:t>悲哀</w:t>
      </w:r>
      <w:r w:rsidRPr="00D24508">
        <w:rPr>
          <w:rFonts w:ascii="Arial" w:eastAsia="DengXian" w:hAnsi="Arial" w:cs="Arial"/>
          <w:sz w:val="22"/>
          <w:szCs w:val="22"/>
        </w:rPr>
        <w:t>+</w:t>
      </w:r>
      <w:r w:rsidRPr="00D24508">
        <w:rPr>
          <w:rFonts w:ascii="Arial" w:eastAsia="DengXian" w:hAnsi="Arial" w:cs="Arial"/>
          <w:sz w:val="22"/>
          <w:szCs w:val="22"/>
        </w:rPr>
        <w:t>忧郁</w:t>
      </w:r>
      <w:r w:rsidRPr="00D24508">
        <w:rPr>
          <w:rFonts w:ascii="Arial" w:eastAsia="DengXian" w:hAnsi="Arial" w:cs="Arial"/>
          <w:sz w:val="22"/>
          <w:szCs w:val="22"/>
        </w:rPr>
        <w:t>+</w:t>
      </w:r>
      <w:r w:rsidRPr="00D24508">
        <w:rPr>
          <w:rFonts w:ascii="Arial" w:eastAsia="DengXian" w:hAnsi="Arial" w:cs="Arial"/>
          <w:sz w:val="22"/>
          <w:szCs w:val="22"/>
        </w:rPr>
        <w:t>倦怠</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p>
    <w:p w14:paraId="7EDBCEC2" w14:textId="77777777" w:rsidR="00A57F72" w:rsidRPr="00D24508" w:rsidRDefault="00A57F72" w:rsidP="00DA1DA9">
      <w:pPr>
        <w:pStyle w:val="xmsonormal0"/>
        <w:rPr>
          <w:rFonts w:ascii="Arial" w:eastAsia="DengXian" w:hAnsi="Arial" w:cs="Arial"/>
          <w:sz w:val="22"/>
          <w:szCs w:val="22"/>
        </w:rPr>
      </w:pPr>
    </w:p>
    <w:p w14:paraId="5197E1C9" w14:textId="77777777" w:rsidR="00A57F72" w:rsidRPr="00D24508" w:rsidRDefault="00A57F72" w:rsidP="00DA1DA9">
      <w:pPr>
        <w:pStyle w:val="Standard"/>
        <w:rPr>
          <w:rFonts w:ascii="Arial" w:hAnsi="Arial" w:cs="Arial"/>
          <w:sz w:val="22"/>
          <w:szCs w:val="22"/>
          <w:lang w:val="en-GB"/>
        </w:rPr>
      </w:pPr>
      <w:r w:rsidRPr="00D24508">
        <w:rPr>
          <w:rFonts w:ascii="Arial" w:hAnsi="Arial" w:cs="Arial"/>
          <w:sz w:val="22"/>
          <w:szCs w:val="22"/>
          <w:lang w:val="en-GB"/>
        </w:rPr>
        <w:t>October 15, 2020</w:t>
      </w:r>
    </w:p>
    <w:p w14:paraId="4ABDB8DB" w14:textId="77777777" w:rsidR="00A57F72" w:rsidRPr="00D24508" w:rsidRDefault="00A57F72" w:rsidP="00DA1DA9">
      <w:pPr>
        <w:pStyle w:val="Standard"/>
        <w:rPr>
          <w:rFonts w:ascii="Arial" w:hAnsi="Arial" w:cs="Arial"/>
          <w:b/>
          <w:sz w:val="22"/>
          <w:szCs w:val="22"/>
          <w:u w:val="single"/>
          <w:lang w:val="en-GB"/>
        </w:rPr>
      </w:pPr>
      <w:proofErr w:type="spellStart"/>
      <w:r w:rsidRPr="00D24508">
        <w:rPr>
          <w:rFonts w:ascii="Arial" w:hAnsi="Arial" w:cs="Arial"/>
          <w:b/>
          <w:sz w:val="22"/>
          <w:szCs w:val="22"/>
          <w:u w:val="single"/>
          <w:lang w:val="en-GB"/>
        </w:rPr>
        <w:t>Wanfang</w:t>
      </w:r>
      <w:proofErr w:type="spellEnd"/>
    </w:p>
    <w:p w14:paraId="6B69856B" w14:textId="77777777" w:rsidR="00A57F72" w:rsidRPr="00D24508" w:rsidRDefault="00A57F72" w:rsidP="00DA1DA9">
      <w:pPr>
        <w:pStyle w:val="Standard"/>
        <w:rPr>
          <w:rFonts w:ascii="Arial" w:hAnsi="Arial" w:cs="Arial"/>
          <w:sz w:val="22"/>
          <w:szCs w:val="22"/>
        </w:rPr>
      </w:pPr>
    </w:p>
    <w:p w14:paraId="4A304E3C" w14:textId="77777777" w:rsidR="00A57F72" w:rsidRPr="00D24508" w:rsidRDefault="00A57F72" w:rsidP="00DA1DA9">
      <w:pPr>
        <w:pStyle w:val="xmsonormal0"/>
        <w:rPr>
          <w:rFonts w:ascii="Arial" w:eastAsia="DengXian" w:hAnsi="Arial" w:cs="Arial"/>
          <w:sz w:val="22"/>
          <w:szCs w:val="22"/>
        </w:rPr>
      </w:pPr>
      <w:r w:rsidRPr="00D24508">
        <w:rPr>
          <w:rFonts w:ascii="Arial" w:eastAsia="DengXian" w:hAnsi="Arial" w:cs="Arial"/>
          <w:sz w:val="22"/>
          <w:szCs w:val="22"/>
        </w:rPr>
        <w:t>题名</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心理</w:t>
      </w:r>
      <w:r w:rsidRPr="00D24508">
        <w:rPr>
          <w:rFonts w:ascii="Arial" w:eastAsia="DengXian" w:hAnsi="Arial" w:cs="Arial"/>
          <w:sz w:val="22"/>
          <w:szCs w:val="22"/>
        </w:rPr>
        <w:t>+"</w:t>
      </w:r>
      <w:r w:rsidRPr="00D24508">
        <w:rPr>
          <w:rFonts w:ascii="Arial" w:eastAsia="DengXian" w:hAnsi="Arial" w:cs="Arial"/>
          <w:sz w:val="22"/>
          <w:szCs w:val="22"/>
        </w:rPr>
        <w:t>心理健康</w:t>
      </w:r>
      <w:r w:rsidRPr="00D24508">
        <w:rPr>
          <w:rFonts w:ascii="Arial" w:eastAsia="DengXian" w:hAnsi="Arial" w:cs="Arial"/>
          <w:sz w:val="22"/>
          <w:szCs w:val="22"/>
        </w:rPr>
        <w:t>"+"</w:t>
      </w:r>
      <w:r w:rsidRPr="00D24508">
        <w:rPr>
          <w:rFonts w:ascii="Arial" w:eastAsia="DengXian" w:hAnsi="Arial" w:cs="Arial"/>
          <w:sz w:val="22"/>
          <w:szCs w:val="22"/>
        </w:rPr>
        <w:t>精神卫生</w:t>
      </w:r>
      <w:r w:rsidRPr="00D24508">
        <w:rPr>
          <w:rFonts w:ascii="Arial" w:eastAsia="DengXian" w:hAnsi="Arial" w:cs="Arial"/>
          <w:sz w:val="22"/>
          <w:szCs w:val="22"/>
        </w:rPr>
        <w:t>"+"</w:t>
      </w:r>
      <w:r w:rsidRPr="00D24508">
        <w:rPr>
          <w:rFonts w:ascii="Arial" w:eastAsia="DengXian" w:hAnsi="Arial" w:cs="Arial"/>
          <w:sz w:val="22"/>
          <w:szCs w:val="22"/>
        </w:rPr>
        <w:t>精神疾病</w:t>
      </w:r>
      <w:r w:rsidRPr="00D24508">
        <w:rPr>
          <w:rFonts w:ascii="Arial" w:eastAsia="DengXian" w:hAnsi="Arial" w:cs="Arial"/>
          <w:sz w:val="22"/>
          <w:szCs w:val="22"/>
        </w:rPr>
        <w:t>"+"</w:t>
      </w:r>
      <w:r w:rsidRPr="00D24508">
        <w:rPr>
          <w:rFonts w:ascii="Arial" w:eastAsia="DengXian" w:hAnsi="Arial" w:cs="Arial"/>
          <w:sz w:val="22"/>
          <w:szCs w:val="22"/>
        </w:rPr>
        <w:t>心理疾病</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r w:rsidRPr="00D24508">
        <w:rPr>
          <w:rFonts w:ascii="Arial" w:eastAsia="DengXian" w:hAnsi="Arial" w:cs="Arial"/>
          <w:sz w:val="22"/>
          <w:szCs w:val="22"/>
        </w:rPr>
        <w:t>摘要</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心理</w:t>
      </w:r>
      <w:r w:rsidRPr="00D24508">
        <w:rPr>
          <w:rFonts w:ascii="Arial" w:eastAsia="DengXian" w:hAnsi="Arial" w:cs="Arial"/>
          <w:sz w:val="22"/>
          <w:szCs w:val="22"/>
        </w:rPr>
        <w:t>+"</w:t>
      </w:r>
      <w:r w:rsidRPr="00D24508">
        <w:rPr>
          <w:rFonts w:ascii="Arial" w:eastAsia="DengXian" w:hAnsi="Arial" w:cs="Arial"/>
          <w:sz w:val="22"/>
          <w:szCs w:val="22"/>
        </w:rPr>
        <w:t>心理健康</w:t>
      </w:r>
      <w:r w:rsidRPr="00D24508">
        <w:rPr>
          <w:rFonts w:ascii="Arial" w:eastAsia="DengXian" w:hAnsi="Arial" w:cs="Arial"/>
          <w:sz w:val="22"/>
          <w:szCs w:val="22"/>
        </w:rPr>
        <w:t>"+"</w:t>
      </w:r>
      <w:r w:rsidRPr="00D24508">
        <w:rPr>
          <w:rFonts w:ascii="Arial" w:eastAsia="DengXian" w:hAnsi="Arial" w:cs="Arial"/>
          <w:sz w:val="22"/>
          <w:szCs w:val="22"/>
        </w:rPr>
        <w:t>精神卫生</w:t>
      </w:r>
      <w:r w:rsidRPr="00D24508">
        <w:rPr>
          <w:rFonts w:ascii="Arial" w:eastAsia="DengXian" w:hAnsi="Arial" w:cs="Arial"/>
          <w:sz w:val="22"/>
          <w:szCs w:val="22"/>
        </w:rPr>
        <w:t>"+"</w:t>
      </w:r>
      <w:r w:rsidRPr="00D24508">
        <w:rPr>
          <w:rFonts w:ascii="Arial" w:eastAsia="DengXian" w:hAnsi="Arial" w:cs="Arial"/>
          <w:sz w:val="22"/>
          <w:szCs w:val="22"/>
        </w:rPr>
        <w:t>精神疾病</w:t>
      </w:r>
      <w:r w:rsidRPr="00D24508">
        <w:rPr>
          <w:rFonts w:ascii="Arial" w:eastAsia="DengXian" w:hAnsi="Arial" w:cs="Arial"/>
          <w:sz w:val="22"/>
          <w:szCs w:val="22"/>
        </w:rPr>
        <w:t>"+"</w:t>
      </w:r>
      <w:r w:rsidRPr="00D24508">
        <w:rPr>
          <w:rFonts w:ascii="Arial" w:eastAsia="DengXian" w:hAnsi="Arial" w:cs="Arial"/>
          <w:sz w:val="22"/>
          <w:szCs w:val="22"/>
        </w:rPr>
        <w:t>心理疾病</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p>
    <w:p w14:paraId="3A363115" w14:textId="77777777" w:rsidR="00A57F72" w:rsidRPr="00D24508" w:rsidRDefault="00A57F72" w:rsidP="00DA1DA9">
      <w:pPr>
        <w:pStyle w:val="xmsonormal0"/>
        <w:rPr>
          <w:rFonts w:ascii="Arial" w:eastAsia="DengXian" w:hAnsi="Arial" w:cs="Arial"/>
          <w:sz w:val="22"/>
          <w:szCs w:val="22"/>
        </w:rPr>
      </w:pPr>
      <w:r w:rsidRPr="00D24508">
        <w:rPr>
          <w:rFonts w:ascii="Arial" w:eastAsia="DengXian" w:hAnsi="Arial" w:cs="Arial"/>
          <w:sz w:val="22"/>
          <w:szCs w:val="22"/>
        </w:rPr>
        <w:t>题名</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污名</w:t>
      </w:r>
      <w:r w:rsidRPr="00D24508">
        <w:rPr>
          <w:rFonts w:ascii="Arial" w:eastAsia="DengXian" w:hAnsi="Arial" w:cs="Arial"/>
          <w:sz w:val="22"/>
          <w:szCs w:val="22"/>
        </w:rPr>
        <w:t>+</w:t>
      </w:r>
      <w:r w:rsidRPr="00D24508">
        <w:rPr>
          <w:rFonts w:ascii="Arial" w:eastAsia="DengXian" w:hAnsi="Arial" w:cs="Arial"/>
          <w:sz w:val="22"/>
          <w:szCs w:val="22"/>
        </w:rPr>
        <w:t>耻辱</w:t>
      </w:r>
      <w:r w:rsidRPr="00D24508">
        <w:rPr>
          <w:rFonts w:ascii="Arial" w:eastAsia="DengXian" w:hAnsi="Arial" w:cs="Arial"/>
          <w:sz w:val="22"/>
          <w:szCs w:val="22"/>
        </w:rPr>
        <w:t>+</w:t>
      </w:r>
      <w:r w:rsidRPr="00D24508">
        <w:rPr>
          <w:rFonts w:ascii="Arial" w:eastAsia="DengXian" w:hAnsi="Arial" w:cs="Arial"/>
          <w:sz w:val="22"/>
          <w:szCs w:val="22"/>
        </w:rPr>
        <w:t>羞辱</w:t>
      </w:r>
      <w:r w:rsidRPr="00D24508">
        <w:rPr>
          <w:rFonts w:ascii="Arial" w:eastAsia="DengXian" w:hAnsi="Arial" w:cs="Arial"/>
          <w:sz w:val="22"/>
          <w:szCs w:val="22"/>
        </w:rPr>
        <w:t>+</w:t>
      </w:r>
      <w:r w:rsidRPr="00D24508">
        <w:rPr>
          <w:rFonts w:ascii="Arial" w:eastAsia="DengXian" w:hAnsi="Arial" w:cs="Arial"/>
          <w:sz w:val="22"/>
          <w:szCs w:val="22"/>
        </w:rPr>
        <w:t>恐惧</w:t>
      </w:r>
      <w:r w:rsidRPr="00D24508">
        <w:rPr>
          <w:rFonts w:ascii="Arial" w:eastAsia="DengXian" w:hAnsi="Arial" w:cs="Arial"/>
          <w:sz w:val="22"/>
          <w:szCs w:val="22"/>
        </w:rPr>
        <w:t>+</w:t>
      </w:r>
      <w:r w:rsidRPr="00D24508">
        <w:rPr>
          <w:rFonts w:ascii="Arial" w:eastAsia="DengXian" w:hAnsi="Arial" w:cs="Arial"/>
          <w:sz w:val="22"/>
          <w:szCs w:val="22"/>
        </w:rPr>
        <w:t>焦虑</w:t>
      </w:r>
      <w:r w:rsidRPr="00D24508">
        <w:rPr>
          <w:rFonts w:ascii="Arial" w:eastAsia="DengXian" w:hAnsi="Arial" w:cs="Arial"/>
          <w:sz w:val="22"/>
          <w:szCs w:val="22"/>
        </w:rPr>
        <w:t>+</w:t>
      </w:r>
      <w:r w:rsidRPr="00D24508">
        <w:rPr>
          <w:rFonts w:ascii="Arial" w:eastAsia="DengXian" w:hAnsi="Arial" w:cs="Arial"/>
          <w:sz w:val="22"/>
          <w:szCs w:val="22"/>
        </w:rPr>
        <w:t>抑郁</w:t>
      </w:r>
      <w:r w:rsidRPr="00D24508">
        <w:rPr>
          <w:rFonts w:ascii="Arial" w:eastAsia="DengXian" w:hAnsi="Arial" w:cs="Arial"/>
          <w:sz w:val="22"/>
          <w:szCs w:val="22"/>
        </w:rPr>
        <w:t>+</w:t>
      </w:r>
      <w:r w:rsidRPr="00D24508">
        <w:rPr>
          <w:rFonts w:ascii="Arial" w:eastAsia="DengXian" w:hAnsi="Arial" w:cs="Arial"/>
          <w:sz w:val="22"/>
          <w:szCs w:val="22"/>
        </w:rPr>
        <w:t>孤独</w:t>
      </w:r>
      <w:r w:rsidRPr="00D24508">
        <w:rPr>
          <w:rFonts w:ascii="Arial" w:eastAsia="DengXian" w:hAnsi="Arial" w:cs="Arial"/>
          <w:sz w:val="22"/>
          <w:szCs w:val="22"/>
        </w:rPr>
        <w:t>+</w:t>
      </w:r>
      <w:r w:rsidRPr="00D24508">
        <w:rPr>
          <w:rFonts w:ascii="Arial" w:eastAsia="DengXian" w:hAnsi="Arial" w:cs="Arial"/>
          <w:sz w:val="22"/>
          <w:szCs w:val="22"/>
        </w:rPr>
        <w:t>压力</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r w:rsidRPr="00D24508">
        <w:rPr>
          <w:rFonts w:ascii="Arial" w:eastAsia="DengXian" w:hAnsi="Arial" w:cs="Arial"/>
          <w:sz w:val="22"/>
          <w:szCs w:val="22"/>
        </w:rPr>
        <w:t>摘要</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污名</w:t>
      </w:r>
      <w:r w:rsidRPr="00D24508">
        <w:rPr>
          <w:rFonts w:ascii="Arial" w:eastAsia="DengXian" w:hAnsi="Arial" w:cs="Arial"/>
          <w:sz w:val="22"/>
          <w:szCs w:val="22"/>
        </w:rPr>
        <w:t>+</w:t>
      </w:r>
      <w:r w:rsidRPr="00D24508">
        <w:rPr>
          <w:rFonts w:ascii="Arial" w:eastAsia="DengXian" w:hAnsi="Arial" w:cs="Arial"/>
          <w:sz w:val="22"/>
          <w:szCs w:val="22"/>
        </w:rPr>
        <w:t>耻辱</w:t>
      </w:r>
      <w:r w:rsidRPr="00D24508">
        <w:rPr>
          <w:rFonts w:ascii="Arial" w:eastAsia="DengXian" w:hAnsi="Arial" w:cs="Arial"/>
          <w:sz w:val="22"/>
          <w:szCs w:val="22"/>
        </w:rPr>
        <w:t>+</w:t>
      </w:r>
      <w:r w:rsidRPr="00D24508">
        <w:rPr>
          <w:rFonts w:ascii="Arial" w:eastAsia="DengXian" w:hAnsi="Arial" w:cs="Arial"/>
          <w:sz w:val="22"/>
          <w:szCs w:val="22"/>
        </w:rPr>
        <w:t>羞辱</w:t>
      </w:r>
      <w:r w:rsidRPr="00D24508">
        <w:rPr>
          <w:rFonts w:ascii="Arial" w:eastAsia="DengXian" w:hAnsi="Arial" w:cs="Arial"/>
          <w:sz w:val="22"/>
          <w:szCs w:val="22"/>
        </w:rPr>
        <w:t>+</w:t>
      </w:r>
      <w:r w:rsidRPr="00D24508">
        <w:rPr>
          <w:rFonts w:ascii="Arial" w:eastAsia="DengXian" w:hAnsi="Arial" w:cs="Arial"/>
          <w:sz w:val="22"/>
          <w:szCs w:val="22"/>
        </w:rPr>
        <w:t>恐惧</w:t>
      </w:r>
      <w:r w:rsidRPr="00D24508">
        <w:rPr>
          <w:rFonts w:ascii="Arial" w:eastAsia="DengXian" w:hAnsi="Arial" w:cs="Arial"/>
          <w:sz w:val="22"/>
          <w:szCs w:val="22"/>
        </w:rPr>
        <w:t>+</w:t>
      </w:r>
      <w:r w:rsidRPr="00D24508">
        <w:rPr>
          <w:rFonts w:ascii="Arial" w:eastAsia="DengXian" w:hAnsi="Arial" w:cs="Arial"/>
          <w:sz w:val="22"/>
          <w:szCs w:val="22"/>
        </w:rPr>
        <w:t>焦虑</w:t>
      </w:r>
      <w:r w:rsidRPr="00D24508">
        <w:rPr>
          <w:rFonts w:ascii="Arial" w:eastAsia="DengXian" w:hAnsi="Arial" w:cs="Arial"/>
          <w:sz w:val="22"/>
          <w:szCs w:val="22"/>
        </w:rPr>
        <w:t>+</w:t>
      </w:r>
      <w:r w:rsidRPr="00D24508">
        <w:rPr>
          <w:rFonts w:ascii="Arial" w:eastAsia="DengXian" w:hAnsi="Arial" w:cs="Arial"/>
          <w:sz w:val="22"/>
          <w:szCs w:val="22"/>
        </w:rPr>
        <w:t>抑郁</w:t>
      </w:r>
      <w:r w:rsidRPr="00D24508">
        <w:rPr>
          <w:rFonts w:ascii="Arial" w:eastAsia="DengXian" w:hAnsi="Arial" w:cs="Arial"/>
          <w:sz w:val="22"/>
          <w:szCs w:val="22"/>
        </w:rPr>
        <w:t>+</w:t>
      </w:r>
      <w:r w:rsidRPr="00D24508">
        <w:rPr>
          <w:rFonts w:ascii="Arial" w:eastAsia="DengXian" w:hAnsi="Arial" w:cs="Arial"/>
          <w:sz w:val="22"/>
          <w:szCs w:val="22"/>
        </w:rPr>
        <w:t>孤独</w:t>
      </w:r>
      <w:r w:rsidRPr="00D24508">
        <w:rPr>
          <w:rFonts w:ascii="Arial" w:eastAsia="DengXian" w:hAnsi="Arial" w:cs="Arial"/>
          <w:sz w:val="22"/>
          <w:szCs w:val="22"/>
        </w:rPr>
        <w:t>+</w:t>
      </w:r>
      <w:r w:rsidRPr="00D24508">
        <w:rPr>
          <w:rFonts w:ascii="Arial" w:eastAsia="DengXian" w:hAnsi="Arial" w:cs="Arial"/>
          <w:sz w:val="22"/>
          <w:szCs w:val="22"/>
        </w:rPr>
        <w:t>压力</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p>
    <w:p w14:paraId="4C05D1F0" w14:textId="77777777" w:rsidR="00A57F72" w:rsidRPr="00D24508" w:rsidRDefault="00A57F72" w:rsidP="00DA1DA9">
      <w:pPr>
        <w:pStyle w:val="xmsonormal0"/>
        <w:rPr>
          <w:rFonts w:ascii="Arial" w:eastAsia="DengXian" w:hAnsi="Arial" w:cs="Arial"/>
          <w:sz w:val="22"/>
          <w:szCs w:val="22"/>
        </w:rPr>
      </w:pPr>
      <w:r w:rsidRPr="00D24508">
        <w:rPr>
          <w:rFonts w:ascii="Arial" w:eastAsia="DengXian" w:hAnsi="Arial" w:cs="Arial"/>
          <w:sz w:val="22"/>
          <w:szCs w:val="22"/>
        </w:rPr>
        <w:lastRenderedPageBreak/>
        <w:t>题名</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应激</w:t>
      </w:r>
      <w:r w:rsidRPr="00D24508">
        <w:rPr>
          <w:rFonts w:ascii="Arial" w:eastAsia="DengXian" w:hAnsi="Arial" w:cs="Arial"/>
          <w:sz w:val="22"/>
          <w:szCs w:val="22"/>
        </w:rPr>
        <w:t>+</w:t>
      </w:r>
      <w:r w:rsidRPr="00D24508">
        <w:rPr>
          <w:rFonts w:ascii="Arial" w:eastAsia="DengXian" w:hAnsi="Arial" w:cs="Arial"/>
          <w:sz w:val="22"/>
          <w:szCs w:val="22"/>
        </w:rPr>
        <w:t>创伤</w:t>
      </w:r>
      <w:r w:rsidRPr="00D24508">
        <w:rPr>
          <w:rFonts w:ascii="Arial" w:eastAsia="DengXian" w:hAnsi="Arial" w:cs="Arial"/>
          <w:sz w:val="22"/>
          <w:szCs w:val="22"/>
        </w:rPr>
        <w:t>+"</w:t>
      </w:r>
      <w:r w:rsidRPr="00D24508">
        <w:rPr>
          <w:rFonts w:ascii="Arial" w:eastAsia="DengXian" w:hAnsi="Arial" w:cs="Arial"/>
          <w:sz w:val="22"/>
          <w:szCs w:val="22"/>
        </w:rPr>
        <w:t>创伤后</w:t>
      </w:r>
      <w:r w:rsidRPr="00D24508">
        <w:rPr>
          <w:rFonts w:ascii="Arial" w:eastAsia="DengXian" w:hAnsi="Arial" w:cs="Arial"/>
          <w:sz w:val="22"/>
          <w:szCs w:val="22"/>
        </w:rPr>
        <w:t>"+</w:t>
      </w:r>
      <w:r w:rsidRPr="00D24508">
        <w:rPr>
          <w:rFonts w:ascii="Arial" w:eastAsia="DengXian" w:hAnsi="Arial" w:cs="Arial"/>
          <w:sz w:val="22"/>
          <w:szCs w:val="22"/>
        </w:rPr>
        <w:t>愤怒</w:t>
      </w:r>
      <w:r w:rsidRPr="00D24508">
        <w:rPr>
          <w:rFonts w:ascii="Arial" w:eastAsia="DengXian" w:hAnsi="Arial" w:cs="Arial"/>
          <w:sz w:val="22"/>
          <w:szCs w:val="22"/>
        </w:rPr>
        <w:t>+</w:t>
      </w:r>
      <w:r w:rsidRPr="00D24508">
        <w:rPr>
          <w:rFonts w:ascii="Arial" w:eastAsia="DengXian" w:hAnsi="Arial" w:cs="Arial"/>
          <w:sz w:val="22"/>
          <w:szCs w:val="22"/>
        </w:rPr>
        <w:t>情绪</w:t>
      </w:r>
      <w:r w:rsidRPr="00D24508">
        <w:rPr>
          <w:rFonts w:ascii="Arial" w:eastAsia="DengXian" w:hAnsi="Arial" w:cs="Arial"/>
          <w:sz w:val="22"/>
          <w:szCs w:val="22"/>
        </w:rPr>
        <w:t>+</w:t>
      </w:r>
      <w:r w:rsidRPr="00D24508">
        <w:rPr>
          <w:rFonts w:ascii="Arial" w:eastAsia="DengXian" w:hAnsi="Arial" w:cs="Arial"/>
          <w:sz w:val="22"/>
          <w:szCs w:val="22"/>
        </w:rPr>
        <w:t>心情</w:t>
      </w:r>
      <w:r w:rsidRPr="00D24508">
        <w:rPr>
          <w:rFonts w:ascii="Arial" w:eastAsia="DengXian" w:hAnsi="Arial" w:cs="Arial"/>
          <w:sz w:val="22"/>
          <w:szCs w:val="22"/>
        </w:rPr>
        <w:t>+</w:t>
      </w:r>
      <w:r w:rsidRPr="00D24508">
        <w:rPr>
          <w:rFonts w:ascii="Arial" w:eastAsia="DengXian" w:hAnsi="Arial" w:cs="Arial"/>
          <w:sz w:val="22"/>
          <w:szCs w:val="22"/>
        </w:rPr>
        <w:t>易怒</w:t>
      </w:r>
      <w:r w:rsidRPr="00D24508">
        <w:rPr>
          <w:rFonts w:ascii="Arial" w:eastAsia="DengXian" w:hAnsi="Arial" w:cs="Arial"/>
          <w:sz w:val="22"/>
          <w:szCs w:val="22"/>
        </w:rPr>
        <w:t>+"</w:t>
      </w:r>
      <w:r w:rsidRPr="00D24508">
        <w:rPr>
          <w:rFonts w:ascii="Arial" w:eastAsia="DengXian" w:hAnsi="Arial" w:cs="Arial"/>
          <w:sz w:val="22"/>
          <w:szCs w:val="22"/>
        </w:rPr>
        <w:t>情绪障碍</w:t>
      </w:r>
      <w:r w:rsidRPr="00D24508">
        <w:rPr>
          <w:rFonts w:ascii="Arial" w:eastAsia="DengXian" w:hAnsi="Arial" w:cs="Arial"/>
          <w:sz w:val="22"/>
          <w:szCs w:val="22"/>
        </w:rPr>
        <w:t>"+"</w:t>
      </w:r>
      <w:r w:rsidRPr="00D24508">
        <w:rPr>
          <w:rFonts w:ascii="Arial" w:eastAsia="DengXian" w:hAnsi="Arial" w:cs="Arial"/>
          <w:sz w:val="22"/>
          <w:szCs w:val="22"/>
        </w:rPr>
        <w:t>心理障碍</w:t>
      </w:r>
      <w:r w:rsidRPr="00D24508">
        <w:rPr>
          <w:rFonts w:ascii="Arial" w:eastAsia="DengXian" w:hAnsi="Arial" w:cs="Arial"/>
          <w:sz w:val="22"/>
          <w:szCs w:val="22"/>
        </w:rPr>
        <w:t>"+</w:t>
      </w:r>
      <w:r w:rsidRPr="00D24508">
        <w:rPr>
          <w:rFonts w:ascii="Arial" w:eastAsia="DengXian" w:hAnsi="Arial" w:cs="Arial"/>
          <w:sz w:val="22"/>
          <w:szCs w:val="22"/>
        </w:rPr>
        <w:t>哀伤</w:t>
      </w:r>
      <w:r w:rsidRPr="00D24508">
        <w:rPr>
          <w:rFonts w:ascii="Arial" w:eastAsia="DengXian" w:hAnsi="Arial" w:cs="Arial"/>
          <w:sz w:val="22"/>
          <w:szCs w:val="22"/>
        </w:rPr>
        <w:t>+</w:t>
      </w:r>
      <w:r w:rsidRPr="00D24508">
        <w:rPr>
          <w:rFonts w:ascii="Arial" w:eastAsia="DengXian" w:hAnsi="Arial" w:cs="Arial"/>
          <w:sz w:val="22"/>
          <w:szCs w:val="22"/>
        </w:rPr>
        <w:t>悲伤</w:t>
      </w:r>
      <w:r w:rsidRPr="00D24508">
        <w:rPr>
          <w:rFonts w:ascii="Arial" w:eastAsia="DengXian" w:hAnsi="Arial" w:cs="Arial"/>
          <w:sz w:val="22"/>
          <w:szCs w:val="22"/>
        </w:rPr>
        <w:t>+</w:t>
      </w:r>
      <w:r w:rsidRPr="00D24508">
        <w:rPr>
          <w:rFonts w:ascii="Arial" w:eastAsia="DengXian" w:hAnsi="Arial" w:cs="Arial"/>
          <w:sz w:val="22"/>
          <w:szCs w:val="22"/>
        </w:rPr>
        <w:t>悲痛</w:t>
      </w:r>
      <w:r w:rsidRPr="00D24508">
        <w:rPr>
          <w:rFonts w:ascii="Arial" w:eastAsia="DengXian" w:hAnsi="Arial" w:cs="Arial"/>
          <w:sz w:val="22"/>
          <w:szCs w:val="22"/>
        </w:rPr>
        <w:t>+</w:t>
      </w:r>
      <w:r w:rsidRPr="00D24508">
        <w:rPr>
          <w:rFonts w:ascii="Arial" w:eastAsia="DengXian" w:hAnsi="Arial" w:cs="Arial"/>
          <w:sz w:val="22"/>
          <w:szCs w:val="22"/>
        </w:rPr>
        <w:t>悲哀</w:t>
      </w:r>
      <w:r w:rsidRPr="00D24508">
        <w:rPr>
          <w:rFonts w:ascii="Arial" w:eastAsia="DengXian" w:hAnsi="Arial" w:cs="Arial"/>
          <w:sz w:val="22"/>
          <w:szCs w:val="22"/>
        </w:rPr>
        <w:t>+</w:t>
      </w:r>
      <w:r w:rsidRPr="00D24508">
        <w:rPr>
          <w:rFonts w:ascii="Arial" w:eastAsia="DengXian" w:hAnsi="Arial" w:cs="Arial"/>
          <w:sz w:val="22"/>
          <w:szCs w:val="22"/>
        </w:rPr>
        <w:t>忧郁</w:t>
      </w:r>
      <w:r w:rsidRPr="00D24508">
        <w:rPr>
          <w:rFonts w:ascii="Arial" w:eastAsia="DengXian" w:hAnsi="Arial" w:cs="Arial"/>
          <w:sz w:val="22"/>
          <w:szCs w:val="22"/>
        </w:rPr>
        <w:t>+</w:t>
      </w:r>
      <w:r w:rsidRPr="00D24508">
        <w:rPr>
          <w:rFonts w:ascii="Arial" w:eastAsia="DengXian" w:hAnsi="Arial" w:cs="Arial"/>
          <w:sz w:val="22"/>
          <w:szCs w:val="22"/>
        </w:rPr>
        <w:t>倦怠</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r w:rsidRPr="00D24508">
        <w:rPr>
          <w:rFonts w:ascii="Arial" w:eastAsia="DengXian" w:hAnsi="Arial" w:cs="Arial"/>
          <w:sz w:val="22"/>
          <w:szCs w:val="22"/>
        </w:rPr>
        <w:t>摘要</w:t>
      </w:r>
      <w:r w:rsidRPr="00D24508">
        <w:rPr>
          <w:rFonts w:ascii="Arial" w:eastAsia="DengXian" w:hAnsi="Arial" w:cs="Arial"/>
          <w:sz w:val="22"/>
          <w:szCs w:val="22"/>
        </w:rPr>
        <w:t>:("</w:t>
      </w:r>
      <w:r w:rsidRPr="00D24508">
        <w:rPr>
          <w:rFonts w:ascii="Arial" w:eastAsia="DengXian" w:hAnsi="Arial" w:cs="Arial"/>
          <w:sz w:val="22"/>
          <w:szCs w:val="22"/>
        </w:rPr>
        <w:t>隔离</w:t>
      </w:r>
      <w:r w:rsidRPr="00D24508">
        <w:rPr>
          <w:rFonts w:ascii="Arial" w:eastAsia="DengXian" w:hAnsi="Arial" w:cs="Arial"/>
          <w:sz w:val="22"/>
          <w:szCs w:val="22"/>
        </w:rPr>
        <w:t>"+</w:t>
      </w:r>
      <w:r w:rsidRPr="00D24508">
        <w:rPr>
          <w:rFonts w:ascii="Arial" w:eastAsia="DengXian" w:hAnsi="Arial" w:cs="Arial"/>
          <w:sz w:val="22"/>
          <w:szCs w:val="22"/>
        </w:rPr>
        <w:t>封城</w:t>
      </w:r>
      <w:r w:rsidRPr="00D24508">
        <w:rPr>
          <w:rFonts w:ascii="Arial" w:eastAsia="DengXian" w:hAnsi="Arial" w:cs="Arial"/>
          <w:sz w:val="22"/>
          <w:szCs w:val="22"/>
        </w:rPr>
        <w:t>+"</w:t>
      </w:r>
      <w:r w:rsidRPr="00D24508">
        <w:rPr>
          <w:rFonts w:ascii="Arial" w:eastAsia="DengXian" w:hAnsi="Arial" w:cs="Arial"/>
          <w:sz w:val="22"/>
          <w:szCs w:val="22"/>
        </w:rPr>
        <w:t>社交距离</w:t>
      </w:r>
      <w:r w:rsidRPr="00D24508">
        <w:rPr>
          <w:rFonts w:ascii="Arial" w:eastAsia="DengXian" w:hAnsi="Arial" w:cs="Arial"/>
          <w:sz w:val="22"/>
          <w:szCs w:val="22"/>
        </w:rPr>
        <w:t>"+</w:t>
      </w:r>
      <w:r w:rsidRPr="00D24508">
        <w:rPr>
          <w:rFonts w:ascii="Arial" w:eastAsia="DengXian" w:hAnsi="Arial" w:cs="Arial"/>
          <w:sz w:val="22"/>
          <w:szCs w:val="22"/>
        </w:rPr>
        <w:t>方舱</w:t>
      </w:r>
      <w:r w:rsidRPr="00D24508">
        <w:rPr>
          <w:rFonts w:ascii="Arial" w:eastAsia="DengXian" w:hAnsi="Arial" w:cs="Arial"/>
          <w:sz w:val="22"/>
          <w:szCs w:val="22"/>
        </w:rPr>
        <w:t>+</w:t>
      </w:r>
      <w:r w:rsidRPr="00D24508">
        <w:rPr>
          <w:rFonts w:ascii="Arial" w:eastAsia="DengXian" w:hAnsi="Arial" w:cs="Arial"/>
          <w:sz w:val="22"/>
          <w:szCs w:val="22"/>
        </w:rPr>
        <w:t>应激</w:t>
      </w:r>
      <w:r w:rsidRPr="00D24508">
        <w:rPr>
          <w:rFonts w:ascii="Arial" w:eastAsia="DengXian" w:hAnsi="Arial" w:cs="Arial"/>
          <w:sz w:val="22"/>
          <w:szCs w:val="22"/>
        </w:rPr>
        <w:t>+</w:t>
      </w:r>
      <w:r w:rsidRPr="00D24508">
        <w:rPr>
          <w:rFonts w:ascii="Arial" w:eastAsia="DengXian" w:hAnsi="Arial" w:cs="Arial"/>
          <w:sz w:val="22"/>
          <w:szCs w:val="22"/>
        </w:rPr>
        <w:t>创伤</w:t>
      </w:r>
      <w:r w:rsidRPr="00D24508">
        <w:rPr>
          <w:rFonts w:ascii="Arial" w:eastAsia="DengXian" w:hAnsi="Arial" w:cs="Arial"/>
          <w:sz w:val="22"/>
          <w:szCs w:val="22"/>
        </w:rPr>
        <w:t>+"</w:t>
      </w:r>
      <w:r w:rsidRPr="00D24508">
        <w:rPr>
          <w:rFonts w:ascii="Arial" w:eastAsia="DengXian" w:hAnsi="Arial" w:cs="Arial"/>
          <w:sz w:val="22"/>
          <w:szCs w:val="22"/>
        </w:rPr>
        <w:t>创伤后</w:t>
      </w:r>
      <w:r w:rsidRPr="00D24508">
        <w:rPr>
          <w:rFonts w:ascii="Arial" w:eastAsia="DengXian" w:hAnsi="Arial" w:cs="Arial"/>
          <w:sz w:val="22"/>
          <w:szCs w:val="22"/>
        </w:rPr>
        <w:t>"+</w:t>
      </w:r>
      <w:r w:rsidRPr="00D24508">
        <w:rPr>
          <w:rFonts w:ascii="Arial" w:eastAsia="DengXian" w:hAnsi="Arial" w:cs="Arial"/>
          <w:sz w:val="22"/>
          <w:szCs w:val="22"/>
        </w:rPr>
        <w:t>愤怒</w:t>
      </w:r>
      <w:r w:rsidRPr="00D24508">
        <w:rPr>
          <w:rFonts w:ascii="Arial" w:eastAsia="DengXian" w:hAnsi="Arial" w:cs="Arial"/>
          <w:sz w:val="22"/>
          <w:szCs w:val="22"/>
        </w:rPr>
        <w:t>+</w:t>
      </w:r>
      <w:r w:rsidRPr="00D24508">
        <w:rPr>
          <w:rFonts w:ascii="Arial" w:eastAsia="DengXian" w:hAnsi="Arial" w:cs="Arial"/>
          <w:sz w:val="22"/>
          <w:szCs w:val="22"/>
        </w:rPr>
        <w:t>情绪</w:t>
      </w:r>
      <w:r w:rsidRPr="00D24508">
        <w:rPr>
          <w:rFonts w:ascii="Arial" w:eastAsia="DengXian" w:hAnsi="Arial" w:cs="Arial"/>
          <w:sz w:val="22"/>
          <w:szCs w:val="22"/>
        </w:rPr>
        <w:t>+</w:t>
      </w:r>
      <w:r w:rsidRPr="00D24508">
        <w:rPr>
          <w:rFonts w:ascii="Arial" w:eastAsia="DengXian" w:hAnsi="Arial" w:cs="Arial"/>
          <w:sz w:val="22"/>
          <w:szCs w:val="22"/>
        </w:rPr>
        <w:t>心情</w:t>
      </w:r>
      <w:r w:rsidRPr="00D24508">
        <w:rPr>
          <w:rFonts w:ascii="Arial" w:eastAsia="DengXian" w:hAnsi="Arial" w:cs="Arial"/>
          <w:sz w:val="22"/>
          <w:szCs w:val="22"/>
        </w:rPr>
        <w:t>+</w:t>
      </w:r>
      <w:r w:rsidRPr="00D24508">
        <w:rPr>
          <w:rFonts w:ascii="Arial" w:eastAsia="DengXian" w:hAnsi="Arial" w:cs="Arial"/>
          <w:sz w:val="22"/>
          <w:szCs w:val="22"/>
        </w:rPr>
        <w:t>易怒</w:t>
      </w:r>
      <w:r w:rsidRPr="00D24508">
        <w:rPr>
          <w:rFonts w:ascii="Arial" w:eastAsia="DengXian" w:hAnsi="Arial" w:cs="Arial"/>
          <w:sz w:val="22"/>
          <w:szCs w:val="22"/>
        </w:rPr>
        <w:t>+"</w:t>
      </w:r>
      <w:r w:rsidRPr="00D24508">
        <w:rPr>
          <w:rFonts w:ascii="Arial" w:eastAsia="DengXian" w:hAnsi="Arial" w:cs="Arial"/>
          <w:sz w:val="22"/>
          <w:szCs w:val="22"/>
        </w:rPr>
        <w:t>情绪障碍</w:t>
      </w:r>
      <w:r w:rsidRPr="00D24508">
        <w:rPr>
          <w:rFonts w:ascii="Arial" w:eastAsia="DengXian" w:hAnsi="Arial" w:cs="Arial"/>
          <w:sz w:val="22"/>
          <w:szCs w:val="22"/>
        </w:rPr>
        <w:t>"+"</w:t>
      </w:r>
      <w:r w:rsidRPr="00D24508">
        <w:rPr>
          <w:rFonts w:ascii="Arial" w:eastAsia="DengXian" w:hAnsi="Arial" w:cs="Arial"/>
          <w:sz w:val="22"/>
          <w:szCs w:val="22"/>
        </w:rPr>
        <w:t>心理障碍</w:t>
      </w:r>
      <w:r w:rsidRPr="00D24508">
        <w:rPr>
          <w:rFonts w:ascii="Arial" w:eastAsia="DengXian" w:hAnsi="Arial" w:cs="Arial"/>
          <w:sz w:val="22"/>
          <w:szCs w:val="22"/>
        </w:rPr>
        <w:t>"+</w:t>
      </w:r>
      <w:r w:rsidRPr="00D24508">
        <w:rPr>
          <w:rFonts w:ascii="Arial" w:eastAsia="DengXian" w:hAnsi="Arial" w:cs="Arial"/>
          <w:sz w:val="22"/>
          <w:szCs w:val="22"/>
        </w:rPr>
        <w:t>哀伤</w:t>
      </w:r>
      <w:r w:rsidRPr="00D24508">
        <w:rPr>
          <w:rFonts w:ascii="Arial" w:eastAsia="DengXian" w:hAnsi="Arial" w:cs="Arial"/>
          <w:sz w:val="22"/>
          <w:szCs w:val="22"/>
        </w:rPr>
        <w:t>+</w:t>
      </w:r>
      <w:r w:rsidRPr="00D24508">
        <w:rPr>
          <w:rFonts w:ascii="Arial" w:eastAsia="DengXian" w:hAnsi="Arial" w:cs="Arial"/>
          <w:sz w:val="22"/>
          <w:szCs w:val="22"/>
        </w:rPr>
        <w:t>悲伤</w:t>
      </w:r>
      <w:r w:rsidRPr="00D24508">
        <w:rPr>
          <w:rFonts w:ascii="Arial" w:eastAsia="DengXian" w:hAnsi="Arial" w:cs="Arial"/>
          <w:sz w:val="22"/>
          <w:szCs w:val="22"/>
        </w:rPr>
        <w:t>+</w:t>
      </w:r>
      <w:r w:rsidRPr="00D24508">
        <w:rPr>
          <w:rFonts w:ascii="Arial" w:eastAsia="DengXian" w:hAnsi="Arial" w:cs="Arial"/>
          <w:sz w:val="22"/>
          <w:szCs w:val="22"/>
        </w:rPr>
        <w:t>悲痛</w:t>
      </w:r>
      <w:r w:rsidRPr="00D24508">
        <w:rPr>
          <w:rFonts w:ascii="Arial" w:eastAsia="DengXian" w:hAnsi="Arial" w:cs="Arial"/>
          <w:sz w:val="22"/>
          <w:szCs w:val="22"/>
        </w:rPr>
        <w:t>+</w:t>
      </w:r>
      <w:r w:rsidRPr="00D24508">
        <w:rPr>
          <w:rFonts w:ascii="Arial" w:eastAsia="DengXian" w:hAnsi="Arial" w:cs="Arial"/>
          <w:sz w:val="22"/>
          <w:szCs w:val="22"/>
        </w:rPr>
        <w:t>悲哀</w:t>
      </w:r>
      <w:r w:rsidRPr="00D24508">
        <w:rPr>
          <w:rFonts w:ascii="Arial" w:eastAsia="DengXian" w:hAnsi="Arial" w:cs="Arial"/>
          <w:sz w:val="22"/>
          <w:szCs w:val="22"/>
        </w:rPr>
        <w:t>+</w:t>
      </w:r>
      <w:r w:rsidRPr="00D24508">
        <w:rPr>
          <w:rFonts w:ascii="Arial" w:eastAsia="DengXian" w:hAnsi="Arial" w:cs="Arial"/>
          <w:sz w:val="22"/>
          <w:szCs w:val="22"/>
        </w:rPr>
        <w:t>忧郁</w:t>
      </w:r>
      <w:r w:rsidRPr="00D24508">
        <w:rPr>
          <w:rFonts w:ascii="Arial" w:eastAsia="DengXian" w:hAnsi="Arial" w:cs="Arial"/>
          <w:sz w:val="22"/>
          <w:szCs w:val="22"/>
        </w:rPr>
        <w:t>+</w:t>
      </w:r>
      <w:r w:rsidRPr="00D24508">
        <w:rPr>
          <w:rFonts w:ascii="Arial" w:eastAsia="DengXian" w:hAnsi="Arial" w:cs="Arial"/>
          <w:sz w:val="22"/>
          <w:szCs w:val="22"/>
        </w:rPr>
        <w:t>倦怠</w:t>
      </w:r>
      <w:r w:rsidRPr="00D24508">
        <w:rPr>
          <w:rFonts w:ascii="Arial" w:eastAsia="DengXian" w:hAnsi="Arial" w:cs="Arial"/>
          <w:sz w:val="22"/>
          <w:szCs w:val="22"/>
        </w:rPr>
        <w:t>)*("</w:t>
      </w:r>
      <w:r w:rsidRPr="00D24508">
        <w:rPr>
          <w:rFonts w:ascii="Arial" w:eastAsia="DengXian" w:hAnsi="Arial" w:cs="Arial"/>
          <w:sz w:val="22"/>
          <w:szCs w:val="22"/>
        </w:rPr>
        <w:t>新冠</w:t>
      </w:r>
      <w:r w:rsidRPr="00D24508">
        <w:rPr>
          <w:rFonts w:ascii="Arial" w:eastAsia="DengXian" w:hAnsi="Arial" w:cs="Arial"/>
          <w:sz w:val="22"/>
          <w:szCs w:val="22"/>
        </w:rPr>
        <w:t>"+"</w:t>
      </w:r>
      <w:r w:rsidRPr="00D24508">
        <w:rPr>
          <w:rFonts w:ascii="Arial" w:eastAsia="DengXian" w:hAnsi="Arial" w:cs="Arial"/>
          <w:sz w:val="22"/>
          <w:szCs w:val="22"/>
        </w:rPr>
        <w:t>新型冠状</w:t>
      </w:r>
      <w:r w:rsidRPr="00D24508">
        <w:rPr>
          <w:rFonts w:ascii="Arial" w:eastAsia="DengXian" w:hAnsi="Arial" w:cs="Arial"/>
          <w:sz w:val="22"/>
          <w:szCs w:val="22"/>
        </w:rPr>
        <w:t>")</w:t>
      </w:r>
    </w:p>
    <w:p w14:paraId="1653BFD4" w14:textId="77777777" w:rsidR="00A57F72" w:rsidRPr="00D24508" w:rsidRDefault="00A57F72" w:rsidP="00DA1DA9">
      <w:pPr>
        <w:rPr>
          <w:rFonts w:ascii="Arial" w:hAnsi="Arial" w:cs="Arial"/>
          <w:sz w:val="22"/>
          <w:szCs w:val="22"/>
          <w:lang w:eastAsia="zh-CN"/>
        </w:rPr>
      </w:pPr>
    </w:p>
    <w:p w14:paraId="7AA07230" w14:textId="77777777" w:rsidR="007473F5" w:rsidRPr="00D24508" w:rsidRDefault="007473F5" w:rsidP="007473F5">
      <w:pPr>
        <w:pStyle w:val="Standard"/>
        <w:rPr>
          <w:rFonts w:ascii="Arial" w:eastAsiaTheme="minorEastAsia" w:hAnsi="Arial" w:cs="Arial"/>
          <w:b/>
          <w:sz w:val="22"/>
          <w:szCs w:val="22"/>
          <w:u w:val="single"/>
          <w:lang w:eastAsia="zh-CN"/>
        </w:rPr>
      </w:pPr>
      <w:r w:rsidRPr="00D24508">
        <w:rPr>
          <w:rFonts w:ascii="Arial" w:hAnsi="Arial" w:cs="Arial"/>
          <w:sz w:val="22"/>
          <w:szCs w:val="22"/>
          <w:lang w:val="en-GB"/>
        </w:rPr>
        <w:t>October 18, 2020</w:t>
      </w:r>
    </w:p>
    <w:p w14:paraId="7849968B" w14:textId="77777777" w:rsidR="007473F5" w:rsidRPr="00D24508" w:rsidRDefault="007473F5" w:rsidP="007473F5">
      <w:pPr>
        <w:pStyle w:val="Standard"/>
        <w:rPr>
          <w:rFonts w:ascii="Arial" w:hAnsi="Arial" w:cs="Arial"/>
          <w:sz w:val="22"/>
          <w:szCs w:val="22"/>
        </w:rPr>
      </w:pPr>
      <w:proofErr w:type="spellStart"/>
      <w:r w:rsidRPr="00D24508">
        <w:rPr>
          <w:rFonts w:ascii="Arial" w:hAnsi="Arial" w:cs="Arial"/>
          <w:b/>
          <w:sz w:val="22"/>
          <w:szCs w:val="22"/>
          <w:u w:val="single"/>
          <w:lang w:val="en-GB"/>
        </w:rPr>
        <w:t>Wanfang</w:t>
      </w:r>
      <w:proofErr w:type="spellEnd"/>
    </w:p>
    <w:p w14:paraId="3A213D1F" w14:textId="77777777" w:rsidR="007473F5" w:rsidRPr="00DB7B14" w:rsidRDefault="007473F5" w:rsidP="007473F5">
      <w:pPr>
        <w:pStyle w:val="xmsonormal0"/>
        <w:rPr>
          <w:rFonts w:ascii="Arial" w:eastAsia="DengXian" w:hAnsi="Arial" w:cs="Arial"/>
          <w:sz w:val="22"/>
          <w:szCs w:val="22"/>
        </w:rPr>
      </w:pPr>
      <w:r w:rsidRPr="00DB7B14">
        <w:rPr>
          <w:rFonts w:ascii="Arial" w:eastAsia="DengXian" w:hAnsi="Arial" w:cs="Arial" w:hint="eastAsia"/>
          <w:sz w:val="22"/>
          <w:szCs w:val="22"/>
        </w:rPr>
        <w:t>题名</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心理</w:t>
      </w:r>
      <w:r w:rsidRPr="00DB7B14">
        <w:rPr>
          <w:rFonts w:ascii="Arial" w:eastAsia="DengXian" w:hAnsi="Arial" w:cs="Arial"/>
          <w:sz w:val="22"/>
          <w:szCs w:val="22"/>
        </w:rPr>
        <w:t>+"</w:t>
      </w:r>
      <w:r w:rsidRPr="00DB7B14">
        <w:rPr>
          <w:rFonts w:ascii="Arial" w:eastAsia="DengXian" w:hAnsi="Arial" w:cs="Arial" w:hint="eastAsia"/>
          <w:sz w:val="22"/>
          <w:szCs w:val="22"/>
        </w:rPr>
        <w:t>心理健康</w:t>
      </w:r>
      <w:r w:rsidRPr="00DB7B14">
        <w:rPr>
          <w:rFonts w:ascii="Arial" w:eastAsia="DengXian" w:hAnsi="Arial" w:cs="Arial"/>
          <w:sz w:val="22"/>
          <w:szCs w:val="22"/>
        </w:rPr>
        <w:t>"+"</w:t>
      </w:r>
      <w:r w:rsidRPr="00DB7B14">
        <w:rPr>
          <w:rFonts w:ascii="Arial" w:eastAsia="DengXian" w:hAnsi="Arial" w:cs="Arial" w:hint="eastAsia"/>
          <w:sz w:val="22"/>
          <w:szCs w:val="22"/>
        </w:rPr>
        <w:t>精神卫生</w:t>
      </w:r>
      <w:r w:rsidRPr="00DB7B14">
        <w:rPr>
          <w:rFonts w:ascii="Arial" w:eastAsia="DengXian" w:hAnsi="Arial" w:cs="Arial"/>
          <w:sz w:val="22"/>
          <w:szCs w:val="22"/>
        </w:rPr>
        <w:t>"+"</w:t>
      </w:r>
      <w:r w:rsidRPr="00DB7B14">
        <w:rPr>
          <w:rFonts w:ascii="Arial" w:eastAsia="DengXian" w:hAnsi="Arial" w:cs="Arial" w:hint="eastAsia"/>
          <w:sz w:val="22"/>
          <w:szCs w:val="22"/>
        </w:rPr>
        <w:t>精神疾病</w:t>
      </w:r>
      <w:r w:rsidRPr="00DB7B14">
        <w:rPr>
          <w:rFonts w:ascii="Arial" w:eastAsia="DengXian" w:hAnsi="Arial" w:cs="Arial"/>
          <w:sz w:val="22"/>
          <w:szCs w:val="22"/>
        </w:rPr>
        <w:t>"+"</w:t>
      </w:r>
      <w:r w:rsidRPr="00DB7B14">
        <w:rPr>
          <w:rFonts w:ascii="Arial" w:eastAsia="DengXian" w:hAnsi="Arial" w:cs="Arial" w:hint="eastAsia"/>
          <w:sz w:val="22"/>
          <w:szCs w:val="22"/>
        </w:rPr>
        <w:t>心理疾病</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r w:rsidRPr="00DB7B14">
        <w:rPr>
          <w:rFonts w:ascii="Arial" w:eastAsia="DengXian" w:hAnsi="Arial" w:cs="Arial" w:hint="eastAsia"/>
          <w:sz w:val="22"/>
          <w:szCs w:val="22"/>
        </w:rPr>
        <w:t>摘要</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心理</w:t>
      </w:r>
      <w:r w:rsidRPr="00DB7B14">
        <w:rPr>
          <w:rFonts w:ascii="Arial" w:eastAsia="DengXian" w:hAnsi="Arial" w:cs="Arial"/>
          <w:sz w:val="22"/>
          <w:szCs w:val="22"/>
        </w:rPr>
        <w:t>+"</w:t>
      </w:r>
      <w:r w:rsidRPr="00DB7B14">
        <w:rPr>
          <w:rFonts w:ascii="Arial" w:eastAsia="DengXian" w:hAnsi="Arial" w:cs="Arial" w:hint="eastAsia"/>
          <w:sz w:val="22"/>
          <w:szCs w:val="22"/>
        </w:rPr>
        <w:t>心理健康</w:t>
      </w:r>
      <w:r w:rsidRPr="00DB7B14">
        <w:rPr>
          <w:rFonts w:ascii="Arial" w:eastAsia="DengXian" w:hAnsi="Arial" w:cs="Arial"/>
          <w:sz w:val="22"/>
          <w:szCs w:val="22"/>
        </w:rPr>
        <w:t>"+"</w:t>
      </w:r>
      <w:r w:rsidRPr="00DB7B14">
        <w:rPr>
          <w:rFonts w:ascii="Arial" w:eastAsia="DengXian" w:hAnsi="Arial" w:cs="Arial" w:hint="eastAsia"/>
          <w:sz w:val="22"/>
          <w:szCs w:val="22"/>
        </w:rPr>
        <w:t>精神卫生</w:t>
      </w:r>
      <w:r w:rsidRPr="00DB7B14">
        <w:rPr>
          <w:rFonts w:ascii="Arial" w:eastAsia="DengXian" w:hAnsi="Arial" w:cs="Arial"/>
          <w:sz w:val="22"/>
          <w:szCs w:val="22"/>
        </w:rPr>
        <w:t>"+"</w:t>
      </w:r>
      <w:r w:rsidRPr="00DB7B14">
        <w:rPr>
          <w:rFonts w:ascii="Arial" w:eastAsia="DengXian" w:hAnsi="Arial" w:cs="Arial" w:hint="eastAsia"/>
          <w:sz w:val="22"/>
          <w:szCs w:val="22"/>
        </w:rPr>
        <w:t>精神疾病</w:t>
      </w:r>
      <w:r w:rsidRPr="00DB7B14">
        <w:rPr>
          <w:rFonts w:ascii="Arial" w:eastAsia="DengXian" w:hAnsi="Arial" w:cs="Arial"/>
          <w:sz w:val="22"/>
          <w:szCs w:val="22"/>
        </w:rPr>
        <w:t>"+"</w:t>
      </w:r>
      <w:r w:rsidRPr="00DB7B14">
        <w:rPr>
          <w:rFonts w:ascii="Arial" w:eastAsia="DengXian" w:hAnsi="Arial" w:cs="Arial" w:hint="eastAsia"/>
          <w:sz w:val="22"/>
          <w:szCs w:val="22"/>
        </w:rPr>
        <w:t>心理疾病</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p>
    <w:p w14:paraId="28329406" w14:textId="77777777" w:rsidR="007473F5" w:rsidRPr="00DB7B14" w:rsidRDefault="007473F5" w:rsidP="007473F5">
      <w:pPr>
        <w:pStyle w:val="xmsonormal0"/>
        <w:rPr>
          <w:rFonts w:ascii="Arial" w:eastAsia="DengXian" w:hAnsi="Arial" w:cs="Arial"/>
          <w:sz w:val="22"/>
          <w:szCs w:val="22"/>
        </w:rPr>
      </w:pPr>
      <w:r w:rsidRPr="00DB7B14">
        <w:rPr>
          <w:rFonts w:ascii="Arial" w:eastAsia="DengXian" w:hAnsi="Arial" w:cs="Arial" w:hint="eastAsia"/>
          <w:sz w:val="22"/>
          <w:szCs w:val="22"/>
        </w:rPr>
        <w:t>题名</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污名</w:t>
      </w:r>
      <w:r w:rsidRPr="00DB7B14">
        <w:rPr>
          <w:rFonts w:ascii="Arial" w:eastAsia="DengXian" w:hAnsi="Arial" w:cs="Arial"/>
          <w:sz w:val="22"/>
          <w:szCs w:val="22"/>
        </w:rPr>
        <w:t>+</w:t>
      </w:r>
      <w:r w:rsidRPr="00DB7B14">
        <w:rPr>
          <w:rFonts w:ascii="Arial" w:eastAsia="DengXian" w:hAnsi="Arial" w:cs="Arial" w:hint="eastAsia"/>
          <w:sz w:val="22"/>
          <w:szCs w:val="22"/>
        </w:rPr>
        <w:t>耻辱</w:t>
      </w:r>
      <w:r w:rsidRPr="00DB7B14">
        <w:rPr>
          <w:rFonts w:ascii="Arial" w:eastAsia="DengXian" w:hAnsi="Arial" w:cs="Arial"/>
          <w:sz w:val="22"/>
          <w:szCs w:val="22"/>
        </w:rPr>
        <w:t>+</w:t>
      </w:r>
      <w:r w:rsidRPr="00DB7B14">
        <w:rPr>
          <w:rFonts w:ascii="Arial" w:eastAsia="DengXian" w:hAnsi="Arial" w:cs="Arial" w:hint="eastAsia"/>
          <w:sz w:val="22"/>
          <w:szCs w:val="22"/>
        </w:rPr>
        <w:t>羞辱</w:t>
      </w:r>
      <w:r w:rsidRPr="00DB7B14">
        <w:rPr>
          <w:rFonts w:ascii="Arial" w:eastAsia="DengXian" w:hAnsi="Arial" w:cs="Arial"/>
          <w:sz w:val="22"/>
          <w:szCs w:val="22"/>
        </w:rPr>
        <w:t>+</w:t>
      </w:r>
      <w:r w:rsidRPr="00DB7B14">
        <w:rPr>
          <w:rFonts w:ascii="Arial" w:eastAsia="DengXian" w:hAnsi="Arial" w:cs="Arial" w:hint="eastAsia"/>
          <w:sz w:val="22"/>
          <w:szCs w:val="22"/>
        </w:rPr>
        <w:t>恐惧</w:t>
      </w:r>
      <w:r w:rsidRPr="00DB7B14">
        <w:rPr>
          <w:rFonts w:ascii="Arial" w:eastAsia="DengXian" w:hAnsi="Arial" w:cs="Arial"/>
          <w:sz w:val="22"/>
          <w:szCs w:val="22"/>
        </w:rPr>
        <w:t>+</w:t>
      </w:r>
      <w:r w:rsidRPr="00DB7B14">
        <w:rPr>
          <w:rFonts w:ascii="Arial" w:eastAsia="DengXian" w:hAnsi="Arial" w:cs="Arial" w:hint="eastAsia"/>
          <w:sz w:val="22"/>
          <w:szCs w:val="22"/>
        </w:rPr>
        <w:t>焦虑</w:t>
      </w:r>
      <w:r w:rsidRPr="00DB7B14">
        <w:rPr>
          <w:rFonts w:ascii="Arial" w:eastAsia="DengXian" w:hAnsi="Arial" w:cs="Arial"/>
          <w:sz w:val="22"/>
          <w:szCs w:val="22"/>
        </w:rPr>
        <w:t>+</w:t>
      </w:r>
      <w:r w:rsidRPr="00DB7B14">
        <w:rPr>
          <w:rFonts w:ascii="Arial" w:eastAsia="DengXian" w:hAnsi="Arial" w:cs="Arial" w:hint="eastAsia"/>
          <w:sz w:val="22"/>
          <w:szCs w:val="22"/>
        </w:rPr>
        <w:t>抑郁</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r w:rsidRPr="00DB7B14">
        <w:rPr>
          <w:rFonts w:ascii="Arial" w:eastAsia="DengXian" w:hAnsi="Arial" w:cs="Arial" w:hint="eastAsia"/>
          <w:sz w:val="22"/>
          <w:szCs w:val="22"/>
        </w:rPr>
        <w:t>摘要</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污名</w:t>
      </w:r>
      <w:r w:rsidRPr="00DB7B14">
        <w:rPr>
          <w:rFonts w:ascii="Arial" w:eastAsia="DengXian" w:hAnsi="Arial" w:cs="Arial"/>
          <w:sz w:val="22"/>
          <w:szCs w:val="22"/>
        </w:rPr>
        <w:t>+</w:t>
      </w:r>
      <w:r w:rsidRPr="00DB7B14">
        <w:rPr>
          <w:rFonts w:ascii="Arial" w:eastAsia="DengXian" w:hAnsi="Arial" w:cs="Arial" w:hint="eastAsia"/>
          <w:sz w:val="22"/>
          <w:szCs w:val="22"/>
        </w:rPr>
        <w:t>耻辱</w:t>
      </w:r>
      <w:r w:rsidRPr="00DB7B14">
        <w:rPr>
          <w:rFonts w:ascii="Arial" w:eastAsia="DengXian" w:hAnsi="Arial" w:cs="Arial"/>
          <w:sz w:val="22"/>
          <w:szCs w:val="22"/>
        </w:rPr>
        <w:t>+</w:t>
      </w:r>
      <w:r w:rsidRPr="00DB7B14">
        <w:rPr>
          <w:rFonts w:ascii="Arial" w:eastAsia="DengXian" w:hAnsi="Arial" w:cs="Arial" w:hint="eastAsia"/>
          <w:sz w:val="22"/>
          <w:szCs w:val="22"/>
        </w:rPr>
        <w:t>羞辱</w:t>
      </w:r>
      <w:r w:rsidRPr="00DB7B14">
        <w:rPr>
          <w:rFonts w:ascii="Arial" w:eastAsia="DengXian" w:hAnsi="Arial" w:cs="Arial"/>
          <w:sz w:val="22"/>
          <w:szCs w:val="22"/>
        </w:rPr>
        <w:t>+</w:t>
      </w:r>
      <w:r w:rsidRPr="00DB7B14">
        <w:rPr>
          <w:rFonts w:ascii="Arial" w:eastAsia="DengXian" w:hAnsi="Arial" w:cs="Arial" w:hint="eastAsia"/>
          <w:sz w:val="22"/>
          <w:szCs w:val="22"/>
        </w:rPr>
        <w:t>恐惧</w:t>
      </w:r>
      <w:r w:rsidRPr="00DB7B14">
        <w:rPr>
          <w:rFonts w:ascii="Arial" w:eastAsia="DengXian" w:hAnsi="Arial" w:cs="Arial"/>
          <w:sz w:val="22"/>
          <w:szCs w:val="22"/>
        </w:rPr>
        <w:t>+</w:t>
      </w:r>
      <w:r w:rsidRPr="00DB7B14">
        <w:rPr>
          <w:rFonts w:ascii="Arial" w:eastAsia="DengXian" w:hAnsi="Arial" w:cs="Arial" w:hint="eastAsia"/>
          <w:sz w:val="22"/>
          <w:szCs w:val="22"/>
        </w:rPr>
        <w:t>焦虑</w:t>
      </w:r>
      <w:r w:rsidRPr="00DB7B14">
        <w:rPr>
          <w:rFonts w:ascii="Arial" w:eastAsia="DengXian" w:hAnsi="Arial" w:cs="Arial"/>
          <w:sz w:val="22"/>
          <w:szCs w:val="22"/>
        </w:rPr>
        <w:t>+</w:t>
      </w:r>
      <w:r w:rsidRPr="00DB7B14">
        <w:rPr>
          <w:rFonts w:ascii="Arial" w:eastAsia="DengXian" w:hAnsi="Arial" w:cs="Arial" w:hint="eastAsia"/>
          <w:sz w:val="22"/>
          <w:szCs w:val="22"/>
        </w:rPr>
        <w:t>抑郁</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p>
    <w:p w14:paraId="376561C7" w14:textId="77777777" w:rsidR="007473F5" w:rsidRPr="00DB7B14" w:rsidRDefault="007473F5" w:rsidP="007473F5">
      <w:pPr>
        <w:pStyle w:val="xmsonormal0"/>
        <w:rPr>
          <w:rFonts w:ascii="Arial" w:eastAsia="DengXian" w:hAnsi="Arial" w:cs="Arial"/>
          <w:sz w:val="22"/>
          <w:szCs w:val="22"/>
        </w:rPr>
      </w:pPr>
      <w:r w:rsidRPr="00DB7B14">
        <w:rPr>
          <w:rFonts w:ascii="Arial" w:eastAsia="DengXian" w:hAnsi="Arial" w:cs="Arial" w:hint="eastAsia"/>
          <w:sz w:val="22"/>
          <w:szCs w:val="22"/>
        </w:rPr>
        <w:t>题名</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孤独</w:t>
      </w:r>
      <w:r w:rsidRPr="00DB7B14">
        <w:rPr>
          <w:rFonts w:ascii="Arial" w:eastAsia="DengXian" w:hAnsi="Arial" w:cs="Arial"/>
          <w:sz w:val="22"/>
          <w:szCs w:val="22"/>
        </w:rPr>
        <w:t>+</w:t>
      </w:r>
      <w:r w:rsidRPr="00DB7B14">
        <w:rPr>
          <w:rFonts w:ascii="Arial" w:eastAsia="DengXian" w:hAnsi="Arial" w:cs="Arial" w:hint="eastAsia"/>
          <w:sz w:val="22"/>
          <w:szCs w:val="22"/>
        </w:rPr>
        <w:t>压力</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r w:rsidRPr="00DB7B14">
        <w:rPr>
          <w:rFonts w:ascii="Arial" w:eastAsia="DengXian" w:hAnsi="Arial" w:cs="Arial" w:hint="eastAsia"/>
          <w:sz w:val="22"/>
          <w:szCs w:val="22"/>
        </w:rPr>
        <w:t>摘要</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孤独</w:t>
      </w:r>
      <w:r w:rsidRPr="00DB7B14">
        <w:rPr>
          <w:rFonts w:ascii="Arial" w:eastAsia="DengXian" w:hAnsi="Arial" w:cs="Arial"/>
          <w:sz w:val="22"/>
          <w:szCs w:val="22"/>
        </w:rPr>
        <w:t>+</w:t>
      </w:r>
      <w:r w:rsidRPr="00DB7B14">
        <w:rPr>
          <w:rFonts w:ascii="Arial" w:eastAsia="DengXian" w:hAnsi="Arial" w:cs="Arial" w:hint="eastAsia"/>
          <w:sz w:val="22"/>
          <w:szCs w:val="22"/>
        </w:rPr>
        <w:t>压力</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p>
    <w:p w14:paraId="4764E097" w14:textId="77777777" w:rsidR="007473F5" w:rsidRPr="00DB7B14" w:rsidRDefault="007473F5" w:rsidP="007473F5">
      <w:pPr>
        <w:pStyle w:val="xmsonormal0"/>
        <w:rPr>
          <w:rFonts w:ascii="Arial" w:eastAsia="DengXian" w:hAnsi="Arial" w:cs="Arial"/>
          <w:sz w:val="22"/>
          <w:szCs w:val="22"/>
        </w:rPr>
      </w:pPr>
      <w:r w:rsidRPr="00DB7B14">
        <w:rPr>
          <w:rFonts w:ascii="Arial" w:eastAsia="DengXian" w:hAnsi="Arial" w:cs="Arial" w:hint="eastAsia"/>
          <w:sz w:val="22"/>
          <w:szCs w:val="22"/>
        </w:rPr>
        <w:t>题名</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应激</w:t>
      </w:r>
      <w:r w:rsidRPr="00DB7B14">
        <w:rPr>
          <w:rFonts w:ascii="Arial" w:eastAsia="DengXian" w:hAnsi="Arial" w:cs="Arial"/>
          <w:sz w:val="22"/>
          <w:szCs w:val="22"/>
        </w:rPr>
        <w:t>+</w:t>
      </w:r>
      <w:r w:rsidRPr="00DB7B14">
        <w:rPr>
          <w:rFonts w:ascii="Arial" w:eastAsia="DengXian" w:hAnsi="Arial" w:cs="Arial" w:hint="eastAsia"/>
          <w:sz w:val="22"/>
          <w:szCs w:val="22"/>
        </w:rPr>
        <w:t>创伤</w:t>
      </w:r>
      <w:r w:rsidRPr="00DB7B14">
        <w:rPr>
          <w:rFonts w:ascii="Arial" w:eastAsia="DengXian" w:hAnsi="Arial" w:cs="Arial"/>
          <w:sz w:val="22"/>
          <w:szCs w:val="22"/>
        </w:rPr>
        <w:t>+"</w:t>
      </w:r>
      <w:r w:rsidRPr="00DB7B14">
        <w:rPr>
          <w:rFonts w:ascii="Arial" w:eastAsia="DengXian" w:hAnsi="Arial" w:cs="Arial" w:hint="eastAsia"/>
          <w:sz w:val="22"/>
          <w:szCs w:val="22"/>
        </w:rPr>
        <w:t>创伤后</w:t>
      </w:r>
      <w:r w:rsidRPr="00DB7B14">
        <w:rPr>
          <w:rFonts w:ascii="Arial" w:eastAsia="DengXian" w:hAnsi="Arial" w:cs="Arial"/>
          <w:sz w:val="22"/>
          <w:szCs w:val="22"/>
        </w:rPr>
        <w:t>"+</w:t>
      </w:r>
      <w:r w:rsidRPr="00DB7B14">
        <w:rPr>
          <w:rFonts w:ascii="Arial" w:eastAsia="DengXian" w:hAnsi="Arial" w:cs="Arial" w:hint="eastAsia"/>
          <w:sz w:val="22"/>
          <w:szCs w:val="22"/>
        </w:rPr>
        <w:t>愤怒</w:t>
      </w:r>
      <w:r w:rsidRPr="00DB7B14">
        <w:rPr>
          <w:rFonts w:ascii="Arial" w:eastAsia="DengXian" w:hAnsi="Arial" w:cs="Arial"/>
          <w:sz w:val="22"/>
          <w:szCs w:val="22"/>
        </w:rPr>
        <w:t>+</w:t>
      </w:r>
      <w:r w:rsidRPr="00DB7B14">
        <w:rPr>
          <w:rFonts w:ascii="Arial" w:eastAsia="DengXian" w:hAnsi="Arial" w:cs="Arial" w:hint="eastAsia"/>
          <w:sz w:val="22"/>
          <w:szCs w:val="22"/>
        </w:rPr>
        <w:t>情绪</w:t>
      </w:r>
      <w:r w:rsidRPr="00DB7B14">
        <w:rPr>
          <w:rFonts w:ascii="Arial" w:eastAsia="DengXian" w:hAnsi="Arial" w:cs="Arial"/>
          <w:sz w:val="22"/>
          <w:szCs w:val="22"/>
        </w:rPr>
        <w:t>+</w:t>
      </w:r>
      <w:r w:rsidRPr="00DB7B14">
        <w:rPr>
          <w:rFonts w:ascii="Arial" w:eastAsia="DengXian" w:hAnsi="Arial" w:cs="Arial" w:hint="eastAsia"/>
          <w:sz w:val="22"/>
          <w:szCs w:val="22"/>
        </w:rPr>
        <w:t>心情</w:t>
      </w:r>
      <w:r w:rsidRPr="00DB7B14">
        <w:rPr>
          <w:rFonts w:ascii="Arial" w:eastAsia="DengXian" w:hAnsi="Arial" w:cs="Arial"/>
          <w:sz w:val="22"/>
          <w:szCs w:val="22"/>
        </w:rPr>
        <w:t>+</w:t>
      </w:r>
      <w:r w:rsidRPr="00DB7B14">
        <w:rPr>
          <w:rFonts w:ascii="Arial" w:eastAsia="DengXian" w:hAnsi="Arial" w:cs="Arial" w:hint="eastAsia"/>
          <w:sz w:val="22"/>
          <w:szCs w:val="22"/>
        </w:rPr>
        <w:t>易怒</w:t>
      </w:r>
      <w:r w:rsidRPr="00DB7B14">
        <w:rPr>
          <w:rFonts w:ascii="Arial" w:eastAsia="DengXian" w:hAnsi="Arial" w:cs="Arial"/>
          <w:sz w:val="22"/>
          <w:szCs w:val="22"/>
        </w:rPr>
        <w:t>+"</w:t>
      </w:r>
      <w:r w:rsidRPr="00DB7B14">
        <w:rPr>
          <w:rFonts w:ascii="Arial" w:eastAsia="DengXian" w:hAnsi="Arial" w:cs="Arial" w:hint="eastAsia"/>
          <w:sz w:val="22"/>
          <w:szCs w:val="22"/>
        </w:rPr>
        <w:t>情绪障碍</w:t>
      </w:r>
      <w:r w:rsidRPr="00DB7B14">
        <w:rPr>
          <w:rFonts w:ascii="Arial" w:eastAsia="DengXian" w:hAnsi="Arial" w:cs="Arial"/>
          <w:sz w:val="22"/>
          <w:szCs w:val="22"/>
        </w:rPr>
        <w:t>"+"</w:t>
      </w:r>
      <w:r w:rsidRPr="00DB7B14">
        <w:rPr>
          <w:rFonts w:ascii="Arial" w:eastAsia="DengXian" w:hAnsi="Arial" w:cs="Arial" w:hint="eastAsia"/>
          <w:sz w:val="22"/>
          <w:szCs w:val="22"/>
        </w:rPr>
        <w:t>心理障碍</w:t>
      </w:r>
      <w:r w:rsidRPr="00DB7B14">
        <w:rPr>
          <w:rFonts w:ascii="Arial" w:eastAsia="DengXian" w:hAnsi="Arial" w:cs="Arial"/>
          <w:sz w:val="22"/>
          <w:szCs w:val="22"/>
        </w:rPr>
        <w:t>"+</w:t>
      </w:r>
      <w:r w:rsidRPr="00DB7B14">
        <w:rPr>
          <w:rFonts w:ascii="Arial" w:eastAsia="DengXian" w:hAnsi="Arial" w:cs="Arial" w:hint="eastAsia"/>
          <w:sz w:val="22"/>
          <w:szCs w:val="22"/>
        </w:rPr>
        <w:t>哀伤</w:t>
      </w:r>
      <w:r w:rsidRPr="00DB7B14">
        <w:rPr>
          <w:rFonts w:ascii="Arial" w:eastAsia="DengXian" w:hAnsi="Arial" w:cs="Arial"/>
          <w:sz w:val="22"/>
          <w:szCs w:val="22"/>
        </w:rPr>
        <w:t>+</w:t>
      </w:r>
      <w:r w:rsidRPr="00DB7B14">
        <w:rPr>
          <w:rFonts w:ascii="Arial" w:eastAsia="DengXian" w:hAnsi="Arial" w:cs="Arial" w:hint="eastAsia"/>
          <w:sz w:val="22"/>
          <w:szCs w:val="22"/>
        </w:rPr>
        <w:t>悲伤</w:t>
      </w:r>
      <w:r w:rsidRPr="00DB7B14">
        <w:rPr>
          <w:rFonts w:ascii="Arial" w:eastAsia="DengXian" w:hAnsi="Arial" w:cs="Arial"/>
          <w:sz w:val="22"/>
          <w:szCs w:val="22"/>
        </w:rPr>
        <w:t>+</w:t>
      </w:r>
      <w:r w:rsidRPr="00DB7B14">
        <w:rPr>
          <w:rFonts w:ascii="Arial" w:eastAsia="DengXian" w:hAnsi="Arial" w:cs="Arial" w:hint="eastAsia"/>
          <w:sz w:val="22"/>
          <w:szCs w:val="22"/>
        </w:rPr>
        <w:t>悲痛</w:t>
      </w:r>
      <w:r w:rsidRPr="00DB7B14">
        <w:rPr>
          <w:rFonts w:ascii="Arial" w:eastAsia="DengXian" w:hAnsi="Arial" w:cs="Arial"/>
          <w:sz w:val="22"/>
          <w:szCs w:val="22"/>
        </w:rPr>
        <w:t>+</w:t>
      </w:r>
      <w:r w:rsidRPr="00DB7B14">
        <w:rPr>
          <w:rFonts w:ascii="Arial" w:eastAsia="DengXian" w:hAnsi="Arial" w:cs="Arial" w:hint="eastAsia"/>
          <w:sz w:val="22"/>
          <w:szCs w:val="22"/>
        </w:rPr>
        <w:t>悲哀</w:t>
      </w:r>
      <w:r w:rsidRPr="00DB7B14">
        <w:rPr>
          <w:rFonts w:ascii="Arial" w:eastAsia="DengXian" w:hAnsi="Arial" w:cs="Arial"/>
          <w:sz w:val="22"/>
          <w:szCs w:val="22"/>
        </w:rPr>
        <w:t>+</w:t>
      </w:r>
      <w:r w:rsidRPr="00DB7B14">
        <w:rPr>
          <w:rFonts w:ascii="Arial" w:eastAsia="DengXian" w:hAnsi="Arial" w:cs="Arial" w:hint="eastAsia"/>
          <w:sz w:val="22"/>
          <w:szCs w:val="22"/>
        </w:rPr>
        <w:t>忧郁</w:t>
      </w:r>
      <w:r w:rsidRPr="00DB7B14">
        <w:rPr>
          <w:rFonts w:ascii="Arial" w:eastAsia="DengXian" w:hAnsi="Arial" w:cs="Arial"/>
          <w:sz w:val="22"/>
          <w:szCs w:val="22"/>
        </w:rPr>
        <w:t>+</w:t>
      </w:r>
      <w:r w:rsidRPr="00DB7B14">
        <w:rPr>
          <w:rFonts w:ascii="Arial" w:eastAsia="DengXian" w:hAnsi="Arial" w:cs="Arial" w:hint="eastAsia"/>
          <w:sz w:val="22"/>
          <w:szCs w:val="22"/>
        </w:rPr>
        <w:t>倦怠</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r w:rsidRPr="00DB7B14">
        <w:rPr>
          <w:rFonts w:ascii="Arial" w:eastAsia="DengXian" w:hAnsi="Arial" w:cs="Arial" w:hint="eastAsia"/>
          <w:sz w:val="22"/>
          <w:szCs w:val="22"/>
        </w:rPr>
        <w:t>摘要</w:t>
      </w:r>
      <w:r w:rsidRPr="00DB7B14">
        <w:rPr>
          <w:rFonts w:ascii="Arial" w:eastAsia="DengXian" w:hAnsi="Arial" w:cs="Arial"/>
          <w:sz w:val="22"/>
          <w:szCs w:val="22"/>
        </w:rPr>
        <w:t>:("</w:t>
      </w:r>
      <w:r w:rsidRPr="00DB7B14">
        <w:rPr>
          <w:rFonts w:ascii="Arial" w:eastAsia="DengXian" w:hAnsi="Arial" w:cs="Arial" w:hint="eastAsia"/>
          <w:sz w:val="22"/>
          <w:szCs w:val="22"/>
        </w:rPr>
        <w:t>隔离</w:t>
      </w:r>
      <w:r w:rsidRPr="00DB7B14">
        <w:rPr>
          <w:rFonts w:ascii="Arial" w:eastAsia="DengXian" w:hAnsi="Arial" w:cs="Arial"/>
          <w:sz w:val="22"/>
          <w:szCs w:val="22"/>
        </w:rPr>
        <w:t>"+</w:t>
      </w:r>
      <w:r w:rsidRPr="00DB7B14">
        <w:rPr>
          <w:rFonts w:ascii="Arial" w:eastAsia="DengXian" w:hAnsi="Arial" w:cs="Arial" w:hint="eastAsia"/>
          <w:sz w:val="22"/>
          <w:szCs w:val="22"/>
        </w:rPr>
        <w:t>封城</w:t>
      </w:r>
      <w:r w:rsidRPr="00DB7B14">
        <w:rPr>
          <w:rFonts w:ascii="Arial" w:eastAsia="DengXian" w:hAnsi="Arial" w:cs="Arial"/>
          <w:sz w:val="22"/>
          <w:szCs w:val="22"/>
        </w:rPr>
        <w:t>+"</w:t>
      </w:r>
      <w:r w:rsidRPr="00DB7B14">
        <w:rPr>
          <w:rFonts w:ascii="Arial" w:eastAsia="DengXian" w:hAnsi="Arial" w:cs="Arial" w:hint="eastAsia"/>
          <w:sz w:val="22"/>
          <w:szCs w:val="22"/>
        </w:rPr>
        <w:t>社交距离</w:t>
      </w:r>
      <w:r w:rsidRPr="00DB7B14">
        <w:rPr>
          <w:rFonts w:ascii="Arial" w:eastAsia="DengXian" w:hAnsi="Arial" w:cs="Arial"/>
          <w:sz w:val="22"/>
          <w:szCs w:val="22"/>
        </w:rPr>
        <w:t>"+</w:t>
      </w:r>
      <w:r w:rsidRPr="00DB7B14">
        <w:rPr>
          <w:rFonts w:ascii="Arial" w:eastAsia="DengXian" w:hAnsi="Arial" w:cs="Arial" w:hint="eastAsia"/>
          <w:sz w:val="22"/>
          <w:szCs w:val="22"/>
        </w:rPr>
        <w:t>方舱</w:t>
      </w:r>
      <w:r w:rsidRPr="00DB7B14">
        <w:rPr>
          <w:rFonts w:ascii="Arial" w:eastAsia="DengXian" w:hAnsi="Arial" w:cs="Arial"/>
          <w:sz w:val="22"/>
          <w:szCs w:val="22"/>
        </w:rPr>
        <w:t>+</w:t>
      </w:r>
      <w:r w:rsidRPr="00DB7B14">
        <w:rPr>
          <w:rFonts w:ascii="Arial" w:eastAsia="DengXian" w:hAnsi="Arial" w:cs="Arial" w:hint="eastAsia"/>
          <w:sz w:val="22"/>
          <w:szCs w:val="22"/>
        </w:rPr>
        <w:t>应激</w:t>
      </w:r>
      <w:r w:rsidRPr="00DB7B14">
        <w:rPr>
          <w:rFonts w:ascii="Arial" w:eastAsia="DengXian" w:hAnsi="Arial" w:cs="Arial"/>
          <w:sz w:val="22"/>
          <w:szCs w:val="22"/>
        </w:rPr>
        <w:t>+</w:t>
      </w:r>
      <w:r w:rsidRPr="00DB7B14">
        <w:rPr>
          <w:rFonts w:ascii="Arial" w:eastAsia="DengXian" w:hAnsi="Arial" w:cs="Arial" w:hint="eastAsia"/>
          <w:sz w:val="22"/>
          <w:szCs w:val="22"/>
        </w:rPr>
        <w:t>创伤</w:t>
      </w:r>
      <w:r w:rsidRPr="00DB7B14">
        <w:rPr>
          <w:rFonts w:ascii="Arial" w:eastAsia="DengXian" w:hAnsi="Arial" w:cs="Arial"/>
          <w:sz w:val="22"/>
          <w:szCs w:val="22"/>
        </w:rPr>
        <w:t>+"</w:t>
      </w:r>
      <w:r w:rsidRPr="00DB7B14">
        <w:rPr>
          <w:rFonts w:ascii="Arial" w:eastAsia="DengXian" w:hAnsi="Arial" w:cs="Arial" w:hint="eastAsia"/>
          <w:sz w:val="22"/>
          <w:szCs w:val="22"/>
        </w:rPr>
        <w:t>创伤后</w:t>
      </w:r>
      <w:r w:rsidRPr="00DB7B14">
        <w:rPr>
          <w:rFonts w:ascii="Arial" w:eastAsia="DengXian" w:hAnsi="Arial" w:cs="Arial"/>
          <w:sz w:val="22"/>
          <w:szCs w:val="22"/>
        </w:rPr>
        <w:t>"+</w:t>
      </w:r>
      <w:r w:rsidRPr="00DB7B14">
        <w:rPr>
          <w:rFonts w:ascii="Arial" w:eastAsia="DengXian" w:hAnsi="Arial" w:cs="Arial" w:hint="eastAsia"/>
          <w:sz w:val="22"/>
          <w:szCs w:val="22"/>
        </w:rPr>
        <w:t>愤怒</w:t>
      </w:r>
      <w:r w:rsidRPr="00DB7B14">
        <w:rPr>
          <w:rFonts w:ascii="Arial" w:eastAsia="DengXian" w:hAnsi="Arial" w:cs="Arial"/>
          <w:sz w:val="22"/>
          <w:szCs w:val="22"/>
        </w:rPr>
        <w:t>+</w:t>
      </w:r>
      <w:r w:rsidRPr="00DB7B14">
        <w:rPr>
          <w:rFonts w:ascii="Arial" w:eastAsia="DengXian" w:hAnsi="Arial" w:cs="Arial" w:hint="eastAsia"/>
          <w:sz w:val="22"/>
          <w:szCs w:val="22"/>
        </w:rPr>
        <w:t>情绪</w:t>
      </w:r>
      <w:r w:rsidRPr="00DB7B14">
        <w:rPr>
          <w:rFonts w:ascii="Arial" w:eastAsia="DengXian" w:hAnsi="Arial" w:cs="Arial"/>
          <w:sz w:val="22"/>
          <w:szCs w:val="22"/>
        </w:rPr>
        <w:t>+</w:t>
      </w:r>
      <w:r w:rsidRPr="00DB7B14">
        <w:rPr>
          <w:rFonts w:ascii="Arial" w:eastAsia="DengXian" w:hAnsi="Arial" w:cs="Arial" w:hint="eastAsia"/>
          <w:sz w:val="22"/>
          <w:szCs w:val="22"/>
        </w:rPr>
        <w:t>心情</w:t>
      </w:r>
      <w:r w:rsidRPr="00DB7B14">
        <w:rPr>
          <w:rFonts w:ascii="Arial" w:eastAsia="DengXian" w:hAnsi="Arial" w:cs="Arial"/>
          <w:sz w:val="22"/>
          <w:szCs w:val="22"/>
        </w:rPr>
        <w:t>+</w:t>
      </w:r>
      <w:r w:rsidRPr="00DB7B14">
        <w:rPr>
          <w:rFonts w:ascii="Arial" w:eastAsia="DengXian" w:hAnsi="Arial" w:cs="Arial" w:hint="eastAsia"/>
          <w:sz w:val="22"/>
          <w:szCs w:val="22"/>
        </w:rPr>
        <w:t>易怒</w:t>
      </w:r>
      <w:r w:rsidRPr="00DB7B14">
        <w:rPr>
          <w:rFonts w:ascii="Arial" w:eastAsia="DengXian" w:hAnsi="Arial" w:cs="Arial"/>
          <w:sz w:val="22"/>
          <w:szCs w:val="22"/>
        </w:rPr>
        <w:t>+"</w:t>
      </w:r>
      <w:r w:rsidRPr="00DB7B14">
        <w:rPr>
          <w:rFonts w:ascii="Arial" w:eastAsia="DengXian" w:hAnsi="Arial" w:cs="Arial" w:hint="eastAsia"/>
          <w:sz w:val="22"/>
          <w:szCs w:val="22"/>
        </w:rPr>
        <w:t>情绪障碍</w:t>
      </w:r>
      <w:r w:rsidRPr="00DB7B14">
        <w:rPr>
          <w:rFonts w:ascii="Arial" w:eastAsia="DengXian" w:hAnsi="Arial" w:cs="Arial"/>
          <w:sz w:val="22"/>
          <w:szCs w:val="22"/>
        </w:rPr>
        <w:t>"+"</w:t>
      </w:r>
      <w:r w:rsidRPr="00DB7B14">
        <w:rPr>
          <w:rFonts w:ascii="Arial" w:eastAsia="DengXian" w:hAnsi="Arial" w:cs="Arial" w:hint="eastAsia"/>
          <w:sz w:val="22"/>
          <w:szCs w:val="22"/>
        </w:rPr>
        <w:t>心理障碍</w:t>
      </w:r>
      <w:r w:rsidRPr="00DB7B14">
        <w:rPr>
          <w:rFonts w:ascii="Arial" w:eastAsia="DengXian" w:hAnsi="Arial" w:cs="Arial"/>
          <w:sz w:val="22"/>
          <w:szCs w:val="22"/>
        </w:rPr>
        <w:t>"+</w:t>
      </w:r>
      <w:r w:rsidRPr="00DB7B14">
        <w:rPr>
          <w:rFonts w:ascii="Arial" w:eastAsia="DengXian" w:hAnsi="Arial" w:cs="Arial" w:hint="eastAsia"/>
          <w:sz w:val="22"/>
          <w:szCs w:val="22"/>
        </w:rPr>
        <w:t>哀伤</w:t>
      </w:r>
      <w:r w:rsidRPr="00DB7B14">
        <w:rPr>
          <w:rFonts w:ascii="Arial" w:eastAsia="DengXian" w:hAnsi="Arial" w:cs="Arial"/>
          <w:sz w:val="22"/>
          <w:szCs w:val="22"/>
        </w:rPr>
        <w:t>+</w:t>
      </w:r>
      <w:r w:rsidRPr="00DB7B14">
        <w:rPr>
          <w:rFonts w:ascii="Arial" w:eastAsia="DengXian" w:hAnsi="Arial" w:cs="Arial" w:hint="eastAsia"/>
          <w:sz w:val="22"/>
          <w:szCs w:val="22"/>
        </w:rPr>
        <w:t>悲伤</w:t>
      </w:r>
      <w:r w:rsidRPr="00DB7B14">
        <w:rPr>
          <w:rFonts w:ascii="Arial" w:eastAsia="DengXian" w:hAnsi="Arial" w:cs="Arial"/>
          <w:sz w:val="22"/>
          <w:szCs w:val="22"/>
        </w:rPr>
        <w:t>+</w:t>
      </w:r>
      <w:r w:rsidRPr="00DB7B14">
        <w:rPr>
          <w:rFonts w:ascii="Arial" w:eastAsia="DengXian" w:hAnsi="Arial" w:cs="Arial" w:hint="eastAsia"/>
          <w:sz w:val="22"/>
          <w:szCs w:val="22"/>
        </w:rPr>
        <w:t>悲痛</w:t>
      </w:r>
      <w:r w:rsidRPr="00DB7B14">
        <w:rPr>
          <w:rFonts w:ascii="Arial" w:eastAsia="DengXian" w:hAnsi="Arial" w:cs="Arial"/>
          <w:sz w:val="22"/>
          <w:szCs w:val="22"/>
        </w:rPr>
        <w:t>+</w:t>
      </w:r>
      <w:r w:rsidRPr="00DB7B14">
        <w:rPr>
          <w:rFonts w:ascii="Arial" w:eastAsia="DengXian" w:hAnsi="Arial" w:cs="Arial" w:hint="eastAsia"/>
          <w:sz w:val="22"/>
          <w:szCs w:val="22"/>
        </w:rPr>
        <w:t>悲哀</w:t>
      </w:r>
      <w:r w:rsidRPr="00DB7B14">
        <w:rPr>
          <w:rFonts w:ascii="Arial" w:eastAsia="DengXian" w:hAnsi="Arial" w:cs="Arial"/>
          <w:sz w:val="22"/>
          <w:szCs w:val="22"/>
        </w:rPr>
        <w:t>+</w:t>
      </w:r>
      <w:r w:rsidRPr="00DB7B14">
        <w:rPr>
          <w:rFonts w:ascii="Arial" w:eastAsia="DengXian" w:hAnsi="Arial" w:cs="Arial" w:hint="eastAsia"/>
          <w:sz w:val="22"/>
          <w:szCs w:val="22"/>
        </w:rPr>
        <w:t>忧郁</w:t>
      </w:r>
      <w:r w:rsidRPr="00DB7B14">
        <w:rPr>
          <w:rFonts w:ascii="Arial" w:eastAsia="DengXian" w:hAnsi="Arial" w:cs="Arial"/>
          <w:sz w:val="22"/>
          <w:szCs w:val="22"/>
        </w:rPr>
        <w:t>+</w:t>
      </w:r>
      <w:r w:rsidRPr="00DB7B14">
        <w:rPr>
          <w:rFonts w:ascii="Arial" w:eastAsia="DengXian" w:hAnsi="Arial" w:cs="Arial" w:hint="eastAsia"/>
          <w:sz w:val="22"/>
          <w:szCs w:val="22"/>
        </w:rPr>
        <w:t>倦怠</w:t>
      </w:r>
      <w:r w:rsidRPr="00DB7B14">
        <w:rPr>
          <w:rFonts w:ascii="Arial" w:eastAsia="DengXian" w:hAnsi="Arial" w:cs="Arial"/>
          <w:sz w:val="22"/>
          <w:szCs w:val="22"/>
        </w:rPr>
        <w:t>)*("</w:t>
      </w:r>
      <w:r w:rsidRPr="00DB7B14">
        <w:rPr>
          <w:rFonts w:ascii="Arial" w:eastAsia="DengXian" w:hAnsi="Arial" w:cs="Arial" w:hint="eastAsia"/>
          <w:sz w:val="22"/>
          <w:szCs w:val="22"/>
        </w:rPr>
        <w:t>新冠</w:t>
      </w:r>
      <w:r w:rsidRPr="00DB7B14">
        <w:rPr>
          <w:rFonts w:ascii="Arial" w:eastAsia="DengXian" w:hAnsi="Arial" w:cs="Arial"/>
          <w:sz w:val="22"/>
          <w:szCs w:val="22"/>
        </w:rPr>
        <w:t>"+"</w:t>
      </w:r>
      <w:r w:rsidRPr="00DB7B14">
        <w:rPr>
          <w:rFonts w:ascii="Arial" w:eastAsia="DengXian" w:hAnsi="Arial" w:cs="Arial" w:hint="eastAsia"/>
          <w:sz w:val="22"/>
          <w:szCs w:val="22"/>
        </w:rPr>
        <w:t>新型冠状</w:t>
      </w:r>
      <w:r w:rsidRPr="00DB7B14">
        <w:rPr>
          <w:rFonts w:ascii="Arial" w:eastAsia="DengXian" w:hAnsi="Arial" w:cs="Arial"/>
          <w:sz w:val="22"/>
          <w:szCs w:val="22"/>
        </w:rPr>
        <w:t>")</w:t>
      </w:r>
    </w:p>
    <w:p w14:paraId="20B18D07" w14:textId="77777777" w:rsidR="00A57F72" w:rsidRPr="00D24508" w:rsidRDefault="00A57F72" w:rsidP="00DA1DA9">
      <w:pPr>
        <w:rPr>
          <w:rFonts w:ascii="Arial" w:hAnsi="Arial" w:cs="Arial"/>
          <w:sz w:val="22"/>
          <w:szCs w:val="22"/>
          <w:lang w:eastAsia="zh-CN"/>
        </w:rPr>
      </w:pPr>
    </w:p>
    <w:p w14:paraId="567C0A2D" w14:textId="77777777" w:rsidR="00A57F72" w:rsidRPr="00D24508" w:rsidRDefault="00A57F72" w:rsidP="00DA1DA9">
      <w:pPr>
        <w:pStyle w:val="Standard"/>
        <w:rPr>
          <w:rFonts w:ascii="Arial" w:eastAsiaTheme="minorEastAsia" w:hAnsi="Arial" w:cs="Arial"/>
          <w:b/>
          <w:sz w:val="22"/>
          <w:szCs w:val="22"/>
          <w:u w:val="single"/>
          <w:lang w:eastAsia="zh-CN"/>
        </w:rPr>
      </w:pPr>
      <w:r w:rsidRPr="00D24508">
        <w:rPr>
          <w:rFonts w:ascii="Arial" w:hAnsi="Arial" w:cs="Arial"/>
          <w:sz w:val="22"/>
          <w:szCs w:val="22"/>
          <w:lang w:val="en-GB"/>
        </w:rPr>
        <w:t>October 23, 2020</w:t>
      </w:r>
    </w:p>
    <w:p w14:paraId="6F9F48DF" w14:textId="77777777" w:rsidR="00A57F72" w:rsidRPr="00D24508" w:rsidRDefault="00A57F72" w:rsidP="00DA1DA9">
      <w:pPr>
        <w:pStyle w:val="Standard"/>
        <w:rPr>
          <w:rFonts w:ascii="Arial" w:hAnsi="Arial" w:cs="Arial"/>
          <w:b/>
          <w:sz w:val="22"/>
          <w:szCs w:val="22"/>
          <w:u w:val="single"/>
        </w:rPr>
      </w:pPr>
      <w:r w:rsidRPr="00D24508">
        <w:rPr>
          <w:rFonts w:ascii="Arial" w:hAnsi="Arial" w:cs="Arial"/>
          <w:b/>
          <w:sz w:val="22"/>
          <w:szCs w:val="22"/>
          <w:u w:val="single"/>
        </w:rPr>
        <w:t>China National Knowledge Infrastructure</w:t>
      </w:r>
    </w:p>
    <w:p w14:paraId="4CBB7BC3" w14:textId="77777777" w:rsidR="00A57F72" w:rsidRPr="00D24508" w:rsidRDefault="00A57F72" w:rsidP="00DA1DA9">
      <w:pPr>
        <w:pStyle w:val="Standard"/>
        <w:rPr>
          <w:rFonts w:ascii="Arial" w:hAnsi="Arial" w:cs="Arial"/>
          <w:sz w:val="22"/>
          <w:szCs w:val="22"/>
        </w:rPr>
      </w:pPr>
      <w:r w:rsidRPr="00D24508">
        <w:rPr>
          <w:rFonts w:ascii="Arial" w:hAnsi="Arial" w:cs="Arial"/>
          <w:sz w:val="22"/>
          <w:szCs w:val="22"/>
        </w:rPr>
        <w:t>Restricted to disciplines: Medical and Public Health &amp; Social science subgroup 2</w:t>
      </w:r>
    </w:p>
    <w:p w14:paraId="4F87BF48" w14:textId="77777777" w:rsidR="00A57F72" w:rsidRPr="00D24508" w:rsidRDefault="00A57F72" w:rsidP="00DA1DA9">
      <w:pPr>
        <w:pStyle w:val="Standard"/>
        <w:rPr>
          <w:rFonts w:ascii="Arial" w:hAnsi="Arial" w:cs="Arial"/>
          <w:sz w:val="22"/>
          <w:szCs w:val="22"/>
        </w:rPr>
      </w:pPr>
    </w:p>
    <w:p w14:paraId="25C20606" w14:textId="77777777" w:rsidR="00A57F72" w:rsidRPr="00D24508" w:rsidRDefault="00A57F72" w:rsidP="00DA1DA9">
      <w:pPr>
        <w:pStyle w:val="Standard"/>
        <w:rPr>
          <w:rFonts w:ascii="Arial" w:hAnsi="Arial" w:cs="Arial"/>
          <w:sz w:val="22"/>
          <w:szCs w:val="22"/>
          <w:lang w:eastAsia="zh-CN"/>
        </w:rPr>
      </w:pPr>
      <w:r w:rsidRPr="00D24508">
        <w:rPr>
          <w:rFonts w:ascii="Arial" w:hAnsi="Arial" w:cs="Arial"/>
          <w:sz w:val="22"/>
          <w:szCs w:val="22"/>
          <w:lang w:eastAsia="zh-CN"/>
        </w:rPr>
        <w:t>TI=(</w:t>
      </w:r>
      <w:r w:rsidRPr="00D24508">
        <w:rPr>
          <w:rFonts w:ascii="Arial" w:eastAsia="DengXian" w:hAnsi="Arial" w:cs="Arial"/>
          <w:sz w:val="22"/>
          <w:szCs w:val="22"/>
          <w:lang w:eastAsia="zh-CN"/>
        </w:rPr>
        <w:t>隔离</w:t>
      </w:r>
      <w:r w:rsidRPr="00D24508">
        <w:rPr>
          <w:rFonts w:ascii="Arial" w:hAnsi="Arial" w:cs="Arial"/>
          <w:sz w:val="22"/>
          <w:szCs w:val="22"/>
          <w:lang w:eastAsia="zh-CN"/>
        </w:rPr>
        <w:t>+</w:t>
      </w:r>
      <w:r w:rsidRPr="00D24508">
        <w:rPr>
          <w:rFonts w:ascii="Arial" w:eastAsia="DengXian" w:hAnsi="Arial" w:cs="Arial"/>
          <w:sz w:val="22"/>
          <w:szCs w:val="22"/>
          <w:lang w:eastAsia="zh-CN"/>
        </w:rPr>
        <w:t>封城</w:t>
      </w:r>
      <w:r w:rsidRPr="00D24508">
        <w:rPr>
          <w:rFonts w:ascii="Arial" w:hAnsi="Arial" w:cs="Arial"/>
          <w:sz w:val="22"/>
          <w:szCs w:val="22"/>
          <w:lang w:eastAsia="zh-CN"/>
        </w:rPr>
        <w:t>+</w:t>
      </w:r>
      <w:r w:rsidRPr="00D24508">
        <w:rPr>
          <w:rFonts w:ascii="Arial" w:eastAsia="DengXian" w:hAnsi="Arial" w:cs="Arial"/>
          <w:sz w:val="22"/>
          <w:szCs w:val="22"/>
          <w:lang w:eastAsia="zh-CN"/>
        </w:rPr>
        <w:t>社交距离</w:t>
      </w:r>
      <w:r w:rsidRPr="00D24508">
        <w:rPr>
          <w:rFonts w:ascii="Arial" w:hAnsi="Arial" w:cs="Arial"/>
          <w:sz w:val="22"/>
          <w:szCs w:val="22"/>
          <w:lang w:eastAsia="zh-CN"/>
        </w:rPr>
        <w:t>+</w:t>
      </w:r>
      <w:r w:rsidRPr="00D24508">
        <w:rPr>
          <w:rFonts w:ascii="Arial" w:eastAsia="DengXian" w:hAnsi="Arial" w:cs="Arial"/>
          <w:sz w:val="22"/>
          <w:szCs w:val="22"/>
          <w:lang w:eastAsia="zh-CN"/>
        </w:rPr>
        <w:t>方舱</w:t>
      </w:r>
      <w:r w:rsidRPr="00D24508">
        <w:rPr>
          <w:rFonts w:ascii="Arial" w:hAnsi="Arial" w:cs="Arial"/>
          <w:sz w:val="22"/>
          <w:szCs w:val="22"/>
          <w:lang w:eastAsia="zh-CN"/>
        </w:rPr>
        <w:t>+</w:t>
      </w:r>
      <w:r w:rsidRPr="00D24508">
        <w:rPr>
          <w:rFonts w:ascii="Arial" w:eastAsia="DengXian" w:hAnsi="Arial" w:cs="Arial"/>
          <w:sz w:val="22"/>
          <w:szCs w:val="22"/>
          <w:lang w:eastAsia="zh-CN"/>
        </w:rPr>
        <w:t>心理</w:t>
      </w:r>
      <w:r w:rsidRPr="00D24508">
        <w:rPr>
          <w:rFonts w:ascii="Arial" w:hAnsi="Arial" w:cs="Arial"/>
          <w:sz w:val="22"/>
          <w:szCs w:val="22"/>
          <w:lang w:eastAsia="zh-CN"/>
        </w:rPr>
        <w:t>+</w:t>
      </w:r>
      <w:r w:rsidRPr="00D24508">
        <w:rPr>
          <w:rFonts w:ascii="Arial" w:eastAsia="DengXian" w:hAnsi="Arial" w:cs="Arial"/>
          <w:sz w:val="22"/>
          <w:szCs w:val="22"/>
          <w:lang w:eastAsia="zh-CN"/>
        </w:rPr>
        <w:t>心理健康</w:t>
      </w:r>
      <w:r w:rsidRPr="00D24508">
        <w:rPr>
          <w:rFonts w:ascii="Arial" w:hAnsi="Arial" w:cs="Arial"/>
          <w:sz w:val="22"/>
          <w:szCs w:val="22"/>
          <w:lang w:eastAsia="zh-CN"/>
        </w:rPr>
        <w:t>+</w:t>
      </w:r>
      <w:r w:rsidRPr="00D24508">
        <w:rPr>
          <w:rFonts w:ascii="Arial" w:eastAsia="DengXian" w:hAnsi="Arial" w:cs="Arial"/>
          <w:sz w:val="22"/>
          <w:szCs w:val="22"/>
          <w:lang w:eastAsia="zh-CN"/>
        </w:rPr>
        <w:t>精神卫生</w:t>
      </w:r>
      <w:r w:rsidRPr="00D24508">
        <w:rPr>
          <w:rFonts w:ascii="Arial" w:hAnsi="Arial" w:cs="Arial"/>
          <w:sz w:val="22"/>
          <w:szCs w:val="22"/>
          <w:lang w:eastAsia="zh-CN"/>
        </w:rPr>
        <w:t>+</w:t>
      </w:r>
      <w:r w:rsidRPr="00D24508">
        <w:rPr>
          <w:rFonts w:ascii="Arial" w:eastAsia="DengXian" w:hAnsi="Arial" w:cs="Arial"/>
          <w:sz w:val="22"/>
          <w:szCs w:val="22"/>
          <w:lang w:eastAsia="zh-CN"/>
        </w:rPr>
        <w:t>精神疾病</w:t>
      </w:r>
      <w:r w:rsidRPr="00D24508">
        <w:rPr>
          <w:rFonts w:ascii="Arial" w:hAnsi="Arial" w:cs="Arial"/>
          <w:sz w:val="22"/>
          <w:szCs w:val="22"/>
          <w:lang w:eastAsia="zh-CN"/>
        </w:rPr>
        <w:t>+</w:t>
      </w:r>
      <w:r w:rsidRPr="00D24508">
        <w:rPr>
          <w:rFonts w:ascii="Arial" w:eastAsia="DengXian" w:hAnsi="Arial" w:cs="Arial"/>
          <w:sz w:val="22"/>
          <w:szCs w:val="22"/>
          <w:lang w:eastAsia="zh-CN"/>
        </w:rPr>
        <w:t>心理疾病</w:t>
      </w:r>
      <w:r w:rsidRPr="00D24508">
        <w:rPr>
          <w:rFonts w:ascii="Arial" w:hAnsi="Arial" w:cs="Arial"/>
          <w:sz w:val="22"/>
          <w:szCs w:val="22"/>
          <w:lang w:eastAsia="zh-CN"/>
        </w:rPr>
        <w:t>+</w:t>
      </w:r>
      <w:r w:rsidRPr="00D24508">
        <w:rPr>
          <w:rFonts w:ascii="Arial" w:eastAsia="DengXian" w:hAnsi="Arial" w:cs="Arial"/>
          <w:sz w:val="22"/>
          <w:szCs w:val="22"/>
          <w:lang w:eastAsia="zh-CN"/>
        </w:rPr>
        <w:t>污名</w:t>
      </w:r>
      <w:r w:rsidRPr="00D24508">
        <w:rPr>
          <w:rFonts w:ascii="Arial" w:hAnsi="Arial" w:cs="Arial"/>
          <w:sz w:val="22"/>
          <w:szCs w:val="22"/>
          <w:lang w:eastAsia="zh-CN"/>
        </w:rPr>
        <w:t>+</w:t>
      </w:r>
      <w:r w:rsidRPr="00D24508">
        <w:rPr>
          <w:rFonts w:ascii="Arial" w:eastAsia="DengXian" w:hAnsi="Arial" w:cs="Arial"/>
          <w:sz w:val="22"/>
          <w:szCs w:val="22"/>
          <w:lang w:eastAsia="zh-CN"/>
        </w:rPr>
        <w:t>耻辱</w:t>
      </w:r>
      <w:r w:rsidRPr="00D24508">
        <w:rPr>
          <w:rFonts w:ascii="Arial" w:hAnsi="Arial" w:cs="Arial"/>
          <w:sz w:val="22"/>
          <w:szCs w:val="22"/>
          <w:lang w:eastAsia="zh-CN"/>
        </w:rPr>
        <w:t>+</w:t>
      </w:r>
      <w:r w:rsidRPr="00D24508">
        <w:rPr>
          <w:rFonts w:ascii="Arial" w:eastAsia="DengXian" w:hAnsi="Arial" w:cs="Arial"/>
          <w:sz w:val="22"/>
          <w:szCs w:val="22"/>
          <w:lang w:eastAsia="zh-CN"/>
        </w:rPr>
        <w:t>羞辱</w:t>
      </w:r>
      <w:r w:rsidRPr="00D24508">
        <w:rPr>
          <w:rFonts w:ascii="Arial" w:hAnsi="Arial" w:cs="Arial"/>
          <w:sz w:val="22"/>
          <w:szCs w:val="22"/>
          <w:lang w:eastAsia="zh-CN"/>
        </w:rPr>
        <w:t>+</w:t>
      </w:r>
      <w:r w:rsidRPr="00D24508">
        <w:rPr>
          <w:rFonts w:ascii="Arial" w:eastAsia="DengXian" w:hAnsi="Arial" w:cs="Arial"/>
          <w:sz w:val="22"/>
          <w:szCs w:val="22"/>
          <w:lang w:eastAsia="zh-CN"/>
        </w:rPr>
        <w:t>恐惧</w:t>
      </w:r>
      <w:r w:rsidRPr="00D24508">
        <w:rPr>
          <w:rFonts w:ascii="Arial" w:hAnsi="Arial" w:cs="Arial"/>
          <w:sz w:val="22"/>
          <w:szCs w:val="22"/>
          <w:lang w:eastAsia="zh-CN"/>
        </w:rPr>
        <w:t>+</w:t>
      </w:r>
      <w:r w:rsidRPr="00D24508">
        <w:rPr>
          <w:rFonts w:ascii="Arial" w:eastAsia="DengXian" w:hAnsi="Arial" w:cs="Arial"/>
          <w:sz w:val="22"/>
          <w:szCs w:val="22"/>
          <w:lang w:eastAsia="zh-CN"/>
        </w:rPr>
        <w:t>焦虑</w:t>
      </w:r>
      <w:r w:rsidRPr="00D24508">
        <w:rPr>
          <w:rFonts w:ascii="Arial" w:hAnsi="Arial" w:cs="Arial"/>
          <w:sz w:val="22"/>
          <w:szCs w:val="22"/>
          <w:lang w:eastAsia="zh-CN"/>
        </w:rPr>
        <w:t>+</w:t>
      </w:r>
      <w:r w:rsidRPr="00D24508">
        <w:rPr>
          <w:rFonts w:ascii="Arial" w:eastAsia="DengXian" w:hAnsi="Arial" w:cs="Arial"/>
          <w:sz w:val="22"/>
          <w:szCs w:val="22"/>
          <w:lang w:eastAsia="zh-CN"/>
        </w:rPr>
        <w:t>抑郁</w:t>
      </w:r>
      <w:r w:rsidRPr="00D24508">
        <w:rPr>
          <w:rFonts w:ascii="Arial" w:hAnsi="Arial" w:cs="Arial"/>
          <w:sz w:val="22"/>
          <w:szCs w:val="22"/>
          <w:lang w:eastAsia="zh-CN"/>
        </w:rPr>
        <w:t>+</w:t>
      </w:r>
      <w:r w:rsidRPr="00D24508">
        <w:rPr>
          <w:rFonts w:ascii="Arial" w:eastAsia="DengXian" w:hAnsi="Arial" w:cs="Arial"/>
          <w:sz w:val="22"/>
          <w:szCs w:val="22"/>
          <w:lang w:eastAsia="zh-CN"/>
        </w:rPr>
        <w:t>孤独</w:t>
      </w:r>
      <w:r w:rsidRPr="00D24508">
        <w:rPr>
          <w:rFonts w:ascii="Arial" w:hAnsi="Arial" w:cs="Arial"/>
          <w:sz w:val="22"/>
          <w:szCs w:val="22"/>
          <w:lang w:eastAsia="zh-CN"/>
        </w:rPr>
        <w:t>+</w:t>
      </w:r>
      <w:r w:rsidRPr="00D24508">
        <w:rPr>
          <w:rFonts w:ascii="Arial" w:eastAsia="DengXian" w:hAnsi="Arial" w:cs="Arial"/>
          <w:sz w:val="22"/>
          <w:szCs w:val="22"/>
          <w:lang w:eastAsia="zh-CN"/>
        </w:rPr>
        <w:t>压力</w:t>
      </w:r>
      <w:r w:rsidRPr="00D24508">
        <w:rPr>
          <w:rFonts w:ascii="Arial" w:hAnsi="Arial" w:cs="Arial"/>
          <w:sz w:val="22"/>
          <w:szCs w:val="22"/>
          <w:lang w:eastAsia="zh-CN"/>
        </w:rPr>
        <w:t>+</w:t>
      </w:r>
      <w:r w:rsidRPr="00D24508">
        <w:rPr>
          <w:rFonts w:ascii="Arial" w:eastAsia="DengXian" w:hAnsi="Arial" w:cs="Arial"/>
          <w:sz w:val="22"/>
          <w:szCs w:val="22"/>
          <w:lang w:eastAsia="zh-CN"/>
        </w:rPr>
        <w:t>应激</w:t>
      </w:r>
      <w:r w:rsidRPr="00D24508">
        <w:rPr>
          <w:rFonts w:ascii="Arial" w:hAnsi="Arial" w:cs="Arial"/>
          <w:sz w:val="22"/>
          <w:szCs w:val="22"/>
          <w:lang w:eastAsia="zh-CN"/>
        </w:rPr>
        <w:t>+</w:t>
      </w:r>
      <w:r w:rsidRPr="00D24508">
        <w:rPr>
          <w:rFonts w:ascii="Arial" w:eastAsia="DengXian" w:hAnsi="Arial" w:cs="Arial"/>
          <w:sz w:val="22"/>
          <w:szCs w:val="22"/>
          <w:lang w:eastAsia="zh-CN"/>
        </w:rPr>
        <w:t>创伤</w:t>
      </w:r>
      <w:r w:rsidRPr="00D24508">
        <w:rPr>
          <w:rFonts w:ascii="Arial" w:hAnsi="Arial" w:cs="Arial"/>
          <w:sz w:val="22"/>
          <w:szCs w:val="22"/>
          <w:lang w:eastAsia="zh-CN"/>
        </w:rPr>
        <w:t>+</w:t>
      </w:r>
      <w:r w:rsidRPr="00D24508">
        <w:rPr>
          <w:rFonts w:ascii="Arial" w:eastAsia="DengXian" w:hAnsi="Arial" w:cs="Arial"/>
          <w:sz w:val="22"/>
          <w:szCs w:val="22"/>
          <w:lang w:eastAsia="zh-CN"/>
        </w:rPr>
        <w:t>创伤后</w:t>
      </w:r>
      <w:r w:rsidRPr="00D24508">
        <w:rPr>
          <w:rFonts w:ascii="Arial" w:hAnsi="Arial" w:cs="Arial"/>
          <w:sz w:val="22"/>
          <w:szCs w:val="22"/>
          <w:lang w:eastAsia="zh-CN"/>
        </w:rPr>
        <w:t>+</w:t>
      </w:r>
      <w:r w:rsidRPr="00D24508">
        <w:rPr>
          <w:rFonts w:ascii="Arial" w:eastAsia="DengXian" w:hAnsi="Arial" w:cs="Arial"/>
          <w:sz w:val="22"/>
          <w:szCs w:val="22"/>
          <w:lang w:eastAsia="zh-CN"/>
        </w:rPr>
        <w:t>愤怒</w:t>
      </w:r>
      <w:r w:rsidRPr="00D24508">
        <w:rPr>
          <w:rFonts w:ascii="Arial" w:hAnsi="Arial" w:cs="Arial"/>
          <w:sz w:val="22"/>
          <w:szCs w:val="22"/>
          <w:lang w:eastAsia="zh-CN"/>
        </w:rPr>
        <w:t>+</w:t>
      </w:r>
      <w:r w:rsidRPr="00D24508">
        <w:rPr>
          <w:rFonts w:ascii="Arial" w:eastAsia="DengXian" w:hAnsi="Arial" w:cs="Arial"/>
          <w:sz w:val="22"/>
          <w:szCs w:val="22"/>
          <w:lang w:eastAsia="zh-CN"/>
        </w:rPr>
        <w:t>情绪</w:t>
      </w:r>
      <w:r w:rsidRPr="00D24508">
        <w:rPr>
          <w:rFonts w:ascii="Arial" w:hAnsi="Arial" w:cs="Arial"/>
          <w:sz w:val="22"/>
          <w:szCs w:val="22"/>
          <w:lang w:eastAsia="zh-CN"/>
        </w:rPr>
        <w:t>+</w:t>
      </w:r>
      <w:r w:rsidRPr="00D24508">
        <w:rPr>
          <w:rFonts w:ascii="Arial" w:eastAsia="DengXian" w:hAnsi="Arial" w:cs="Arial"/>
          <w:sz w:val="22"/>
          <w:szCs w:val="22"/>
          <w:lang w:eastAsia="zh-CN"/>
        </w:rPr>
        <w:t>心情</w:t>
      </w:r>
      <w:r w:rsidRPr="00D24508">
        <w:rPr>
          <w:rFonts w:ascii="Arial" w:hAnsi="Arial" w:cs="Arial"/>
          <w:sz w:val="22"/>
          <w:szCs w:val="22"/>
          <w:lang w:eastAsia="zh-CN"/>
        </w:rPr>
        <w:t>+</w:t>
      </w:r>
      <w:r w:rsidRPr="00D24508">
        <w:rPr>
          <w:rFonts w:ascii="Arial" w:eastAsia="DengXian" w:hAnsi="Arial" w:cs="Arial"/>
          <w:sz w:val="22"/>
          <w:szCs w:val="22"/>
          <w:lang w:eastAsia="zh-CN"/>
        </w:rPr>
        <w:t>易怒</w:t>
      </w:r>
      <w:r w:rsidRPr="00D24508">
        <w:rPr>
          <w:rFonts w:ascii="Arial" w:hAnsi="Arial" w:cs="Arial"/>
          <w:sz w:val="22"/>
          <w:szCs w:val="22"/>
          <w:lang w:eastAsia="zh-CN"/>
        </w:rPr>
        <w:t>+</w:t>
      </w:r>
      <w:r w:rsidRPr="00D24508">
        <w:rPr>
          <w:rFonts w:ascii="Arial" w:eastAsia="DengXian" w:hAnsi="Arial" w:cs="Arial"/>
          <w:sz w:val="22"/>
          <w:szCs w:val="22"/>
          <w:lang w:eastAsia="zh-CN"/>
        </w:rPr>
        <w:t>情绪障碍</w:t>
      </w:r>
      <w:r w:rsidRPr="00D24508">
        <w:rPr>
          <w:rFonts w:ascii="Arial" w:hAnsi="Arial" w:cs="Arial"/>
          <w:sz w:val="22"/>
          <w:szCs w:val="22"/>
          <w:lang w:eastAsia="zh-CN"/>
        </w:rPr>
        <w:t>+</w:t>
      </w:r>
      <w:r w:rsidRPr="00D24508">
        <w:rPr>
          <w:rFonts w:ascii="Arial" w:eastAsia="DengXian" w:hAnsi="Arial" w:cs="Arial"/>
          <w:sz w:val="22"/>
          <w:szCs w:val="22"/>
          <w:lang w:eastAsia="zh-CN"/>
        </w:rPr>
        <w:t>心理障碍</w:t>
      </w:r>
      <w:r w:rsidRPr="00D24508">
        <w:rPr>
          <w:rFonts w:ascii="Arial" w:hAnsi="Arial" w:cs="Arial"/>
          <w:sz w:val="22"/>
          <w:szCs w:val="22"/>
          <w:lang w:eastAsia="zh-CN"/>
        </w:rPr>
        <w:t>+</w:t>
      </w:r>
      <w:r w:rsidRPr="00D24508">
        <w:rPr>
          <w:rFonts w:ascii="Arial" w:eastAsia="DengXian" w:hAnsi="Arial" w:cs="Arial"/>
          <w:sz w:val="22"/>
          <w:szCs w:val="22"/>
          <w:lang w:eastAsia="zh-CN"/>
        </w:rPr>
        <w:t>哀伤</w:t>
      </w:r>
      <w:r w:rsidRPr="00D24508">
        <w:rPr>
          <w:rFonts w:ascii="Arial" w:hAnsi="Arial" w:cs="Arial"/>
          <w:sz w:val="22"/>
          <w:szCs w:val="22"/>
          <w:lang w:eastAsia="zh-CN"/>
        </w:rPr>
        <w:t>+</w:t>
      </w:r>
      <w:r w:rsidRPr="00D24508">
        <w:rPr>
          <w:rFonts w:ascii="Arial" w:eastAsia="DengXian" w:hAnsi="Arial" w:cs="Arial"/>
          <w:sz w:val="22"/>
          <w:szCs w:val="22"/>
          <w:lang w:eastAsia="zh-CN"/>
        </w:rPr>
        <w:t>悲伤</w:t>
      </w:r>
      <w:r w:rsidRPr="00D24508">
        <w:rPr>
          <w:rFonts w:ascii="Arial" w:hAnsi="Arial" w:cs="Arial"/>
          <w:sz w:val="22"/>
          <w:szCs w:val="22"/>
          <w:lang w:eastAsia="zh-CN"/>
        </w:rPr>
        <w:t>+</w:t>
      </w:r>
      <w:r w:rsidRPr="00D24508">
        <w:rPr>
          <w:rFonts w:ascii="Arial" w:eastAsia="DengXian" w:hAnsi="Arial" w:cs="Arial"/>
          <w:sz w:val="22"/>
          <w:szCs w:val="22"/>
          <w:lang w:eastAsia="zh-CN"/>
        </w:rPr>
        <w:t>悲痛</w:t>
      </w:r>
      <w:r w:rsidRPr="00D24508">
        <w:rPr>
          <w:rFonts w:ascii="Arial" w:hAnsi="Arial" w:cs="Arial"/>
          <w:sz w:val="22"/>
          <w:szCs w:val="22"/>
          <w:lang w:eastAsia="zh-CN"/>
        </w:rPr>
        <w:t>+</w:t>
      </w:r>
      <w:r w:rsidRPr="00D24508">
        <w:rPr>
          <w:rFonts w:ascii="Arial" w:eastAsia="DengXian" w:hAnsi="Arial" w:cs="Arial"/>
          <w:sz w:val="22"/>
          <w:szCs w:val="22"/>
          <w:lang w:eastAsia="zh-CN"/>
        </w:rPr>
        <w:t>悲哀</w:t>
      </w:r>
      <w:r w:rsidRPr="00D24508">
        <w:rPr>
          <w:rFonts w:ascii="Arial" w:hAnsi="Arial" w:cs="Arial"/>
          <w:sz w:val="22"/>
          <w:szCs w:val="22"/>
          <w:lang w:eastAsia="zh-CN"/>
        </w:rPr>
        <w:t>+</w:t>
      </w:r>
      <w:r w:rsidRPr="00D24508">
        <w:rPr>
          <w:rFonts w:ascii="Arial" w:eastAsia="DengXian" w:hAnsi="Arial" w:cs="Arial"/>
          <w:sz w:val="22"/>
          <w:szCs w:val="22"/>
          <w:lang w:eastAsia="zh-CN"/>
        </w:rPr>
        <w:t>忧郁</w:t>
      </w:r>
      <w:r w:rsidRPr="00D24508">
        <w:rPr>
          <w:rFonts w:ascii="Arial" w:hAnsi="Arial" w:cs="Arial"/>
          <w:sz w:val="22"/>
          <w:szCs w:val="22"/>
          <w:lang w:eastAsia="zh-CN"/>
        </w:rPr>
        <w:t>+</w:t>
      </w:r>
      <w:r w:rsidRPr="00D24508">
        <w:rPr>
          <w:rFonts w:ascii="Arial" w:eastAsia="DengXian" w:hAnsi="Arial" w:cs="Arial"/>
          <w:sz w:val="22"/>
          <w:szCs w:val="22"/>
          <w:lang w:eastAsia="zh-CN"/>
        </w:rPr>
        <w:t>倦怠</w:t>
      </w:r>
      <w:r w:rsidRPr="00D24508">
        <w:rPr>
          <w:rFonts w:ascii="Arial" w:hAnsi="Arial" w:cs="Arial"/>
          <w:sz w:val="22"/>
          <w:szCs w:val="22"/>
          <w:lang w:eastAsia="zh-CN"/>
        </w:rPr>
        <w:t>)*(</w:t>
      </w:r>
      <w:r w:rsidRPr="00D24508">
        <w:rPr>
          <w:rFonts w:ascii="Arial" w:eastAsia="DengXian" w:hAnsi="Arial" w:cs="Arial"/>
          <w:sz w:val="22"/>
          <w:szCs w:val="22"/>
          <w:lang w:eastAsia="zh-CN"/>
        </w:rPr>
        <w:t>新冠</w:t>
      </w:r>
      <w:r w:rsidRPr="00D24508">
        <w:rPr>
          <w:rFonts w:ascii="Arial" w:hAnsi="Arial" w:cs="Arial"/>
          <w:sz w:val="22"/>
          <w:szCs w:val="22"/>
          <w:lang w:eastAsia="zh-CN"/>
        </w:rPr>
        <w:t>+</w:t>
      </w:r>
      <w:r w:rsidRPr="00D24508">
        <w:rPr>
          <w:rFonts w:ascii="Arial" w:eastAsia="DengXian" w:hAnsi="Arial" w:cs="Arial"/>
          <w:sz w:val="22"/>
          <w:szCs w:val="22"/>
          <w:lang w:eastAsia="zh-CN"/>
        </w:rPr>
        <w:t>新型冠状</w:t>
      </w:r>
      <w:r w:rsidRPr="00D24508">
        <w:rPr>
          <w:rFonts w:ascii="Arial" w:hAnsi="Arial" w:cs="Arial"/>
          <w:sz w:val="22"/>
          <w:szCs w:val="22"/>
          <w:lang w:eastAsia="zh-CN"/>
        </w:rPr>
        <w:t>) OR AB=(</w:t>
      </w:r>
      <w:r w:rsidRPr="00D24508">
        <w:rPr>
          <w:rFonts w:ascii="Arial" w:eastAsia="DengXian" w:hAnsi="Arial" w:cs="Arial"/>
          <w:sz w:val="22"/>
          <w:szCs w:val="22"/>
          <w:lang w:eastAsia="zh-CN"/>
        </w:rPr>
        <w:t>隔离</w:t>
      </w:r>
      <w:r w:rsidRPr="00D24508">
        <w:rPr>
          <w:rFonts w:ascii="Arial" w:hAnsi="Arial" w:cs="Arial"/>
          <w:sz w:val="22"/>
          <w:szCs w:val="22"/>
          <w:lang w:eastAsia="zh-CN"/>
        </w:rPr>
        <w:t>+</w:t>
      </w:r>
      <w:r w:rsidRPr="00D24508">
        <w:rPr>
          <w:rFonts w:ascii="Arial" w:eastAsia="DengXian" w:hAnsi="Arial" w:cs="Arial"/>
          <w:sz w:val="22"/>
          <w:szCs w:val="22"/>
          <w:lang w:eastAsia="zh-CN"/>
        </w:rPr>
        <w:t>封城</w:t>
      </w:r>
      <w:r w:rsidRPr="00D24508">
        <w:rPr>
          <w:rFonts w:ascii="Arial" w:hAnsi="Arial" w:cs="Arial"/>
          <w:sz w:val="22"/>
          <w:szCs w:val="22"/>
          <w:lang w:eastAsia="zh-CN"/>
        </w:rPr>
        <w:t>+</w:t>
      </w:r>
      <w:r w:rsidRPr="00D24508">
        <w:rPr>
          <w:rFonts w:ascii="Arial" w:eastAsia="DengXian" w:hAnsi="Arial" w:cs="Arial"/>
          <w:sz w:val="22"/>
          <w:szCs w:val="22"/>
          <w:lang w:eastAsia="zh-CN"/>
        </w:rPr>
        <w:t>社交距离</w:t>
      </w:r>
      <w:r w:rsidRPr="00D24508">
        <w:rPr>
          <w:rFonts w:ascii="Arial" w:hAnsi="Arial" w:cs="Arial"/>
          <w:sz w:val="22"/>
          <w:szCs w:val="22"/>
          <w:lang w:eastAsia="zh-CN"/>
        </w:rPr>
        <w:t>+</w:t>
      </w:r>
      <w:r w:rsidRPr="00D24508">
        <w:rPr>
          <w:rFonts w:ascii="Arial" w:eastAsia="DengXian" w:hAnsi="Arial" w:cs="Arial"/>
          <w:sz w:val="22"/>
          <w:szCs w:val="22"/>
          <w:lang w:eastAsia="zh-CN"/>
        </w:rPr>
        <w:t>方舱</w:t>
      </w:r>
      <w:r w:rsidRPr="00D24508">
        <w:rPr>
          <w:rFonts w:ascii="Arial" w:hAnsi="Arial" w:cs="Arial"/>
          <w:sz w:val="22"/>
          <w:szCs w:val="22"/>
          <w:lang w:eastAsia="zh-CN"/>
        </w:rPr>
        <w:t>+</w:t>
      </w:r>
      <w:r w:rsidRPr="00D24508">
        <w:rPr>
          <w:rFonts w:ascii="Arial" w:eastAsia="DengXian" w:hAnsi="Arial" w:cs="Arial"/>
          <w:sz w:val="22"/>
          <w:szCs w:val="22"/>
          <w:lang w:eastAsia="zh-CN"/>
        </w:rPr>
        <w:t>心理</w:t>
      </w:r>
      <w:r w:rsidRPr="00D24508">
        <w:rPr>
          <w:rFonts w:ascii="Arial" w:hAnsi="Arial" w:cs="Arial"/>
          <w:sz w:val="22"/>
          <w:szCs w:val="22"/>
          <w:lang w:eastAsia="zh-CN"/>
        </w:rPr>
        <w:t>+</w:t>
      </w:r>
      <w:r w:rsidRPr="00D24508">
        <w:rPr>
          <w:rFonts w:ascii="Arial" w:eastAsia="DengXian" w:hAnsi="Arial" w:cs="Arial"/>
          <w:sz w:val="22"/>
          <w:szCs w:val="22"/>
          <w:lang w:eastAsia="zh-CN"/>
        </w:rPr>
        <w:t>心理健康</w:t>
      </w:r>
      <w:r w:rsidRPr="00D24508">
        <w:rPr>
          <w:rFonts w:ascii="Arial" w:hAnsi="Arial" w:cs="Arial"/>
          <w:sz w:val="22"/>
          <w:szCs w:val="22"/>
          <w:lang w:eastAsia="zh-CN"/>
        </w:rPr>
        <w:t>+</w:t>
      </w:r>
      <w:r w:rsidRPr="00D24508">
        <w:rPr>
          <w:rFonts w:ascii="Arial" w:eastAsia="DengXian" w:hAnsi="Arial" w:cs="Arial"/>
          <w:sz w:val="22"/>
          <w:szCs w:val="22"/>
          <w:lang w:eastAsia="zh-CN"/>
        </w:rPr>
        <w:t>精神卫生</w:t>
      </w:r>
      <w:r w:rsidRPr="00D24508">
        <w:rPr>
          <w:rFonts w:ascii="Arial" w:hAnsi="Arial" w:cs="Arial"/>
          <w:sz w:val="22"/>
          <w:szCs w:val="22"/>
          <w:lang w:eastAsia="zh-CN"/>
        </w:rPr>
        <w:t>+</w:t>
      </w:r>
      <w:r w:rsidRPr="00D24508">
        <w:rPr>
          <w:rFonts w:ascii="Arial" w:eastAsia="DengXian" w:hAnsi="Arial" w:cs="Arial"/>
          <w:sz w:val="22"/>
          <w:szCs w:val="22"/>
          <w:lang w:eastAsia="zh-CN"/>
        </w:rPr>
        <w:t>精神疾病</w:t>
      </w:r>
      <w:r w:rsidRPr="00D24508">
        <w:rPr>
          <w:rFonts w:ascii="Arial" w:hAnsi="Arial" w:cs="Arial"/>
          <w:sz w:val="22"/>
          <w:szCs w:val="22"/>
          <w:lang w:eastAsia="zh-CN"/>
        </w:rPr>
        <w:t>+</w:t>
      </w:r>
      <w:r w:rsidRPr="00D24508">
        <w:rPr>
          <w:rFonts w:ascii="Arial" w:eastAsia="DengXian" w:hAnsi="Arial" w:cs="Arial"/>
          <w:sz w:val="22"/>
          <w:szCs w:val="22"/>
          <w:lang w:eastAsia="zh-CN"/>
        </w:rPr>
        <w:t>心理疾病</w:t>
      </w:r>
      <w:r w:rsidRPr="00D24508">
        <w:rPr>
          <w:rFonts w:ascii="Arial" w:hAnsi="Arial" w:cs="Arial"/>
          <w:sz w:val="22"/>
          <w:szCs w:val="22"/>
          <w:lang w:eastAsia="zh-CN"/>
        </w:rPr>
        <w:t>+</w:t>
      </w:r>
      <w:r w:rsidRPr="00D24508">
        <w:rPr>
          <w:rFonts w:ascii="Arial" w:eastAsia="DengXian" w:hAnsi="Arial" w:cs="Arial"/>
          <w:sz w:val="22"/>
          <w:szCs w:val="22"/>
          <w:lang w:eastAsia="zh-CN"/>
        </w:rPr>
        <w:t>污名</w:t>
      </w:r>
      <w:r w:rsidRPr="00D24508">
        <w:rPr>
          <w:rFonts w:ascii="Arial" w:hAnsi="Arial" w:cs="Arial"/>
          <w:sz w:val="22"/>
          <w:szCs w:val="22"/>
          <w:lang w:eastAsia="zh-CN"/>
        </w:rPr>
        <w:t>+</w:t>
      </w:r>
      <w:r w:rsidRPr="00D24508">
        <w:rPr>
          <w:rFonts w:ascii="Arial" w:eastAsia="DengXian" w:hAnsi="Arial" w:cs="Arial"/>
          <w:sz w:val="22"/>
          <w:szCs w:val="22"/>
          <w:lang w:eastAsia="zh-CN"/>
        </w:rPr>
        <w:t>耻辱</w:t>
      </w:r>
      <w:r w:rsidRPr="00D24508">
        <w:rPr>
          <w:rFonts w:ascii="Arial" w:hAnsi="Arial" w:cs="Arial"/>
          <w:sz w:val="22"/>
          <w:szCs w:val="22"/>
          <w:lang w:eastAsia="zh-CN"/>
        </w:rPr>
        <w:t>+</w:t>
      </w:r>
      <w:r w:rsidRPr="00D24508">
        <w:rPr>
          <w:rFonts w:ascii="Arial" w:eastAsia="DengXian" w:hAnsi="Arial" w:cs="Arial"/>
          <w:sz w:val="22"/>
          <w:szCs w:val="22"/>
          <w:lang w:eastAsia="zh-CN"/>
        </w:rPr>
        <w:t>羞辱</w:t>
      </w:r>
      <w:r w:rsidRPr="00D24508">
        <w:rPr>
          <w:rFonts w:ascii="Arial" w:hAnsi="Arial" w:cs="Arial"/>
          <w:sz w:val="22"/>
          <w:szCs w:val="22"/>
          <w:lang w:eastAsia="zh-CN"/>
        </w:rPr>
        <w:t>+</w:t>
      </w:r>
      <w:r w:rsidRPr="00D24508">
        <w:rPr>
          <w:rFonts w:ascii="Arial" w:eastAsia="DengXian" w:hAnsi="Arial" w:cs="Arial"/>
          <w:sz w:val="22"/>
          <w:szCs w:val="22"/>
          <w:lang w:eastAsia="zh-CN"/>
        </w:rPr>
        <w:t>恐惧</w:t>
      </w:r>
      <w:r w:rsidRPr="00D24508">
        <w:rPr>
          <w:rFonts w:ascii="Arial" w:hAnsi="Arial" w:cs="Arial"/>
          <w:sz w:val="22"/>
          <w:szCs w:val="22"/>
          <w:lang w:eastAsia="zh-CN"/>
        </w:rPr>
        <w:t>+</w:t>
      </w:r>
      <w:r w:rsidRPr="00D24508">
        <w:rPr>
          <w:rFonts w:ascii="Arial" w:eastAsia="DengXian" w:hAnsi="Arial" w:cs="Arial"/>
          <w:sz w:val="22"/>
          <w:szCs w:val="22"/>
          <w:lang w:eastAsia="zh-CN"/>
        </w:rPr>
        <w:t>焦虑</w:t>
      </w:r>
      <w:r w:rsidRPr="00D24508">
        <w:rPr>
          <w:rFonts w:ascii="Arial" w:hAnsi="Arial" w:cs="Arial"/>
          <w:sz w:val="22"/>
          <w:szCs w:val="22"/>
          <w:lang w:eastAsia="zh-CN"/>
        </w:rPr>
        <w:t>+</w:t>
      </w:r>
      <w:r w:rsidRPr="00D24508">
        <w:rPr>
          <w:rFonts w:ascii="Arial" w:eastAsia="DengXian" w:hAnsi="Arial" w:cs="Arial"/>
          <w:sz w:val="22"/>
          <w:szCs w:val="22"/>
          <w:lang w:eastAsia="zh-CN"/>
        </w:rPr>
        <w:t>抑郁</w:t>
      </w:r>
      <w:r w:rsidRPr="00D24508">
        <w:rPr>
          <w:rFonts w:ascii="Arial" w:hAnsi="Arial" w:cs="Arial"/>
          <w:sz w:val="22"/>
          <w:szCs w:val="22"/>
          <w:lang w:eastAsia="zh-CN"/>
        </w:rPr>
        <w:t>+</w:t>
      </w:r>
      <w:r w:rsidRPr="00D24508">
        <w:rPr>
          <w:rFonts w:ascii="Arial" w:eastAsia="DengXian" w:hAnsi="Arial" w:cs="Arial"/>
          <w:sz w:val="22"/>
          <w:szCs w:val="22"/>
          <w:lang w:eastAsia="zh-CN"/>
        </w:rPr>
        <w:t>孤独</w:t>
      </w:r>
      <w:r w:rsidRPr="00D24508">
        <w:rPr>
          <w:rFonts w:ascii="Arial" w:hAnsi="Arial" w:cs="Arial"/>
          <w:sz w:val="22"/>
          <w:szCs w:val="22"/>
          <w:lang w:eastAsia="zh-CN"/>
        </w:rPr>
        <w:t>+</w:t>
      </w:r>
      <w:r w:rsidRPr="00D24508">
        <w:rPr>
          <w:rFonts w:ascii="Arial" w:eastAsia="DengXian" w:hAnsi="Arial" w:cs="Arial"/>
          <w:sz w:val="22"/>
          <w:szCs w:val="22"/>
          <w:lang w:eastAsia="zh-CN"/>
        </w:rPr>
        <w:t>压力</w:t>
      </w:r>
      <w:r w:rsidRPr="00D24508">
        <w:rPr>
          <w:rFonts w:ascii="Arial" w:hAnsi="Arial" w:cs="Arial"/>
          <w:sz w:val="22"/>
          <w:szCs w:val="22"/>
          <w:lang w:eastAsia="zh-CN"/>
        </w:rPr>
        <w:t>+</w:t>
      </w:r>
      <w:r w:rsidRPr="00D24508">
        <w:rPr>
          <w:rFonts w:ascii="Arial" w:eastAsia="DengXian" w:hAnsi="Arial" w:cs="Arial"/>
          <w:sz w:val="22"/>
          <w:szCs w:val="22"/>
          <w:lang w:eastAsia="zh-CN"/>
        </w:rPr>
        <w:t>应激</w:t>
      </w:r>
      <w:r w:rsidRPr="00D24508">
        <w:rPr>
          <w:rFonts w:ascii="Arial" w:hAnsi="Arial" w:cs="Arial"/>
          <w:sz w:val="22"/>
          <w:szCs w:val="22"/>
          <w:lang w:eastAsia="zh-CN"/>
        </w:rPr>
        <w:t>+</w:t>
      </w:r>
      <w:r w:rsidRPr="00D24508">
        <w:rPr>
          <w:rFonts w:ascii="Arial" w:eastAsia="DengXian" w:hAnsi="Arial" w:cs="Arial"/>
          <w:sz w:val="22"/>
          <w:szCs w:val="22"/>
          <w:lang w:eastAsia="zh-CN"/>
        </w:rPr>
        <w:t>创伤</w:t>
      </w:r>
      <w:r w:rsidRPr="00D24508">
        <w:rPr>
          <w:rFonts w:ascii="Arial" w:hAnsi="Arial" w:cs="Arial"/>
          <w:sz w:val="22"/>
          <w:szCs w:val="22"/>
          <w:lang w:eastAsia="zh-CN"/>
        </w:rPr>
        <w:t>+</w:t>
      </w:r>
      <w:r w:rsidRPr="00D24508">
        <w:rPr>
          <w:rFonts w:ascii="Arial" w:eastAsia="DengXian" w:hAnsi="Arial" w:cs="Arial"/>
          <w:sz w:val="22"/>
          <w:szCs w:val="22"/>
          <w:lang w:eastAsia="zh-CN"/>
        </w:rPr>
        <w:t>创伤后</w:t>
      </w:r>
      <w:r w:rsidRPr="00D24508">
        <w:rPr>
          <w:rFonts w:ascii="Arial" w:hAnsi="Arial" w:cs="Arial"/>
          <w:sz w:val="22"/>
          <w:szCs w:val="22"/>
          <w:lang w:eastAsia="zh-CN"/>
        </w:rPr>
        <w:t>+</w:t>
      </w:r>
      <w:r w:rsidRPr="00D24508">
        <w:rPr>
          <w:rFonts w:ascii="Arial" w:eastAsia="DengXian" w:hAnsi="Arial" w:cs="Arial"/>
          <w:sz w:val="22"/>
          <w:szCs w:val="22"/>
          <w:lang w:eastAsia="zh-CN"/>
        </w:rPr>
        <w:t>愤怒</w:t>
      </w:r>
      <w:r w:rsidRPr="00D24508">
        <w:rPr>
          <w:rFonts w:ascii="Arial" w:hAnsi="Arial" w:cs="Arial"/>
          <w:sz w:val="22"/>
          <w:szCs w:val="22"/>
          <w:lang w:eastAsia="zh-CN"/>
        </w:rPr>
        <w:t>+</w:t>
      </w:r>
      <w:r w:rsidRPr="00D24508">
        <w:rPr>
          <w:rFonts w:ascii="Arial" w:eastAsia="DengXian" w:hAnsi="Arial" w:cs="Arial"/>
          <w:sz w:val="22"/>
          <w:szCs w:val="22"/>
          <w:lang w:eastAsia="zh-CN"/>
        </w:rPr>
        <w:t>情绪</w:t>
      </w:r>
      <w:r w:rsidRPr="00D24508">
        <w:rPr>
          <w:rFonts w:ascii="Arial" w:hAnsi="Arial" w:cs="Arial"/>
          <w:sz w:val="22"/>
          <w:szCs w:val="22"/>
          <w:lang w:eastAsia="zh-CN"/>
        </w:rPr>
        <w:t>+</w:t>
      </w:r>
      <w:r w:rsidRPr="00D24508">
        <w:rPr>
          <w:rFonts w:ascii="Arial" w:eastAsia="DengXian" w:hAnsi="Arial" w:cs="Arial"/>
          <w:sz w:val="22"/>
          <w:szCs w:val="22"/>
          <w:lang w:eastAsia="zh-CN"/>
        </w:rPr>
        <w:t>心情</w:t>
      </w:r>
      <w:r w:rsidRPr="00D24508">
        <w:rPr>
          <w:rFonts w:ascii="Arial" w:hAnsi="Arial" w:cs="Arial"/>
          <w:sz w:val="22"/>
          <w:szCs w:val="22"/>
          <w:lang w:eastAsia="zh-CN"/>
        </w:rPr>
        <w:t>+</w:t>
      </w:r>
      <w:r w:rsidRPr="00D24508">
        <w:rPr>
          <w:rFonts w:ascii="Arial" w:eastAsia="DengXian" w:hAnsi="Arial" w:cs="Arial"/>
          <w:sz w:val="22"/>
          <w:szCs w:val="22"/>
          <w:lang w:eastAsia="zh-CN"/>
        </w:rPr>
        <w:t>易怒</w:t>
      </w:r>
      <w:r w:rsidRPr="00D24508">
        <w:rPr>
          <w:rFonts w:ascii="Arial" w:hAnsi="Arial" w:cs="Arial"/>
          <w:sz w:val="22"/>
          <w:szCs w:val="22"/>
          <w:lang w:eastAsia="zh-CN"/>
        </w:rPr>
        <w:t>+</w:t>
      </w:r>
      <w:r w:rsidRPr="00D24508">
        <w:rPr>
          <w:rFonts w:ascii="Arial" w:eastAsia="DengXian" w:hAnsi="Arial" w:cs="Arial"/>
          <w:sz w:val="22"/>
          <w:szCs w:val="22"/>
          <w:lang w:eastAsia="zh-CN"/>
        </w:rPr>
        <w:t>情绪障碍</w:t>
      </w:r>
      <w:r w:rsidRPr="00D24508">
        <w:rPr>
          <w:rFonts w:ascii="Arial" w:hAnsi="Arial" w:cs="Arial"/>
          <w:sz w:val="22"/>
          <w:szCs w:val="22"/>
          <w:lang w:eastAsia="zh-CN"/>
        </w:rPr>
        <w:t>+</w:t>
      </w:r>
      <w:r w:rsidRPr="00D24508">
        <w:rPr>
          <w:rFonts w:ascii="Arial" w:eastAsia="DengXian" w:hAnsi="Arial" w:cs="Arial"/>
          <w:sz w:val="22"/>
          <w:szCs w:val="22"/>
          <w:lang w:eastAsia="zh-CN"/>
        </w:rPr>
        <w:t>心理障碍</w:t>
      </w:r>
      <w:r w:rsidRPr="00D24508">
        <w:rPr>
          <w:rFonts w:ascii="Arial" w:hAnsi="Arial" w:cs="Arial"/>
          <w:sz w:val="22"/>
          <w:szCs w:val="22"/>
          <w:lang w:eastAsia="zh-CN"/>
        </w:rPr>
        <w:t>+</w:t>
      </w:r>
      <w:r w:rsidRPr="00D24508">
        <w:rPr>
          <w:rFonts w:ascii="Arial" w:eastAsia="DengXian" w:hAnsi="Arial" w:cs="Arial"/>
          <w:sz w:val="22"/>
          <w:szCs w:val="22"/>
          <w:lang w:eastAsia="zh-CN"/>
        </w:rPr>
        <w:t>哀伤</w:t>
      </w:r>
      <w:r w:rsidRPr="00D24508">
        <w:rPr>
          <w:rFonts w:ascii="Arial" w:hAnsi="Arial" w:cs="Arial"/>
          <w:sz w:val="22"/>
          <w:szCs w:val="22"/>
          <w:lang w:eastAsia="zh-CN"/>
        </w:rPr>
        <w:t>+</w:t>
      </w:r>
      <w:r w:rsidRPr="00D24508">
        <w:rPr>
          <w:rFonts w:ascii="Arial" w:eastAsia="DengXian" w:hAnsi="Arial" w:cs="Arial"/>
          <w:sz w:val="22"/>
          <w:szCs w:val="22"/>
          <w:lang w:eastAsia="zh-CN"/>
        </w:rPr>
        <w:t>悲伤</w:t>
      </w:r>
      <w:r w:rsidRPr="00D24508">
        <w:rPr>
          <w:rFonts w:ascii="Arial" w:hAnsi="Arial" w:cs="Arial"/>
          <w:sz w:val="22"/>
          <w:szCs w:val="22"/>
          <w:lang w:eastAsia="zh-CN"/>
        </w:rPr>
        <w:t>+</w:t>
      </w:r>
      <w:r w:rsidRPr="00D24508">
        <w:rPr>
          <w:rFonts w:ascii="Arial" w:eastAsia="DengXian" w:hAnsi="Arial" w:cs="Arial"/>
          <w:sz w:val="22"/>
          <w:szCs w:val="22"/>
          <w:lang w:eastAsia="zh-CN"/>
        </w:rPr>
        <w:t>悲痛</w:t>
      </w:r>
      <w:r w:rsidRPr="00D24508">
        <w:rPr>
          <w:rFonts w:ascii="Arial" w:hAnsi="Arial" w:cs="Arial"/>
          <w:sz w:val="22"/>
          <w:szCs w:val="22"/>
          <w:lang w:eastAsia="zh-CN"/>
        </w:rPr>
        <w:t>+</w:t>
      </w:r>
      <w:r w:rsidRPr="00D24508">
        <w:rPr>
          <w:rFonts w:ascii="Arial" w:eastAsia="DengXian" w:hAnsi="Arial" w:cs="Arial"/>
          <w:sz w:val="22"/>
          <w:szCs w:val="22"/>
          <w:lang w:eastAsia="zh-CN"/>
        </w:rPr>
        <w:t>悲哀</w:t>
      </w:r>
      <w:r w:rsidRPr="00D24508">
        <w:rPr>
          <w:rFonts w:ascii="Arial" w:hAnsi="Arial" w:cs="Arial"/>
          <w:sz w:val="22"/>
          <w:szCs w:val="22"/>
          <w:lang w:eastAsia="zh-CN"/>
        </w:rPr>
        <w:t>+</w:t>
      </w:r>
      <w:r w:rsidRPr="00D24508">
        <w:rPr>
          <w:rFonts w:ascii="Arial" w:eastAsia="DengXian" w:hAnsi="Arial" w:cs="Arial"/>
          <w:sz w:val="22"/>
          <w:szCs w:val="22"/>
          <w:lang w:eastAsia="zh-CN"/>
        </w:rPr>
        <w:t>忧郁</w:t>
      </w:r>
      <w:r w:rsidRPr="00D24508">
        <w:rPr>
          <w:rFonts w:ascii="Arial" w:hAnsi="Arial" w:cs="Arial"/>
          <w:sz w:val="22"/>
          <w:szCs w:val="22"/>
          <w:lang w:eastAsia="zh-CN"/>
        </w:rPr>
        <w:t>+</w:t>
      </w:r>
      <w:r w:rsidRPr="00D24508">
        <w:rPr>
          <w:rFonts w:ascii="Arial" w:eastAsia="DengXian" w:hAnsi="Arial" w:cs="Arial"/>
          <w:sz w:val="22"/>
          <w:szCs w:val="22"/>
          <w:lang w:eastAsia="zh-CN"/>
        </w:rPr>
        <w:t>倦怠</w:t>
      </w:r>
      <w:r w:rsidRPr="00D24508">
        <w:rPr>
          <w:rFonts w:ascii="Arial" w:hAnsi="Arial" w:cs="Arial"/>
          <w:sz w:val="22"/>
          <w:szCs w:val="22"/>
          <w:lang w:eastAsia="zh-CN"/>
        </w:rPr>
        <w:t>)*(</w:t>
      </w:r>
      <w:r w:rsidRPr="00D24508">
        <w:rPr>
          <w:rFonts w:ascii="Arial" w:eastAsia="DengXian" w:hAnsi="Arial" w:cs="Arial"/>
          <w:sz w:val="22"/>
          <w:szCs w:val="22"/>
          <w:lang w:eastAsia="zh-CN"/>
        </w:rPr>
        <w:t>新冠</w:t>
      </w:r>
      <w:r w:rsidRPr="00D24508">
        <w:rPr>
          <w:rFonts w:ascii="Arial" w:hAnsi="Arial" w:cs="Arial"/>
          <w:sz w:val="22"/>
          <w:szCs w:val="22"/>
          <w:lang w:eastAsia="zh-CN"/>
        </w:rPr>
        <w:t>+</w:t>
      </w:r>
      <w:r w:rsidRPr="00D24508">
        <w:rPr>
          <w:rFonts w:ascii="Arial" w:eastAsia="DengXian" w:hAnsi="Arial" w:cs="Arial"/>
          <w:sz w:val="22"/>
          <w:szCs w:val="22"/>
          <w:lang w:eastAsia="zh-CN"/>
        </w:rPr>
        <w:t>新型冠状</w:t>
      </w:r>
      <w:r w:rsidRPr="00D24508">
        <w:rPr>
          <w:rFonts w:ascii="Arial" w:hAnsi="Arial" w:cs="Arial"/>
          <w:sz w:val="22"/>
          <w:szCs w:val="22"/>
          <w:lang w:eastAsia="zh-CN"/>
        </w:rPr>
        <w:t>)</w:t>
      </w:r>
    </w:p>
    <w:p w14:paraId="1F6DD7FE" w14:textId="77777777" w:rsidR="00A57F72" w:rsidRPr="00D24508" w:rsidRDefault="00A57F72" w:rsidP="00DA1DA9">
      <w:pPr>
        <w:rPr>
          <w:rFonts w:ascii="Arial" w:hAnsi="Arial" w:cs="Arial"/>
          <w:sz w:val="22"/>
          <w:szCs w:val="22"/>
          <w:lang w:eastAsia="zh-CN"/>
        </w:rPr>
      </w:pPr>
    </w:p>
    <w:p w14:paraId="5403ED82" w14:textId="77777777" w:rsidR="00A57F72" w:rsidRPr="00D24508" w:rsidRDefault="00A57F72" w:rsidP="00DA1DA9">
      <w:pPr>
        <w:pStyle w:val="Standard"/>
        <w:rPr>
          <w:rFonts w:ascii="Arial" w:hAnsi="Arial" w:cs="Arial"/>
          <w:sz w:val="22"/>
          <w:szCs w:val="22"/>
        </w:rPr>
      </w:pPr>
      <w:proofErr w:type="spellStart"/>
      <w:r w:rsidRPr="00D24508">
        <w:rPr>
          <w:rFonts w:ascii="Arial" w:hAnsi="Arial" w:cs="Arial"/>
          <w:b/>
          <w:sz w:val="22"/>
          <w:szCs w:val="22"/>
          <w:u w:val="single"/>
          <w:lang w:val="en-GB"/>
        </w:rPr>
        <w:t>Wanfang</w:t>
      </w:r>
      <w:proofErr w:type="spellEnd"/>
    </w:p>
    <w:p w14:paraId="35BB83F2" w14:textId="77777777" w:rsidR="00A57F72" w:rsidRPr="00D24508" w:rsidRDefault="00A57F72" w:rsidP="00DA1DA9">
      <w:pPr>
        <w:pStyle w:val="Standard"/>
        <w:rPr>
          <w:rFonts w:ascii="Arial" w:hAnsi="Arial" w:cs="Arial"/>
          <w:sz w:val="22"/>
          <w:szCs w:val="22"/>
        </w:rPr>
      </w:pPr>
      <w:r w:rsidRPr="00D24508">
        <w:rPr>
          <w:rFonts w:ascii="Arial" w:hAnsi="Arial" w:cs="Arial"/>
          <w:sz w:val="22"/>
          <w:szCs w:val="22"/>
        </w:rPr>
        <w:t>Restricted to disciplines: Medicine and Health &amp; Culture, Science, Education and PE</w:t>
      </w:r>
    </w:p>
    <w:p w14:paraId="75C1AE15" w14:textId="77777777" w:rsidR="00A57F72" w:rsidRPr="00D24508" w:rsidRDefault="00A57F72" w:rsidP="00DA1DA9">
      <w:pPr>
        <w:pStyle w:val="Standard"/>
        <w:rPr>
          <w:rFonts w:ascii="Arial" w:hAnsi="Arial" w:cs="Arial"/>
          <w:b/>
          <w:sz w:val="22"/>
          <w:szCs w:val="22"/>
          <w:u w:val="single"/>
          <w:lang w:val="en-GB"/>
        </w:rPr>
      </w:pPr>
    </w:p>
    <w:bookmarkEnd w:id="0"/>
    <w:p w14:paraId="11D3AC96" w14:textId="77777777" w:rsidR="006370A9" w:rsidRPr="004842DC" w:rsidRDefault="006370A9" w:rsidP="006370A9">
      <w:pPr>
        <w:pStyle w:val="Standard"/>
        <w:rPr>
          <w:rFonts w:ascii="Arial" w:hAnsi="Arial" w:cs="Arial"/>
          <w:sz w:val="22"/>
          <w:szCs w:val="22"/>
          <w:lang w:eastAsia="zh-CN"/>
        </w:rPr>
      </w:pPr>
      <w:r w:rsidRPr="004842DC">
        <w:rPr>
          <w:rFonts w:ascii="SimSun" w:eastAsia="SimSun" w:hAnsi="SimSun" w:cs="SimSun" w:hint="eastAsia"/>
          <w:sz w:val="22"/>
          <w:szCs w:val="22"/>
          <w:lang w:eastAsia="zh-CN"/>
        </w:rPr>
        <w:t>题</w:t>
      </w:r>
      <w:r w:rsidRPr="004842DC">
        <w:rPr>
          <w:rFonts w:ascii="Batang" w:eastAsia="Batang" w:hAnsi="Batang" w:cs="Batang" w:hint="eastAsia"/>
          <w:sz w:val="22"/>
          <w:szCs w:val="22"/>
          <w:lang w:eastAsia="zh-CN"/>
        </w:rPr>
        <w:t>名</w:t>
      </w:r>
      <w:r w:rsidRPr="004842DC">
        <w:rPr>
          <w:rFonts w:ascii="Arial" w:hAnsi="Arial" w:cs="Arial"/>
          <w:sz w:val="22"/>
          <w:szCs w:val="22"/>
          <w:lang w:eastAsia="zh-CN"/>
        </w:rPr>
        <w:t>:("</w:t>
      </w:r>
      <w:r w:rsidRPr="004842DC">
        <w:rPr>
          <w:rFonts w:ascii="Batang" w:eastAsia="Batang" w:hAnsi="Batang" w:cs="Batang" w:hint="eastAsia"/>
          <w:sz w:val="22"/>
          <w:szCs w:val="22"/>
          <w:lang w:eastAsia="zh-CN"/>
        </w:rPr>
        <w:t>隔离</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封城</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社交距离</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方</w:t>
      </w:r>
      <w:r w:rsidRPr="004842DC">
        <w:rPr>
          <w:rFonts w:ascii="SimSun" w:eastAsia="SimSun" w:hAnsi="SimSun" w:cs="SimSun" w:hint="eastAsia"/>
          <w:sz w:val="22"/>
          <w:szCs w:val="22"/>
          <w:lang w:eastAsia="zh-CN"/>
        </w:rPr>
        <w:t>舱</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心理</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心理健康</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精神</w:t>
      </w:r>
      <w:r w:rsidRPr="004842DC">
        <w:rPr>
          <w:rFonts w:ascii="SimSun" w:eastAsia="SimSun" w:hAnsi="SimSun" w:cs="SimSun" w:hint="eastAsia"/>
          <w:sz w:val="22"/>
          <w:szCs w:val="22"/>
          <w:lang w:eastAsia="zh-CN"/>
        </w:rPr>
        <w:t>卫</w:t>
      </w:r>
      <w:r w:rsidRPr="004842DC">
        <w:rPr>
          <w:rFonts w:ascii="Batang" w:eastAsia="Batang" w:hAnsi="Batang" w:cs="Batang" w:hint="eastAsia"/>
          <w:sz w:val="22"/>
          <w:szCs w:val="22"/>
          <w:lang w:eastAsia="zh-CN"/>
        </w:rPr>
        <w:t>生</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精神疾病</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心</w:t>
      </w:r>
      <w:r w:rsidRPr="004842DC">
        <w:rPr>
          <w:rFonts w:ascii="Arial" w:hAnsi="Arial" w:cs="Arial"/>
          <w:sz w:val="22"/>
          <w:szCs w:val="22"/>
          <w:lang w:eastAsia="zh-CN"/>
        </w:rPr>
        <w:t xml:space="preserve"> </w:t>
      </w:r>
      <w:r w:rsidRPr="004842DC">
        <w:rPr>
          <w:rFonts w:ascii="Batang" w:eastAsia="Batang" w:hAnsi="Batang" w:cs="Batang" w:hint="eastAsia"/>
          <w:sz w:val="22"/>
          <w:szCs w:val="22"/>
          <w:lang w:eastAsia="zh-CN"/>
        </w:rPr>
        <w:t>理疾病</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污</w:t>
      </w:r>
      <w:r w:rsidRPr="004842DC">
        <w:rPr>
          <w:rFonts w:ascii="Batang" w:eastAsia="Batang" w:hAnsi="Batang" w:cs="Batang" w:hint="eastAsia"/>
          <w:sz w:val="22"/>
          <w:szCs w:val="22"/>
          <w:lang w:eastAsia="zh-CN"/>
        </w:rPr>
        <w:t>名</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耻</w:t>
      </w:r>
      <w:r w:rsidRPr="004842DC">
        <w:rPr>
          <w:rFonts w:ascii="Batang" w:eastAsia="Batang" w:hAnsi="Batang" w:cs="Batang" w:hint="eastAsia"/>
          <w:sz w:val="22"/>
          <w:szCs w:val="22"/>
          <w:lang w:eastAsia="zh-CN"/>
        </w:rPr>
        <w:t>辱</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羞辱</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恐</w:t>
      </w:r>
      <w:r w:rsidRPr="004842DC">
        <w:rPr>
          <w:rFonts w:ascii="SimSun" w:eastAsia="SimSun" w:hAnsi="SimSun" w:cs="SimSun" w:hint="eastAsia"/>
          <w:sz w:val="22"/>
          <w:szCs w:val="22"/>
          <w:lang w:eastAsia="zh-CN"/>
        </w:rPr>
        <w:t>惧</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焦</w:t>
      </w:r>
      <w:r w:rsidRPr="004842DC">
        <w:rPr>
          <w:rFonts w:ascii="SimSun" w:eastAsia="SimSun" w:hAnsi="SimSun" w:cs="SimSun" w:hint="eastAsia"/>
          <w:sz w:val="22"/>
          <w:szCs w:val="22"/>
          <w:lang w:eastAsia="zh-CN"/>
        </w:rPr>
        <w:t>虑</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抑郁</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孤</w:t>
      </w:r>
      <w:r w:rsidRPr="004842DC">
        <w:rPr>
          <w:rFonts w:ascii="SimSun" w:eastAsia="SimSun" w:hAnsi="SimSun" w:cs="SimSun" w:hint="eastAsia"/>
          <w:sz w:val="22"/>
          <w:szCs w:val="22"/>
          <w:lang w:eastAsia="zh-CN"/>
        </w:rPr>
        <w:t>独</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压</w:t>
      </w:r>
      <w:r w:rsidRPr="004842DC">
        <w:rPr>
          <w:rFonts w:ascii="Batang" w:eastAsia="Batang" w:hAnsi="Batang" w:cs="Batang" w:hint="eastAsia"/>
          <w:sz w:val="22"/>
          <w:szCs w:val="22"/>
          <w:lang w:eastAsia="zh-CN"/>
        </w:rPr>
        <w:t>力</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应</w:t>
      </w:r>
      <w:r w:rsidRPr="004842DC">
        <w:rPr>
          <w:rFonts w:ascii="Batang" w:eastAsia="Batang" w:hAnsi="Batang" w:cs="Batang" w:hint="eastAsia"/>
          <w:sz w:val="22"/>
          <w:szCs w:val="22"/>
          <w:lang w:eastAsia="zh-CN"/>
        </w:rPr>
        <w:t>激</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创伤</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创伤</w:t>
      </w:r>
      <w:r w:rsidRPr="004842DC">
        <w:rPr>
          <w:rFonts w:ascii="Batang" w:eastAsia="Batang" w:hAnsi="Batang" w:cs="Batang" w:hint="eastAsia"/>
          <w:sz w:val="22"/>
          <w:szCs w:val="22"/>
          <w:lang w:eastAsia="zh-CN"/>
        </w:rPr>
        <w:t>后</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愤</w:t>
      </w:r>
      <w:r w:rsidRPr="004842DC">
        <w:rPr>
          <w:rFonts w:ascii="Batang" w:eastAsia="Batang" w:hAnsi="Batang" w:cs="Batang" w:hint="eastAsia"/>
          <w:sz w:val="22"/>
          <w:szCs w:val="22"/>
          <w:lang w:eastAsia="zh-CN"/>
        </w:rPr>
        <w:t>怒</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情</w:t>
      </w:r>
      <w:r w:rsidRPr="004842DC">
        <w:rPr>
          <w:rFonts w:ascii="SimSun" w:eastAsia="SimSun" w:hAnsi="SimSun" w:cs="SimSun" w:hint="eastAsia"/>
          <w:sz w:val="22"/>
          <w:szCs w:val="22"/>
          <w:lang w:eastAsia="zh-CN"/>
        </w:rPr>
        <w:t>绪</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心情</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易怒</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情</w:t>
      </w:r>
      <w:r w:rsidRPr="004842DC">
        <w:rPr>
          <w:rFonts w:ascii="SimSun" w:eastAsia="SimSun" w:hAnsi="SimSun" w:cs="SimSun" w:hint="eastAsia"/>
          <w:sz w:val="22"/>
          <w:szCs w:val="22"/>
          <w:lang w:eastAsia="zh-CN"/>
        </w:rPr>
        <w:t>绪</w:t>
      </w:r>
      <w:r w:rsidRPr="004842DC">
        <w:rPr>
          <w:rFonts w:ascii="Batang" w:eastAsia="Batang" w:hAnsi="Batang" w:cs="Batang" w:hint="eastAsia"/>
          <w:sz w:val="22"/>
          <w:szCs w:val="22"/>
          <w:lang w:eastAsia="zh-CN"/>
        </w:rPr>
        <w:t>障碍</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心理障碍</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哀</w:t>
      </w:r>
      <w:r w:rsidRPr="004842DC">
        <w:rPr>
          <w:rFonts w:ascii="SimSun" w:eastAsia="SimSun" w:hAnsi="SimSun" w:cs="SimSun" w:hint="eastAsia"/>
          <w:sz w:val="22"/>
          <w:szCs w:val="22"/>
          <w:lang w:eastAsia="zh-CN"/>
        </w:rPr>
        <w:t>伤</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悲</w:t>
      </w:r>
      <w:r w:rsidRPr="004842DC">
        <w:rPr>
          <w:rFonts w:ascii="SimSun" w:eastAsia="SimSun" w:hAnsi="SimSun" w:cs="SimSun" w:hint="eastAsia"/>
          <w:sz w:val="22"/>
          <w:szCs w:val="22"/>
          <w:lang w:eastAsia="zh-CN"/>
        </w:rPr>
        <w:t>伤</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悲痛</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悲哀</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忧</w:t>
      </w:r>
      <w:r w:rsidRPr="004842DC">
        <w:rPr>
          <w:rFonts w:ascii="Batang" w:eastAsia="Batang" w:hAnsi="Batang" w:cs="Batang" w:hint="eastAsia"/>
          <w:sz w:val="22"/>
          <w:szCs w:val="22"/>
          <w:lang w:eastAsia="zh-CN"/>
        </w:rPr>
        <w:t>郁</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倦怠</w:t>
      </w:r>
      <w:r w:rsidRPr="004842DC">
        <w:rPr>
          <w:rFonts w:ascii="Arial" w:hAnsi="Arial" w:cs="Arial"/>
          <w:sz w:val="22"/>
          <w:szCs w:val="22"/>
          <w:lang w:eastAsia="zh-CN"/>
        </w:rPr>
        <w:t>) and ("</w:t>
      </w:r>
      <w:r w:rsidRPr="004842DC">
        <w:rPr>
          <w:rFonts w:ascii="Batang" w:eastAsia="Batang" w:hAnsi="Batang" w:cs="Batang" w:hint="eastAsia"/>
          <w:sz w:val="22"/>
          <w:szCs w:val="22"/>
          <w:lang w:eastAsia="zh-CN"/>
        </w:rPr>
        <w:t>新冠</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新型冠</w:t>
      </w:r>
      <w:r w:rsidRPr="004842DC">
        <w:rPr>
          <w:rFonts w:ascii="SimSun" w:eastAsia="SimSun" w:hAnsi="SimSun" w:cs="SimSun" w:hint="eastAsia"/>
          <w:sz w:val="22"/>
          <w:szCs w:val="22"/>
          <w:lang w:eastAsia="zh-CN"/>
        </w:rPr>
        <w:t>状</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摘要</w:t>
      </w:r>
      <w:r w:rsidRPr="004842DC">
        <w:rPr>
          <w:rFonts w:ascii="Arial" w:hAnsi="Arial" w:cs="Arial"/>
          <w:sz w:val="22"/>
          <w:szCs w:val="22"/>
          <w:lang w:eastAsia="zh-CN"/>
        </w:rPr>
        <w:t>:("</w:t>
      </w:r>
      <w:r w:rsidRPr="004842DC">
        <w:rPr>
          <w:rFonts w:ascii="Batang" w:eastAsia="Batang" w:hAnsi="Batang" w:cs="Batang" w:hint="eastAsia"/>
          <w:sz w:val="22"/>
          <w:szCs w:val="22"/>
          <w:lang w:eastAsia="zh-CN"/>
        </w:rPr>
        <w:t>隔离</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封城</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社交距离</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方</w:t>
      </w:r>
      <w:r w:rsidRPr="004842DC">
        <w:rPr>
          <w:rFonts w:ascii="SimSun" w:eastAsia="SimSun" w:hAnsi="SimSun" w:cs="SimSun" w:hint="eastAsia"/>
          <w:sz w:val="22"/>
          <w:szCs w:val="22"/>
          <w:lang w:eastAsia="zh-CN"/>
        </w:rPr>
        <w:t>舱</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心理</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心理健康</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精神</w:t>
      </w:r>
      <w:r w:rsidRPr="004842DC">
        <w:rPr>
          <w:rFonts w:ascii="SimSun" w:eastAsia="SimSun" w:hAnsi="SimSun" w:cs="SimSun" w:hint="eastAsia"/>
          <w:sz w:val="22"/>
          <w:szCs w:val="22"/>
          <w:lang w:eastAsia="zh-CN"/>
        </w:rPr>
        <w:t>卫</w:t>
      </w:r>
      <w:r w:rsidRPr="004842DC">
        <w:rPr>
          <w:rFonts w:ascii="Batang" w:eastAsia="Batang" w:hAnsi="Batang" w:cs="Batang" w:hint="eastAsia"/>
          <w:sz w:val="22"/>
          <w:szCs w:val="22"/>
          <w:lang w:eastAsia="zh-CN"/>
        </w:rPr>
        <w:t>生</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精神疾病</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心理疾病</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污</w:t>
      </w:r>
      <w:r w:rsidRPr="004842DC">
        <w:rPr>
          <w:rFonts w:ascii="Batang" w:eastAsia="Batang" w:hAnsi="Batang" w:cs="Batang" w:hint="eastAsia"/>
          <w:sz w:val="22"/>
          <w:szCs w:val="22"/>
          <w:lang w:eastAsia="zh-CN"/>
        </w:rPr>
        <w:t>名</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耻</w:t>
      </w:r>
      <w:r w:rsidRPr="004842DC">
        <w:rPr>
          <w:rFonts w:ascii="Batang" w:eastAsia="Batang" w:hAnsi="Batang" w:cs="Batang" w:hint="eastAsia"/>
          <w:sz w:val="22"/>
          <w:szCs w:val="22"/>
          <w:lang w:eastAsia="zh-CN"/>
        </w:rPr>
        <w:t>辱</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羞辱</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恐</w:t>
      </w:r>
      <w:r w:rsidRPr="004842DC">
        <w:rPr>
          <w:rFonts w:ascii="SimSun" w:eastAsia="SimSun" w:hAnsi="SimSun" w:cs="SimSun" w:hint="eastAsia"/>
          <w:sz w:val="22"/>
          <w:szCs w:val="22"/>
          <w:lang w:eastAsia="zh-CN"/>
        </w:rPr>
        <w:t>惧</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焦</w:t>
      </w:r>
      <w:r w:rsidRPr="004842DC">
        <w:rPr>
          <w:rFonts w:ascii="SimSun" w:eastAsia="SimSun" w:hAnsi="SimSun" w:cs="SimSun" w:hint="eastAsia"/>
          <w:sz w:val="22"/>
          <w:szCs w:val="22"/>
          <w:lang w:eastAsia="zh-CN"/>
        </w:rPr>
        <w:t>虑</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抑郁</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孤</w:t>
      </w:r>
      <w:r w:rsidRPr="004842DC">
        <w:rPr>
          <w:rFonts w:ascii="SimSun" w:eastAsia="SimSun" w:hAnsi="SimSun" w:cs="SimSun" w:hint="eastAsia"/>
          <w:sz w:val="22"/>
          <w:szCs w:val="22"/>
          <w:lang w:eastAsia="zh-CN"/>
        </w:rPr>
        <w:t>独</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压</w:t>
      </w:r>
      <w:r w:rsidRPr="004842DC">
        <w:rPr>
          <w:rFonts w:ascii="Batang" w:eastAsia="Batang" w:hAnsi="Batang" w:cs="Batang" w:hint="eastAsia"/>
          <w:sz w:val="22"/>
          <w:szCs w:val="22"/>
          <w:lang w:eastAsia="zh-CN"/>
        </w:rPr>
        <w:t>力</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应</w:t>
      </w:r>
      <w:r w:rsidRPr="004842DC">
        <w:rPr>
          <w:rFonts w:ascii="Batang" w:eastAsia="Batang" w:hAnsi="Batang" w:cs="Batang" w:hint="eastAsia"/>
          <w:sz w:val="22"/>
          <w:szCs w:val="22"/>
          <w:lang w:eastAsia="zh-CN"/>
        </w:rPr>
        <w:t>激</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创伤</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创伤</w:t>
      </w:r>
      <w:r w:rsidRPr="004842DC">
        <w:rPr>
          <w:rFonts w:ascii="Batang" w:eastAsia="Batang" w:hAnsi="Batang" w:cs="Batang" w:hint="eastAsia"/>
          <w:sz w:val="22"/>
          <w:szCs w:val="22"/>
          <w:lang w:eastAsia="zh-CN"/>
        </w:rPr>
        <w:t>后</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愤</w:t>
      </w:r>
      <w:r w:rsidRPr="004842DC">
        <w:rPr>
          <w:rFonts w:ascii="Batang" w:eastAsia="Batang" w:hAnsi="Batang" w:cs="Batang" w:hint="eastAsia"/>
          <w:sz w:val="22"/>
          <w:szCs w:val="22"/>
          <w:lang w:eastAsia="zh-CN"/>
        </w:rPr>
        <w:t>怒</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情</w:t>
      </w:r>
      <w:r w:rsidRPr="004842DC">
        <w:rPr>
          <w:rFonts w:ascii="SimSun" w:eastAsia="SimSun" w:hAnsi="SimSun" w:cs="SimSun" w:hint="eastAsia"/>
          <w:sz w:val="22"/>
          <w:szCs w:val="22"/>
          <w:lang w:eastAsia="zh-CN"/>
        </w:rPr>
        <w:t>绪</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心情</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易怒</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情</w:t>
      </w:r>
      <w:r w:rsidRPr="004842DC">
        <w:rPr>
          <w:rFonts w:ascii="SimSun" w:eastAsia="SimSun" w:hAnsi="SimSun" w:cs="SimSun" w:hint="eastAsia"/>
          <w:sz w:val="22"/>
          <w:szCs w:val="22"/>
          <w:lang w:eastAsia="zh-CN"/>
        </w:rPr>
        <w:t>绪</w:t>
      </w:r>
      <w:r w:rsidRPr="004842DC">
        <w:rPr>
          <w:rFonts w:ascii="Batang" w:eastAsia="Batang" w:hAnsi="Batang" w:cs="Batang" w:hint="eastAsia"/>
          <w:sz w:val="22"/>
          <w:szCs w:val="22"/>
          <w:lang w:eastAsia="zh-CN"/>
        </w:rPr>
        <w:t>障碍</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心理障碍</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哀</w:t>
      </w:r>
      <w:r w:rsidRPr="004842DC">
        <w:rPr>
          <w:rFonts w:ascii="SimSun" w:eastAsia="SimSun" w:hAnsi="SimSun" w:cs="SimSun" w:hint="eastAsia"/>
          <w:sz w:val="22"/>
          <w:szCs w:val="22"/>
          <w:lang w:eastAsia="zh-CN"/>
        </w:rPr>
        <w:t>伤</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悲</w:t>
      </w:r>
      <w:r w:rsidRPr="004842DC">
        <w:rPr>
          <w:rFonts w:ascii="SimSun" w:eastAsia="SimSun" w:hAnsi="SimSun" w:cs="SimSun" w:hint="eastAsia"/>
          <w:sz w:val="22"/>
          <w:szCs w:val="22"/>
          <w:lang w:eastAsia="zh-CN"/>
        </w:rPr>
        <w:t>伤</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悲痛</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悲哀</w:t>
      </w:r>
      <w:r w:rsidRPr="004842DC">
        <w:rPr>
          <w:rFonts w:ascii="Arial" w:hAnsi="Arial" w:cs="Arial"/>
          <w:sz w:val="22"/>
          <w:szCs w:val="22"/>
          <w:lang w:eastAsia="zh-CN"/>
        </w:rPr>
        <w:t xml:space="preserve"> or </w:t>
      </w:r>
      <w:r w:rsidRPr="004842DC">
        <w:rPr>
          <w:rFonts w:ascii="SimSun" w:eastAsia="SimSun" w:hAnsi="SimSun" w:cs="SimSun" w:hint="eastAsia"/>
          <w:sz w:val="22"/>
          <w:szCs w:val="22"/>
          <w:lang w:eastAsia="zh-CN"/>
        </w:rPr>
        <w:t>忧</w:t>
      </w:r>
      <w:r w:rsidRPr="004842DC">
        <w:rPr>
          <w:rFonts w:ascii="Batang" w:eastAsia="Batang" w:hAnsi="Batang" w:cs="Batang" w:hint="eastAsia"/>
          <w:sz w:val="22"/>
          <w:szCs w:val="22"/>
          <w:lang w:eastAsia="zh-CN"/>
        </w:rPr>
        <w:t>郁</w:t>
      </w:r>
      <w:r w:rsidRPr="004842DC">
        <w:rPr>
          <w:rFonts w:ascii="Arial" w:hAnsi="Arial" w:cs="Arial"/>
          <w:sz w:val="22"/>
          <w:szCs w:val="22"/>
          <w:lang w:eastAsia="zh-CN"/>
        </w:rPr>
        <w:t xml:space="preserve"> or </w:t>
      </w:r>
      <w:r w:rsidRPr="004842DC">
        <w:rPr>
          <w:rFonts w:ascii="Batang" w:eastAsia="Batang" w:hAnsi="Batang" w:cs="Batang" w:hint="eastAsia"/>
          <w:sz w:val="22"/>
          <w:szCs w:val="22"/>
          <w:lang w:eastAsia="zh-CN"/>
        </w:rPr>
        <w:t>倦怠</w:t>
      </w:r>
      <w:r w:rsidRPr="004842DC">
        <w:rPr>
          <w:rFonts w:ascii="Arial" w:hAnsi="Arial" w:cs="Arial"/>
          <w:sz w:val="22"/>
          <w:szCs w:val="22"/>
          <w:lang w:eastAsia="zh-CN"/>
        </w:rPr>
        <w:t>) and ("</w:t>
      </w:r>
      <w:r w:rsidRPr="004842DC">
        <w:rPr>
          <w:rFonts w:ascii="Batang" w:eastAsia="Batang" w:hAnsi="Batang" w:cs="Batang" w:hint="eastAsia"/>
          <w:sz w:val="22"/>
          <w:szCs w:val="22"/>
          <w:lang w:eastAsia="zh-CN"/>
        </w:rPr>
        <w:t>新冠</w:t>
      </w:r>
      <w:r w:rsidRPr="004842DC">
        <w:rPr>
          <w:rFonts w:ascii="Arial" w:hAnsi="Arial" w:cs="Arial"/>
          <w:sz w:val="22"/>
          <w:szCs w:val="22"/>
          <w:lang w:eastAsia="zh-CN"/>
        </w:rPr>
        <w:t>" or "</w:t>
      </w:r>
      <w:r w:rsidRPr="004842DC">
        <w:rPr>
          <w:rFonts w:ascii="Batang" w:eastAsia="Batang" w:hAnsi="Batang" w:cs="Batang" w:hint="eastAsia"/>
          <w:sz w:val="22"/>
          <w:szCs w:val="22"/>
          <w:lang w:eastAsia="zh-CN"/>
        </w:rPr>
        <w:t>新型冠</w:t>
      </w:r>
      <w:r w:rsidRPr="004842DC">
        <w:rPr>
          <w:rFonts w:ascii="SimSun" w:eastAsia="SimSun" w:hAnsi="SimSun" w:cs="SimSun" w:hint="eastAsia"/>
          <w:sz w:val="22"/>
          <w:szCs w:val="22"/>
          <w:lang w:eastAsia="zh-CN"/>
        </w:rPr>
        <w:t>状</w:t>
      </w:r>
      <w:r w:rsidRPr="004842DC">
        <w:rPr>
          <w:rFonts w:ascii="Arial" w:hAnsi="Arial" w:cs="Arial"/>
          <w:sz w:val="22"/>
          <w:szCs w:val="22"/>
          <w:lang w:eastAsia="zh-CN"/>
        </w:rPr>
        <w:t xml:space="preserve">") </w:t>
      </w:r>
    </w:p>
    <w:p w14:paraId="59BA8931" w14:textId="77777777" w:rsidR="00A57F72" w:rsidRPr="00D24508" w:rsidRDefault="00A57F72" w:rsidP="00DA1DA9">
      <w:pPr>
        <w:rPr>
          <w:rFonts w:ascii="Arial" w:hAnsi="Arial" w:cs="Arial"/>
          <w:sz w:val="22"/>
          <w:szCs w:val="22"/>
          <w:lang w:eastAsia="zh-CN"/>
        </w:rPr>
      </w:pPr>
    </w:p>
    <w:p w14:paraId="642E1150" w14:textId="77777777" w:rsidR="00A57F72" w:rsidRPr="00D24508" w:rsidRDefault="00A57F72" w:rsidP="00DA1DA9">
      <w:pPr>
        <w:rPr>
          <w:rFonts w:ascii="Arial" w:hAnsi="Arial" w:cs="Arial"/>
          <w:b/>
          <w:sz w:val="22"/>
          <w:szCs w:val="22"/>
          <w:u w:val="single"/>
          <w:lang w:val="en-GB"/>
        </w:rPr>
      </w:pPr>
      <w:proofErr w:type="spellStart"/>
      <w:r w:rsidRPr="00D24508">
        <w:rPr>
          <w:rFonts w:ascii="Arial" w:hAnsi="Arial" w:cs="Arial"/>
          <w:b/>
          <w:sz w:val="22"/>
          <w:szCs w:val="22"/>
          <w:u w:val="single"/>
          <w:lang w:val="en-GB"/>
        </w:rPr>
        <w:t>MedRxiv</w:t>
      </w:r>
      <w:proofErr w:type="spellEnd"/>
      <w:r w:rsidRPr="00D24508">
        <w:rPr>
          <w:rFonts w:ascii="Arial" w:hAnsi="Arial" w:cs="Arial"/>
          <w:b/>
          <w:sz w:val="22"/>
          <w:szCs w:val="22"/>
          <w:u w:val="single"/>
          <w:lang w:val="en-GB"/>
        </w:rPr>
        <w:t xml:space="preserve"> (pre-prints)</w:t>
      </w:r>
    </w:p>
    <w:p w14:paraId="565B1535" w14:textId="77777777" w:rsidR="00A57F72" w:rsidRPr="00D24508" w:rsidRDefault="00A57F72" w:rsidP="00DA1DA9">
      <w:pPr>
        <w:framePr w:hSpace="180" w:wrap="around" w:vAnchor="text" w:hAnchor="margin" w:xAlign="center" w:y="1"/>
        <w:rPr>
          <w:rFonts w:ascii="Arial" w:hAnsi="Arial" w:cs="Arial"/>
          <w:sz w:val="22"/>
          <w:szCs w:val="22"/>
        </w:rPr>
      </w:pPr>
      <w:r w:rsidRPr="00D24508">
        <w:rPr>
          <w:rFonts w:ascii="Arial" w:hAnsi="Arial" w:cs="Arial"/>
          <w:color w:val="0A0905"/>
          <w:sz w:val="22"/>
          <w:szCs w:val="22"/>
        </w:rPr>
        <w:t>Search 1: (isolation OR “mental health” OR “mental illness” OR “mental disorder”) AND (COVID OR covid19)</w:t>
      </w:r>
    </w:p>
    <w:p w14:paraId="7F4988B6" w14:textId="77777777" w:rsidR="00A57F72" w:rsidRPr="00D24508" w:rsidRDefault="00A57F72" w:rsidP="00DA1DA9">
      <w:pPr>
        <w:rPr>
          <w:rFonts w:ascii="Arial" w:hAnsi="Arial" w:cs="Arial"/>
          <w:b/>
          <w:sz w:val="22"/>
          <w:szCs w:val="22"/>
          <w:u w:val="single"/>
          <w:lang w:val="en-GB"/>
        </w:rPr>
      </w:pPr>
    </w:p>
    <w:p w14:paraId="430EB4FD" w14:textId="77777777" w:rsidR="00A57F72" w:rsidRPr="00D24508" w:rsidRDefault="00A57F72" w:rsidP="00DA1DA9">
      <w:pPr>
        <w:framePr w:hSpace="180" w:wrap="around" w:vAnchor="text" w:hAnchor="margin" w:xAlign="center" w:y="1"/>
        <w:rPr>
          <w:rFonts w:ascii="Arial" w:hAnsi="Arial" w:cs="Arial"/>
          <w:color w:val="0A0905"/>
          <w:sz w:val="22"/>
          <w:szCs w:val="22"/>
        </w:rPr>
      </w:pPr>
      <w:r w:rsidRPr="00D24508">
        <w:rPr>
          <w:rFonts w:ascii="Arial" w:hAnsi="Arial" w:cs="Arial"/>
          <w:color w:val="0A0905"/>
          <w:sz w:val="22"/>
          <w:szCs w:val="22"/>
        </w:rPr>
        <w:lastRenderedPageBreak/>
        <w:t>Search 2: (psychology OR psychological OR psychosocial OR anxiety OR depression OR stress or trauma) AND (COVID OR covid19)</w:t>
      </w:r>
    </w:p>
    <w:p w14:paraId="264225F4" w14:textId="77777777" w:rsidR="00A57F72" w:rsidRPr="00D24508" w:rsidRDefault="00A57F72" w:rsidP="00DA1DA9">
      <w:pPr>
        <w:framePr w:hSpace="180" w:wrap="around" w:vAnchor="text" w:hAnchor="margin" w:xAlign="center" w:y="1"/>
        <w:rPr>
          <w:rFonts w:ascii="Arial" w:hAnsi="Arial" w:cs="Arial"/>
          <w:sz w:val="22"/>
          <w:szCs w:val="22"/>
        </w:rPr>
      </w:pPr>
    </w:p>
    <w:p w14:paraId="52B6C586" w14:textId="77777777" w:rsidR="00A57F72" w:rsidRPr="00D24508" w:rsidRDefault="00A57F72" w:rsidP="00DA1DA9">
      <w:pPr>
        <w:rPr>
          <w:rFonts w:ascii="Arial" w:hAnsi="Arial" w:cs="Arial"/>
          <w:b/>
          <w:color w:val="0A0905"/>
          <w:sz w:val="22"/>
          <w:szCs w:val="22"/>
          <w:u w:val="single"/>
        </w:rPr>
      </w:pPr>
      <w:r w:rsidRPr="00D24508">
        <w:rPr>
          <w:rFonts w:ascii="Arial" w:hAnsi="Arial" w:cs="Arial"/>
          <w:b/>
          <w:color w:val="0A0905"/>
          <w:sz w:val="22"/>
          <w:szCs w:val="22"/>
          <w:u w:val="single"/>
        </w:rPr>
        <w:t>Open Science Framework (pre-prints)</w:t>
      </w:r>
    </w:p>
    <w:p w14:paraId="48C4953F" w14:textId="77777777" w:rsidR="00A57F72" w:rsidRPr="00D24508" w:rsidRDefault="00A57F72" w:rsidP="00DA1DA9">
      <w:pPr>
        <w:rPr>
          <w:rFonts w:ascii="Arial" w:hAnsi="Arial" w:cs="Arial"/>
          <w:sz w:val="22"/>
          <w:szCs w:val="22"/>
        </w:rPr>
      </w:pPr>
      <w:r w:rsidRPr="00D24508">
        <w:rPr>
          <w:rFonts w:ascii="Arial" w:hAnsi="Arial" w:cs="Arial"/>
          <w:color w:val="0A0905"/>
          <w:sz w:val="22"/>
          <w:szCs w:val="22"/>
        </w:rPr>
        <w:t>(</w:t>
      </w:r>
      <w:proofErr w:type="gramStart"/>
      <w:r w:rsidRPr="00D24508">
        <w:rPr>
          <w:rFonts w:ascii="Arial" w:hAnsi="Arial" w:cs="Arial"/>
          <w:color w:val="0A0905"/>
          <w:sz w:val="22"/>
          <w:szCs w:val="22"/>
        </w:rPr>
        <w:t>isolation</w:t>
      </w:r>
      <w:proofErr w:type="gramEnd"/>
      <w:r w:rsidRPr="00D24508">
        <w:rPr>
          <w:rFonts w:ascii="Arial" w:hAnsi="Arial" w:cs="Arial"/>
          <w:color w:val="0A0905"/>
          <w:sz w:val="22"/>
          <w:szCs w:val="22"/>
        </w:rPr>
        <w:t xml:space="preserve"> OR psychology OR psychological OR psychosocial OR “mental health” OR “mental illness” OR “mental disorder” OR anxiety OR depression OR stress or trauma) AND (coronavirus OR COVID OR covid19)</w:t>
      </w:r>
    </w:p>
    <w:p w14:paraId="08360F52" w14:textId="06B36050" w:rsidR="00A57F72" w:rsidRDefault="00A57F72" w:rsidP="00DA1DA9">
      <w:pPr>
        <w:rPr>
          <w:rFonts w:ascii="Arial" w:hAnsi="Arial" w:cs="Arial"/>
          <w:sz w:val="22"/>
          <w:szCs w:val="22"/>
        </w:rPr>
      </w:pPr>
      <w:r>
        <w:rPr>
          <w:rFonts w:ascii="Arial" w:hAnsi="Arial" w:cs="Arial"/>
          <w:sz w:val="22"/>
          <w:szCs w:val="22"/>
        </w:rPr>
        <w:br w:type="page"/>
      </w:r>
    </w:p>
    <w:p w14:paraId="2A829C61" w14:textId="27FD8BF1" w:rsidR="00A57F72" w:rsidRDefault="008A3A21" w:rsidP="00DA1DA9">
      <w:pPr>
        <w:rPr>
          <w:rFonts w:ascii="Arial" w:hAnsi="Arial" w:cs="Arial"/>
          <w:b/>
          <w:sz w:val="22"/>
          <w:szCs w:val="22"/>
          <w:lang w:val="en-GB"/>
        </w:rPr>
      </w:pPr>
      <w:r>
        <w:rPr>
          <w:rFonts w:ascii="Arial" w:hAnsi="Arial" w:cs="Arial"/>
          <w:b/>
          <w:bCs/>
          <w:sz w:val="22"/>
          <w:szCs w:val="22"/>
        </w:rPr>
        <w:lastRenderedPageBreak/>
        <w:t>Supplementary Material</w:t>
      </w:r>
      <w:r w:rsidR="00A57F72">
        <w:rPr>
          <w:rFonts w:ascii="Arial" w:hAnsi="Arial" w:cs="Arial"/>
          <w:b/>
          <w:bCs/>
          <w:sz w:val="22"/>
          <w:szCs w:val="22"/>
        </w:rPr>
        <w:t xml:space="preserve"> 2</w:t>
      </w:r>
      <w:r>
        <w:rPr>
          <w:rFonts w:ascii="Arial" w:hAnsi="Arial" w:cs="Arial"/>
          <w:b/>
          <w:bCs/>
          <w:sz w:val="22"/>
          <w:szCs w:val="22"/>
        </w:rPr>
        <w:t xml:space="preserve">: </w:t>
      </w:r>
      <w:r w:rsidR="00A57F72" w:rsidRPr="00D24508">
        <w:rPr>
          <w:rFonts w:ascii="Arial" w:hAnsi="Arial" w:cs="Arial"/>
          <w:b/>
          <w:sz w:val="22"/>
          <w:szCs w:val="22"/>
          <w:lang w:val="en-GB"/>
        </w:rPr>
        <w:t>Inclusion and Exclusion Coding Guides</w:t>
      </w:r>
      <w:r w:rsidR="004D2CB8">
        <w:rPr>
          <w:rFonts w:ascii="Arial" w:hAnsi="Arial" w:cs="Arial"/>
          <w:b/>
          <w:sz w:val="22"/>
          <w:szCs w:val="22"/>
          <w:lang w:val="en-GB"/>
        </w:rPr>
        <w:t xml:space="preserve"> for Main </w:t>
      </w:r>
      <w:r>
        <w:rPr>
          <w:rFonts w:ascii="Arial" w:hAnsi="Arial" w:cs="Arial"/>
          <w:b/>
          <w:sz w:val="22"/>
          <w:szCs w:val="22"/>
          <w:lang w:val="en-GB"/>
        </w:rPr>
        <w:t>Changes</w:t>
      </w:r>
      <w:r w:rsidR="004D2CB8">
        <w:rPr>
          <w:rFonts w:ascii="Arial" w:hAnsi="Arial" w:cs="Arial"/>
          <w:b/>
          <w:sz w:val="22"/>
          <w:szCs w:val="22"/>
          <w:lang w:val="en-GB"/>
        </w:rPr>
        <w:t xml:space="preserve"> Review Plus Additional Criteria for Present Report</w:t>
      </w:r>
    </w:p>
    <w:p w14:paraId="0AEEF237" w14:textId="0BCEDB4F" w:rsidR="00A57F72" w:rsidRDefault="00A57F72" w:rsidP="00DA1DA9">
      <w:pPr>
        <w:rPr>
          <w:rFonts w:ascii="Arial" w:hAnsi="Arial" w:cs="Arial"/>
          <w:b/>
          <w:sz w:val="22"/>
          <w:szCs w:val="22"/>
          <w:lang w:val="en-GB"/>
        </w:rPr>
      </w:pPr>
    </w:p>
    <w:p w14:paraId="49BFD913" w14:textId="77777777" w:rsidR="006370A9" w:rsidRPr="00D566CE" w:rsidRDefault="006370A9" w:rsidP="006370A9">
      <w:pPr>
        <w:rPr>
          <w:rFonts w:ascii="Arial" w:hAnsi="Arial" w:cs="Arial"/>
          <w:bCs/>
          <w:sz w:val="22"/>
          <w:szCs w:val="22"/>
          <w:u w:val="single"/>
          <w:lang w:val="en-GB"/>
        </w:rPr>
      </w:pPr>
      <w:r w:rsidRPr="00D566CE">
        <w:rPr>
          <w:rFonts w:ascii="Arial" w:hAnsi="Arial" w:cs="Arial"/>
          <w:bCs/>
          <w:sz w:val="22"/>
          <w:szCs w:val="22"/>
          <w:u w:val="single"/>
          <w:lang w:val="en-GB"/>
        </w:rPr>
        <w:t>Title and Abstract Review:</w:t>
      </w:r>
    </w:p>
    <w:p w14:paraId="5FF796A7" w14:textId="77777777" w:rsidR="006370A9" w:rsidRPr="008A3A21" w:rsidRDefault="006370A9" w:rsidP="006370A9">
      <w:pPr>
        <w:rPr>
          <w:rFonts w:ascii="Arial" w:hAnsi="Arial" w:cs="Arial"/>
          <w:bCs/>
          <w:sz w:val="22"/>
          <w:szCs w:val="22"/>
          <w:highlight w:val="green"/>
        </w:rPr>
      </w:pPr>
    </w:p>
    <w:p w14:paraId="385B5BF6" w14:textId="77777777" w:rsidR="006370A9" w:rsidRPr="00D566CE" w:rsidRDefault="006370A9" w:rsidP="006370A9">
      <w:pPr>
        <w:pStyle w:val="NormalWeb"/>
        <w:spacing w:before="0" w:after="0"/>
        <w:rPr>
          <w:rFonts w:ascii="Arial" w:hAnsi="Arial" w:cs="Arial"/>
          <w:b/>
          <w:bCs/>
          <w:color w:val="000000" w:themeColor="text1"/>
          <w:sz w:val="22"/>
          <w:szCs w:val="22"/>
          <w:highlight w:val="green"/>
          <w:lang w:val="en-GB"/>
        </w:rPr>
      </w:pPr>
      <w:r w:rsidRPr="00D566CE">
        <w:rPr>
          <w:rStyle w:val="Strong"/>
          <w:rFonts w:ascii="Arial" w:hAnsi="Arial" w:cs="Arial"/>
          <w:color w:val="000000" w:themeColor="text1"/>
          <w:sz w:val="22"/>
          <w:szCs w:val="22"/>
          <w:lang w:val="en-GB"/>
        </w:rPr>
        <w:t xml:space="preserve">Exclude: not original human data or a case study or case series. </w:t>
      </w:r>
      <w:r w:rsidRPr="00D566CE">
        <w:rPr>
          <w:rStyle w:val="Strong"/>
          <w:rFonts w:ascii="Arial" w:hAnsi="Arial" w:cs="Arial"/>
          <w:b w:val="0"/>
          <w:bCs w:val="0"/>
          <w:color w:val="000000" w:themeColor="text1"/>
          <w:sz w:val="22"/>
          <w:szCs w:val="22"/>
          <w:lang w:val="en-GB"/>
        </w:rPr>
        <w:t xml:space="preserve">If it is clear from the title and abstract that the article is not an original report of primary data, but, for example, a letter, editorial, systematic </w:t>
      </w:r>
      <w:proofErr w:type="gramStart"/>
      <w:r w:rsidRPr="00D566CE">
        <w:rPr>
          <w:rStyle w:val="Strong"/>
          <w:rFonts w:ascii="Arial" w:hAnsi="Arial" w:cs="Arial"/>
          <w:b w:val="0"/>
          <w:bCs w:val="0"/>
          <w:color w:val="000000" w:themeColor="text1"/>
          <w:sz w:val="22"/>
          <w:szCs w:val="22"/>
          <w:lang w:val="en-GB"/>
        </w:rPr>
        <w:t>review</w:t>
      </w:r>
      <w:proofErr w:type="gramEnd"/>
      <w:r w:rsidRPr="00D566CE">
        <w:rPr>
          <w:rStyle w:val="Strong"/>
          <w:rFonts w:ascii="Arial" w:hAnsi="Arial" w:cs="Arial"/>
          <w:b w:val="0"/>
          <w:bCs w:val="0"/>
          <w:color w:val="000000" w:themeColor="text1"/>
          <w:sz w:val="22"/>
          <w:szCs w:val="22"/>
          <w:lang w:val="en-GB"/>
        </w:rPr>
        <w:t xml:space="preserve"> or meta-analysis, or it is a single case study or case series, then it is excluded. Studies reporting only on animal, cellular, or genetic data are also excluded. Conference abstracts are included.</w:t>
      </w:r>
    </w:p>
    <w:p w14:paraId="23E3B74C" w14:textId="77777777" w:rsidR="006370A9" w:rsidRPr="008A3A21" w:rsidRDefault="006370A9" w:rsidP="006370A9">
      <w:pPr>
        <w:rPr>
          <w:rStyle w:val="Strong"/>
          <w:rFonts w:ascii="Arial" w:hAnsi="Arial" w:cs="Arial"/>
          <w:color w:val="000000" w:themeColor="text1"/>
          <w:sz w:val="22"/>
          <w:szCs w:val="22"/>
          <w:highlight w:val="green"/>
          <w:lang w:val="en-GB"/>
        </w:rPr>
      </w:pPr>
    </w:p>
    <w:p w14:paraId="71FBAAA9" w14:textId="77777777" w:rsidR="006370A9" w:rsidRPr="00D566CE" w:rsidRDefault="006370A9" w:rsidP="006370A9">
      <w:pPr>
        <w:rPr>
          <w:rFonts w:ascii="Arial" w:hAnsi="Arial" w:cs="Arial"/>
          <w:b/>
          <w:bCs/>
          <w:color w:val="000000" w:themeColor="text1"/>
          <w:sz w:val="22"/>
          <w:szCs w:val="22"/>
          <w:highlight w:val="green"/>
          <w:lang w:val="en-GB"/>
        </w:rPr>
      </w:pPr>
      <w:r w:rsidRPr="00D566CE">
        <w:rPr>
          <w:rStyle w:val="Strong"/>
          <w:rFonts w:ascii="Arial" w:hAnsi="Arial" w:cs="Arial"/>
          <w:color w:val="000000" w:themeColor="text1"/>
          <w:sz w:val="22"/>
          <w:szCs w:val="22"/>
          <w:lang w:val="en-GB"/>
        </w:rPr>
        <w:t xml:space="preserve">Exclude: not a study of any population affected by the COVID-19 outbreak. </w:t>
      </w:r>
      <w:r w:rsidRPr="00D566CE">
        <w:rPr>
          <w:rStyle w:val="Strong"/>
          <w:rFonts w:ascii="Arial" w:hAnsi="Arial" w:cs="Arial"/>
          <w:b w:val="0"/>
          <w:bCs w:val="0"/>
          <w:color w:val="000000" w:themeColor="text1"/>
          <w:sz w:val="22"/>
          <w:szCs w:val="22"/>
          <w:lang w:val="en-GB"/>
        </w:rPr>
        <w:t xml:space="preserve">If it is clear from the title or abstract that the study is not about any population affected by the COVID-19 outbreak, it is excluded. Studies that include fewer than 100 </w:t>
      </w:r>
      <w:r>
        <w:rPr>
          <w:rStyle w:val="Strong"/>
          <w:rFonts w:ascii="Arial" w:hAnsi="Arial" w:cs="Arial"/>
          <w:b w:val="0"/>
          <w:bCs w:val="0"/>
          <w:color w:val="000000" w:themeColor="text1"/>
          <w:sz w:val="22"/>
          <w:szCs w:val="22"/>
          <w:lang w:val="en-GB"/>
        </w:rPr>
        <w:t>participants</w:t>
      </w:r>
      <w:r w:rsidRPr="00D566CE">
        <w:rPr>
          <w:rStyle w:val="Strong"/>
          <w:rFonts w:ascii="Arial" w:hAnsi="Arial" w:cs="Arial"/>
          <w:b w:val="0"/>
          <w:bCs w:val="0"/>
          <w:color w:val="000000" w:themeColor="text1"/>
          <w:sz w:val="22"/>
          <w:szCs w:val="22"/>
          <w:lang w:val="en-GB"/>
        </w:rPr>
        <w:t>, are excluded.</w:t>
      </w:r>
      <w:r>
        <w:rPr>
          <w:rStyle w:val="Strong"/>
          <w:rFonts w:ascii="Arial" w:hAnsi="Arial" w:cs="Arial"/>
          <w:b w:val="0"/>
          <w:bCs w:val="0"/>
          <w:color w:val="000000" w:themeColor="text1"/>
          <w:sz w:val="22"/>
          <w:szCs w:val="22"/>
          <w:lang w:val="en-GB"/>
        </w:rPr>
        <w:t xml:space="preserve"> </w:t>
      </w:r>
      <w:r w:rsidRPr="005955D5">
        <w:rPr>
          <w:rStyle w:val="Strong"/>
          <w:rFonts w:ascii="Arial" w:hAnsi="Arial" w:cs="Arial"/>
          <w:b w:val="0"/>
          <w:bCs w:val="0"/>
          <w:color w:val="000000" w:themeColor="text1"/>
          <w:sz w:val="22"/>
          <w:szCs w:val="22"/>
          <w:lang w:val="en-GB"/>
        </w:rPr>
        <w:t>If a longitudinal study has baseline sample size with at least 100 participants, but no follow-up with at least 100 participants, then we exclude the study (and document); if its baseline and at least one follow-up</w:t>
      </w:r>
      <w:r>
        <w:rPr>
          <w:rStyle w:val="Strong"/>
          <w:rFonts w:ascii="Arial" w:hAnsi="Arial" w:cs="Arial"/>
          <w:b w:val="0"/>
          <w:bCs w:val="0"/>
          <w:color w:val="000000" w:themeColor="text1"/>
          <w:sz w:val="22"/>
          <w:szCs w:val="22"/>
          <w:lang w:val="en-GB"/>
        </w:rPr>
        <w:t xml:space="preserve"> </w:t>
      </w:r>
      <w:r w:rsidRPr="005955D5">
        <w:rPr>
          <w:rStyle w:val="Strong"/>
          <w:rFonts w:ascii="Arial" w:hAnsi="Arial" w:cs="Arial"/>
          <w:b w:val="0"/>
          <w:bCs w:val="0"/>
          <w:color w:val="000000" w:themeColor="text1"/>
          <w:sz w:val="22"/>
          <w:szCs w:val="22"/>
          <w:lang w:val="en-GB"/>
        </w:rPr>
        <w:t>have more than 100 participants, we include the study.</w:t>
      </w:r>
    </w:p>
    <w:p w14:paraId="5ECEFD3E" w14:textId="77777777" w:rsidR="006370A9" w:rsidRPr="008A3A21" w:rsidRDefault="006370A9" w:rsidP="006370A9">
      <w:pPr>
        <w:pStyle w:val="NormalWeb"/>
        <w:spacing w:before="0" w:after="0"/>
        <w:rPr>
          <w:rStyle w:val="Strong"/>
          <w:rFonts w:ascii="Arial" w:hAnsi="Arial" w:cs="Arial"/>
          <w:color w:val="000000" w:themeColor="text1"/>
          <w:sz w:val="22"/>
          <w:szCs w:val="22"/>
          <w:highlight w:val="green"/>
          <w:lang w:val="en-GB"/>
        </w:rPr>
      </w:pPr>
    </w:p>
    <w:p w14:paraId="45D62A6F" w14:textId="0DB3AA0F" w:rsidR="006370A9" w:rsidRDefault="006370A9" w:rsidP="006370A9">
      <w:pPr>
        <w:pStyle w:val="NormalWeb"/>
        <w:spacing w:before="0" w:after="0"/>
        <w:rPr>
          <w:rStyle w:val="Strong"/>
          <w:rFonts w:ascii="Arial" w:hAnsi="Arial" w:cs="Arial"/>
          <w:b w:val="0"/>
          <w:bCs w:val="0"/>
          <w:color w:val="000000" w:themeColor="text1"/>
          <w:sz w:val="22"/>
          <w:szCs w:val="22"/>
          <w:lang w:val="en-GB"/>
        </w:rPr>
      </w:pPr>
      <w:r w:rsidRPr="00D566CE">
        <w:rPr>
          <w:rStyle w:val="Strong"/>
          <w:rFonts w:ascii="Arial" w:hAnsi="Arial" w:cs="Arial"/>
          <w:color w:val="000000" w:themeColor="text1"/>
          <w:sz w:val="22"/>
          <w:szCs w:val="22"/>
          <w:lang w:val="en-GB"/>
        </w:rPr>
        <w:t xml:space="preserve">Exclude: </w:t>
      </w:r>
      <w:r w:rsidRPr="00BE4396">
        <w:rPr>
          <w:rStyle w:val="Strong"/>
          <w:rFonts w:ascii="Arial" w:hAnsi="Arial" w:cs="Arial"/>
          <w:color w:val="000000" w:themeColor="text1"/>
          <w:sz w:val="22"/>
          <w:szCs w:val="22"/>
          <w:lang w:val="en-GB"/>
        </w:rPr>
        <w:t xml:space="preserve">not a study which reports mental health symptom changes longitudinally pre-COVID-19 to COVID-19 or during COVID-19. </w:t>
      </w:r>
      <w:r w:rsidRPr="00D566CE">
        <w:rPr>
          <w:rStyle w:val="Strong"/>
          <w:rFonts w:ascii="Arial" w:hAnsi="Arial" w:cs="Arial"/>
          <w:color w:val="000000" w:themeColor="text1"/>
          <w:sz w:val="22"/>
          <w:szCs w:val="22"/>
          <w:lang w:val="en-GB"/>
        </w:rPr>
        <w:t xml:space="preserve"> </w:t>
      </w:r>
      <w:r w:rsidRPr="00D566CE">
        <w:rPr>
          <w:rStyle w:val="Strong"/>
          <w:rFonts w:ascii="Arial" w:hAnsi="Arial" w:cs="Arial"/>
          <w:b w:val="0"/>
          <w:bCs w:val="0"/>
          <w:color w:val="000000" w:themeColor="text1"/>
          <w:sz w:val="22"/>
          <w:szCs w:val="22"/>
          <w:lang w:val="en-GB"/>
        </w:rPr>
        <w:t xml:space="preserve">If it is clear from the title or abstract that the study does not report proportions of participants meeting diagnostic criteria using a validated diagnostic interview or validated mental health scale, or proportions of symptoms (based on a threshold or measured continuously) prior to and after </w:t>
      </w:r>
      <w:r w:rsidRPr="00BE4396">
        <w:rPr>
          <w:rStyle w:val="Strong"/>
          <w:rFonts w:ascii="Arial" w:hAnsi="Arial" w:cs="Arial"/>
          <w:b w:val="0"/>
          <w:bCs w:val="0"/>
          <w:color w:val="000000" w:themeColor="text1"/>
          <w:sz w:val="22"/>
          <w:szCs w:val="22"/>
          <w:lang w:val="en-GB"/>
        </w:rPr>
        <w:t>the start of COVID-19, or longitudinally during COVID-19, then it will be excluded.</w:t>
      </w:r>
      <w:r w:rsidRPr="00D566CE">
        <w:rPr>
          <w:rStyle w:val="Strong"/>
          <w:rFonts w:ascii="Arial" w:hAnsi="Arial" w:cs="Arial"/>
          <w:b w:val="0"/>
          <w:bCs w:val="0"/>
          <w:color w:val="000000" w:themeColor="text1"/>
          <w:sz w:val="22"/>
          <w:szCs w:val="22"/>
          <w:lang w:val="en-GB"/>
        </w:rPr>
        <w:t xml:space="preserve"> </w:t>
      </w:r>
    </w:p>
    <w:p w14:paraId="52FDAF7E" w14:textId="77777777" w:rsidR="006370A9" w:rsidRDefault="006370A9" w:rsidP="006370A9">
      <w:pPr>
        <w:pStyle w:val="NormalWeb"/>
        <w:spacing w:before="0" w:after="0"/>
        <w:rPr>
          <w:rStyle w:val="Strong"/>
          <w:rFonts w:ascii="Arial" w:hAnsi="Arial" w:cs="Arial"/>
          <w:b w:val="0"/>
          <w:bCs w:val="0"/>
          <w:color w:val="000000" w:themeColor="text1"/>
          <w:sz w:val="22"/>
          <w:szCs w:val="22"/>
          <w:lang w:val="en-GB"/>
        </w:rPr>
      </w:pPr>
    </w:p>
    <w:p w14:paraId="4426C847" w14:textId="2930DF92" w:rsidR="006370A9" w:rsidRDefault="006370A9" w:rsidP="006370A9">
      <w:pPr>
        <w:pStyle w:val="NormalWeb"/>
        <w:spacing w:before="0" w:after="0"/>
        <w:rPr>
          <w:rStyle w:val="Strong"/>
          <w:rFonts w:ascii="Arial" w:hAnsi="Arial" w:cs="Arial"/>
          <w:b w:val="0"/>
          <w:bCs w:val="0"/>
          <w:color w:val="000000" w:themeColor="text1"/>
          <w:sz w:val="22"/>
          <w:szCs w:val="22"/>
          <w:lang w:val="en-GB"/>
        </w:rPr>
      </w:pPr>
      <w:r w:rsidRPr="00BE4396">
        <w:rPr>
          <w:rStyle w:val="Strong"/>
          <w:rFonts w:ascii="Arial" w:hAnsi="Arial" w:cs="Arial"/>
          <w:b w:val="0"/>
          <w:bCs w:val="0"/>
          <w:color w:val="000000" w:themeColor="text1"/>
          <w:sz w:val="22"/>
          <w:szCs w:val="22"/>
          <w:lang w:val="en-GB"/>
        </w:rPr>
        <w:t>For pre-COVID versus during-COVID studies, pre- and during- samples must include the same cohort,</w:t>
      </w:r>
      <w:r>
        <w:rPr>
          <w:rStyle w:val="Strong"/>
          <w:rFonts w:ascii="Arial" w:hAnsi="Arial" w:cs="Arial"/>
          <w:b w:val="0"/>
          <w:bCs w:val="0"/>
          <w:color w:val="000000" w:themeColor="text1"/>
          <w:sz w:val="22"/>
          <w:szCs w:val="22"/>
          <w:lang w:val="en-GB"/>
        </w:rPr>
        <w:t xml:space="preserve"> </w:t>
      </w:r>
      <w:r w:rsidRPr="00BE4396">
        <w:rPr>
          <w:rStyle w:val="Strong"/>
          <w:rFonts w:ascii="Arial" w:hAnsi="Arial" w:cs="Arial"/>
          <w:b w:val="0"/>
          <w:bCs w:val="0"/>
          <w:color w:val="000000" w:themeColor="text1"/>
          <w:sz w:val="22"/>
          <w:szCs w:val="22"/>
          <w:lang w:val="en-GB"/>
        </w:rPr>
        <w:t>not different representative samples. Pre- and during-samples should have less than 10% difference in the participants in the sample* or should statistically account for missing data, i.e., if N between the samples differs by more than 10%, modelling or imputation is needed to evaluate results for all participants. Pre-COVID data needs to be collected prior to 2020 (or at least 80% of the</w:t>
      </w:r>
      <w:r>
        <w:rPr>
          <w:rStyle w:val="Strong"/>
          <w:rFonts w:ascii="Arial" w:hAnsi="Arial" w:cs="Arial"/>
          <w:b w:val="0"/>
          <w:bCs w:val="0"/>
          <w:color w:val="000000" w:themeColor="text1"/>
          <w:sz w:val="22"/>
          <w:szCs w:val="22"/>
          <w:lang w:val="en-GB"/>
        </w:rPr>
        <w:t xml:space="preserve"> </w:t>
      </w:r>
      <w:r w:rsidRPr="00BE4396">
        <w:rPr>
          <w:rStyle w:val="Strong"/>
          <w:rFonts w:ascii="Arial" w:hAnsi="Arial" w:cs="Arial"/>
          <w:b w:val="0"/>
          <w:bCs w:val="0"/>
          <w:color w:val="000000" w:themeColor="text1"/>
          <w:sz w:val="22"/>
          <w:szCs w:val="22"/>
          <w:lang w:val="en-GB"/>
        </w:rPr>
        <w:t>participants’ data need be collected prior to 2020 if collection spans from 2019 to 2020) and after 2018(or at least 80% of the participants’ data need to be</w:t>
      </w:r>
      <w:r>
        <w:rPr>
          <w:rStyle w:val="Strong"/>
          <w:rFonts w:ascii="Arial" w:hAnsi="Arial" w:cs="Arial"/>
          <w:b w:val="0"/>
          <w:bCs w:val="0"/>
          <w:color w:val="000000" w:themeColor="text1"/>
          <w:sz w:val="22"/>
          <w:szCs w:val="22"/>
          <w:lang w:val="en-GB"/>
        </w:rPr>
        <w:t xml:space="preserve"> </w:t>
      </w:r>
      <w:r w:rsidRPr="00BE4396">
        <w:rPr>
          <w:rStyle w:val="Strong"/>
          <w:rFonts w:ascii="Arial" w:hAnsi="Arial" w:cs="Arial"/>
          <w:b w:val="0"/>
          <w:bCs w:val="0"/>
          <w:color w:val="000000" w:themeColor="text1"/>
          <w:sz w:val="22"/>
          <w:szCs w:val="22"/>
          <w:lang w:val="en-GB"/>
        </w:rPr>
        <w:t>collected after 2018 if collection spans from pre-2018 to 2018).</w:t>
      </w:r>
    </w:p>
    <w:p w14:paraId="2F4D5487" w14:textId="77777777" w:rsidR="006370A9" w:rsidRDefault="006370A9" w:rsidP="006370A9">
      <w:pPr>
        <w:pStyle w:val="NormalWeb"/>
        <w:spacing w:before="0" w:after="0"/>
        <w:rPr>
          <w:rFonts w:ascii="Arial" w:hAnsi="Arial" w:cs="Arial"/>
          <w:color w:val="000000" w:themeColor="text1"/>
          <w:sz w:val="22"/>
          <w:szCs w:val="22"/>
          <w:lang w:val="en-GB"/>
        </w:rPr>
      </w:pPr>
    </w:p>
    <w:p w14:paraId="1EDE3179" w14:textId="44B09210" w:rsidR="006370A9" w:rsidRPr="00486952" w:rsidRDefault="006370A9" w:rsidP="006370A9">
      <w:pPr>
        <w:pStyle w:val="NormalWeb"/>
        <w:spacing w:before="0" w:after="0"/>
        <w:rPr>
          <w:rFonts w:ascii="Arial" w:hAnsi="Arial" w:cs="Arial"/>
          <w:color w:val="000000" w:themeColor="text1"/>
          <w:sz w:val="22"/>
          <w:szCs w:val="22"/>
          <w:highlight w:val="green"/>
          <w:lang w:val="en-GB"/>
        </w:rPr>
      </w:pPr>
      <w:r w:rsidRPr="00486952">
        <w:rPr>
          <w:rFonts w:ascii="Arial" w:hAnsi="Arial" w:cs="Arial"/>
          <w:color w:val="000000" w:themeColor="text1"/>
          <w:sz w:val="22"/>
          <w:szCs w:val="22"/>
          <w:lang w:val="en-GB"/>
        </w:rPr>
        <w:t xml:space="preserve">For studies with multiple waves across COVID, if there are pre-pandemic time points, the most recent pre-pandemic wave needs to be in 2018 or later; if the most recent pre-pandemic wave spans from pre-2018 to 2018, at least 80% of the data need to be collected in 2018. Studies with multiple waves across COVID-19 must have at least two time points that have less than 10% difference in the participants in the sample*, or should statistically account for missing data, regardless of </w:t>
      </w:r>
      <w:proofErr w:type="gramStart"/>
      <w:r w:rsidRPr="00486952">
        <w:rPr>
          <w:rFonts w:ascii="Arial" w:hAnsi="Arial" w:cs="Arial"/>
          <w:color w:val="000000" w:themeColor="text1"/>
          <w:sz w:val="22"/>
          <w:szCs w:val="22"/>
          <w:lang w:val="en-GB"/>
        </w:rPr>
        <w:t>whether or not</w:t>
      </w:r>
      <w:proofErr w:type="gramEnd"/>
      <w:r w:rsidRPr="00486952">
        <w:rPr>
          <w:rFonts w:ascii="Arial" w:hAnsi="Arial" w:cs="Arial"/>
          <w:color w:val="000000" w:themeColor="text1"/>
          <w:sz w:val="22"/>
          <w:szCs w:val="22"/>
          <w:lang w:val="en-GB"/>
        </w:rPr>
        <w:t xml:space="preserve"> the study has pre-COVID assessments. If outcomes from the study are only shown graphically without eligible numerical values, exclude the study. At least 90% of participants in assessments from two time points need to be the same participants. In a three-wave survey, if N-T1 = 1000, N – T2 = 500, and N – T3 = 500, T2 and T3 would only be eligible if at least 90% of the participants at each time point were the same. It is not enough to just have a total N within 10%.</w:t>
      </w:r>
    </w:p>
    <w:p w14:paraId="1A5BFC74" w14:textId="77777777" w:rsidR="00E3511F" w:rsidRPr="008A3A21" w:rsidRDefault="00E3511F" w:rsidP="00E3511F">
      <w:pPr>
        <w:pStyle w:val="NormalWeb"/>
        <w:spacing w:before="0" w:after="0"/>
        <w:rPr>
          <w:rFonts w:ascii="Arial" w:hAnsi="Arial" w:cs="Arial"/>
          <w:b/>
          <w:bCs/>
          <w:color w:val="000000" w:themeColor="text1"/>
          <w:sz w:val="22"/>
          <w:szCs w:val="22"/>
          <w:highlight w:val="green"/>
          <w:lang w:val="en-GB"/>
        </w:rPr>
      </w:pPr>
    </w:p>
    <w:p w14:paraId="66F3A7B8" w14:textId="6CF1CC44" w:rsidR="00A57F72" w:rsidRPr="008A3A21" w:rsidRDefault="00E3511F" w:rsidP="00E3511F">
      <w:pPr>
        <w:pStyle w:val="NormalWeb"/>
        <w:spacing w:before="0" w:after="0"/>
        <w:rPr>
          <w:rFonts w:ascii="Arial" w:hAnsi="Arial" w:cs="Arial"/>
          <w:sz w:val="22"/>
          <w:szCs w:val="22"/>
          <w:highlight w:val="green"/>
        </w:rPr>
      </w:pPr>
      <w:r w:rsidRPr="00D566CE">
        <w:rPr>
          <w:rFonts w:ascii="Arial" w:hAnsi="Arial" w:cs="Arial"/>
          <w:b/>
          <w:bCs/>
          <w:color w:val="000000" w:themeColor="text1"/>
          <w:sz w:val="22"/>
          <w:szCs w:val="22"/>
          <w:lang w:val="en-GB"/>
        </w:rPr>
        <w:t>Include:</w:t>
      </w:r>
      <w:r w:rsidR="006370A9">
        <w:rPr>
          <w:rFonts w:ascii="Arial" w:hAnsi="Arial" w:cs="Arial"/>
          <w:b/>
          <w:bCs/>
          <w:color w:val="000000" w:themeColor="text1"/>
          <w:sz w:val="22"/>
          <w:szCs w:val="22"/>
          <w:lang w:val="en-GB"/>
        </w:rPr>
        <w:t xml:space="preserve"> </w:t>
      </w:r>
      <w:r w:rsidRPr="00D566CE">
        <w:rPr>
          <w:rFonts w:ascii="Arial" w:hAnsi="Arial" w:cs="Arial"/>
          <w:b/>
          <w:bCs/>
          <w:color w:val="000000" w:themeColor="text1"/>
          <w:sz w:val="22"/>
          <w:szCs w:val="22"/>
          <w:lang w:val="en-GB"/>
        </w:rPr>
        <w:t>study eligible to be included in full-text review.</w:t>
      </w:r>
    </w:p>
    <w:p w14:paraId="27A09F07" w14:textId="053DB41A" w:rsidR="00A57F72" w:rsidRPr="008A3A21" w:rsidRDefault="00A57F72" w:rsidP="00E3511F">
      <w:pPr>
        <w:rPr>
          <w:rFonts w:ascii="Arial" w:hAnsi="Arial" w:cs="Arial"/>
          <w:bCs/>
          <w:sz w:val="22"/>
          <w:szCs w:val="22"/>
          <w:highlight w:val="green"/>
        </w:rPr>
      </w:pPr>
    </w:p>
    <w:p w14:paraId="3E5F013D" w14:textId="77777777" w:rsidR="006370A9" w:rsidRPr="00D566CE" w:rsidRDefault="006370A9" w:rsidP="006370A9">
      <w:pPr>
        <w:rPr>
          <w:rFonts w:ascii="Arial" w:hAnsi="Arial" w:cs="Arial"/>
          <w:bCs/>
          <w:sz w:val="22"/>
          <w:szCs w:val="22"/>
          <w:u w:val="single"/>
          <w:lang w:val="en-GB"/>
        </w:rPr>
      </w:pPr>
      <w:r w:rsidRPr="00D566CE">
        <w:rPr>
          <w:rFonts w:ascii="Arial" w:hAnsi="Arial" w:cs="Arial"/>
          <w:bCs/>
          <w:sz w:val="22"/>
          <w:szCs w:val="22"/>
          <w:u w:val="single"/>
          <w:lang w:val="en-GB"/>
        </w:rPr>
        <w:t>Full-text Review:</w:t>
      </w:r>
    </w:p>
    <w:p w14:paraId="5DBF5AA0" w14:textId="77777777" w:rsidR="006370A9" w:rsidRPr="008A3A21" w:rsidRDefault="006370A9" w:rsidP="006370A9">
      <w:pPr>
        <w:rPr>
          <w:rFonts w:ascii="Arial" w:hAnsi="Arial" w:cs="Arial"/>
          <w:bCs/>
          <w:sz w:val="22"/>
          <w:szCs w:val="22"/>
          <w:highlight w:val="green"/>
        </w:rPr>
      </w:pPr>
    </w:p>
    <w:p w14:paraId="11048152" w14:textId="77777777" w:rsidR="006370A9" w:rsidRDefault="006370A9" w:rsidP="006370A9">
      <w:pPr>
        <w:pStyle w:val="NormalWeb"/>
        <w:spacing w:before="0" w:after="0"/>
        <w:rPr>
          <w:rStyle w:val="Strong"/>
          <w:rFonts w:ascii="Arial" w:hAnsi="Arial" w:cs="Arial"/>
          <w:color w:val="000000" w:themeColor="text1"/>
          <w:sz w:val="22"/>
          <w:szCs w:val="22"/>
          <w:lang w:val="en-GB"/>
        </w:rPr>
      </w:pPr>
      <w:r w:rsidRPr="00D566CE">
        <w:rPr>
          <w:rStyle w:val="Strong"/>
          <w:rFonts w:ascii="Arial" w:hAnsi="Arial" w:cs="Arial"/>
          <w:color w:val="000000" w:themeColor="text1"/>
          <w:sz w:val="22"/>
          <w:szCs w:val="22"/>
          <w:lang w:val="en-GB"/>
        </w:rPr>
        <w:t xml:space="preserve">Exclude: not original human data or a case study or case series. </w:t>
      </w:r>
      <w:r w:rsidRPr="00D566CE">
        <w:rPr>
          <w:rStyle w:val="Strong"/>
          <w:rFonts w:ascii="Arial" w:hAnsi="Arial" w:cs="Arial"/>
          <w:b w:val="0"/>
          <w:bCs w:val="0"/>
          <w:color w:val="000000" w:themeColor="text1"/>
          <w:sz w:val="22"/>
          <w:szCs w:val="22"/>
          <w:lang w:val="en-GB"/>
        </w:rPr>
        <w:t xml:space="preserve">If the article is not an </w:t>
      </w:r>
      <w:r w:rsidRPr="00D566CE">
        <w:rPr>
          <w:rStyle w:val="Strong"/>
          <w:rFonts w:ascii="Arial" w:hAnsi="Arial" w:cs="Arial"/>
          <w:b w:val="0"/>
          <w:bCs w:val="0"/>
          <w:color w:val="000000" w:themeColor="text1"/>
          <w:sz w:val="22"/>
          <w:szCs w:val="22"/>
          <w:lang w:val="en-GB"/>
        </w:rPr>
        <w:lastRenderedPageBreak/>
        <w:t xml:space="preserve">original report of primary data, but, for example, a letter, editorial, systematic </w:t>
      </w:r>
      <w:proofErr w:type="gramStart"/>
      <w:r w:rsidRPr="00D566CE">
        <w:rPr>
          <w:rStyle w:val="Strong"/>
          <w:rFonts w:ascii="Arial" w:hAnsi="Arial" w:cs="Arial"/>
          <w:b w:val="0"/>
          <w:bCs w:val="0"/>
          <w:color w:val="000000" w:themeColor="text1"/>
          <w:sz w:val="22"/>
          <w:szCs w:val="22"/>
          <w:lang w:val="en-GB"/>
        </w:rPr>
        <w:t>review</w:t>
      </w:r>
      <w:proofErr w:type="gramEnd"/>
      <w:r w:rsidRPr="00D566CE">
        <w:rPr>
          <w:rStyle w:val="Strong"/>
          <w:rFonts w:ascii="Arial" w:hAnsi="Arial" w:cs="Arial"/>
          <w:b w:val="0"/>
          <w:bCs w:val="0"/>
          <w:color w:val="000000" w:themeColor="text1"/>
          <w:sz w:val="22"/>
          <w:szCs w:val="22"/>
          <w:lang w:val="en-GB"/>
        </w:rPr>
        <w:t xml:space="preserve"> or meta-analysis, or it is a single case study or case series, then it is excluded. Studies reporting only on animal, cellular, or genetic data are also excluded. Conference abstracts are included.</w:t>
      </w:r>
    </w:p>
    <w:p w14:paraId="74E1EE6B" w14:textId="77777777" w:rsidR="006370A9" w:rsidRPr="008A3A21" w:rsidRDefault="006370A9" w:rsidP="006370A9">
      <w:pPr>
        <w:pStyle w:val="NormalWeb"/>
        <w:spacing w:before="0" w:after="0"/>
        <w:rPr>
          <w:rStyle w:val="Strong"/>
          <w:rFonts w:ascii="Arial" w:hAnsi="Arial" w:cs="Arial"/>
          <w:color w:val="000000" w:themeColor="text1"/>
          <w:sz w:val="22"/>
          <w:szCs w:val="22"/>
          <w:highlight w:val="green"/>
          <w:lang w:val="en-GB"/>
        </w:rPr>
      </w:pPr>
    </w:p>
    <w:p w14:paraId="1A847197" w14:textId="1C05C7FF" w:rsidR="006370A9" w:rsidRPr="00D566CE" w:rsidRDefault="006370A9" w:rsidP="006370A9">
      <w:pPr>
        <w:rPr>
          <w:rStyle w:val="Strong"/>
          <w:rFonts w:ascii="Arial" w:eastAsia="Times" w:hAnsi="Arial" w:cs="Arial"/>
          <w:color w:val="000000" w:themeColor="text1"/>
          <w:kern w:val="3"/>
          <w:sz w:val="22"/>
          <w:szCs w:val="22"/>
          <w:lang w:val="en-GB" w:eastAsia="en-CA"/>
        </w:rPr>
      </w:pPr>
      <w:r w:rsidRPr="00D566CE">
        <w:rPr>
          <w:rStyle w:val="Strong"/>
          <w:rFonts w:ascii="Arial" w:hAnsi="Arial" w:cs="Arial"/>
          <w:color w:val="000000" w:themeColor="text1"/>
          <w:sz w:val="22"/>
          <w:szCs w:val="22"/>
          <w:lang w:val="en-GB"/>
        </w:rPr>
        <w:t xml:space="preserve">Exclude: </w:t>
      </w:r>
      <w:r w:rsidRPr="00D566CE">
        <w:rPr>
          <w:rStyle w:val="Strong"/>
          <w:rFonts w:ascii="Arial" w:eastAsia="Times" w:hAnsi="Arial" w:cs="Arial"/>
          <w:color w:val="000000" w:themeColor="text1"/>
          <w:kern w:val="3"/>
          <w:sz w:val="22"/>
          <w:szCs w:val="22"/>
          <w:lang w:val="en-GB" w:eastAsia="en-CA"/>
        </w:rPr>
        <w:t>not a study of any population affected by the COVID-19 outbreak.</w:t>
      </w:r>
      <w:r w:rsidRPr="00D566CE">
        <w:rPr>
          <w:rStyle w:val="Strong"/>
          <w:rFonts w:ascii="Arial" w:eastAsia="Times" w:hAnsi="Arial" w:cs="Arial"/>
          <w:b w:val="0"/>
          <w:bCs w:val="0"/>
          <w:color w:val="000000" w:themeColor="text1"/>
          <w:kern w:val="3"/>
          <w:sz w:val="22"/>
          <w:szCs w:val="22"/>
          <w:lang w:val="en-GB" w:eastAsia="en-CA"/>
        </w:rPr>
        <w:t> </w:t>
      </w:r>
      <w:r w:rsidRPr="00EE603F">
        <w:rPr>
          <w:rStyle w:val="Strong"/>
          <w:rFonts w:ascii="Arial" w:eastAsia="Times" w:hAnsi="Arial" w:cs="Arial"/>
          <w:b w:val="0"/>
          <w:bCs w:val="0"/>
          <w:color w:val="000000" w:themeColor="text1"/>
          <w:kern w:val="3"/>
          <w:sz w:val="22"/>
          <w:szCs w:val="22"/>
          <w:lang w:val="en-GB" w:eastAsia="en-CA"/>
        </w:rPr>
        <w:t>If it is clear from</w:t>
      </w:r>
      <w:r>
        <w:rPr>
          <w:rStyle w:val="Strong"/>
          <w:rFonts w:ascii="Arial" w:eastAsia="Times" w:hAnsi="Arial" w:cs="Arial"/>
          <w:b w:val="0"/>
          <w:bCs w:val="0"/>
          <w:color w:val="000000" w:themeColor="text1"/>
          <w:kern w:val="3"/>
          <w:sz w:val="22"/>
          <w:szCs w:val="22"/>
          <w:lang w:val="en-GB" w:eastAsia="en-CA"/>
        </w:rPr>
        <w:t xml:space="preserve"> </w:t>
      </w:r>
      <w:r w:rsidRPr="00EE603F">
        <w:rPr>
          <w:rStyle w:val="Strong"/>
          <w:rFonts w:ascii="Arial" w:eastAsia="Times" w:hAnsi="Arial" w:cs="Arial"/>
          <w:b w:val="0"/>
          <w:bCs w:val="0"/>
          <w:color w:val="000000" w:themeColor="text1"/>
          <w:kern w:val="3"/>
          <w:sz w:val="22"/>
          <w:szCs w:val="22"/>
          <w:lang w:val="en-GB" w:eastAsia="en-CA"/>
        </w:rPr>
        <w:t>the full text that the study is not about any population affected by the COVID-19 outbreak, it is excluded. Studies that include fewer than 100 participants, are excluded. If a longitudinal study has baseline sample size</w:t>
      </w:r>
      <w:r>
        <w:rPr>
          <w:rStyle w:val="Strong"/>
          <w:rFonts w:ascii="Arial" w:eastAsia="Times" w:hAnsi="Arial" w:cs="Arial"/>
          <w:b w:val="0"/>
          <w:bCs w:val="0"/>
          <w:color w:val="000000" w:themeColor="text1"/>
          <w:kern w:val="3"/>
          <w:sz w:val="22"/>
          <w:szCs w:val="22"/>
          <w:lang w:val="en-GB" w:eastAsia="en-CA"/>
        </w:rPr>
        <w:t xml:space="preserve"> </w:t>
      </w:r>
      <w:r w:rsidRPr="00EE603F">
        <w:rPr>
          <w:rStyle w:val="Strong"/>
          <w:rFonts w:ascii="Arial" w:eastAsia="Times" w:hAnsi="Arial" w:cs="Arial"/>
          <w:b w:val="0"/>
          <w:bCs w:val="0"/>
          <w:color w:val="000000" w:themeColor="text1"/>
          <w:kern w:val="3"/>
          <w:sz w:val="22"/>
          <w:szCs w:val="22"/>
          <w:lang w:val="en-GB" w:eastAsia="en-CA"/>
        </w:rPr>
        <w:t>with at least 100 participants, but no follow-up with at least 100 participants, then we exclude the study (and document); if its baseline and at least one follow-up have more than 100 participants, we include the study.</w:t>
      </w:r>
    </w:p>
    <w:p w14:paraId="660664ED" w14:textId="77777777" w:rsidR="006370A9" w:rsidRPr="00D566CE" w:rsidRDefault="006370A9" w:rsidP="006370A9">
      <w:pPr>
        <w:pStyle w:val="NormalWeb"/>
        <w:spacing w:before="0" w:after="0"/>
        <w:rPr>
          <w:rStyle w:val="Strong"/>
          <w:rFonts w:ascii="Arial" w:hAnsi="Arial" w:cs="Arial"/>
          <w:color w:val="000000" w:themeColor="text1"/>
          <w:sz w:val="22"/>
          <w:szCs w:val="22"/>
          <w:lang w:val="en-GB"/>
        </w:rPr>
      </w:pPr>
    </w:p>
    <w:p w14:paraId="1E5AC558" w14:textId="79152CB8" w:rsidR="006370A9" w:rsidRDefault="006370A9" w:rsidP="006370A9">
      <w:pPr>
        <w:pStyle w:val="NormalWeb"/>
        <w:spacing w:before="0" w:after="0"/>
        <w:rPr>
          <w:rStyle w:val="Strong"/>
          <w:rFonts w:ascii="Arial" w:hAnsi="Arial" w:cs="Arial"/>
          <w:b w:val="0"/>
          <w:bCs w:val="0"/>
          <w:color w:val="000000" w:themeColor="text1"/>
          <w:sz w:val="22"/>
          <w:szCs w:val="22"/>
          <w:lang w:val="en-GB"/>
        </w:rPr>
      </w:pPr>
      <w:r w:rsidRPr="00D566CE">
        <w:rPr>
          <w:rStyle w:val="Strong"/>
          <w:rFonts w:ascii="Arial" w:hAnsi="Arial" w:cs="Arial"/>
          <w:color w:val="000000" w:themeColor="text1"/>
          <w:sz w:val="22"/>
          <w:szCs w:val="22"/>
          <w:lang w:val="en-GB"/>
        </w:rPr>
        <w:t xml:space="preserve">Exclude: </w:t>
      </w:r>
      <w:r w:rsidRPr="00EE603F">
        <w:rPr>
          <w:rStyle w:val="Strong"/>
          <w:rFonts w:ascii="Arial" w:hAnsi="Arial" w:cs="Arial"/>
          <w:color w:val="000000" w:themeColor="text1"/>
          <w:sz w:val="22"/>
          <w:szCs w:val="22"/>
          <w:lang w:val="en-GB"/>
        </w:rPr>
        <w:t xml:space="preserve">not a study which reports mental health symptom changes longitudinally pre-COVID-19 to COVID-19 or during COVID-19. </w:t>
      </w:r>
      <w:r w:rsidRPr="006370A9">
        <w:rPr>
          <w:rStyle w:val="Strong"/>
          <w:rFonts w:ascii="Arial" w:hAnsi="Arial" w:cs="Arial"/>
          <w:b w:val="0"/>
          <w:bCs w:val="0"/>
          <w:color w:val="000000" w:themeColor="text1"/>
          <w:sz w:val="22"/>
          <w:szCs w:val="22"/>
          <w:lang w:val="en-GB"/>
        </w:rPr>
        <w:t>If it is clear from the title or abstract that the study does not report continuous scores of symptom levels or proportions of participants meeting the threshold on a validated scale, or diagnostic criteria using a validated diagnostic interview prior to and after the start of COVID-19, or longitudinally during COVID-19, then it will be</w:t>
      </w:r>
      <w:r>
        <w:rPr>
          <w:rStyle w:val="Strong"/>
          <w:rFonts w:ascii="Arial" w:hAnsi="Arial" w:cs="Arial"/>
          <w:b w:val="0"/>
          <w:bCs w:val="0"/>
          <w:color w:val="000000" w:themeColor="text1"/>
          <w:sz w:val="22"/>
          <w:szCs w:val="22"/>
          <w:lang w:val="en-GB"/>
        </w:rPr>
        <w:t xml:space="preserve"> </w:t>
      </w:r>
      <w:r w:rsidRPr="006370A9">
        <w:rPr>
          <w:rStyle w:val="Strong"/>
          <w:rFonts w:ascii="Arial" w:hAnsi="Arial" w:cs="Arial"/>
          <w:b w:val="0"/>
          <w:bCs w:val="0"/>
          <w:color w:val="000000" w:themeColor="text1"/>
          <w:sz w:val="22"/>
          <w:szCs w:val="22"/>
          <w:lang w:val="en-GB"/>
        </w:rPr>
        <w:t>excluded.</w:t>
      </w:r>
    </w:p>
    <w:p w14:paraId="03A8A8E8" w14:textId="77777777" w:rsidR="006370A9" w:rsidRDefault="006370A9" w:rsidP="006370A9">
      <w:pPr>
        <w:pStyle w:val="NormalWeb"/>
        <w:spacing w:before="0" w:after="0"/>
        <w:rPr>
          <w:rFonts w:ascii="Arial" w:hAnsi="Arial" w:cs="Arial"/>
          <w:color w:val="000000" w:themeColor="text1"/>
          <w:sz w:val="22"/>
          <w:szCs w:val="22"/>
          <w:lang w:val="en-GB"/>
        </w:rPr>
      </w:pPr>
    </w:p>
    <w:p w14:paraId="1B51945E" w14:textId="3C618143" w:rsidR="006370A9" w:rsidRDefault="006370A9" w:rsidP="006370A9">
      <w:pPr>
        <w:pStyle w:val="NormalWeb"/>
        <w:spacing w:before="0" w:after="0"/>
        <w:rPr>
          <w:rFonts w:ascii="Arial" w:hAnsi="Arial" w:cs="Arial"/>
          <w:color w:val="000000" w:themeColor="text1"/>
          <w:sz w:val="22"/>
          <w:szCs w:val="22"/>
          <w:lang w:val="en-GB"/>
        </w:rPr>
      </w:pPr>
      <w:r w:rsidRPr="00EE603F">
        <w:rPr>
          <w:rFonts w:ascii="Arial" w:hAnsi="Arial" w:cs="Arial"/>
          <w:color w:val="000000" w:themeColor="text1"/>
          <w:sz w:val="22"/>
          <w:szCs w:val="22"/>
          <w:lang w:val="en-GB"/>
        </w:rPr>
        <w:t>For pre-COVID versus during-COVID studies, pre- and during- samples must include the same cohort, not different representative samples. Pre- and during-samples should have less than 10% difference in the participants in the sample* or should statistically account for missing data, i.e., if N between the samples differs by</w:t>
      </w:r>
      <w:r>
        <w:rPr>
          <w:rFonts w:ascii="Arial" w:hAnsi="Arial" w:cs="Arial"/>
          <w:color w:val="000000" w:themeColor="text1"/>
          <w:sz w:val="22"/>
          <w:szCs w:val="22"/>
          <w:lang w:val="en-GB"/>
        </w:rPr>
        <w:t xml:space="preserve"> </w:t>
      </w:r>
      <w:r w:rsidRPr="00EE603F">
        <w:rPr>
          <w:rFonts w:ascii="Arial" w:hAnsi="Arial" w:cs="Arial"/>
          <w:color w:val="000000" w:themeColor="text1"/>
          <w:sz w:val="22"/>
          <w:szCs w:val="22"/>
          <w:lang w:val="en-GB"/>
        </w:rPr>
        <w:t>more than 10%, modelling or imputation is needed to evaluate results for all participants. Pre-COVID data needs to be collected prior to 2020 (or at least 80% of the</w:t>
      </w:r>
      <w:r>
        <w:rPr>
          <w:rFonts w:ascii="Arial" w:hAnsi="Arial" w:cs="Arial"/>
          <w:color w:val="000000" w:themeColor="text1"/>
          <w:sz w:val="22"/>
          <w:szCs w:val="22"/>
          <w:lang w:val="en-GB"/>
        </w:rPr>
        <w:t xml:space="preserve"> </w:t>
      </w:r>
      <w:r w:rsidRPr="00EE603F">
        <w:rPr>
          <w:rFonts w:ascii="Arial" w:hAnsi="Arial" w:cs="Arial"/>
          <w:color w:val="000000" w:themeColor="text1"/>
          <w:sz w:val="22"/>
          <w:szCs w:val="22"/>
          <w:lang w:val="en-GB"/>
        </w:rPr>
        <w:t>participants’ data need be collected prior to 2020 if collection spans from 2019 to 2020) and after 2018 (or at least 80% of the participants’ data need to be collected after 2018 if collection spans from pre-2018 to 2018).</w:t>
      </w:r>
    </w:p>
    <w:p w14:paraId="42272B6B" w14:textId="77777777" w:rsidR="006370A9" w:rsidRDefault="006370A9" w:rsidP="006370A9">
      <w:pPr>
        <w:pStyle w:val="NormalWeb"/>
        <w:spacing w:before="0" w:after="0"/>
        <w:rPr>
          <w:rFonts w:ascii="Arial" w:hAnsi="Arial" w:cs="Arial"/>
          <w:color w:val="000000" w:themeColor="text1"/>
          <w:sz w:val="22"/>
          <w:szCs w:val="22"/>
          <w:lang w:val="en-GB"/>
        </w:rPr>
      </w:pPr>
    </w:p>
    <w:p w14:paraId="07FB59CF" w14:textId="769250CB" w:rsidR="006370A9" w:rsidRPr="00D566CE" w:rsidRDefault="006370A9" w:rsidP="006370A9">
      <w:pPr>
        <w:pStyle w:val="NormalWeb"/>
        <w:spacing w:before="0" w:after="0"/>
        <w:rPr>
          <w:rFonts w:ascii="Arial" w:hAnsi="Arial" w:cs="Arial"/>
          <w:color w:val="000000" w:themeColor="text1"/>
          <w:sz w:val="22"/>
          <w:szCs w:val="22"/>
          <w:lang w:val="en-GB"/>
        </w:rPr>
      </w:pPr>
      <w:r w:rsidRPr="00EE603F">
        <w:rPr>
          <w:rFonts w:ascii="Arial" w:hAnsi="Arial" w:cs="Arial"/>
          <w:color w:val="000000" w:themeColor="text1"/>
          <w:sz w:val="22"/>
          <w:szCs w:val="22"/>
          <w:lang w:val="en-GB"/>
        </w:rPr>
        <w:t xml:space="preserve">For studies with multiple waves across COVID, if there are pre-pandemic time points, the most recent pre-pandemic wave needs to be in 2018 or later; if the most recent pre-pandemic wave spans from pre-2018 to 2018, at least 80% of the data need to be collected in 2018. Studies with multiple waves across COVID-19 must have at least two time points that have less than 10% difference in the participants in the sample, or should statistically account for missing data, regardless of </w:t>
      </w:r>
      <w:proofErr w:type="gramStart"/>
      <w:r w:rsidRPr="00EE603F">
        <w:rPr>
          <w:rFonts w:ascii="Arial" w:hAnsi="Arial" w:cs="Arial"/>
          <w:color w:val="000000" w:themeColor="text1"/>
          <w:sz w:val="22"/>
          <w:szCs w:val="22"/>
          <w:lang w:val="en-GB"/>
        </w:rPr>
        <w:t>whether or not</w:t>
      </w:r>
      <w:proofErr w:type="gramEnd"/>
      <w:r w:rsidRPr="00EE603F">
        <w:rPr>
          <w:rFonts w:ascii="Arial" w:hAnsi="Arial" w:cs="Arial"/>
          <w:color w:val="000000" w:themeColor="text1"/>
          <w:sz w:val="22"/>
          <w:szCs w:val="22"/>
          <w:lang w:val="en-GB"/>
        </w:rPr>
        <w:t xml:space="preserve"> the study has pre-COVID assessments.</w:t>
      </w:r>
      <w:r>
        <w:rPr>
          <w:rFonts w:ascii="Arial" w:hAnsi="Arial" w:cs="Arial"/>
          <w:color w:val="000000" w:themeColor="text1"/>
          <w:sz w:val="22"/>
          <w:szCs w:val="22"/>
          <w:lang w:val="en-GB"/>
        </w:rPr>
        <w:t xml:space="preserve"> I</w:t>
      </w:r>
      <w:r w:rsidRPr="00EE603F">
        <w:rPr>
          <w:rFonts w:ascii="Arial" w:hAnsi="Arial" w:cs="Arial"/>
          <w:color w:val="000000" w:themeColor="text1"/>
          <w:sz w:val="22"/>
          <w:szCs w:val="22"/>
          <w:lang w:val="en-GB"/>
        </w:rPr>
        <w:t>f outcomes from the study are only shown graphically without eligible numerical values, exclude the study</w:t>
      </w:r>
    </w:p>
    <w:p w14:paraId="50B10834" w14:textId="77777777" w:rsidR="006370A9" w:rsidRPr="008A3A21" w:rsidRDefault="006370A9" w:rsidP="006370A9">
      <w:pPr>
        <w:rPr>
          <w:rStyle w:val="Strong"/>
          <w:rFonts w:ascii="Arial" w:hAnsi="Arial" w:cs="Arial"/>
          <w:color w:val="000000" w:themeColor="text1"/>
          <w:sz w:val="22"/>
          <w:szCs w:val="22"/>
          <w:highlight w:val="green"/>
          <w:lang w:val="en-GB"/>
        </w:rPr>
      </w:pPr>
    </w:p>
    <w:p w14:paraId="3294A0F6" w14:textId="77777777" w:rsidR="006370A9" w:rsidRDefault="006370A9" w:rsidP="006370A9">
      <w:pPr>
        <w:rPr>
          <w:rStyle w:val="Strong"/>
          <w:rFonts w:ascii="Arial" w:hAnsi="Arial" w:cs="Arial"/>
          <w:color w:val="000000" w:themeColor="text1"/>
          <w:sz w:val="22"/>
          <w:szCs w:val="22"/>
          <w:lang w:val="en-GB"/>
        </w:rPr>
      </w:pPr>
      <w:r w:rsidRPr="00D566CE">
        <w:rPr>
          <w:rStyle w:val="Strong"/>
          <w:rFonts w:ascii="Arial" w:hAnsi="Arial" w:cs="Arial"/>
          <w:color w:val="000000" w:themeColor="text1"/>
          <w:sz w:val="22"/>
          <w:szCs w:val="22"/>
          <w:lang w:val="en-GB"/>
        </w:rPr>
        <w:t>Include: study eligible for inclusion in systematic review.</w:t>
      </w:r>
    </w:p>
    <w:p w14:paraId="258CA67E" w14:textId="1FDBE5A6" w:rsidR="002C439D" w:rsidRDefault="002C439D" w:rsidP="00D566CE">
      <w:pPr>
        <w:rPr>
          <w:rStyle w:val="Strong"/>
          <w:rFonts w:ascii="Arial" w:hAnsi="Arial" w:cs="Arial"/>
          <w:color w:val="000000" w:themeColor="text1"/>
          <w:sz w:val="22"/>
          <w:szCs w:val="22"/>
          <w:lang w:val="en-GB"/>
        </w:rPr>
      </w:pPr>
    </w:p>
    <w:p w14:paraId="5205DBC8" w14:textId="6C67AC85" w:rsidR="002C439D" w:rsidRDefault="002C439D" w:rsidP="00D566CE">
      <w:pPr>
        <w:rPr>
          <w:rStyle w:val="Strong"/>
          <w:rFonts w:ascii="Arial" w:hAnsi="Arial" w:cs="Arial"/>
          <w:color w:val="000000" w:themeColor="text1"/>
          <w:sz w:val="22"/>
          <w:szCs w:val="22"/>
          <w:lang w:val="en-GB"/>
        </w:rPr>
      </w:pPr>
      <w:r>
        <w:rPr>
          <w:rStyle w:val="Strong"/>
          <w:rFonts w:ascii="Arial" w:hAnsi="Arial" w:cs="Arial"/>
          <w:color w:val="000000" w:themeColor="text1"/>
          <w:sz w:val="22"/>
          <w:szCs w:val="22"/>
          <w:lang w:val="en-GB"/>
        </w:rPr>
        <w:t xml:space="preserve">Additional Criterion for Present Report: </w:t>
      </w:r>
      <w:r>
        <w:rPr>
          <w:rStyle w:val="Strong"/>
          <w:rFonts w:ascii="Arial" w:hAnsi="Arial" w:cs="Arial"/>
          <w:b w:val="0"/>
          <w:bCs w:val="0"/>
          <w:color w:val="000000" w:themeColor="text1"/>
          <w:sz w:val="22"/>
          <w:szCs w:val="22"/>
          <w:lang w:val="en-GB"/>
        </w:rPr>
        <w:t xml:space="preserve">(1) Eligible pre-COVID-19 assessments had to be done </w:t>
      </w:r>
      <w:r w:rsidRPr="00451CB2">
        <w:rPr>
          <w:rFonts w:ascii="Arial" w:hAnsi="Arial" w:cs="Arial"/>
          <w:sz w:val="22"/>
          <w:szCs w:val="22"/>
          <w:lang w:val="en-GB"/>
        </w:rPr>
        <w:t xml:space="preserve">between January 1, </w:t>
      </w:r>
      <w:proofErr w:type="gramStart"/>
      <w:r w:rsidRPr="00451CB2">
        <w:rPr>
          <w:rFonts w:ascii="Arial" w:hAnsi="Arial" w:cs="Arial"/>
          <w:sz w:val="22"/>
          <w:szCs w:val="22"/>
          <w:lang w:val="en-GB"/>
        </w:rPr>
        <w:t>2018</w:t>
      </w:r>
      <w:proofErr w:type="gramEnd"/>
      <w:r w:rsidRPr="00451CB2">
        <w:rPr>
          <w:rFonts w:ascii="Arial" w:hAnsi="Arial" w:cs="Arial"/>
          <w:sz w:val="22"/>
          <w:szCs w:val="22"/>
          <w:lang w:val="en-GB"/>
        </w:rPr>
        <w:t xml:space="preserve"> and December 31, 2019</w:t>
      </w:r>
      <w:r>
        <w:rPr>
          <w:rFonts w:ascii="Arial" w:hAnsi="Arial" w:cs="Arial"/>
          <w:sz w:val="22"/>
          <w:szCs w:val="22"/>
          <w:lang w:val="en-GB"/>
        </w:rPr>
        <w:t>; (2) Only studies that compared pre-COVID-19 and COVID-19 assessments were included but not studies with longitudinal data only during COVID-19.</w:t>
      </w:r>
    </w:p>
    <w:p w14:paraId="69EC73E4" w14:textId="77777777" w:rsidR="00D566CE" w:rsidRPr="00D566CE" w:rsidRDefault="00D566CE" w:rsidP="00D566CE">
      <w:pPr>
        <w:rPr>
          <w:rStyle w:val="Strong"/>
          <w:rFonts w:ascii="Arial" w:hAnsi="Arial" w:cs="Arial"/>
          <w:color w:val="000000" w:themeColor="text1"/>
          <w:sz w:val="22"/>
          <w:szCs w:val="22"/>
          <w:lang w:val="en-GB"/>
        </w:rPr>
      </w:pPr>
    </w:p>
    <w:p w14:paraId="63CB1E62" w14:textId="77777777" w:rsidR="002C439D" w:rsidRDefault="002C439D">
      <w:pPr>
        <w:rPr>
          <w:rFonts w:ascii="Arial" w:hAnsi="Arial" w:cs="Arial"/>
          <w:b/>
          <w:bCs/>
          <w:sz w:val="22"/>
          <w:szCs w:val="22"/>
          <w:lang w:val="en-GB"/>
        </w:rPr>
      </w:pPr>
      <w:r>
        <w:rPr>
          <w:rFonts w:ascii="Arial" w:hAnsi="Arial" w:cs="Arial"/>
          <w:b/>
          <w:bCs/>
          <w:sz w:val="22"/>
          <w:szCs w:val="22"/>
          <w:lang w:val="en-GB"/>
        </w:rPr>
        <w:br w:type="page"/>
      </w:r>
    </w:p>
    <w:p w14:paraId="0642FF1A" w14:textId="222A45CC" w:rsidR="00AA0C89" w:rsidRDefault="008A3A21" w:rsidP="00AA0C89">
      <w:pPr>
        <w:spacing w:line="480" w:lineRule="auto"/>
        <w:rPr>
          <w:rFonts w:ascii="Arial" w:eastAsiaTheme="minorEastAsia" w:hAnsi="Arial" w:cs="Arial"/>
          <w:b/>
          <w:bCs/>
          <w:color w:val="000000" w:themeColor="text1"/>
          <w:sz w:val="22"/>
          <w:szCs w:val="22"/>
          <w:lang w:val="en-GB"/>
        </w:rPr>
      </w:pPr>
      <w:r w:rsidRPr="00AA0C89">
        <w:rPr>
          <w:rFonts w:ascii="Arial" w:hAnsi="Arial" w:cs="Arial"/>
          <w:b/>
          <w:bCs/>
          <w:sz w:val="22"/>
          <w:szCs w:val="22"/>
          <w:lang w:val="en-GB"/>
        </w:rPr>
        <w:lastRenderedPageBreak/>
        <w:t xml:space="preserve">Supplementary Material 3: </w:t>
      </w:r>
      <w:r w:rsidR="00965F31">
        <w:rPr>
          <w:rFonts w:ascii="Arial" w:hAnsi="Arial" w:cs="Arial"/>
          <w:b/>
          <w:bCs/>
          <w:sz w:val="22"/>
          <w:szCs w:val="22"/>
          <w:lang w:val="en-GB"/>
        </w:rPr>
        <w:t xml:space="preserve">Risk of Bias and </w:t>
      </w:r>
      <w:r w:rsidRPr="00AA0C89">
        <w:rPr>
          <w:rFonts w:ascii="Arial" w:hAnsi="Arial" w:cs="Arial"/>
          <w:b/>
          <w:bCs/>
          <w:sz w:val="22"/>
          <w:szCs w:val="22"/>
          <w:lang w:val="en-GB"/>
        </w:rPr>
        <w:t>Adequacy of Study Methods and Reporting</w:t>
      </w:r>
    </w:p>
    <w:p w14:paraId="02499754" w14:textId="77777777" w:rsidR="00AA0C89" w:rsidRPr="00AA0C89" w:rsidRDefault="00AA0C89" w:rsidP="00AA0C89">
      <w:pPr>
        <w:rPr>
          <w:rStyle w:val="Strong"/>
          <w:rFonts w:ascii="Arial" w:eastAsia="Times" w:hAnsi="Arial" w:cs="Arial"/>
          <w:color w:val="000000" w:themeColor="text1"/>
          <w:sz w:val="22"/>
          <w:szCs w:val="22"/>
          <w:lang w:val="en-GB"/>
        </w:rPr>
      </w:pPr>
      <w:r w:rsidRPr="00695FAD">
        <w:rPr>
          <w:rStyle w:val="Strong"/>
          <w:rFonts w:ascii="Arial" w:hAnsi="Arial" w:cs="Arial"/>
          <w:color w:val="000000" w:themeColor="text1"/>
          <w:sz w:val="22"/>
          <w:szCs w:val="22"/>
          <w:lang w:val="en-GB"/>
        </w:rPr>
        <w:t xml:space="preserve">Q1. </w:t>
      </w:r>
      <w:r w:rsidRPr="00AA0C89">
        <w:rPr>
          <w:rStyle w:val="Strong"/>
          <w:rFonts w:ascii="Arial" w:hAnsi="Arial" w:cs="Arial"/>
          <w:color w:val="000000" w:themeColor="text1"/>
          <w:sz w:val="22"/>
          <w:szCs w:val="22"/>
          <w:lang w:val="en-GB"/>
        </w:rPr>
        <w:t>Was the sample frame appropriate to address the target population?</w:t>
      </w:r>
    </w:p>
    <w:p w14:paraId="5BB4EBF0" w14:textId="77777777" w:rsidR="00AA0C89" w:rsidRDefault="00AA0C89" w:rsidP="00AA0C89">
      <w:pPr>
        <w:rPr>
          <w:rStyle w:val="Strong"/>
          <w:rFonts w:ascii="Arial" w:eastAsia="Times" w:hAnsi="Arial" w:cs="Arial"/>
          <w:color w:val="000000" w:themeColor="text1"/>
          <w:kern w:val="3"/>
          <w:sz w:val="22"/>
          <w:szCs w:val="22"/>
          <w:lang w:val="en-GB" w:eastAsia="en-CA"/>
        </w:rPr>
      </w:pPr>
    </w:p>
    <w:p w14:paraId="35C7E7A8" w14:textId="2709A883" w:rsidR="00AA0C89" w:rsidRDefault="00AA0C89" w:rsidP="00AA0C89">
      <w:pPr>
        <w:rPr>
          <w:rStyle w:val="Strong"/>
          <w:rFonts w:ascii="Arial" w:eastAsia="Times" w:hAnsi="Arial" w:cs="Arial"/>
          <w:b w:val="0"/>
          <w:bCs w:val="0"/>
          <w:color w:val="000000" w:themeColor="text1"/>
          <w:kern w:val="3"/>
          <w:sz w:val="22"/>
          <w:szCs w:val="22"/>
          <w:lang w:val="en-GB" w:eastAsia="en-CA"/>
        </w:rPr>
      </w:pPr>
      <w:r w:rsidRPr="00AA0C89">
        <w:rPr>
          <w:rStyle w:val="Strong"/>
          <w:rFonts w:ascii="Arial" w:eastAsia="Times" w:hAnsi="Arial" w:cs="Arial"/>
          <w:color w:val="000000" w:themeColor="text1"/>
          <w:kern w:val="3"/>
          <w:sz w:val="22"/>
          <w:szCs w:val="22"/>
          <w:lang w:val="en-GB" w:eastAsia="en-CA"/>
        </w:rPr>
        <w:t>Yes:</w:t>
      </w:r>
      <w:r w:rsidRPr="00AA0C89">
        <w:rPr>
          <w:rStyle w:val="Strong"/>
          <w:rFonts w:ascii="Arial" w:eastAsia="Times" w:hAnsi="Arial" w:cs="Arial"/>
          <w:b w:val="0"/>
          <w:bCs w:val="0"/>
          <w:color w:val="000000" w:themeColor="text1"/>
          <w:kern w:val="3"/>
          <w:sz w:val="22"/>
          <w:szCs w:val="22"/>
          <w:lang w:val="en-GB" w:eastAsia="en-CA"/>
        </w:rPr>
        <w:t xml:space="preserve"> The sampling frame was a true or close representation of the target population.</w:t>
      </w:r>
    </w:p>
    <w:p w14:paraId="2C221F6B" w14:textId="00B7E606" w:rsidR="00AA0C89" w:rsidRDefault="00AA0C89" w:rsidP="00AA0C89">
      <w:pPr>
        <w:rPr>
          <w:rStyle w:val="Strong"/>
          <w:rFonts w:ascii="Arial" w:eastAsia="Times" w:hAnsi="Arial" w:cs="Arial"/>
          <w:b w:val="0"/>
          <w:bCs w:val="0"/>
          <w:color w:val="000000" w:themeColor="text1"/>
          <w:kern w:val="3"/>
          <w:sz w:val="22"/>
          <w:szCs w:val="22"/>
          <w:lang w:val="en-GB" w:eastAsia="en-CA"/>
        </w:rPr>
      </w:pPr>
      <w:r w:rsidRPr="00AA0C89">
        <w:rPr>
          <w:rStyle w:val="Strong"/>
          <w:rFonts w:ascii="Arial" w:eastAsia="Times" w:hAnsi="Arial" w:cs="Arial"/>
          <w:color w:val="000000" w:themeColor="text1"/>
          <w:kern w:val="3"/>
          <w:sz w:val="22"/>
          <w:szCs w:val="22"/>
          <w:lang w:val="en-GB" w:eastAsia="en-CA"/>
        </w:rPr>
        <w:t>No:</w:t>
      </w:r>
      <w:r w:rsidRPr="00AA0C89">
        <w:rPr>
          <w:rStyle w:val="Strong"/>
          <w:rFonts w:ascii="Arial" w:eastAsia="Times" w:hAnsi="Arial" w:cs="Arial"/>
          <w:b w:val="0"/>
          <w:bCs w:val="0"/>
          <w:color w:val="000000" w:themeColor="text1"/>
          <w:kern w:val="3"/>
          <w:sz w:val="22"/>
          <w:szCs w:val="22"/>
          <w:lang w:val="en-GB" w:eastAsia="en-CA"/>
        </w:rPr>
        <w:t xml:space="preserve"> The sampling frame was NOT a true or close representation of the target population. </w:t>
      </w:r>
    </w:p>
    <w:p w14:paraId="4FE1BC27" w14:textId="0118B69C" w:rsidR="00AA0C89" w:rsidRPr="00AA0C89" w:rsidRDefault="00AA0C89" w:rsidP="00AA0C89">
      <w:pPr>
        <w:rPr>
          <w:rStyle w:val="Strong"/>
          <w:rFonts w:ascii="Arial" w:eastAsia="Times" w:hAnsi="Arial" w:cs="Arial"/>
          <w:b w:val="0"/>
          <w:bCs w:val="0"/>
          <w:color w:val="000000" w:themeColor="text1"/>
          <w:kern w:val="3"/>
          <w:sz w:val="22"/>
          <w:szCs w:val="22"/>
          <w:lang w:val="en-GB" w:eastAsia="en-CA"/>
        </w:rPr>
      </w:pPr>
      <w:r w:rsidRPr="00AA0C89">
        <w:rPr>
          <w:rStyle w:val="Strong"/>
          <w:rFonts w:ascii="Arial" w:eastAsia="Times" w:hAnsi="Arial" w:cs="Arial"/>
          <w:color w:val="000000" w:themeColor="text1"/>
          <w:kern w:val="3"/>
          <w:sz w:val="22"/>
          <w:szCs w:val="22"/>
          <w:lang w:val="en-GB" w:eastAsia="en-CA"/>
        </w:rPr>
        <w:t>Unclear:</w:t>
      </w:r>
      <w:r w:rsidRPr="00AA0C89">
        <w:rPr>
          <w:rStyle w:val="Strong"/>
          <w:rFonts w:ascii="Arial" w:eastAsia="Times" w:hAnsi="Arial" w:cs="Arial"/>
          <w:b w:val="0"/>
          <w:bCs w:val="0"/>
          <w:color w:val="000000" w:themeColor="text1"/>
          <w:kern w:val="3"/>
          <w:sz w:val="22"/>
          <w:szCs w:val="22"/>
          <w:lang w:val="en-GB" w:eastAsia="en-CA"/>
        </w:rPr>
        <w:t xml:space="preserve"> Not enough information provided to determine.</w:t>
      </w:r>
    </w:p>
    <w:p w14:paraId="289B8201" w14:textId="77777777" w:rsidR="00AA0C89" w:rsidRPr="00AA0C89" w:rsidRDefault="00AA0C89" w:rsidP="00AA0C89">
      <w:pPr>
        <w:rPr>
          <w:rStyle w:val="Strong"/>
          <w:rFonts w:ascii="Arial" w:eastAsia="Times" w:hAnsi="Arial" w:cs="Arial"/>
          <w:b w:val="0"/>
          <w:bCs w:val="0"/>
          <w:color w:val="000000" w:themeColor="text1"/>
          <w:kern w:val="3"/>
          <w:sz w:val="22"/>
          <w:szCs w:val="22"/>
          <w:lang w:eastAsia="en-CA"/>
        </w:rPr>
      </w:pPr>
    </w:p>
    <w:p w14:paraId="265C0564" w14:textId="3347A67E" w:rsidR="00AA0C89" w:rsidRPr="00AA0C89" w:rsidRDefault="00AA0C89" w:rsidP="00AA0C89">
      <w:pPr>
        <w:spacing w:line="480" w:lineRule="auto"/>
        <w:rPr>
          <w:rStyle w:val="Strong"/>
          <w:rFonts w:ascii="Arial" w:eastAsiaTheme="minorEastAsia" w:hAnsi="Arial" w:cs="Arial"/>
          <w:color w:val="000000" w:themeColor="text1"/>
          <w:sz w:val="22"/>
          <w:szCs w:val="22"/>
        </w:rPr>
      </w:pPr>
      <w:r>
        <w:rPr>
          <w:rStyle w:val="Strong"/>
          <w:rFonts w:ascii="Arial" w:eastAsiaTheme="minorEastAsia" w:hAnsi="Arial" w:cs="Arial"/>
          <w:color w:val="000000" w:themeColor="text1"/>
          <w:sz w:val="22"/>
          <w:szCs w:val="22"/>
        </w:rPr>
        <w:t xml:space="preserve">Q2. </w:t>
      </w:r>
      <w:r w:rsidRPr="00AA0C89">
        <w:rPr>
          <w:rStyle w:val="Strong"/>
          <w:rFonts w:ascii="Arial" w:eastAsiaTheme="minorEastAsia" w:hAnsi="Arial" w:cs="Arial"/>
          <w:color w:val="000000" w:themeColor="text1"/>
          <w:sz w:val="22"/>
          <w:szCs w:val="22"/>
        </w:rPr>
        <w:t>Were study participants recruited in an appropriate way?</w:t>
      </w:r>
    </w:p>
    <w:p w14:paraId="43883473" w14:textId="41618AE8"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A census was undertaken, </w:t>
      </w:r>
      <w:proofErr w:type="gramStart"/>
      <w:r w:rsidRPr="00AA0C89">
        <w:rPr>
          <w:rFonts w:ascii="Arial" w:hAnsi="Arial" w:cs="Arial"/>
          <w:sz w:val="22"/>
          <w:szCs w:val="22"/>
        </w:rPr>
        <w:t>OR,</w:t>
      </w:r>
      <w:proofErr w:type="gramEnd"/>
      <w:r w:rsidRPr="00AA0C89">
        <w:rPr>
          <w:rFonts w:ascii="Arial" w:hAnsi="Arial" w:cs="Arial"/>
          <w:sz w:val="22"/>
          <w:szCs w:val="22"/>
        </w:rPr>
        <w:t xml:space="preserve"> some form of random selection was used to select the sample (e.g. simple random sampling, stratified random sampling, cluster sampling, systematic sampling).</w:t>
      </w:r>
    </w:p>
    <w:p w14:paraId="4AE146F4" w14:textId="316EDB32"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A census was NOT undertaken, AND some form of random selection was NOT used to select the sample.</w:t>
      </w:r>
    </w:p>
    <w:p w14:paraId="43EBACD4" w14:textId="46CC3220" w:rsidR="007E364F" w:rsidRDefault="00AA0C89" w:rsidP="00AA0C89">
      <w:pPr>
        <w:rPr>
          <w:rFonts w:ascii="Arial" w:hAnsi="Arial" w:cs="Arial"/>
          <w:sz w:val="22"/>
          <w:szCs w:val="22"/>
        </w:rPr>
      </w:pPr>
      <w:r w:rsidRPr="00AA0C89">
        <w:rPr>
          <w:rFonts w:ascii="Arial" w:hAnsi="Arial" w:cs="Arial"/>
          <w:b/>
          <w:bCs/>
          <w:sz w:val="22"/>
          <w:szCs w:val="22"/>
        </w:rPr>
        <w:t>Unclear:</w:t>
      </w:r>
      <w:r w:rsidRPr="00AA0C89">
        <w:rPr>
          <w:rFonts w:ascii="Arial" w:hAnsi="Arial" w:cs="Arial"/>
          <w:sz w:val="22"/>
          <w:szCs w:val="22"/>
        </w:rPr>
        <w:t xml:space="preserve"> Not enough information provided to determine.</w:t>
      </w:r>
    </w:p>
    <w:p w14:paraId="22ABCA99" w14:textId="3388024F" w:rsidR="00AA0C89" w:rsidRDefault="00AA0C89" w:rsidP="00AA0C89">
      <w:pPr>
        <w:rPr>
          <w:rFonts w:ascii="Arial" w:hAnsi="Arial" w:cs="Arial"/>
          <w:sz w:val="22"/>
          <w:szCs w:val="22"/>
        </w:rPr>
      </w:pPr>
    </w:p>
    <w:p w14:paraId="03CD696B" w14:textId="7C526A7F" w:rsidR="00AA0C89" w:rsidRPr="00AA0C89" w:rsidRDefault="00AA0C89" w:rsidP="00AA0C89">
      <w:pPr>
        <w:rPr>
          <w:rFonts w:ascii="Arial" w:hAnsi="Arial" w:cs="Arial"/>
          <w:b/>
          <w:bCs/>
          <w:sz w:val="22"/>
          <w:szCs w:val="22"/>
        </w:rPr>
      </w:pPr>
      <w:r w:rsidRPr="00AA0C89">
        <w:rPr>
          <w:rFonts w:ascii="Arial" w:hAnsi="Arial" w:cs="Arial"/>
          <w:b/>
          <w:bCs/>
          <w:sz w:val="22"/>
          <w:szCs w:val="22"/>
        </w:rPr>
        <w:t>Q3. Was the sample size adequate?</w:t>
      </w:r>
    </w:p>
    <w:p w14:paraId="00CC8D1E" w14:textId="424E587E" w:rsidR="00AA0C89" w:rsidRDefault="00AA0C89" w:rsidP="00AA0C89">
      <w:pPr>
        <w:rPr>
          <w:rFonts w:ascii="Arial" w:hAnsi="Arial" w:cs="Arial"/>
          <w:sz w:val="22"/>
          <w:szCs w:val="22"/>
        </w:rPr>
      </w:pPr>
    </w:p>
    <w:p w14:paraId="4A87DDC6" w14:textId="04C01BF0"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There is evidence that the authors conducted a sample size calculation to determine an adequate sample size OR the study was large enough (e.g., a large national survey) whereby a sample size calculation is not required. In these cases, sample size can be considered adequate. If at least 200 participants are included for continuous outcomes and 250 for proportions, this is considered low risk.</w:t>
      </w:r>
    </w:p>
    <w:p w14:paraId="7EC8B1E4" w14:textId="6491F2EF"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The authors did not reach their intended sample size, or no sample size calculation is provided and there are &lt; 100 participants for continuous outcomes, or &lt; 125 for proportions.</w:t>
      </w:r>
    </w:p>
    <w:p w14:paraId="3FFDE639" w14:textId="77777777" w:rsidR="00AA0C89" w:rsidRPr="00AA0C89" w:rsidRDefault="00AA0C89" w:rsidP="00AA0C89">
      <w:pPr>
        <w:rPr>
          <w:rFonts w:ascii="Arial" w:hAnsi="Arial" w:cs="Arial"/>
          <w:sz w:val="22"/>
          <w:szCs w:val="22"/>
        </w:rPr>
      </w:pPr>
      <w:r w:rsidRPr="00AA0C89">
        <w:rPr>
          <w:rFonts w:ascii="Arial" w:hAnsi="Arial" w:cs="Arial"/>
          <w:b/>
          <w:bCs/>
          <w:sz w:val="22"/>
          <w:szCs w:val="22"/>
        </w:rPr>
        <w:t>Unclear:</w:t>
      </w:r>
      <w:r w:rsidRPr="00AA0C89">
        <w:rPr>
          <w:rFonts w:ascii="Arial" w:hAnsi="Arial" w:cs="Arial"/>
          <w:sz w:val="22"/>
          <w:szCs w:val="22"/>
        </w:rPr>
        <w:t xml:space="preserve"> No sample size calculation is provided, and between 100-199 participants are included for continuous outcomes or between 125-249 for proportions.</w:t>
      </w:r>
    </w:p>
    <w:p w14:paraId="52A5B423" w14:textId="0A75F732" w:rsidR="00AA0C89" w:rsidRDefault="00AA0C89" w:rsidP="00AA0C89">
      <w:pPr>
        <w:rPr>
          <w:rFonts w:ascii="Arial" w:hAnsi="Arial" w:cs="Arial"/>
          <w:sz w:val="22"/>
          <w:szCs w:val="22"/>
        </w:rPr>
      </w:pPr>
    </w:p>
    <w:p w14:paraId="3F1366D4" w14:textId="028A438C" w:rsidR="00AA0C89" w:rsidRPr="00AA0C89" w:rsidRDefault="00AA0C89" w:rsidP="00AA0C89">
      <w:pPr>
        <w:rPr>
          <w:rFonts w:ascii="Arial" w:hAnsi="Arial" w:cs="Arial"/>
          <w:b/>
          <w:bCs/>
          <w:sz w:val="22"/>
          <w:szCs w:val="22"/>
        </w:rPr>
      </w:pPr>
      <w:r w:rsidRPr="00AA0C89">
        <w:rPr>
          <w:rFonts w:ascii="Arial" w:hAnsi="Arial" w:cs="Arial"/>
          <w:b/>
          <w:bCs/>
          <w:sz w:val="22"/>
          <w:szCs w:val="22"/>
        </w:rPr>
        <w:t xml:space="preserve">Q4. Were the study </w:t>
      </w:r>
      <w:r w:rsidR="00594901">
        <w:rPr>
          <w:rFonts w:ascii="Arial" w:hAnsi="Arial" w:cs="Arial"/>
          <w:b/>
          <w:bCs/>
          <w:sz w:val="22"/>
          <w:szCs w:val="22"/>
        </w:rPr>
        <w:t>participants</w:t>
      </w:r>
      <w:r w:rsidRPr="00AA0C89">
        <w:rPr>
          <w:rFonts w:ascii="Arial" w:hAnsi="Arial" w:cs="Arial"/>
          <w:b/>
          <w:bCs/>
          <w:sz w:val="22"/>
          <w:szCs w:val="22"/>
        </w:rPr>
        <w:t xml:space="preserve"> and setting described in detail?</w:t>
      </w:r>
    </w:p>
    <w:p w14:paraId="0A5008F8" w14:textId="77777777" w:rsidR="00AA0C89" w:rsidRDefault="00AA0C89" w:rsidP="00AA0C89">
      <w:pPr>
        <w:rPr>
          <w:rFonts w:ascii="Arial" w:hAnsi="Arial" w:cs="Arial"/>
          <w:sz w:val="22"/>
          <w:szCs w:val="22"/>
        </w:rPr>
      </w:pPr>
    </w:p>
    <w:p w14:paraId="11FD3FF6" w14:textId="2A011FF8"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Data included age, sex, and at least 1 socioeconomic indicator (e.g., income, education, work status).</w:t>
      </w:r>
    </w:p>
    <w:p w14:paraId="722C9D04" w14:textId="01D46F08"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The minimum sociodemographic variables have not been reported.</w:t>
      </w:r>
    </w:p>
    <w:p w14:paraId="6A98EE83" w14:textId="3B74C7BE" w:rsidR="00AA0C89" w:rsidRDefault="00AA0C89" w:rsidP="00AA0C89">
      <w:pPr>
        <w:rPr>
          <w:rFonts w:ascii="Arial" w:hAnsi="Arial" w:cs="Arial"/>
          <w:sz w:val="22"/>
          <w:szCs w:val="22"/>
        </w:rPr>
      </w:pPr>
      <w:r w:rsidRPr="00AA0C89">
        <w:rPr>
          <w:rFonts w:ascii="Arial" w:hAnsi="Arial" w:cs="Arial"/>
          <w:b/>
          <w:bCs/>
          <w:sz w:val="22"/>
          <w:szCs w:val="22"/>
        </w:rPr>
        <w:t>Unclear:</w:t>
      </w:r>
      <w:r w:rsidRPr="00AA0C89">
        <w:rPr>
          <w:rFonts w:ascii="Arial" w:hAnsi="Arial" w:cs="Arial"/>
          <w:sz w:val="22"/>
          <w:szCs w:val="22"/>
        </w:rPr>
        <w:t xml:space="preserve"> Not stated</w:t>
      </w:r>
    </w:p>
    <w:p w14:paraId="0A1F9FF7" w14:textId="7A487555" w:rsidR="00AA0C89" w:rsidRDefault="00AA0C89" w:rsidP="00AA0C89">
      <w:pPr>
        <w:rPr>
          <w:rFonts w:ascii="Arial" w:hAnsi="Arial" w:cs="Arial"/>
          <w:sz w:val="22"/>
          <w:szCs w:val="22"/>
        </w:rPr>
      </w:pPr>
    </w:p>
    <w:p w14:paraId="38628954" w14:textId="3634F6F0" w:rsidR="00AA0C89" w:rsidRPr="00AA0C89" w:rsidRDefault="00AA0C89" w:rsidP="00AA0C89">
      <w:pPr>
        <w:rPr>
          <w:rFonts w:ascii="Arial" w:hAnsi="Arial" w:cs="Arial"/>
          <w:b/>
          <w:bCs/>
          <w:sz w:val="22"/>
          <w:szCs w:val="22"/>
        </w:rPr>
      </w:pPr>
      <w:r w:rsidRPr="00AA0C89">
        <w:rPr>
          <w:rFonts w:ascii="Arial" w:hAnsi="Arial" w:cs="Arial"/>
          <w:b/>
          <w:bCs/>
          <w:sz w:val="22"/>
          <w:szCs w:val="22"/>
        </w:rPr>
        <w:t>Q5. Was the response rate adequate and was the data analysis conducted with sufficient coverage?</w:t>
      </w:r>
    </w:p>
    <w:p w14:paraId="28F2176D" w14:textId="6A79856A" w:rsidR="00AA0C89" w:rsidRDefault="00AA0C89" w:rsidP="00AA0C89">
      <w:pPr>
        <w:rPr>
          <w:rFonts w:ascii="Arial" w:hAnsi="Arial" w:cs="Arial"/>
          <w:sz w:val="22"/>
          <w:szCs w:val="22"/>
        </w:rPr>
      </w:pPr>
    </w:p>
    <w:p w14:paraId="3873C04D" w14:textId="6F7771B2"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The overall response rate or response rate for intended subgroups was &gt;/=75%, </w:t>
      </w:r>
      <w:proofErr w:type="gramStart"/>
      <w:r w:rsidRPr="00AA0C89">
        <w:rPr>
          <w:rFonts w:ascii="Arial" w:hAnsi="Arial" w:cs="Arial"/>
          <w:sz w:val="22"/>
          <w:szCs w:val="22"/>
        </w:rPr>
        <w:t>OR,</w:t>
      </w:r>
      <w:proofErr w:type="gramEnd"/>
      <w:r w:rsidRPr="00AA0C89">
        <w:rPr>
          <w:rFonts w:ascii="Arial" w:hAnsi="Arial" w:cs="Arial"/>
          <w:sz w:val="22"/>
          <w:szCs w:val="22"/>
        </w:rPr>
        <w:t xml:space="preserve"> an analysis was performed that </w:t>
      </w:r>
      <w:r w:rsidR="003C1BE0">
        <w:rPr>
          <w:rFonts w:ascii="Arial" w:hAnsi="Arial" w:cs="Arial"/>
          <w:sz w:val="22"/>
          <w:szCs w:val="22"/>
        </w:rPr>
        <w:t>established that there was not a sub</w:t>
      </w:r>
      <w:r w:rsidR="00666FFA">
        <w:rPr>
          <w:rFonts w:ascii="Arial" w:hAnsi="Arial" w:cs="Arial"/>
          <w:sz w:val="22"/>
          <w:szCs w:val="22"/>
        </w:rPr>
        <w:t>s</w:t>
      </w:r>
      <w:r w:rsidR="003C1BE0">
        <w:rPr>
          <w:rFonts w:ascii="Arial" w:hAnsi="Arial" w:cs="Arial"/>
          <w:sz w:val="22"/>
          <w:szCs w:val="22"/>
        </w:rPr>
        <w:t>tantive</w:t>
      </w:r>
      <w:r w:rsidRPr="00AA0C89">
        <w:rPr>
          <w:rFonts w:ascii="Arial" w:hAnsi="Arial" w:cs="Arial"/>
          <w:sz w:val="22"/>
          <w:szCs w:val="22"/>
        </w:rPr>
        <w:t xml:space="preserve"> difference in relevant demographic characteristics between responders and non-responders within a subgroup</w:t>
      </w:r>
      <w:r w:rsidR="00666FFA">
        <w:rPr>
          <w:rFonts w:ascii="Arial" w:hAnsi="Arial" w:cs="Arial"/>
          <w:sz w:val="22"/>
          <w:szCs w:val="22"/>
        </w:rPr>
        <w:t xml:space="preserve"> (if non-response too high (e.g., &gt; 50%), code “No”)</w:t>
      </w:r>
    </w:p>
    <w:p w14:paraId="15E65C12" w14:textId="4FD57C71"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The overall response rate or response rate for subgroups was &lt;75%, and if any analysis comparing responders and non-responders was done, it showed a meaningful difference in relevant demographic characteristics between responders and non-responders.</w:t>
      </w:r>
    </w:p>
    <w:p w14:paraId="2100F036" w14:textId="77777777" w:rsidR="00AA0C89" w:rsidRPr="00AA0C89" w:rsidRDefault="00AA0C89" w:rsidP="00AA0C89">
      <w:pPr>
        <w:rPr>
          <w:rFonts w:ascii="Arial" w:hAnsi="Arial" w:cs="Arial"/>
          <w:sz w:val="22"/>
          <w:szCs w:val="22"/>
        </w:rPr>
      </w:pPr>
      <w:r w:rsidRPr="00AA0C89">
        <w:rPr>
          <w:rFonts w:ascii="Arial" w:hAnsi="Arial" w:cs="Arial"/>
          <w:b/>
          <w:bCs/>
          <w:sz w:val="22"/>
          <w:szCs w:val="22"/>
        </w:rPr>
        <w:t>Unclear:</w:t>
      </w:r>
      <w:r w:rsidRPr="00AA0C89">
        <w:rPr>
          <w:rFonts w:ascii="Arial" w:hAnsi="Arial" w:cs="Arial"/>
          <w:sz w:val="22"/>
          <w:szCs w:val="22"/>
        </w:rPr>
        <w:t xml:space="preserve"> Not enough information provided to determine.</w:t>
      </w:r>
    </w:p>
    <w:p w14:paraId="53002506" w14:textId="3C0C1DDC" w:rsidR="00AA0C89" w:rsidRDefault="00AA0C89" w:rsidP="00AA0C89">
      <w:pPr>
        <w:rPr>
          <w:rFonts w:ascii="Arial" w:hAnsi="Arial" w:cs="Arial"/>
          <w:sz w:val="22"/>
          <w:szCs w:val="22"/>
        </w:rPr>
      </w:pPr>
    </w:p>
    <w:p w14:paraId="37E25D62" w14:textId="5B4156FF" w:rsidR="00AA0C89" w:rsidRDefault="00AA0C89" w:rsidP="00AA0C89">
      <w:pPr>
        <w:rPr>
          <w:rFonts w:ascii="Arial" w:hAnsi="Arial" w:cs="Arial"/>
          <w:b/>
          <w:bCs/>
          <w:sz w:val="22"/>
          <w:szCs w:val="22"/>
        </w:rPr>
      </w:pPr>
      <w:r w:rsidRPr="00AA0C89">
        <w:rPr>
          <w:rFonts w:ascii="Arial" w:hAnsi="Arial" w:cs="Arial"/>
          <w:b/>
          <w:bCs/>
          <w:sz w:val="22"/>
          <w:szCs w:val="22"/>
        </w:rPr>
        <w:t>Q6. Were valid methods used for the identification of the outcome variable?</w:t>
      </w:r>
    </w:p>
    <w:p w14:paraId="74B35B23" w14:textId="77777777" w:rsidR="00D269C2" w:rsidRPr="00AA0C89" w:rsidRDefault="00D269C2" w:rsidP="00AA0C89">
      <w:pPr>
        <w:rPr>
          <w:rFonts w:ascii="Arial" w:hAnsi="Arial" w:cs="Arial"/>
          <w:b/>
          <w:bCs/>
          <w:sz w:val="22"/>
          <w:szCs w:val="22"/>
        </w:rPr>
      </w:pPr>
    </w:p>
    <w:p w14:paraId="5EB24989" w14:textId="4F532365" w:rsidR="00AA0C89" w:rsidRPr="00AA0C89" w:rsidRDefault="00AA0C89" w:rsidP="00AA0C89">
      <w:pPr>
        <w:rPr>
          <w:rFonts w:ascii="Arial" w:hAnsi="Arial" w:cs="Arial"/>
          <w:sz w:val="22"/>
          <w:szCs w:val="22"/>
        </w:rPr>
      </w:pPr>
      <w:r w:rsidRPr="00AA0C89">
        <w:rPr>
          <w:rFonts w:ascii="Arial" w:hAnsi="Arial" w:cs="Arial"/>
          <w:b/>
          <w:bCs/>
          <w:sz w:val="22"/>
          <w:szCs w:val="22"/>
        </w:rPr>
        <w:lastRenderedPageBreak/>
        <w:t>Yes:</w:t>
      </w:r>
      <w:r w:rsidRPr="00AA0C89">
        <w:rPr>
          <w:rFonts w:ascii="Arial" w:hAnsi="Arial" w:cs="Arial"/>
          <w:sz w:val="22"/>
          <w:szCs w:val="22"/>
        </w:rPr>
        <w:t xml:space="preserve"> The study instrument had been shown to have reliability and validity, </w:t>
      </w:r>
      <w:r w:rsidR="005545E8" w:rsidRPr="00AA0C89">
        <w:rPr>
          <w:rFonts w:ascii="Arial" w:hAnsi="Arial" w:cs="Arial"/>
          <w:sz w:val="22"/>
          <w:szCs w:val="22"/>
        </w:rPr>
        <w:t>e.g.,</w:t>
      </w:r>
      <w:r w:rsidRPr="00AA0C89">
        <w:rPr>
          <w:rFonts w:ascii="Arial" w:hAnsi="Arial" w:cs="Arial"/>
          <w:sz w:val="22"/>
          <w:szCs w:val="22"/>
        </w:rPr>
        <w:t xml:space="preserve"> test-retest, piloting, validation in a previous study, etc.</w:t>
      </w:r>
    </w:p>
    <w:p w14:paraId="5FDD6E8D" w14:textId="0CC38514"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The study instrument had NOT been shown to have reliability or validity.</w:t>
      </w:r>
    </w:p>
    <w:p w14:paraId="565E1A95" w14:textId="77777777" w:rsidR="00AA0C89" w:rsidRPr="00AA0C89" w:rsidRDefault="00AA0C89" w:rsidP="00AA0C89">
      <w:pPr>
        <w:rPr>
          <w:rFonts w:ascii="Arial" w:hAnsi="Arial" w:cs="Arial"/>
          <w:sz w:val="22"/>
          <w:szCs w:val="22"/>
        </w:rPr>
      </w:pPr>
      <w:r w:rsidRPr="00AA0C89">
        <w:rPr>
          <w:rFonts w:ascii="Arial" w:hAnsi="Arial" w:cs="Arial"/>
          <w:b/>
          <w:bCs/>
          <w:sz w:val="22"/>
          <w:szCs w:val="22"/>
        </w:rPr>
        <w:t>Unclear:</w:t>
      </w:r>
      <w:r w:rsidRPr="00AA0C89">
        <w:rPr>
          <w:rFonts w:ascii="Arial" w:hAnsi="Arial" w:cs="Arial"/>
          <w:sz w:val="22"/>
          <w:szCs w:val="22"/>
        </w:rPr>
        <w:t xml:space="preserve"> Not stated.</w:t>
      </w:r>
    </w:p>
    <w:p w14:paraId="64BB370B" w14:textId="732EA702" w:rsidR="00AA0C89" w:rsidRDefault="00AA0C89" w:rsidP="00AA0C89">
      <w:pPr>
        <w:rPr>
          <w:rFonts w:ascii="Arial" w:hAnsi="Arial" w:cs="Arial"/>
          <w:sz w:val="22"/>
          <w:szCs w:val="22"/>
        </w:rPr>
      </w:pPr>
    </w:p>
    <w:p w14:paraId="5FC9F29B" w14:textId="07A7C996" w:rsidR="00AA0C89" w:rsidRPr="00AA0C89" w:rsidRDefault="00AA0C89" w:rsidP="00AA0C89">
      <w:pPr>
        <w:rPr>
          <w:rFonts w:ascii="Arial" w:hAnsi="Arial" w:cs="Arial"/>
          <w:b/>
          <w:bCs/>
          <w:sz w:val="22"/>
          <w:szCs w:val="22"/>
        </w:rPr>
      </w:pPr>
      <w:r w:rsidRPr="00AA0C89">
        <w:rPr>
          <w:rFonts w:ascii="Arial" w:hAnsi="Arial" w:cs="Arial"/>
          <w:b/>
          <w:bCs/>
          <w:sz w:val="22"/>
          <w:szCs w:val="22"/>
        </w:rPr>
        <w:t>Q</w:t>
      </w:r>
      <w:r w:rsidRPr="00AA0C89">
        <w:rPr>
          <w:rFonts w:ascii="Arial" w:hAnsi="Arial" w:cs="Arial" w:hint="eastAsia"/>
          <w:b/>
          <w:bCs/>
          <w:sz w:val="22"/>
          <w:szCs w:val="22"/>
        </w:rPr>
        <w:t>7</w:t>
      </w:r>
      <w:r w:rsidRPr="00AA0C89">
        <w:rPr>
          <w:rFonts w:ascii="Arial" w:hAnsi="Arial" w:cs="Arial"/>
          <w:b/>
          <w:bCs/>
          <w:sz w:val="22"/>
          <w:szCs w:val="22"/>
        </w:rPr>
        <w:t>. Was the mental health outcome measured in a standard, reliable way for all participants?</w:t>
      </w:r>
    </w:p>
    <w:p w14:paraId="4AED4028" w14:textId="0AC30F02" w:rsidR="00AA0C89" w:rsidRDefault="00AA0C89" w:rsidP="00AA0C89">
      <w:pPr>
        <w:rPr>
          <w:rFonts w:ascii="Arial" w:hAnsi="Arial" w:cs="Arial"/>
          <w:sz w:val="22"/>
          <w:szCs w:val="22"/>
        </w:rPr>
      </w:pPr>
    </w:p>
    <w:p w14:paraId="6148E9B2" w14:textId="2D474619"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All self-report data were collected directly from the </w:t>
      </w:r>
      <w:r w:rsidR="002923C1">
        <w:rPr>
          <w:rFonts w:ascii="Arial" w:hAnsi="Arial" w:cs="Arial"/>
          <w:sz w:val="22"/>
          <w:szCs w:val="22"/>
        </w:rPr>
        <w:t>participants</w:t>
      </w:r>
      <w:r w:rsidRPr="00AA0C89">
        <w:rPr>
          <w:rFonts w:ascii="Arial" w:hAnsi="Arial" w:cs="Arial"/>
          <w:sz w:val="22"/>
          <w:szCs w:val="22"/>
        </w:rPr>
        <w:t xml:space="preserve">. Any clinical interview data includes at least information about the interviewers’ level of education or training received. The same mode of data collection was used for all </w:t>
      </w:r>
      <w:r w:rsidR="00665F32">
        <w:rPr>
          <w:rFonts w:ascii="Arial" w:hAnsi="Arial" w:cs="Arial"/>
          <w:sz w:val="22"/>
          <w:szCs w:val="22"/>
        </w:rPr>
        <w:t>participants</w:t>
      </w:r>
      <w:r w:rsidRPr="00AA0C89">
        <w:rPr>
          <w:rFonts w:ascii="Arial" w:hAnsi="Arial" w:cs="Arial"/>
          <w:sz w:val="22"/>
          <w:szCs w:val="22"/>
        </w:rPr>
        <w:t>. All aspects of this question must be present (where relevant).</w:t>
      </w:r>
    </w:p>
    <w:p w14:paraId="634D896A" w14:textId="757D9240"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In some instances, data were collected from a proxy (e.g., a spouse). The qualifications of clinical interviewers are not reported or not appropriate. The same mode of data collection was NOT used for all </w:t>
      </w:r>
      <w:r w:rsidR="00665F32">
        <w:rPr>
          <w:rFonts w:ascii="Arial" w:hAnsi="Arial" w:cs="Arial"/>
          <w:sz w:val="22"/>
          <w:szCs w:val="22"/>
        </w:rPr>
        <w:t>participants</w:t>
      </w:r>
      <w:r w:rsidRPr="00AA0C89">
        <w:rPr>
          <w:rFonts w:ascii="Arial" w:hAnsi="Arial" w:cs="Arial"/>
          <w:sz w:val="22"/>
          <w:szCs w:val="22"/>
        </w:rPr>
        <w:t xml:space="preserve">. If any aspects of this item are absent, it is </w:t>
      </w:r>
      <w:r w:rsidR="00D269C2">
        <w:rPr>
          <w:rFonts w:ascii="Arial" w:hAnsi="Arial" w:cs="Arial" w:hint="eastAsia"/>
          <w:sz w:val="22"/>
          <w:szCs w:val="22"/>
        </w:rPr>
        <w:t>high</w:t>
      </w:r>
      <w:r w:rsidR="00D269C2">
        <w:rPr>
          <w:rFonts w:ascii="Arial" w:hAnsi="Arial" w:cs="Arial"/>
          <w:sz w:val="22"/>
          <w:szCs w:val="22"/>
        </w:rPr>
        <w:t xml:space="preserve"> risk</w:t>
      </w:r>
      <w:r w:rsidRPr="00AA0C89">
        <w:rPr>
          <w:rFonts w:ascii="Arial" w:hAnsi="Arial" w:cs="Arial"/>
          <w:sz w:val="22"/>
          <w:szCs w:val="22"/>
        </w:rPr>
        <w:t>.</w:t>
      </w:r>
    </w:p>
    <w:p w14:paraId="78237659" w14:textId="0E197CF3" w:rsidR="00AA0C89" w:rsidRDefault="00AA0C89" w:rsidP="00AA0C89">
      <w:pPr>
        <w:rPr>
          <w:rFonts w:ascii="Arial" w:hAnsi="Arial" w:cs="Arial"/>
          <w:sz w:val="22"/>
          <w:szCs w:val="22"/>
        </w:rPr>
      </w:pPr>
      <w:r w:rsidRPr="00AA0C89">
        <w:rPr>
          <w:rFonts w:ascii="Arial" w:hAnsi="Arial" w:cs="Arial"/>
          <w:b/>
          <w:bCs/>
          <w:sz w:val="22"/>
          <w:szCs w:val="22"/>
        </w:rPr>
        <w:t>Unclear</w:t>
      </w:r>
      <w:r w:rsidRPr="00AA0C89">
        <w:rPr>
          <w:rFonts w:ascii="Arial" w:hAnsi="Arial" w:cs="Arial"/>
          <w:sz w:val="22"/>
          <w:szCs w:val="22"/>
        </w:rPr>
        <w:t>: Not stated.</w:t>
      </w:r>
    </w:p>
    <w:p w14:paraId="02DB203E" w14:textId="2B709336" w:rsidR="00AA0C89" w:rsidRDefault="00AA0C89" w:rsidP="00AA0C89">
      <w:pPr>
        <w:rPr>
          <w:rFonts w:ascii="Arial" w:hAnsi="Arial" w:cs="Arial"/>
          <w:sz w:val="22"/>
          <w:szCs w:val="22"/>
        </w:rPr>
      </w:pPr>
    </w:p>
    <w:p w14:paraId="36E12193" w14:textId="3595EDAF" w:rsidR="00AA0C89" w:rsidRDefault="00AA0C89" w:rsidP="00AA0C89">
      <w:pPr>
        <w:rPr>
          <w:rFonts w:ascii="Arial" w:hAnsi="Arial" w:cs="Arial"/>
          <w:b/>
          <w:bCs/>
          <w:sz w:val="22"/>
          <w:szCs w:val="22"/>
        </w:rPr>
      </w:pPr>
      <w:r w:rsidRPr="00AA0C89">
        <w:rPr>
          <w:rFonts w:ascii="Arial" w:hAnsi="Arial" w:cs="Arial"/>
          <w:b/>
          <w:bCs/>
          <w:sz w:val="22"/>
          <w:szCs w:val="22"/>
        </w:rPr>
        <w:t>Q8. Was there appropriate statistical analysis?</w:t>
      </w:r>
    </w:p>
    <w:p w14:paraId="53CC1F9A" w14:textId="77777777" w:rsidR="00D269C2" w:rsidRPr="00AA0C89" w:rsidRDefault="00D269C2" w:rsidP="00AA0C89">
      <w:pPr>
        <w:rPr>
          <w:rFonts w:ascii="Arial" w:hAnsi="Arial" w:cs="Arial"/>
          <w:b/>
          <w:bCs/>
          <w:sz w:val="22"/>
          <w:szCs w:val="22"/>
        </w:rPr>
      </w:pPr>
    </w:p>
    <w:p w14:paraId="5EF903E5" w14:textId="4E0B864A"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Continuous variables report (1) mean (SD) of change or (2) pre mean (SD) and post mean (SD) with/out correlation between pre and post scores. For dichotomous variables, numerator, denominator, and percentages are clearly reported. Continuous variables are not artificially dichotomized. The statistical analyses section is detailed enough for readers to understand change scores (see STROBE reporting guidelines, if necessary).</w:t>
      </w:r>
    </w:p>
    <w:p w14:paraId="18CC4A4D" w14:textId="6689D47C" w:rsid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Continuous variables do not include a report of the (1) mean (SD) of change or (2) pre mean (SD) and post mean (SD) with/out correlation between pre and post scores. For dichotomous variables, the numerator, denominator, or percentages are not clearly reported. The statistical analyses section does not clearly describe the methods used to assess change scores.</w:t>
      </w:r>
    </w:p>
    <w:p w14:paraId="6A093652" w14:textId="7E75D555" w:rsidR="00AA0C89" w:rsidRDefault="00AA0C89" w:rsidP="00AA0C89">
      <w:pPr>
        <w:rPr>
          <w:rFonts w:ascii="Arial" w:hAnsi="Arial" w:cs="Arial"/>
          <w:sz w:val="22"/>
          <w:szCs w:val="22"/>
        </w:rPr>
      </w:pPr>
    </w:p>
    <w:p w14:paraId="09860D27" w14:textId="58E5264B" w:rsidR="00AA0C89" w:rsidRDefault="00AA0C89" w:rsidP="00AA0C89">
      <w:pPr>
        <w:rPr>
          <w:rFonts w:ascii="Arial" w:hAnsi="Arial" w:cs="Arial"/>
          <w:b/>
          <w:bCs/>
          <w:sz w:val="22"/>
          <w:szCs w:val="22"/>
        </w:rPr>
      </w:pPr>
      <w:r w:rsidRPr="00AA0C89">
        <w:rPr>
          <w:rFonts w:ascii="Arial" w:hAnsi="Arial" w:cs="Arial"/>
          <w:b/>
          <w:bCs/>
          <w:sz w:val="22"/>
          <w:szCs w:val="22"/>
        </w:rPr>
        <w:t>Q</w:t>
      </w:r>
      <w:r w:rsidRPr="00AA0C89">
        <w:rPr>
          <w:rFonts w:ascii="Arial" w:hAnsi="Arial" w:cs="Arial" w:hint="eastAsia"/>
          <w:b/>
          <w:bCs/>
          <w:sz w:val="22"/>
          <w:szCs w:val="22"/>
        </w:rPr>
        <w:t>9</w:t>
      </w:r>
      <w:r w:rsidRPr="00AA0C89">
        <w:rPr>
          <w:rFonts w:ascii="Arial" w:hAnsi="Arial" w:cs="Arial"/>
          <w:b/>
          <w:bCs/>
          <w:sz w:val="22"/>
          <w:szCs w:val="22"/>
        </w:rPr>
        <w:t>. Was the follow-up rate adequate, and if not, was the low follow-up rate managed appropriately?</w:t>
      </w:r>
    </w:p>
    <w:p w14:paraId="69FAF2CB" w14:textId="77777777" w:rsidR="00D269C2" w:rsidRPr="00AA0C89" w:rsidRDefault="00D269C2" w:rsidP="00AA0C89">
      <w:pPr>
        <w:rPr>
          <w:rFonts w:ascii="Arial" w:hAnsi="Arial" w:cs="Arial"/>
          <w:b/>
          <w:bCs/>
          <w:sz w:val="22"/>
          <w:szCs w:val="22"/>
        </w:rPr>
      </w:pPr>
    </w:p>
    <w:p w14:paraId="5D223996" w14:textId="5451AB41" w:rsidR="00AA0C89" w:rsidRPr="00AA0C89" w:rsidRDefault="00AA0C89" w:rsidP="00AA0C89">
      <w:pPr>
        <w:rPr>
          <w:rFonts w:ascii="Arial" w:hAnsi="Arial" w:cs="Arial"/>
          <w:sz w:val="22"/>
          <w:szCs w:val="22"/>
        </w:rPr>
      </w:pPr>
      <w:r w:rsidRPr="00AA0C89">
        <w:rPr>
          <w:rFonts w:ascii="Arial" w:hAnsi="Arial" w:cs="Arial"/>
          <w:b/>
          <w:bCs/>
          <w:sz w:val="22"/>
          <w:szCs w:val="22"/>
        </w:rPr>
        <w:t>Yes:</w:t>
      </w:r>
      <w:r w:rsidRPr="00AA0C89">
        <w:rPr>
          <w:rFonts w:ascii="Arial" w:hAnsi="Arial" w:cs="Arial"/>
          <w:sz w:val="22"/>
          <w:szCs w:val="22"/>
        </w:rPr>
        <w:t xml:space="preserve"> At least 75% of those who participated in the pre-COVID-19 assessment(s) provided follow-up responses and had their responses included in the follow-up, </w:t>
      </w:r>
      <w:proofErr w:type="gramStart"/>
      <w:r w:rsidRPr="00AA0C89">
        <w:rPr>
          <w:rFonts w:ascii="Arial" w:hAnsi="Arial" w:cs="Arial"/>
          <w:sz w:val="22"/>
          <w:szCs w:val="22"/>
        </w:rPr>
        <w:t>OR,</w:t>
      </w:r>
      <w:proofErr w:type="gramEnd"/>
      <w:r w:rsidRPr="00AA0C89">
        <w:rPr>
          <w:rFonts w:ascii="Arial" w:hAnsi="Arial" w:cs="Arial"/>
          <w:sz w:val="22"/>
          <w:szCs w:val="22"/>
        </w:rPr>
        <w:t xml:space="preserve"> an analysis was performed that showed no substantive difference in relevant demographic characteristics between participants who stayed in the study and drop-outs</w:t>
      </w:r>
      <w:r w:rsidR="00666FFA" w:rsidRPr="00666FFA">
        <w:rPr>
          <w:rFonts w:ascii="Arial" w:hAnsi="Arial" w:cs="Arial"/>
          <w:sz w:val="22"/>
          <w:szCs w:val="22"/>
        </w:rPr>
        <w:t xml:space="preserve"> </w:t>
      </w:r>
      <w:r w:rsidR="00666FFA">
        <w:rPr>
          <w:rFonts w:ascii="Arial" w:hAnsi="Arial" w:cs="Arial"/>
          <w:sz w:val="22"/>
          <w:szCs w:val="22"/>
        </w:rPr>
        <w:t>(if dropout too high (e.g. &gt; 50%), code “No”).</w:t>
      </w:r>
    </w:p>
    <w:p w14:paraId="211E4AC2" w14:textId="46345F17" w:rsidR="00AA0C89" w:rsidRPr="00AA0C89" w:rsidRDefault="00AA0C89" w:rsidP="00AA0C89">
      <w:pPr>
        <w:rPr>
          <w:rFonts w:ascii="Arial" w:hAnsi="Arial" w:cs="Arial"/>
          <w:sz w:val="22"/>
          <w:szCs w:val="22"/>
        </w:rPr>
      </w:pPr>
      <w:r w:rsidRPr="00AA0C89">
        <w:rPr>
          <w:rFonts w:ascii="Arial" w:hAnsi="Arial" w:cs="Arial"/>
          <w:b/>
          <w:bCs/>
          <w:sz w:val="22"/>
          <w:szCs w:val="22"/>
        </w:rPr>
        <w:t>No:</w:t>
      </w:r>
      <w:r w:rsidRPr="00AA0C89">
        <w:rPr>
          <w:rFonts w:ascii="Arial" w:hAnsi="Arial" w:cs="Arial"/>
          <w:sz w:val="22"/>
          <w:szCs w:val="22"/>
        </w:rPr>
        <w:t xml:space="preserve"> Less than 75% of those participated in the pre-COVID-19 assessment(s) provided responses and had their responses included in the follow-up, and if any analysis comparing participants who stayed in the study and drop-outs was done, it showed a substantive difference in relevant demographic characteristics between the two groups.</w:t>
      </w:r>
    </w:p>
    <w:p w14:paraId="21C1F1AE" w14:textId="77777777" w:rsidR="00FF6FEF" w:rsidRDefault="00AA0C89" w:rsidP="00AA0C89">
      <w:pPr>
        <w:rPr>
          <w:rFonts w:ascii="Arial" w:hAnsi="Arial" w:cs="Arial"/>
          <w:sz w:val="22"/>
          <w:szCs w:val="22"/>
        </w:rPr>
        <w:sectPr w:rsidR="00FF6FEF" w:rsidSect="008A3A21">
          <w:pgSz w:w="12240" w:h="15840"/>
          <w:pgMar w:top="1440" w:right="1444" w:bottom="1440" w:left="1440" w:header="708" w:footer="708" w:gutter="0"/>
          <w:cols w:space="708"/>
          <w:docGrid w:linePitch="360"/>
        </w:sectPr>
      </w:pPr>
      <w:r w:rsidRPr="00AA0C89">
        <w:rPr>
          <w:rFonts w:ascii="Arial" w:hAnsi="Arial" w:cs="Arial"/>
          <w:b/>
          <w:bCs/>
          <w:sz w:val="22"/>
          <w:szCs w:val="22"/>
        </w:rPr>
        <w:t>Unclear:</w:t>
      </w:r>
      <w:r w:rsidRPr="00AA0C89">
        <w:rPr>
          <w:rFonts w:ascii="Arial" w:hAnsi="Arial" w:cs="Arial"/>
          <w:sz w:val="22"/>
          <w:szCs w:val="22"/>
        </w:rPr>
        <w:t xml:space="preserve"> Not stated.</w:t>
      </w:r>
    </w:p>
    <w:p w14:paraId="28615BA1" w14:textId="1A40AC27" w:rsidR="00FF6FEF" w:rsidRPr="007208EA" w:rsidRDefault="00FF6FEF" w:rsidP="00825DC7">
      <w:pPr>
        <w:ind w:left="-1134" w:right="-365"/>
        <w:rPr>
          <w:rFonts w:ascii="Arial" w:hAnsi="Arial" w:cs="Arial"/>
          <w:b/>
          <w:bCs/>
          <w:vertAlign w:val="superscript"/>
        </w:rPr>
      </w:pPr>
      <w:r w:rsidRPr="007208EA">
        <w:rPr>
          <w:rFonts w:ascii="Arial" w:hAnsi="Arial" w:cs="Arial"/>
          <w:b/>
          <w:bCs/>
        </w:rPr>
        <w:lastRenderedPageBreak/>
        <w:t xml:space="preserve">Supplementary </w:t>
      </w:r>
      <w:r w:rsidR="00965F31">
        <w:rPr>
          <w:rFonts w:ascii="Arial" w:hAnsi="Arial" w:cs="Arial"/>
          <w:b/>
          <w:bCs/>
        </w:rPr>
        <w:t>Table 1</w:t>
      </w:r>
      <w:r w:rsidRPr="007208EA">
        <w:rPr>
          <w:rFonts w:ascii="Arial" w:hAnsi="Arial" w:cs="Arial"/>
          <w:b/>
          <w:bCs/>
        </w:rPr>
        <w:t>. Characteristics of unique studies (N=137) from included cohorts (N=</w:t>
      </w:r>
      <w:proofErr w:type="gramStart"/>
      <w:r w:rsidRPr="007208EA">
        <w:rPr>
          <w:rFonts w:ascii="Arial" w:hAnsi="Arial" w:cs="Arial"/>
          <w:b/>
          <w:bCs/>
        </w:rPr>
        <w:t>134)</w:t>
      </w:r>
      <w:r w:rsidRPr="007208EA">
        <w:rPr>
          <w:rFonts w:ascii="Arial" w:hAnsi="Arial" w:cs="Arial"/>
          <w:b/>
          <w:bCs/>
          <w:vertAlign w:val="superscript"/>
        </w:rPr>
        <w:t>a</w:t>
      </w:r>
      <w:proofErr w:type="gramEnd"/>
    </w:p>
    <w:p w14:paraId="66C95FB8" w14:textId="77777777" w:rsidR="00FF6FEF" w:rsidRPr="008F5A71" w:rsidRDefault="00FF6FEF" w:rsidP="00FF6FEF">
      <w:pPr>
        <w:ind w:left="-426"/>
        <w:rPr>
          <w:rFonts w:ascii="Arial" w:hAnsi="Arial" w:cs="Arial"/>
          <w:vertAlign w:val="superscript"/>
        </w:rPr>
      </w:pPr>
    </w:p>
    <w:tbl>
      <w:tblPr>
        <w:tblW w:w="5576" w:type="pct"/>
        <w:tblInd w:w="-1134" w:type="dxa"/>
        <w:tblLayout w:type="fixed"/>
        <w:tblLook w:val="04A0" w:firstRow="1" w:lastRow="0" w:firstColumn="1" w:lastColumn="0" w:noHBand="0" w:noVBand="1"/>
      </w:tblPr>
      <w:tblGrid>
        <w:gridCol w:w="1416"/>
        <w:gridCol w:w="1558"/>
        <w:gridCol w:w="1130"/>
        <w:gridCol w:w="1281"/>
        <w:gridCol w:w="2564"/>
        <w:gridCol w:w="1425"/>
        <w:gridCol w:w="1552"/>
        <w:gridCol w:w="1165"/>
        <w:gridCol w:w="1249"/>
        <w:gridCol w:w="1113"/>
      </w:tblGrid>
      <w:tr w:rsidR="00FF6FEF" w:rsidRPr="00BB25CF" w14:paraId="25B3E1D2" w14:textId="77777777" w:rsidTr="00825DC7">
        <w:trPr>
          <w:trHeight w:val="360"/>
        </w:trPr>
        <w:tc>
          <w:tcPr>
            <w:tcW w:w="490" w:type="pct"/>
            <w:vMerge w:val="restart"/>
            <w:tcBorders>
              <w:top w:val="single" w:sz="12" w:space="0" w:color="auto"/>
              <w:left w:val="nil"/>
              <w:bottom w:val="single" w:sz="12" w:space="0" w:color="000000"/>
              <w:right w:val="nil"/>
            </w:tcBorders>
            <w:shd w:val="clear" w:color="auto" w:fill="auto"/>
            <w:vAlign w:val="center"/>
            <w:hideMark/>
          </w:tcPr>
          <w:p w14:paraId="3A050AE7"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First Author</w:t>
            </w:r>
          </w:p>
        </w:tc>
        <w:tc>
          <w:tcPr>
            <w:tcW w:w="1373" w:type="pct"/>
            <w:gridSpan w:val="3"/>
            <w:tcBorders>
              <w:top w:val="single" w:sz="12" w:space="0" w:color="auto"/>
              <w:left w:val="nil"/>
              <w:bottom w:val="single" w:sz="12" w:space="0" w:color="auto"/>
              <w:right w:val="nil"/>
            </w:tcBorders>
            <w:shd w:val="clear" w:color="auto" w:fill="auto"/>
            <w:vAlign w:val="center"/>
            <w:hideMark/>
          </w:tcPr>
          <w:p w14:paraId="6E800A78"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Outcome Domains</w:t>
            </w:r>
          </w:p>
        </w:tc>
        <w:tc>
          <w:tcPr>
            <w:tcW w:w="887" w:type="pct"/>
            <w:vMerge w:val="restart"/>
            <w:tcBorders>
              <w:top w:val="single" w:sz="12" w:space="0" w:color="auto"/>
              <w:left w:val="nil"/>
              <w:bottom w:val="single" w:sz="12" w:space="0" w:color="000000"/>
              <w:right w:val="nil"/>
            </w:tcBorders>
            <w:shd w:val="clear" w:color="auto" w:fill="auto"/>
            <w:vAlign w:val="center"/>
            <w:hideMark/>
          </w:tcPr>
          <w:p w14:paraId="411E9388"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Description of Participants</w:t>
            </w:r>
          </w:p>
        </w:tc>
        <w:tc>
          <w:tcPr>
            <w:tcW w:w="493" w:type="pct"/>
            <w:vMerge w:val="restart"/>
            <w:tcBorders>
              <w:top w:val="single" w:sz="12" w:space="0" w:color="auto"/>
              <w:left w:val="nil"/>
              <w:bottom w:val="single" w:sz="12" w:space="0" w:color="000000"/>
              <w:right w:val="nil"/>
            </w:tcBorders>
            <w:shd w:val="clear" w:color="auto" w:fill="auto"/>
            <w:vAlign w:val="center"/>
            <w:hideMark/>
          </w:tcPr>
          <w:p w14:paraId="4D0E9EA6"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Country(</w:t>
            </w:r>
            <w:proofErr w:type="spellStart"/>
            <w:r w:rsidRPr="00BB25CF">
              <w:rPr>
                <w:rFonts w:ascii="Arial" w:hAnsi="Arial" w:cs="Arial"/>
                <w:b/>
                <w:bCs/>
                <w:color w:val="000000"/>
                <w:sz w:val="16"/>
                <w:szCs w:val="16"/>
              </w:rPr>
              <w:t>ies</w:t>
            </w:r>
            <w:proofErr w:type="spellEnd"/>
            <w:r w:rsidRPr="00BB25CF">
              <w:rPr>
                <w:rFonts w:ascii="Arial" w:hAnsi="Arial" w:cs="Arial"/>
                <w:b/>
                <w:bCs/>
                <w:color w:val="000000"/>
                <w:sz w:val="16"/>
                <w:szCs w:val="16"/>
              </w:rPr>
              <w:t>) of Participants</w:t>
            </w:r>
          </w:p>
        </w:tc>
        <w:tc>
          <w:tcPr>
            <w:tcW w:w="537" w:type="pct"/>
            <w:vMerge w:val="restart"/>
            <w:tcBorders>
              <w:top w:val="single" w:sz="12" w:space="0" w:color="auto"/>
              <w:left w:val="nil"/>
              <w:bottom w:val="single" w:sz="12" w:space="0" w:color="000000"/>
              <w:right w:val="nil"/>
            </w:tcBorders>
            <w:shd w:val="clear" w:color="auto" w:fill="auto"/>
            <w:vAlign w:val="center"/>
            <w:hideMark/>
          </w:tcPr>
          <w:p w14:paraId="44E922C4"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Pre- and Post-COVID-19 Data Collection</w:t>
            </w:r>
          </w:p>
        </w:tc>
        <w:tc>
          <w:tcPr>
            <w:tcW w:w="403" w:type="pct"/>
            <w:vMerge w:val="restart"/>
            <w:tcBorders>
              <w:top w:val="single" w:sz="12" w:space="0" w:color="auto"/>
              <w:left w:val="nil"/>
              <w:bottom w:val="single" w:sz="12" w:space="0" w:color="000000"/>
              <w:right w:val="nil"/>
            </w:tcBorders>
            <w:shd w:val="clear" w:color="auto" w:fill="auto"/>
            <w:vAlign w:val="center"/>
            <w:hideMark/>
          </w:tcPr>
          <w:p w14:paraId="3EE79896"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N Participants</w:t>
            </w:r>
          </w:p>
        </w:tc>
        <w:tc>
          <w:tcPr>
            <w:tcW w:w="432" w:type="pct"/>
            <w:tcBorders>
              <w:top w:val="single" w:sz="12" w:space="0" w:color="auto"/>
              <w:left w:val="nil"/>
              <w:bottom w:val="nil"/>
              <w:right w:val="nil"/>
            </w:tcBorders>
            <w:shd w:val="clear" w:color="auto" w:fill="auto"/>
            <w:vAlign w:val="center"/>
            <w:hideMark/>
          </w:tcPr>
          <w:p w14:paraId="55D59519"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Participant Age</w:t>
            </w:r>
          </w:p>
        </w:tc>
        <w:tc>
          <w:tcPr>
            <w:tcW w:w="385" w:type="pct"/>
            <w:vMerge w:val="restart"/>
            <w:tcBorders>
              <w:top w:val="single" w:sz="12" w:space="0" w:color="auto"/>
              <w:left w:val="nil"/>
              <w:bottom w:val="single" w:sz="12" w:space="0" w:color="000000"/>
              <w:right w:val="nil"/>
            </w:tcBorders>
            <w:shd w:val="clear" w:color="auto" w:fill="auto"/>
            <w:vAlign w:val="center"/>
            <w:hideMark/>
          </w:tcPr>
          <w:p w14:paraId="7DC5BB6B"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 xml:space="preserve">% Female or Women </w:t>
            </w:r>
          </w:p>
        </w:tc>
      </w:tr>
      <w:tr w:rsidR="00FF6FEF" w:rsidRPr="00BB25CF" w14:paraId="11F4327D" w14:textId="77777777" w:rsidTr="00825DC7">
        <w:trPr>
          <w:trHeight w:val="1110"/>
        </w:trPr>
        <w:tc>
          <w:tcPr>
            <w:tcW w:w="490" w:type="pct"/>
            <w:vMerge/>
            <w:tcBorders>
              <w:top w:val="single" w:sz="12" w:space="0" w:color="auto"/>
              <w:left w:val="nil"/>
              <w:bottom w:val="single" w:sz="12" w:space="0" w:color="000000"/>
              <w:right w:val="nil"/>
            </w:tcBorders>
            <w:vAlign w:val="center"/>
            <w:hideMark/>
          </w:tcPr>
          <w:p w14:paraId="00EB0923" w14:textId="77777777" w:rsidR="00FF6FEF" w:rsidRPr="00BB25CF" w:rsidRDefault="00FF6FEF" w:rsidP="00F60AB0">
            <w:pPr>
              <w:rPr>
                <w:rFonts w:ascii="Arial" w:hAnsi="Arial" w:cs="Arial"/>
                <w:b/>
                <w:bCs/>
                <w:color w:val="000000"/>
                <w:sz w:val="16"/>
                <w:szCs w:val="16"/>
              </w:rPr>
            </w:pPr>
          </w:p>
        </w:tc>
        <w:tc>
          <w:tcPr>
            <w:tcW w:w="539" w:type="pct"/>
            <w:tcBorders>
              <w:top w:val="nil"/>
              <w:left w:val="nil"/>
              <w:right w:val="nil"/>
            </w:tcBorders>
            <w:shd w:val="clear" w:color="auto" w:fill="auto"/>
            <w:vAlign w:val="center"/>
            <w:hideMark/>
          </w:tcPr>
          <w:p w14:paraId="53CA4101" w14:textId="6F88E186" w:rsidR="00FF6FEF" w:rsidRPr="00BB25CF" w:rsidRDefault="009A28D5" w:rsidP="00F60AB0">
            <w:pPr>
              <w:jc w:val="center"/>
              <w:rPr>
                <w:rFonts w:ascii="Arial" w:hAnsi="Arial" w:cs="Arial"/>
                <w:b/>
                <w:bCs/>
                <w:color w:val="000000"/>
                <w:sz w:val="16"/>
                <w:szCs w:val="16"/>
              </w:rPr>
            </w:pPr>
            <w:r w:rsidRPr="00BB25CF">
              <w:rPr>
                <w:rFonts w:ascii="Arial" w:hAnsi="Arial" w:cs="Arial"/>
                <w:b/>
                <w:bCs/>
                <w:color w:val="000000"/>
                <w:sz w:val="16"/>
                <w:szCs w:val="16"/>
              </w:rPr>
              <w:t>General Mental Health</w:t>
            </w:r>
          </w:p>
        </w:tc>
        <w:tc>
          <w:tcPr>
            <w:tcW w:w="391" w:type="pct"/>
            <w:tcBorders>
              <w:top w:val="nil"/>
              <w:left w:val="nil"/>
              <w:right w:val="nil"/>
            </w:tcBorders>
            <w:shd w:val="clear" w:color="auto" w:fill="auto"/>
            <w:vAlign w:val="center"/>
            <w:hideMark/>
          </w:tcPr>
          <w:p w14:paraId="112CB389" w14:textId="4DE6D855" w:rsidR="00FF6FEF" w:rsidRPr="00BB25CF" w:rsidRDefault="009A28D5" w:rsidP="00F60AB0">
            <w:pPr>
              <w:jc w:val="center"/>
              <w:rPr>
                <w:rFonts w:ascii="Arial" w:hAnsi="Arial" w:cs="Arial"/>
                <w:b/>
                <w:bCs/>
                <w:color w:val="000000"/>
                <w:sz w:val="16"/>
                <w:szCs w:val="16"/>
              </w:rPr>
            </w:pPr>
            <w:r w:rsidRPr="00BB25CF">
              <w:rPr>
                <w:rFonts w:ascii="Arial" w:hAnsi="Arial" w:cs="Arial"/>
                <w:b/>
                <w:bCs/>
                <w:color w:val="000000"/>
                <w:sz w:val="16"/>
                <w:szCs w:val="16"/>
              </w:rPr>
              <w:t>Anxiety</w:t>
            </w:r>
            <w:r>
              <w:rPr>
                <w:rFonts w:ascii="Arial" w:hAnsi="Arial" w:cs="Arial"/>
                <w:b/>
                <w:bCs/>
                <w:color w:val="000000"/>
                <w:sz w:val="16"/>
                <w:szCs w:val="16"/>
              </w:rPr>
              <w:t xml:space="preserve"> </w:t>
            </w:r>
            <w:r w:rsidRPr="00BB25CF">
              <w:rPr>
                <w:rFonts w:ascii="Arial" w:hAnsi="Arial" w:cs="Arial"/>
                <w:b/>
                <w:bCs/>
                <w:color w:val="000000"/>
                <w:sz w:val="16"/>
                <w:szCs w:val="16"/>
              </w:rPr>
              <w:t>Symptoms</w:t>
            </w:r>
          </w:p>
        </w:tc>
        <w:tc>
          <w:tcPr>
            <w:tcW w:w="443" w:type="pct"/>
            <w:tcBorders>
              <w:top w:val="nil"/>
              <w:left w:val="nil"/>
              <w:bottom w:val="single" w:sz="12" w:space="0" w:color="000000"/>
              <w:right w:val="nil"/>
            </w:tcBorders>
            <w:shd w:val="clear" w:color="auto" w:fill="auto"/>
            <w:vAlign w:val="center"/>
            <w:hideMark/>
          </w:tcPr>
          <w:p w14:paraId="7AF04A7C" w14:textId="2A0DD3F3" w:rsidR="00FF6FEF" w:rsidRPr="00BB25CF" w:rsidRDefault="009A28D5" w:rsidP="00F60AB0">
            <w:pPr>
              <w:jc w:val="center"/>
              <w:rPr>
                <w:rFonts w:ascii="Arial" w:hAnsi="Arial" w:cs="Arial"/>
                <w:b/>
                <w:bCs/>
                <w:color w:val="000000"/>
                <w:sz w:val="16"/>
                <w:szCs w:val="16"/>
              </w:rPr>
            </w:pPr>
            <w:r w:rsidRPr="00BB25CF">
              <w:rPr>
                <w:rFonts w:ascii="Arial" w:hAnsi="Arial" w:cs="Arial"/>
                <w:b/>
                <w:bCs/>
                <w:color w:val="000000"/>
                <w:sz w:val="16"/>
                <w:szCs w:val="16"/>
              </w:rPr>
              <w:t>Depression</w:t>
            </w:r>
            <w:r>
              <w:rPr>
                <w:rFonts w:ascii="Arial" w:hAnsi="Arial" w:cs="Arial"/>
                <w:b/>
                <w:bCs/>
                <w:color w:val="000000"/>
                <w:sz w:val="16"/>
                <w:szCs w:val="16"/>
              </w:rPr>
              <w:t xml:space="preserve"> </w:t>
            </w:r>
            <w:r w:rsidRPr="00BB25CF">
              <w:rPr>
                <w:rFonts w:ascii="Arial" w:hAnsi="Arial" w:cs="Arial"/>
                <w:b/>
                <w:bCs/>
                <w:color w:val="000000"/>
                <w:sz w:val="16"/>
                <w:szCs w:val="16"/>
              </w:rPr>
              <w:t>Symptoms</w:t>
            </w:r>
            <w:r w:rsidR="00FF6FEF" w:rsidRPr="00BB25CF">
              <w:rPr>
                <w:rFonts w:ascii="Arial" w:hAnsi="Arial" w:cs="Arial"/>
                <w:b/>
                <w:bCs/>
                <w:color w:val="000000"/>
                <w:sz w:val="16"/>
                <w:szCs w:val="16"/>
              </w:rPr>
              <w:t xml:space="preserve"> </w:t>
            </w:r>
          </w:p>
        </w:tc>
        <w:tc>
          <w:tcPr>
            <w:tcW w:w="887" w:type="pct"/>
            <w:vMerge/>
            <w:tcBorders>
              <w:top w:val="single" w:sz="12" w:space="0" w:color="auto"/>
              <w:left w:val="nil"/>
              <w:bottom w:val="single" w:sz="12" w:space="0" w:color="000000"/>
              <w:right w:val="nil"/>
            </w:tcBorders>
            <w:vAlign w:val="center"/>
            <w:hideMark/>
          </w:tcPr>
          <w:p w14:paraId="6F666E55" w14:textId="77777777" w:rsidR="00FF6FEF" w:rsidRPr="00BB25CF" w:rsidRDefault="00FF6FEF" w:rsidP="00F60AB0">
            <w:pPr>
              <w:rPr>
                <w:rFonts w:ascii="Arial" w:hAnsi="Arial" w:cs="Arial"/>
                <w:b/>
                <w:bCs/>
                <w:color w:val="000000"/>
                <w:sz w:val="16"/>
                <w:szCs w:val="16"/>
              </w:rPr>
            </w:pPr>
          </w:p>
        </w:tc>
        <w:tc>
          <w:tcPr>
            <w:tcW w:w="493" w:type="pct"/>
            <w:vMerge/>
            <w:tcBorders>
              <w:top w:val="single" w:sz="12" w:space="0" w:color="auto"/>
              <w:left w:val="nil"/>
              <w:bottom w:val="single" w:sz="12" w:space="0" w:color="000000"/>
              <w:right w:val="nil"/>
            </w:tcBorders>
            <w:vAlign w:val="center"/>
            <w:hideMark/>
          </w:tcPr>
          <w:p w14:paraId="47A39350" w14:textId="77777777" w:rsidR="00FF6FEF" w:rsidRPr="00BB25CF" w:rsidRDefault="00FF6FEF" w:rsidP="00F60AB0">
            <w:pPr>
              <w:rPr>
                <w:rFonts w:ascii="Arial" w:hAnsi="Arial" w:cs="Arial"/>
                <w:b/>
                <w:bCs/>
                <w:color w:val="000000"/>
                <w:sz w:val="16"/>
                <w:szCs w:val="16"/>
              </w:rPr>
            </w:pPr>
          </w:p>
        </w:tc>
        <w:tc>
          <w:tcPr>
            <w:tcW w:w="537" w:type="pct"/>
            <w:vMerge/>
            <w:tcBorders>
              <w:top w:val="single" w:sz="12" w:space="0" w:color="auto"/>
              <w:left w:val="nil"/>
              <w:bottom w:val="single" w:sz="12" w:space="0" w:color="000000"/>
              <w:right w:val="nil"/>
            </w:tcBorders>
            <w:vAlign w:val="center"/>
            <w:hideMark/>
          </w:tcPr>
          <w:p w14:paraId="69573535" w14:textId="77777777" w:rsidR="00FF6FEF" w:rsidRPr="00BB25CF" w:rsidRDefault="00FF6FEF" w:rsidP="00F60AB0">
            <w:pPr>
              <w:rPr>
                <w:rFonts w:ascii="Arial" w:hAnsi="Arial" w:cs="Arial"/>
                <w:b/>
                <w:bCs/>
                <w:color w:val="000000"/>
                <w:sz w:val="16"/>
                <w:szCs w:val="16"/>
              </w:rPr>
            </w:pPr>
          </w:p>
        </w:tc>
        <w:tc>
          <w:tcPr>
            <w:tcW w:w="403" w:type="pct"/>
            <w:vMerge/>
            <w:tcBorders>
              <w:top w:val="single" w:sz="12" w:space="0" w:color="auto"/>
              <w:left w:val="nil"/>
              <w:bottom w:val="single" w:sz="12" w:space="0" w:color="000000"/>
              <w:right w:val="nil"/>
            </w:tcBorders>
            <w:vAlign w:val="center"/>
            <w:hideMark/>
          </w:tcPr>
          <w:p w14:paraId="51A12797" w14:textId="77777777" w:rsidR="00FF6FEF" w:rsidRPr="00BB25CF" w:rsidRDefault="00FF6FEF" w:rsidP="00F60AB0">
            <w:pPr>
              <w:rPr>
                <w:rFonts w:ascii="Arial" w:hAnsi="Arial" w:cs="Arial"/>
                <w:b/>
                <w:bCs/>
                <w:color w:val="000000"/>
                <w:sz w:val="16"/>
                <w:szCs w:val="16"/>
              </w:rPr>
            </w:pPr>
          </w:p>
        </w:tc>
        <w:tc>
          <w:tcPr>
            <w:tcW w:w="432" w:type="pct"/>
            <w:tcBorders>
              <w:top w:val="nil"/>
              <w:left w:val="nil"/>
              <w:right w:val="nil"/>
            </w:tcBorders>
            <w:shd w:val="clear" w:color="auto" w:fill="auto"/>
            <w:vAlign w:val="center"/>
            <w:hideMark/>
          </w:tcPr>
          <w:p w14:paraId="2E78B6EE" w14:textId="77777777" w:rsidR="00FF6FEF" w:rsidRPr="00BB25CF" w:rsidRDefault="00FF6FEF" w:rsidP="00F60AB0">
            <w:pPr>
              <w:jc w:val="center"/>
              <w:rPr>
                <w:rFonts w:ascii="Arial" w:hAnsi="Arial" w:cs="Arial"/>
                <w:b/>
                <w:bCs/>
                <w:color w:val="000000"/>
                <w:sz w:val="16"/>
                <w:szCs w:val="16"/>
              </w:rPr>
            </w:pPr>
            <w:r w:rsidRPr="00BB25CF">
              <w:rPr>
                <w:rFonts w:ascii="Arial" w:hAnsi="Arial" w:cs="Arial"/>
                <w:b/>
                <w:bCs/>
                <w:color w:val="000000"/>
                <w:sz w:val="16"/>
                <w:szCs w:val="16"/>
              </w:rPr>
              <w:t>Mean (SD) or % in Range of Years</w:t>
            </w:r>
          </w:p>
        </w:tc>
        <w:tc>
          <w:tcPr>
            <w:tcW w:w="385" w:type="pct"/>
            <w:vMerge/>
            <w:tcBorders>
              <w:top w:val="single" w:sz="12" w:space="0" w:color="auto"/>
              <w:left w:val="nil"/>
              <w:bottom w:val="single" w:sz="12" w:space="0" w:color="000000"/>
              <w:right w:val="nil"/>
            </w:tcBorders>
            <w:vAlign w:val="center"/>
            <w:hideMark/>
          </w:tcPr>
          <w:p w14:paraId="680E9197" w14:textId="77777777" w:rsidR="00FF6FEF" w:rsidRPr="00BB25CF" w:rsidRDefault="00FF6FEF" w:rsidP="00F60AB0">
            <w:pPr>
              <w:rPr>
                <w:rFonts w:ascii="Arial" w:hAnsi="Arial" w:cs="Arial"/>
                <w:b/>
                <w:bCs/>
                <w:color w:val="000000"/>
                <w:sz w:val="16"/>
                <w:szCs w:val="16"/>
              </w:rPr>
            </w:pPr>
          </w:p>
        </w:tc>
      </w:tr>
      <w:tr w:rsidR="00FF6FEF" w:rsidRPr="00BB25CF" w14:paraId="4F3FB1E3"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604196B6" w14:textId="77777777" w:rsidR="00FF6FEF" w:rsidRPr="00BB25CF" w:rsidRDefault="00FF6FEF" w:rsidP="00F60AB0">
            <w:pPr>
              <w:rPr>
                <w:rFonts w:ascii="Arial" w:hAnsi="Arial" w:cs="Arial"/>
                <w:b/>
                <w:bCs/>
                <w:color w:val="000000"/>
                <w:sz w:val="16"/>
                <w:szCs w:val="16"/>
              </w:rPr>
            </w:pPr>
            <w:r w:rsidRPr="00BB25CF">
              <w:rPr>
                <w:rFonts w:ascii="Arial" w:hAnsi="Arial" w:cs="Arial"/>
                <w:b/>
                <w:bCs/>
                <w:color w:val="000000"/>
                <w:sz w:val="16"/>
                <w:szCs w:val="16"/>
              </w:rPr>
              <w:t>General Population</w:t>
            </w:r>
          </w:p>
        </w:tc>
      </w:tr>
      <w:tr w:rsidR="009A28D5" w:rsidRPr="00BB25CF" w14:paraId="5972A24F" w14:textId="77777777" w:rsidTr="00825DC7">
        <w:trPr>
          <w:trHeight w:val="340"/>
        </w:trPr>
        <w:tc>
          <w:tcPr>
            <w:tcW w:w="490" w:type="pct"/>
            <w:vMerge w:val="restart"/>
            <w:tcBorders>
              <w:top w:val="nil"/>
              <w:left w:val="nil"/>
              <w:bottom w:val="nil"/>
              <w:right w:val="nil"/>
            </w:tcBorders>
            <w:shd w:val="clear" w:color="auto" w:fill="auto"/>
            <w:vAlign w:val="center"/>
            <w:hideMark/>
          </w:tcPr>
          <w:p w14:paraId="59982F46" w14:textId="02F5EECF"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Bulbulia</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w:t>
            </w:r>
          </w:p>
        </w:tc>
        <w:tc>
          <w:tcPr>
            <w:tcW w:w="539" w:type="pct"/>
            <w:vMerge w:val="restart"/>
            <w:tcBorders>
              <w:top w:val="nil"/>
              <w:left w:val="nil"/>
              <w:bottom w:val="nil"/>
              <w:right w:val="nil"/>
            </w:tcBorders>
            <w:shd w:val="clear" w:color="auto" w:fill="auto"/>
            <w:vAlign w:val="center"/>
          </w:tcPr>
          <w:p w14:paraId="3E5A7A27" w14:textId="1FE8DA62"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K6</w:t>
            </w:r>
          </w:p>
        </w:tc>
        <w:tc>
          <w:tcPr>
            <w:tcW w:w="391" w:type="pct"/>
            <w:vMerge w:val="restart"/>
            <w:tcBorders>
              <w:top w:val="nil"/>
              <w:left w:val="nil"/>
              <w:bottom w:val="nil"/>
              <w:right w:val="nil"/>
            </w:tcBorders>
            <w:shd w:val="clear" w:color="auto" w:fill="auto"/>
            <w:vAlign w:val="center"/>
            <w:hideMark/>
          </w:tcPr>
          <w:p w14:paraId="300D0F53"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00119EE0" w14:textId="44D4D7A9"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3F08A1EF" w14:textId="1274892E"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adults aged 18</w:t>
            </w:r>
            <w:r>
              <w:rPr>
                <w:rFonts w:ascii="Arial" w:hAnsi="Arial" w:cs="Arial"/>
                <w:color w:val="000000"/>
                <w:sz w:val="16"/>
                <w:szCs w:val="16"/>
              </w:rPr>
              <w:t xml:space="preserve"> to </w:t>
            </w:r>
            <w:r w:rsidRPr="00BB25CF">
              <w:rPr>
                <w:rFonts w:ascii="Arial" w:hAnsi="Arial" w:cs="Arial"/>
                <w:color w:val="000000"/>
                <w:sz w:val="16"/>
                <w:szCs w:val="16"/>
              </w:rPr>
              <w:t>65 from the New Zealand Attitudes and Values Study (NZAVS)</w:t>
            </w:r>
          </w:p>
        </w:tc>
        <w:tc>
          <w:tcPr>
            <w:tcW w:w="493" w:type="pct"/>
            <w:vMerge w:val="restart"/>
            <w:tcBorders>
              <w:top w:val="nil"/>
              <w:left w:val="nil"/>
              <w:bottom w:val="nil"/>
              <w:right w:val="nil"/>
            </w:tcBorders>
            <w:shd w:val="clear" w:color="auto" w:fill="auto"/>
            <w:vAlign w:val="center"/>
            <w:hideMark/>
          </w:tcPr>
          <w:p w14:paraId="49392E4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New Zealand</w:t>
            </w:r>
          </w:p>
        </w:tc>
        <w:tc>
          <w:tcPr>
            <w:tcW w:w="537" w:type="pct"/>
            <w:tcBorders>
              <w:top w:val="nil"/>
              <w:left w:val="nil"/>
              <w:bottom w:val="nil"/>
              <w:right w:val="nil"/>
            </w:tcBorders>
            <w:shd w:val="clear" w:color="auto" w:fill="auto"/>
            <w:vAlign w:val="center"/>
            <w:hideMark/>
          </w:tcPr>
          <w:p w14:paraId="31B078B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5A12C23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940</w:t>
            </w:r>
          </w:p>
        </w:tc>
        <w:tc>
          <w:tcPr>
            <w:tcW w:w="432" w:type="pct"/>
            <w:vMerge w:val="restart"/>
            <w:tcBorders>
              <w:top w:val="nil"/>
              <w:left w:val="nil"/>
              <w:bottom w:val="nil"/>
              <w:right w:val="nil"/>
            </w:tcBorders>
            <w:shd w:val="clear" w:color="auto" w:fill="auto"/>
            <w:vAlign w:val="center"/>
            <w:hideMark/>
          </w:tcPr>
          <w:p w14:paraId="1CB0ABD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52 (13)</w:t>
            </w:r>
          </w:p>
        </w:tc>
        <w:tc>
          <w:tcPr>
            <w:tcW w:w="385" w:type="pct"/>
            <w:vMerge w:val="restart"/>
            <w:tcBorders>
              <w:top w:val="nil"/>
              <w:left w:val="nil"/>
              <w:bottom w:val="nil"/>
              <w:right w:val="nil"/>
            </w:tcBorders>
            <w:shd w:val="clear" w:color="auto" w:fill="auto"/>
            <w:vAlign w:val="center"/>
            <w:hideMark/>
          </w:tcPr>
          <w:p w14:paraId="40BE23D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65%</w:t>
            </w:r>
          </w:p>
        </w:tc>
      </w:tr>
      <w:tr w:rsidR="009A28D5" w:rsidRPr="00BB25CF" w14:paraId="415E51AB" w14:textId="77777777" w:rsidTr="00825DC7">
        <w:trPr>
          <w:trHeight w:val="320"/>
        </w:trPr>
        <w:tc>
          <w:tcPr>
            <w:tcW w:w="490" w:type="pct"/>
            <w:vMerge/>
            <w:tcBorders>
              <w:top w:val="nil"/>
              <w:left w:val="nil"/>
              <w:bottom w:val="nil"/>
              <w:right w:val="nil"/>
            </w:tcBorders>
            <w:vAlign w:val="center"/>
            <w:hideMark/>
          </w:tcPr>
          <w:p w14:paraId="1DC9A66A"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C01F1B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1A2148D"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1FB4BB9"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094E4A1"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B13C7F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0EAE92F"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F00681E"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DA7420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49C0AFD" w14:textId="77777777" w:rsidR="009A28D5" w:rsidRPr="00BB25CF" w:rsidRDefault="009A28D5" w:rsidP="009A28D5">
            <w:pPr>
              <w:rPr>
                <w:rFonts w:ascii="Arial" w:hAnsi="Arial" w:cs="Arial"/>
                <w:color w:val="000000"/>
                <w:sz w:val="16"/>
                <w:szCs w:val="16"/>
              </w:rPr>
            </w:pPr>
          </w:p>
        </w:tc>
      </w:tr>
      <w:tr w:rsidR="009A28D5" w:rsidRPr="00BB25CF" w14:paraId="14DCA713" w14:textId="77777777" w:rsidTr="00825DC7">
        <w:trPr>
          <w:trHeight w:val="320"/>
        </w:trPr>
        <w:tc>
          <w:tcPr>
            <w:tcW w:w="490" w:type="pct"/>
            <w:vMerge/>
            <w:tcBorders>
              <w:top w:val="nil"/>
              <w:left w:val="nil"/>
              <w:bottom w:val="nil"/>
              <w:right w:val="nil"/>
            </w:tcBorders>
            <w:vAlign w:val="center"/>
            <w:hideMark/>
          </w:tcPr>
          <w:p w14:paraId="5A6FEB14"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129A55EE"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45DF4202"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20F4298F"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1EB1CD4"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3BDCE9A"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3ABBEC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4EC2305B"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AC5F405"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72F18F0" w14:textId="77777777" w:rsidR="009A28D5" w:rsidRPr="00BB25CF" w:rsidRDefault="009A28D5" w:rsidP="009A28D5">
            <w:pPr>
              <w:rPr>
                <w:rFonts w:ascii="Arial" w:hAnsi="Arial" w:cs="Arial"/>
                <w:color w:val="000000"/>
                <w:sz w:val="16"/>
                <w:szCs w:val="16"/>
              </w:rPr>
            </w:pPr>
          </w:p>
        </w:tc>
      </w:tr>
      <w:tr w:rsidR="009A28D5" w:rsidRPr="00BB25CF" w14:paraId="4B13F2B2" w14:textId="77777777" w:rsidTr="00825DC7">
        <w:trPr>
          <w:trHeight w:val="320"/>
        </w:trPr>
        <w:tc>
          <w:tcPr>
            <w:tcW w:w="490" w:type="pct"/>
            <w:vMerge w:val="restart"/>
            <w:tcBorders>
              <w:top w:val="nil"/>
              <w:left w:val="nil"/>
              <w:bottom w:val="nil"/>
              <w:right w:val="nil"/>
            </w:tcBorders>
            <w:shd w:val="clear" w:color="auto" w:fill="auto"/>
            <w:vAlign w:val="center"/>
            <w:hideMark/>
          </w:tcPr>
          <w:p w14:paraId="70024F5A" w14:textId="6B4C18CA"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Castellini</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2</w:t>
            </w:r>
          </w:p>
        </w:tc>
        <w:tc>
          <w:tcPr>
            <w:tcW w:w="539" w:type="pct"/>
            <w:vMerge w:val="restart"/>
            <w:tcBorders>
              <w:top w:val="nil"/>
              <w:left w:val="nil"/>
              <w:bottom w:val="nil"/>
              <w:right w:val="nil"/>
            </w:tcBorders>
            <w:shd w:val="clear" w:color="auto" w:fill="auto"/>
            <w:vAlign w:val="center"/>
          </w:tcPr>
          <w:p w14:paraId="23AB2C87" w14:textId="430EA6B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BSI-GSI</w:t>
            </w:r>
          </w:p>
        </w:tc>
        <w:tc>
          <w:tcPr>
            <w:tcW w:w="391" w:type="pct"/>
            <w:vMerge w:val="restart"/>
            <w:tcBorders>
              <w:top w:val="nil"/>
              <w:left w:val="nil"/>
              <w:bottom w:val="nil"/>
              <w:right w:val="nil"/>
            </w:tcBorders>
            <w:shd w:val="clear" w:color="auto" w:fill="auto"/>
            <w:vAlign w:val="center"/>
            <w:hideMark/>
          </w:tcPr>
          <w:p w14:paraId="78D80231"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11D91920" w14:textId="346251FA"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0A595E6"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adults aged 18 to 60 years recruited via “convenience and snowballing” methods</w:t>
            </w:r>
          </w:p>
        </w:tc>
        <w:tc>
          <w:tcPr>
            <w:tcW w:w="493" w:type="pct"/>
            <w:vMerge w:val="restart"/>
            <w:tcBorders>
              <w:top w:val="nil"/>
              <w:left w:val="nil"/>
              <w:bottom w:val="nil"/>
              <w:right w:val="nil"/>
            </w:tcBorders>
            <w:shd w:val="clear" w:color="auto" w:fill="auto"/>
            <w:vAlign w:val="center"/>
            <w:hideMark/>
          </w:tcPr>
          <w:p w14:paraId="7B74780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Italy</w:t>
            </w:r>
          </w:p>
        </w:tc>
        <w:tc>
          <w:tcPr>
            <w:tcW w:w="537" w:type="pct"/>
            <w:tcBorders>
              <w:top w:val="nil"/>
              <w:left w:val="nil"/>
              <w:bottom w:val="nil"/>
              <w:right w:val="nil"/>
            </w:tcBorders>
            <w:shd w:val="clear" w:color="auto" w:fill="auto"/>
            <w:vAlign w:val="center"/>
            <w:hideMark/>
          </w:tcPr>
          <w:p w14:paraId="3E2CF4A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5DB2F50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130</w:t>
            </w:r>
          </w:p>
        </w:tc>
        <w:tc>
          <w:tcPr>
            <w:tcW w:w="432" w:type="pct"/>
            <w:vMerge w:val="restart"/>
            <w:tcBorders>
              <w:top w:val="nil"/>
              <w:left w:val="nil"/>
              <w:bottom w:val="nil"/>
              <w:right w:val="nil"/>
            </w:tcBorders>
            <w:shd w:val="clear" w:color="auto" w:fill="auto"/>
            <w:vAlign w:val="center"/>
            <w:hideMark/>
          </w:tcPr>
          <w:p w14:paraId="356FBEA7" w14:textId="16A2A4AC"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34 (14)</w:t>
            </w:r>
            <w:r>
              <w:rPr>
                <w:rFonts w:ascii="Arial" w:hAnsi="Arial" w:cs="Arial"/>
                <w:color w:val="000000"/>
                <w:sz w:val="16"/>
                <w:szCs w:val="16"/>
                <w:vertAlign w:val="superscript"/>
              </w:rPr>
              <w:t>b</w:t>
            </w:r>
          </w:p>
        </w:tc>
        <w:tc>
          <w:tcPr>
            <w:tcW w:w="385" w:type="pct"/>
            <w:vMerge w:val="restart"/>
            <w:tcBorders>
              <w:top w:val="nil"/>
              <w:left w:val="nil"/>
              <w:bottom w:val="nil"/>
              <w:right w:val="nil"/>
            </w:tcBorders>
            <w:shd w:val="clear" w:color="auto" w:fill="auto"/>
            <w:vAlign w:val="center"/>
            <w:hideMark/>
          </w:tcPr>
          <w:p w14:paraId="1AF1D8B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75%</w:t>
            </w:r>
          </w:p>
        </w:tc>
      </w:tr>
      <w:tr w:rsidR="009A28D5" w:rsidRPr="00BB25CF" w14:paraId="1CBC7428" w14:textId="77777777" w:rsidTr="00825DC7">
        <w:trPr>
          <w:trHeight w:val="320"/>
        </w:trPr>
        <w:tc>
          <w:tcPr>
            <w:tcW w:w="490" w:type="pct"/>
            <w:vMerge/>
            <w:tcBorders>
              <w:top w:val="nil"/>
              <w:left w:val="nil"/>
              <w:bottom w:val="nil"/>
              <w:right w:val="nil"/>
            </w:tcBorders>
            <w:vAlign w:val="center"/>
            <w:hideMark/>
          </w:tcPr>
          <w:p w14:paraId="57526710"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F48A6D5"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13500EF"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971BC93"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B5C0EAC"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5ABA9F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5A4152A"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2CCBB14"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331F1C4"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E14BDA7" w14:textId="77777777" w:rsidR="009A28D5" w:rsidRPr="00BB25CF" w:rsidRDefault="009A28D5" w:rsidP="009A28D5">
            <w:pPr>
              <w:rPr>
                <w:rFonts w:ascii="Arial" w:hAnsi="Arial" w:cs="Arial"/>
                <w:color w:val="000000"/>
                <w:sz w:val="16"/>
                <w:szCs w:val="16"/>
              </w:rPr>
            </w:pPr>
          </w:p>
        </w:tc>
      </w:tr>
      <w:tr w:rsidR="009A28D5" w:rsidRPr="00BB25CF" w14:paraId="2834DECC" w14:textId="77777777" w:rsidTr="00825DC7">
        <w:trPr>
          <w:trHeight w:val="320"/>
        </w:trPr>
        <w:tc>
          <w:tcPr>
            <w:tcW w:w="490" w:type="pct"/>
            <w:vMerge/>
            <w:tcBorders>
              <w:top w:val="nil"/>
              <w:left w:val="nil"/>
              <w:bottom w:val="nil"/>
              <w:right w:val="nil"/>
            </w:tcBorders>
            <w:vAlign w:val="center"/>
            <w:hideMark/>
          </w:tcPr>
          <w:p w14:paraId="04C0D6C3"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4FB9B1A"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37A3159"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31C41BBE"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B691DF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AAF73AF"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7F5CA1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04-05/2020</w:t>
            </w:r>
          </w:p>
        </w:tc>
        <w:tc>
          <w:tcPr>
            <w:tcW w:w="403" w:type="pct"/>
            <w:vMerge/>
            <w:tcBorders>
              <w:top w:val="nil"/>
              <w:left w:val="nil"/>
              <w:bottom w:val="nil"/>
              <w:right w:val="nil"/>
            </w:tcBorders>
            <w:vAlign w:val="center"/>
            <w:hideMark/>
          </w:tcPr>
          <w:p w14:paraId="0B564260"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73D1FF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EFF0377" w14:textId="77777777" w:rsidR="009A28D5" w:rsidRPr="00BB25CF" w:rsidRDefault="009A28D5" w:rsidP="009A28D5">
            <w:pPr>
              <w:rPr>
                <w:rFonts w:ascii="Arial" w:hAnsi="Arial" w:cs="Arial"/>
                <w:color w:val="000000"/>
                <w:sz w:val="16"/>
                <w:szCs w:val="16"/>
              </w:rPr>
            </w:pPr>
          </w:p>
        </w:tc>
      </w:tr>
      <w:tr w:rsidR="009A28D5" w:rsidRPr="00BB25CF" w14:paraId="078EFCBB" w14:textId="77777777" w:rsidTr="00825DC7">
        <w:trPr>
          <w:trHeight w:val="320"/>
        </w:trPr>
        <w:tc>
          <w:tcPr>
            <w:tcW w:w="490" w:type="pct"/>
            <w:vMerge w:val="restart"/>
            <w:tcBorders>
              <w:top w:val="nil"/>
              <w:left w:val="nil"/>
              <w:bottom w:val="nil"/>
              <w:right w:val="nil"/>
            </w:tcBorders>
            <w:shd w:val="clear" w:color="auto" w:fill="auto"/>
            <w:vAlign w:val="center"/>
            <w:hideMark/>
          </w:tcPr>
          <w:p w14:paraId="0F540789" w14:textId="615FEB73"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Chan</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3</w:t>
            </w:r>
          </w:p>
        </w:tc>
        <w:tc>
          <w:tcPr>
            <w:tcW w:w="539" w:type="pct"/>
            <w:vMerge w:val="restart"/>
            <w:tcBorders>
              <w:top w:val="nil"/>
              <w:left w:val="nil"/>
              <w:bottom w:val="nil"/>
              <w:right w:val="nil"/>
            </w:tcBorders>
            <w:shd w:val="clear" w:color="auto" w:fill="auto"/>
            <w:vAlign w:val="center"/>
          </w:tcPr>
          <w:p w14:paraId="25B1DAED" w14:textId="021E22DE"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33288CDE" w14:textId="22965EA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HAI</w:t>
            </w:r>
          </w:p>
        </w:tc>
        <w:tc>
          <w:tcPr>
            <w:tcW w:w="443" w:type="pct"/>
            <w:vMerge w:val="restart"/>
            <w:tcBorders>
              <w:top w:val="nil"/>
              <w:left w:val="nil"/>
              <w:bottom w:val="nil"/>
              <w:right w:val="nil"/>
            </w:tcBorders>
            <w:shd w:val="clear" w:color="auto" w:fill="auto"/>
            <w:vAlign w:val="center"/>
          </w:tcPr>
          <w:p w14:paraId="35B0E12A" w14:textId="77777777" w:rsidR="009A28D5" w:rsidRPr="00BB25CF" w:rsidRDefault="009A28D5" w:rsidP="009A28D5">
            <w:pPr>
              <w:jc w:val="center"/>
              <w:rPr>
                <w:sz w:val="20"/>
                <w:szCs w:val="20"/>
              </w:rPr>
            </w:pPr>
          </w:p>
        </w:tc>
        <w:tc>
          <w:tcPr>
            <w:tcW w:w="887" w:type="pct"/>
            <w:vMerge w:val="restart"/>
            <w:tcBorders>
              <w:top w:val="nil"/>
              <w:left w:val="nil"/>
              <w:bottom w:val="nil"/>
              <w:right w:val="nil"/>
            </w:tcBorders>
            <w:shd w:val="clear" w:color="auto" w:fill="auto"/>
            <w:vAlign w:val="center"/>
            <w:hideMark/>
          </w:tcPr>
          <w:p w14:paraId="5DBACACB"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adults based in Hong Kong and participated in a previous study prior to the pandemic</w:t>
            </w:r>
          </w:p>
        </w:tc>
        <w:tc>
          <w:tcPr>
            <w:tcW w:w="493" w:type="pct"/>
            <w:vMerge w:val="restart"/>
            <w:tcBorders>
              <w:top w:val="nil"/>
              <w:left w:val="nil"/>
              <w:bottom w:val="nil"/>
              <w:right w:val="nil"/>
            </w:tcBorders>
            <w:shd w:val="clear" w:color="auto" w:fill="auto"/>
            <w:vAlign w:val="center"/>
            <w:hideMark/>
          </w:tcPr>
          <w:p w14:paraId="6202B2F9" w14:textId="4C2E964D" w:rsidR="009A28D5" w:rsidRPr="00BB25CF" w:rsidRDefault="009A28D5" w:rsidP="009A28D5">
            <w:pPr>
              <w:jc w:val="center"/>
              <w:rPr>
                <w:rFonts w:ascii="Arial" w:hAnsi="Arial" w:cs="Arial"/>
                <w:color w:val="000000"/>
                <w:sz w:val="16"/>
                <w:szCs w:val="16"/>
              </w:rPr>
            </w:pPr>
            <w:r>
              <w:rPr>
                <w:rFonts w:ascii="Arial" w:hAnsi="Arial" w:cs="Arial"/>
                <w:color w:val="000000"/>
                <w:sz w:val="16"/>
                <w:szCs w:val="16"/>
              </w:rPr>
              <w:t xml:space="preserve">Hong Kong, </w:t>
            </w: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1C98E38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07/2019</w:t>
            </w:r>
          </w:p>
        </w:tc>
        <w:tc>
          <w:tcPr>
            <w:tcW w:w="403" w:type="pct"/>
            <w:vMerge w:val="restart"/>
            <w:tcBorders>
              <w:top w:val="nil"/>
              <w:left w:val="nil"/>
              <w:bottom w:val="nil"/>
              <w:right w:val="nil"/>
            </w:tcBorders>
            <w:shd w:val="clear" w:color="auto" w:fill="auto"/>
            <w:vAlign w:val="center"/>
            <w:hideMark/>
          </w:tcPr>
          <w:p w14:paraId="305CBF0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279</w:t>
            </w:r>
          </w:p>
        </w:tc>
        <w:tc>
          <w:tcPr>
            <w:tcW w:w="432" w:type="pct"/>
            <w:vMerge w:val="restart"/>
            <w:tcBorders>
              <w:top w:val="nil"/>
              <w:left w:val="nil"/>
              <w:bottom w:val="nil"/>
              <w:right w:val="nil"/>
            </w:tcBorders>
            <w:shd w:val="clear" w:color="auto" w:fill="auto"/>
            <w:vAlign w:val="center"/>
            <w:hideMark/>
          </w:tcPr>
          <w:p w14:paraId="7119505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27 (9)</w:t>
            </w:r>
          </w:p>
        </w:tc>
        <w:tc>
          <w:tcPr>
            <w:tcW w:w="385" w:type="pct"/>
            <w:vMerge w:val="restart"/>
            <w:tcBorders>
              <w:top w:val="nil"/>
              <w:left w:val="nil"/>
              <w:bottom w:val="nil"/>
              <w:right w:val="nil"/>
            </w:tcBorders>
            <w:shd w:val="clear" w:color="auto" w:fill="auto"/>
            <w:vAlign w:val="center"/>
            <w:hideMark/>
          </w:tcPr>
          <w:p w14:paraId="732C5A3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74%</w:t>
            </w:r>
          </w:p>
        </w:tc>
      </w:tr>
      <w:tr w:rsidR="009A28D5" w:rsidRPr="00BB25CF" w14:paraId="40A2F83E" w14:textId="77777777" w:rsidTr="00825DC7">
        <w:trPr>
          <w:trHeight w:val="320"/>
        </w:trPr>
        <w:tc>
          <w:tcPr>
            <w:tcW w:w="490" w:type="pct"/>
            <w:vMerge/>
            <w:tcBorders>
              <w:top w:val="nil"/>
              <w:left w:val="nil"/>
              <w:bottom w:val="nil"/>
              <w:right w:val="nil"/>
            </w:tcBorders>
            <w:vAlign w:val="center"/>
            <w:hideMark/>
          </w:tcPr>
          <w:p w14:paraId="13823D52"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6772CCA"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4FDE520"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B4BC8C1" w14:textId="77777777" w:rsidR="009A28D5" w:rsidRPr="00BB25CF" w:rsidRDefault="009A28D5" w:rsidP="009A28D5">
            <w:pPr>
              <w:jc w:val="center"/>
              <w:rPr>
                <w:sz w:val="20"/>
                <w:szCs w:val="20"/>
              </w:rPr>
            </w:pPr>
          </w:p>
        </w:tc>
        <w:tc>
          <w:tcPr>
            <w:tcW w:w="887" w:type="pct"/>
            <w:vMerge/>
            <w:tcBorders>
              <w:top w:val="nil"/>
              <w:left w:val="nil"/>
              <w:bottom w:val="nil"/>
              <w:right w:val="nil"/>
            </w:tcBorders>
            <w:vAlign w:val="center"/>
            <w:hideMark/>
          </w:tcPr>
          <w:p w14:paraId="65615C91"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3291950"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ABD0ED2"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1EE5254"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ED9114C"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8794D9A" w14:textId="77777777" w:rsidR="009A28D5" w:rsidRPr="00BB25CF" w:rsidRDefault="009A28D5" w:rsidP="009A28D5">
            <w:pPr>
              <w:rPr>
                <w:rFonts w:ascii="Arial" w:hAnsi="Arial" w:cs="Arial"/>
                <w:color w:val="000000"/>
                <w:sz w:val="16"/>
                <w:szCs w:val="16"/>
              </w:rPr>
            </w:pPr>
          </w:p>
        </w:tc>
      </w:tr>
      <w:tr w:rsidR="009A28D5" w:rsidRPr="00BB25CF" w14:paraId="25C8089B" w14:textId="77777777" w:rsidTr="00825DC7">
        <w:trPr>
          <w:trHeight w:val="320"/>
        </w:trPr>
        <w:tc>
          <w:tcPr>
            <w:tcW w:w="490" w:type="pct"/>
            <w:vMerge/>
            <w:tcBorders>
              <w:top w:val="nil"/>
              <w:left w:val="nil"/>
              <w:bottom w:val="nil"/>
              <w:right w:val="nil"/>
            </w:tcBorders>
            <w:vAlign w:val="center"/>
            <w:hideMark/>
          </w:tcPr>
          <w:p w14:paraId="471A408F"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52B8637"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1C8C4C6"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E319CC6" w14:textId="77777777" w:rsidR="009A28D5" w:rsidRPr="00BB25CF" w:rsidRDefault="009A28D5" w:rsidP="009A28D5">
            <w:pPr>
              <w:jc w:val="center"/>
              <w:rPr>
                <w:sz w:val="20"/>
                <w:szCs w:val="20"/>
              </w:rPr>
            </w:pPr>
          </w:p>
        </w:tc>
        <w:tc>
          <w:tcPr>
            <w:tcW w:w="887" w:type="pct"/>
            <w:vMerge/>
            <w:tcBorders>
              <w:top w:val="nil"/>
              <w:left w:val="nil"/>
              <w:bottom w:val="nil"/>
              <w:right w:val="nil"/>
            </w:tcBorders>
            <w:vAlign w:val="center"/>
            <w:hideMark/>
          </w:tcPr>
          <w:p w14:paraId="20581E4B"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F8EDCDD"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6BBFE4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07/2020</w:t>
            </w:r>
          </w:p>
        </w:tc>
        <w:tc>
          <w:tcPr>
            <w:tcW w:w="403" w:type="pct"/>
            <w:vMerge/>
            <w:tcBorders>
              <w:top w:val="nil"/>
              <w:left w:val="nil"/>
              <w:bottom w:val="nil"/>
              <w:right w:val="nil"/>
            </w:tcBorders>
            <w:vAlign w:val="center"/>
            <w:hideMark/>
          </w:tcPr>
          <w:p w14:paraId="0516A42B"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0A4A5D7"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77B06FD" w14:textId="77777777" w:rsidR="009A28D5" w:rsidRPr="00BB25CF" w:rsidRDefault="009A28D5" w:rsidP="009A28D5">
            <w:pPr>
              <w:rPr>
                <w:rFonts w:ascii="Arial" w:hAnsi="Arial" w:cs="Arial"/>
                <w:color w:val="000000"/>
                <w:sz w:val="16"/>
                <w:szCs w:val="16"/>
              </w:rPr>
            </w:pPr>
          </w:p>
        </w:tc>
      </w:tr>
      <w:tr w:rsidR="009A28D5" w:rsidRPr="00BB25CF" w14:paraId="15F1D49C" w14:textId="77777777" w:rsidTr="00825DC7">
        <w:trPr>
          <w:trHeight w:val="320"/>
        </w:trPr>
        <w:tc>
          <w:tcPr>
            <w:tcW w:w="490" w:type="pct"/>
            <w:vMerge w:val="restart"/>
            <w:tcBorders>
              <w:top w:val="nil"/>
              <w:left w:val="nil"/>
              <w:bottom w:val="nil"/>
              <w:right w:val="nil"/>
            </w:tcBorders>
            <w:shd w:val="clear" w:color="auto" w:fill="auto"/>
            <w:vAlign w:val="center"/>
            <w:hideMark/>
          </w:tcPr>
          <w:p w14:paraId="05FEDCFB" w14:textId="37D89489"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Finucane</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4</w:t>
            </w:r>
          </w:p>
        </w:tc>
        <w:tc>
          <w:tcPr>
            <w:tcW w:w="539" w:type="pct"/>
            <w:vMerge w:val="restart"/>
            <w:tcBorders>
              <w:top w:val="nil"/>
              <w:left w:val="nil"/>
              <w:bottom w:val="nil"/>
              <w:right w:val="nil"/>
            </w:tcBorders>
            <w:shd w:val="clear" w:color="auto" w:fill="auto"/>
            <w:vAlign w:val="center"/>
          </w:tcPr>
          <w:p w14:paraId="1D704547" w14:textId="241D738C"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K6</w:t>
            </w:r>
          </w:p>
        </w:tc>
        <w:tc>
          <w:tcPr>
            <w:tcW w:w="391" w:type="pct"/>
            <w:vMerge w:val="restart"/>
            <w:tcBorders>
              <w:top w:val="nil"/>
              <w:left w:val="nil"/>
              <w:bottom w:val="nil"/>
              <w:right w:val="nil"/>
            </w:tcBorders>
            <w:shd w:val="clear" w:color="auto" w:fill="auto"/>
            <w:vAlign w:val="center"/>
            <w:hideMark/>
          </w:tcPr>
          <w:p w14:paraId="771E8231"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687583FD" w14:textId="3AEFA6A8"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F557A37"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Participants from the Pittsburgh Hill/Homewood Research on Neighborhood Changes and Health study</w:t>
            </w:r>
          </w:p>
        </w:tc>
        <w:tc>
          <w:tcPr>
            <w:tcW w:w="493" w:type="pct"/>
            <w:vMerge w:val="restart"/>
            <w:tcBorders>
              <w:top w:val="nil"/>
              <w:left w:val="nil"/>
              <w:bottom w:val="nil"/>
              <w:right w:val="nil"/>
            </w:tcBorders>
            <w:shd w:val="clear" w:color="auto" w:fill="auto"/>
            <w:vAlign w:val="center"/>
            <w:hideMark/>
          </w:tcPr>
          <w:p w14:paraId="0D3E931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349E47D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05-09/2018</w:t>
            </w:r>
          </w:p>
        </w:tc>
        <w:tc>
          <w:tcPr>
            <w:tcW w:w="403" w:type="pct"/>
            <w:vMerge w:val="restart"/>
            <w:tcBorders>
              <w:top w:val="nil"/>
              <w:left w:val="nil"/>
              <w:bottom w:val="nil"/>
              <w:right w:val="nil"/>
            </w:tcBorders>
            <w:shd w:val="clear" w:color="auto" w:fill="auto"/>
            <w:vAlign w:val="center"/>
            <w:hideMark/>
          </w:tcPr>
          <w:p w14:paraId="3737564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419</w:t>
            </w:r>
          </w:p>
        </w:tc>
        <w:tc>
          <w:tcPr>
            <w:tcW w:w="432" w:type="pct"/>
            <w:vMerge w:val="restart"/>
            <w:tcBorders>
              <w:top w:val="nil"/>
              <w:left w:val="nil"/>
              <w:bottom w:val="nil"/>
              <w:right w:val="nil"/>
            </w:tcBorders>
            <w:shd w:val="clear" w:color="auto" w:fill="auto"/>
            <w:vAlign w:val="center"/>
            <w:hideMark/>
          </w:tcPr>
          <w:p w14:paraId="60F4D03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62 (14)</w:t>
            </w:r>
          </w:p>
        </w:tc>
        <w:tc>
          <w:tcPr>
            <w:tcW w:w="385" w:type="pct"/>
            <w:vMerge w:val="restart"/>
            <w:tcBorders>
              <w:top w:val="nil"/>
              <w:left w:val="nil"/>
              <w:bottom w:val="nil"/>
              <w:right w:val="nil"/>
            </w:tcBorders>
            <w:shd w:val="clear" w:color="auto" w:fill="auto"/>
            <w:vAlign w:val="center"/>
            <w:hideMark/>
          </w:tcPr>
          <w:p w14:paraId="2AE45DD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82%</w:t>
            </w:r>
          </w:p>
        </w:tc>
      </w:tr>
      <w:tr w:rsidR="009A28D5" w:rsidRPr="00BB25CF" w14:paraId="72539943" w14:textId="77777777" w:rsidTr="00825DC7">
        <w:trPr>
          <w:trHeight w:val="320"/>
        </w:trPr>
        <w:tc>
          <w:tcPr>
            <w:tcW w:w="490" w:type="pct"/>
            <w:vMerge/>
            <w:tcBorders>
              <w:top w:val="nil"/>
              <w:left w:val="nil"/>
              <w:bottom w:val="nil"/>
              <w:right w:val="nil"/>
            </w:tcBorders>
            <w:vAlign w:val="center"/>
            <w:hideMark/>
          </w:tcPr>
          <w:p w14:paraId="797618AB"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429D5A9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9A87605"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3EC475A2"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1E19D33"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7585CBC"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3EA5C68"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0E7DFE4"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1A850D1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D52F37A" w14:textId="77777777" w:rsidR="009A28D5" w:rsidRPr="00BB25CF" w:rsidRDefault="009A28D5" w:rsidP="009A28D5">
            <w:pPr>
              <w:rPr>
                <w:rFonts w:ascii="Arial" w:hAnsi="Arial" w:cs="Arial"/>
                <w:color w:val="000000"/>
                <w:sz w:val="16"/>
                <w:szCs w:val="16"/>
              </w:rPr>
            </w:pPr>
          </w:p>
        </w:tc>
      </w:tr>
      <w:tr w:rsidR="009A28D5" w:rsidRPr="00BB25CF" w14:paraId="299CEBD1" w14:textId="77777777" w:rsidTr="00825DC7">
        <w:trPr>
          <w:trHeight w:val="320"/>
        </w:trPr>
        <w:tc>
          <w:tcPr>
            <w:tcW w:w="490" w:type="pct"/>
            <w:vMerge/>
            <w:tcBorders>
              <w:top w:val="nil"/>
              <w:left w:val="nil"/>
              <w:bottom w:val="nil"/>
              <w:right w:val="nil"/>
            </w:tcBorders>
            <w:vAlign w:val="center"/>
            <w:hideMark/>
          </w:tcPr>
          <w:p w14:paraId="0C2B889E"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D24D0D0"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86BBD58"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284B7D29"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30D5D7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2C79AAF"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E86208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06-09/2020</w:t>
            </w:r>
          </w:p>
        </w:tc>
        <w:tc>
          <w:tcPr>
            <w:tcW w:w="403" w:type="pct"/>
            <w:vMerge/>
            <w:tcBorders>
              <w:top w:val="nil"/>
              <w:left w:val="nil"/>
              <w:bottom w:val="nil"/>
              <w:right w:val="nil"/>
            </w:tcBorders>
            <w:vAlign w:val="center"/>
            <w:hideMark/>
          </w:tcPr>
          <w:p w14:paraId="1A9B165E"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AB5CB85"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B4D9013" w14:textId="77777777" w:rsidR="009A28D5" w:rsidRPr="00BB25CF" w:rsidRDefault="009A28D5" w:rsidP="009A28D5">
            <w:pPr>
              <w:rPr>
                <w:rFonts w:ascii="Arial" w:hAnsi="Arial" w:cs="Arial"/>
                <w:color w:val="000000"/>
                <w:sz w:val="16"/>
                <w:szCs w:val="16"/>
              </w:rPr>
            </w:pPr>
          </w:p>
        </w:tc>
      </w:tr>
      <w:tr w:rsidR="009A28D5" w:rsidRPr="00BB25CF" w14:paraId="7578BFB9" w14:textId="77777777" w:rsidTr="00825DC7">
        <w:trPr>
          <w:trHeight w:val="320"/>
        </w:trPr>
        <w:tc>
          <w:tcPr>
            <w:tcW w:w="490" w:type="pct"/>
            <w:vMerge w:val="restart"/>
            <w:tcBorders>
              <w:top w:val="nil"/>
              <w:left w:val="nil"/>
              <w:bottom w:val="nil"/>
              <w:right w:val="nil"/>
            </w:tcBorders>
            <w:shd w:val="clear" w:color="auto" w:fill="auto"/>
            <w:vAlign w:val="center"/>
            <w:hideMark/>
          </w:tcPr>
          <w:p w14:paraId="040F6C46" w14:textId="0AC72BFB"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Ge</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5</w:t>
            </w:r>
          </w:p>
        </w:tc>
        <w:tc>
          <w:tcPr>
            <w:tcW w:w="539" w:type="pct"/>
            <w:vMerge w:val="restart"/>
            <w:tcBorders>
              <w:top w:val="nil"/>
              <w:left w:val="nil"/>
              <w:bottom w:val="nil"/>
              <w:right w:val="nil"/>
            </w:tcBorders>
            <w:shd w:val="clear" w:color="auto" w:fill="auto"/>
            <w:vAlign w:val="center"/>
          </w:tcPr>
          <w:p w14:paraId="5EB96782" w14:textId="592C581E"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09C4DB45" w14:textId="55CEC538"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601C8EE7" w14:textId="58C6E573"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42A30D88"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adults recruited from the WeChat of China online social media platform</w:t>
            </w:r>
          </w:p>
        </w:tc>
        <w:tc>
          <w:tcPr>
            <w:tcW w:w="493" w:type="pct"/>
            <w:vMerge w:val="restart"/>
            <w:tcBorders>
              <w:top w:val="nil"/>
              <w:left w:val="nil"/>
              <w:bottom w:val="nil"/>
              <w:right w:val="nil"/>
            </w:tcBorders>
            <w:shd w:val="clear" w:color="auto" w:fill="auto"/>
            <w:vAlign w:val="center"/>
            <w:hideMark/>
          </w:tcPr>
          <w:p w14:paraId="044AFD8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BED568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01-12/2019</w:t>
            </w:r>
          </w:p>
        </w:tc>
        <w:tc>
          <w:tcPr>
            <w:tcW w:w="403" w:type="pct"/>
            <w:vMerge w:val="restart"/>
            <w:tcBorders>
              <w:top w:val="nil"/>
              <w:left w:val="nil"/>
              <w:bottom w:val="nil"/>
              <w:right w:val="nil"/>
            </w:tcBorders>
            <w:shd w:val="clear" w:color="auto" w:fill="auto"/>
            <w:vAlign w:val="center"/>
            <w:hideMark/>
          </w:tcPr>
          <w:p w14:paraId="6B1D1FC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1,547-1,978</w:t>
            </w:r>
          </w:p>
        </w:tc>
        <w:tc>
          <w:tcPr>
            <w:tcW w:w="432" w:type="pct"/>
            <w:vMerge w:val="restart"/>
            <w:tcBorders>
              <w:top w:val="nil"/>
              <w:left w:val="nil"/>
              <w:bottom w:val="nil"/>
              <w:right w:val="nil"/>
            </w:tcBorders>
            <w:shd w:val="clear" w:color="auto" w:fill="auto"/>
            <w:vAlign w:val="center"/>
            <w:hideMark/>
          </w:tcPr>
          <w:p w14:paraId="575911F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Anxiety sample = 30 (10); Depression sample = 33 (11)</w:t>
            </w:r>
          </w:p>
        </w:tc>
        <w:tc>
          <w:tcPr>
            <w:tcW w:w="385" w:type="pct"/>
            <w:vMerge w:val="restart"/>
            <w:tcBorders>
              <w:top w:val="nil"/>
              <w:left w:val="nil"/>
              <w:bottom w:val="nil"/>
              <w:right w:val="nil"/>
            </w:tcBorders>
            <w:shd w:val="clear" w:color="auto" w:fill="auto"/>
            <w:vAlign w:val="center"/>
            <w:hideMark/>
          </w:tcPr>
          <w:p w14:paraId="0F1360E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Anxiety sample: 29; Depression sample: 26</w:t>
            </w:r>
          </w:p>
        </w:tc>
      </w:tr>
      <w:tr w:rsidR="009A28D5" w:rsidRPr="00BB25CF" w14:paraId="52B2D434" w14:textId="77777777" w:rsidTr="00825DC7">
        <w:trPr>
          <w:trHeight w:val="320"/>
        </w:trPr>
        <w:tc>
          <w:tcPr>
            <w:tcW w:w="490" w:type="pct"/>
            <w:vMerge/>
            <w:tcBorders>
              <w:top w:val="nil"/>
              <w:left w:val="nil"/>
              <w:bottom w:val="nil"/>
              <w:right w:val="nil"/>
            </w:tcBorders>
            <w:vAlign w:val="center"/>
            <w:hideMark/>
          </w:tcPr>
          <w:p w14:paraId="3460258D"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78D6A1D"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372CB6D9"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96F7447"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3CCB2A4"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EEE182A"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F21F440"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4A411CC"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54B6AB7"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949E3BE" w14:textId="77777777" w:rsidR="009A28D5" w:rsidRPr="00BB25CF" w:rsidRDefault="009A28D5" w:rsidP="009A28D5">
            <w:pPr>
              <w:rPr>
                <w:rFonts w:ascii="Arial" w:hAnsi="Arial" w:cs="Arial"/>
                <w:color w:val="000000"/>
                <w:sz w:val="16"/>
                <w:szCs w:val="16"/>
              </w:rPr>
            </w:pPr>
          </w:p>
        </w:tc>
      </w:tr>
      <w:tr w:rsidR="009A28D5" w:rsidRPr="00BB25CF" w14:paraId="04C9ED14" w14:textId="77777777" w:rsidTr="00825DC7">
        <w:trPr>
          <w:trHeight w:val="320"/>
        </w:trPr>
        <w:tc>
          <w:tcPr>
            <w:tcW w:w="490" w:type="pct"/>
            <w:vMerge/>
            <w:tcBorders>
              <w:top w:val="nil"/>
              <w:left w:val="nil"/>
              <w:bottom w:val="nil"/>
              <w:right w:val="nil"/>
            </w:tcBorders>
            <w:vAlign w:val="center"/>
            <w:hideMark/>
          </w:tcPr>
          <w:p w14:paraId="3183A31C"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215494F"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5AA10E6"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857200C"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17533B2"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84CE424"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8D926E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02-03/2020</w:t>
            </w:r>
          </w:p>
        </w:tc>
        <w:tc>
          <w:tcPr>
            <w:tcW w:w="403" w:type="pct"/>
            <w:vMerge/>
            <w:tcBorders>
              <w:top w:val="nil"/>
              <w:left w:val="nil"/>
              <w:bottom w:val="nil"/>
              <w:right w:val="nil"/>
            </w:tcBorders>
            <w:vAlign w:val="center"/>
            <w:hideMark/>
          </w:tcPr>
          <w:p w14:paraId="5DB71083"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301573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57AD853" w14:textId="77777777" w:rsidR="009A28D5" w:rsidRPr="00BB25CF" w:rsidRDefault="009A28D5" w:rsidP="009A28D5">
            <w:pPr>
              <w:rPr>
                <w:rFonts w:ascii="Arial" w:hAnsi="Arial" w:cs="Arial"/>
                <w:color w:val="000000"/>
                <w:sz w:val="16"/>
                <w:szCs w:val="16"/>
              </w:rPr>
            </w:pPr>
          </w:p>
        </w:tc>
      </w:tr>
      <w:tr w:rsidR="009A28D5" w:rsidRPr="00BB25CF" w14:paraId="5A4672CB" w14:textId="77777777" w:rsidTr="00825DC7">
        <w:trPr>
          <w:trHeight w:val="320"/>
        </w:trPr>
        <w:tc>
          <w:tcPr>
            <w:tcW w:w="490" w:type="pct"/>
            <w:vMerge w:val="restart"/>
            <w:tcBorders>
              <w:top w:val="nil"/>
              <w:left w:val="nil"/>
              <w:bottom w:val="nil"/>
              <w:right w:val="nil"/>
            </w:tcBorders>
            <w:shd w:val="clear" w:color="auto" w:fill="auto"/>
            <w:vAlign w:val="center"/>
            <w:hideMark/>
          </w:tcPr>
          <w:p w14:paraId="5198D4BB" w14:textId="15EEF85B"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Haliwa</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6</w:t>
            </w:r>
          </w:p>
        </w:tc>
        <w:tc>
          <w:tcPr>
            <w:tcW w:w="539" w:type="pct"/>
            <w:vMerge w:val="restart"/>
            <w:tcBorders>
              <w:top w:val="nil"/>
              <w:left w:val="nil"/>
              <w:bottom w:val="nil"/>
              <w:right w:val="nil"/>
            </w:tcBorders>
            <w:shd w:val="clear" w:color="auto" w:fill="auto"/>
            <w:vAlign w:val="center"/>
          </w:tcPr>
          <w:p w14:paraId="6F25FA2C" w14:textId="153D5CF5"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1EFB6DEF" w14:textId="1D7530F8"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Sample 1: GAD-7</w:t>
            </w:r>
            <w:r w:rsidRPr="00BB25CF">
              <w:rPr>
                <w:rFonts w:ascii="Arial" w:hAnsi="Arial" w:cs="Arial"/>
                <w:color w:val="000000"/>
                <w:sz w:val="16"/>
                <w:szCs w:val="16"/>
              </w:rPr>
              <w:br/>
              <w:t>Sample 2: DASS-21-Anxiety</w:t>
            </w:r>
            <w:r w:rsidRPr="00BB25CF">
              <w:rPr>
                <w:rFonts w:ascii="Arial" w:hAnsi="Arial" w:cs="Arial"/>
                <w:color w:val="000000"/>
                <w:sz w:val="16"/>
                <w:szCs w:val="16"/>
              </w:rPr>
              <w:br/>
              <w:t>Sample 3: GAD-7</w:t>
            </w:r>
          </w:p>
        </w:tc>
        <w:tc>
          <w:tcPr>
            <w:tcW w:w="443" w:type="pct"/>
            <w:vMerge w:val="restart"/>
            <w:tcBorders>
              <w:top w:val="nil"/>
              <w:left w:val="nil"/>
              <w:bottom w:val="nil"/>
              <w:right w:val="nil"/>
            </w:tcBorders>
            <w:shd w:val="clear" w:color="auto" w:fill="auto"/>
            <w:vAlign w:val="center"/>
          </w:tcPr>
          <w:p w14:paraId="2EB53EB8" w14:textId="615D47AA"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 xml:space="preserve">Sample </w:t>
            </w:r>
            <w:proofErr w:type="gramStart"/>
            <w:r w:rsidRPr="00BB25CF">
              <w:rPr>
                <w:rFonts w:ascii="Arial" w:hAnsi="Arial" w:cs="Arial"/>
                <w:color w:val="000000"/>
                <w:sz w:val="16"/>
                <w:szCs w:val="16"/>
              </w:rPr>
              <w:t>1:PHQ</w:t>
            </w:r>
            <w:proofErr w:type="gramEnd"/>
            <w:r w:rsidRPr="00BB25CF">
              <w:rPr>
                <w:rFonts w:ascii="Arial" w:hAnsi="Arial" w:cs="Arial"/>
                <w:color w:val="000000"/>
                <w:sz w:val="16"/>
                <w:szCs w:val="16"/>
              </w:rPr>
              <w:t>-8</w:t>
            </w:r>
            <w:r w:rsidRPr="00BB25CF">
              <w:rPr>
                <w:rFonts w:ascii="Arial" w:hAnsi="Arial" w:cs="Arial"/>
                <w:color w:val="000000"/>
                <w:sz w:val="16"/>
                <w:szCs w:val="16"/>
              </w:rPr>
              <w:br/>
              <w:t>Sample 2: DASS-21-Depression</w:t>
            </w:r>
            <w:r w:rsidRPr="00BB25CF">
              <w:rPr>
                <w:rFonts w:ascii="Arial" w:hAnsi="Arial" w:cs="Arial"/>
                <w:color w:val="000000"/>
                <w:sz w:val="16"/>
                <w:szCs w:val="16"/>
              </w:rPr>
              <w:br/>
              <w:t>Sample 3: PHQ-8</w:t>
            </w:r>
          </w:p>
        </w:tc>
        <w:tc>
          <w:tcPr>
            <w:tcW w:w="887" w:type="pct"/>
            <w:vMerge w:val="restart"/>
            <w:tcBorders>
              <w:top w:val="nil"/>
              <w:left w:val="nil"/>
              <w:bottom w:val="nil"/>
              <w:right w:val="nil"/>
            </w:tcBorders>
            <w:shd w:val="clear" w:color="auto" w:fill="auto"/>
            <w:vAlign w:val="center"/>
            <w:hideMark/>
          </w:tcPr>
          <w:p w14:paraId="7A33EAF6"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U.S. residents recruited through Amazon’s Mechanical Turk</w:t>
            </w:r>
          </w:p>
        </w:tc>
        <w:tc>
          <w:tcPr>
            <w:tcW w:w="493" w:type="pct"/>
            <w:vMerge w:val="restart"/>
            <w:tcBorders>
              <w:top w:val="nil"/>
              <w:left w:val="nil"/>
              <w:bottom w:val="nil"/>
              <w:right w:val="nil"/>
            </w:tcBorders>
            <w:shd w:val="clear" w:color="auto" w:fill="auto"/>
            <w:vAlign w:val="center"/>
            <w:hideMark/>
          </w:tcPr>
          <w:p w14:paraId="34C9E29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4005B09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09-12/2019</w:t>
            </w:r>
          </w:p>
        </w:tc>
        <w:tc>
          <w:tcPr>
            <w:tcW w:w="403" w:type="pct"/>
            <w:vMerge w:val="restart"/>
            <w:tcBorders>
              <w:top w:val="nil"/>
              <w:left w:val="nil"/>
              <w:bottom w:val="nil"/>
              <w:right w:val="nil"/>
            </w:tcBorders>
            <w:shd w:val="clear" w:color="auto" w:fill="auto"/>
            <w:vAlign w:val="center"/>
            <w:hideMark/>
          </w:tcPr>
          <w:p w14:paraId="35554C0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Sample 1: 300; Sample 2: 146; Sample 3: 142</w:t>
            </w:r>
          </w:p>
        </w:tc>
        <w:tc>
          <w:tcPr>
            <w:tcW w:w="432" w:type="pct"/>
            <w:vMerge w:val="restart"/>
            <w:tcBorders>
              <w:top w:val="nil"/>
              <w:left w:val="nil"/>
              <w:bottom w:val="nil"/>
              <w:right w:val="nil"/>
            </w:tcBorders>
            <w:shd w:val="clear" w:color="auto" w:fill="auto"/>
            <w:vAlign w:val="center"/>
            <w:hideMark/>
          </w:tcPr>
          <w:p w14:paraId="24519B7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Sample 1: 41 (12); Sample 2: 44 (13); Sample 3: 41 (13)</w:t>
            </w:r>
          </w:p>
        </w:tc>
        <w:tc>
          <w:tcPr>
            <w:tcW w:w="385" w:type="pct"/>
            <w:vMerge w:val="restart"/>
            <w:tcBorders>
              <w:top w:val="nil"/>
              <w:left w:val="nil"/>
              <w:bottom w:val="nil"/>
              <w:right w:val="nil"/>
            </w:tcBorders>
            <w:shd w:val="clear" w:color="auto" w:fill="auto"/>
            <w:vAlign w:val="center"/>
            <w:hideMark/>
          </w:tcPr>
          <w:p w14:paraId="69C589D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Sample 1: 59; Sample 2: 53; Sample 3: 50</w:t>
            </w:r>
          </w:p>
        </w:tc>
      </w:tr>
      <w:tr w:rsidR="009A28D5" w:rsidRPr="00BB25CF" w14:paraId="35315CBA" w14:textId="77777777" w:rsidTr="00825DC7">
        <w:trPr>
          <w:trHeight w:val="320"/>
        </w:trPr>
        <w:tc>
          <w:tcPr>
            <w:tcW w:w="490" w:type="pct"/>
            <w:vMerge/>
            <w:tcBorders>
              <w:top w:val="nil"/>
              <w:left w:val="nil"/>
              <w:bottom w:val="nil"/>
              <w:right w:val="nil"/>
            </w:tcBorders>
            <w:vAlign w:val="center"/>
            <w:hideMark/>
          </w:tcPr>
          <w:p w14:paraId="5BAEC696"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B055776"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6F92414"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EEA07C7"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3394885"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79FC70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7A2E734"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F8CA550"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1AEA55B"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40A9635" w14:textId="77777777" w:rsidR="009A28D5" w:rsidRPr="00BB25CF" w:rsidRDefault="009A28D5" w:rsidP="009A28D5">
            <w:pPr>
              <w:rPr>
                <w:rFonts w:ascii="Arial" w:hAnsi="Arial" w:cs="Arial"/>
                <w:color w:val="000000"/>
                <w:sz w:val="16"/>
                <w:szCs w:val="16"/>
              </w:rPr>
            </w:pPr>
          </w:p>
        </w:tc>
      </w:tr>
      <w:tr w:rsidR="009A28D5" w:rsidRPr="00BB25CF" w14:paraId="3781056D" w14:textId="77777777" w:rsidTr="00825DC7">
        <w:trPr>
          <w:trHeight w:val="320"/>
        </w:trPr>
        <w:tc>
          <w:tcPr>
            <w:tcW w:w="490" w:type="pct"/>
            <w:vMerge/>
            <w:tcBorders>
              <w:top w:val="nil"/>
              <w:left w:val="nil"/>
              <w:bottom w:val="nil"/>
              <w:right w:val="nil"/>
            </w:tcBorders>
            <w:vAlign w:val="center"/>
            <w:hideMark/>
          </w:tcPr>
          <w:p w14:paraId="41BF0D82"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976081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0207E32"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9960DF9"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CA2B9B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9BB540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2948E3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04-06/2020</w:t>
            </w:r>
          </w:p>
        </w:tc>
        <w:tc>
          <w:tcPr>
            <w:tcW w:w="403" w:type="pct"/>
            <w:vMerge/>
            <w:tcBorders>
              <w:top w:val="nil"/>
              <w:left w:val="nil"/>
              <w:bottom w:val="nil"/>
              <w:right w:val="nil"/>
            </w:tcBorders>
            <w:vAlign w:val="center"/>
            <w:hideMark/>
          </w:tcPr>
          <w:p w14:paraId="38212BB3"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B9649B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F95F911" w14:textId="77777777" w:rsidR="009A28D5" w:rsidRPr="00BB25CF" w:rsidRDefault="009A28D5" w:rsidP="009A28D5">
            <w:pPr>
              <w:rPr>
                <w:rFonts w:ascii="Arial" w:hAnsi="Arial" w:cs="Arial"/>
                <w:color w:val="000000"/>
                <w:sz w:val="16"/>
                <w:szCs w:val="16"/>
              </w:rPr>
            </w:pPr>
          </w:p>
        </w:tc>
      </w:tr>
      <w:tr w:rsidR="009A28D5" w:rsidRPr="00BB25CF" w14:paraId="61862982" w14:textId="77777777" w:rsidTr="00825DC7">
        <w:trPr>
          <w:trHeight w:val="320"/>
        </w:trPr>
        <w:tc>
          <w:tcPr>
            <w:tcW w:w="490" w:type="pct"/>
            <w:vMerge w:val="restart"/>
            <w:tcBorders>
              <w:top w:val="nil"/>
              <w:left w:val="nil"/>
              <w:bottom w:val="nil"/>
              <w:right w:val="nil"/>
            </w:tcBorders>
            <w:shd w:val="clear" w:color="auto" w:fill="auto"/>
            <w:vAlign w:val="center"/>
            <w:hideMark/>
          </w:tcPr>
          <w:p w14:paraId="6BB9F100" w14:textId="0BBA6911"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Kanbur</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7</w:t>
            </w:r>
          </w:p>
        </w:tc>
        <w:tc>
          <w:tcPr>
            <w:tcW w:w="539" w:type="pct"/>
            <w:vMerge w:val="restart"/>
            <w:tcBorders>
              <w:top w:val="nil"/>
              <w:left w:val="nil"/>
              <w:bottom w:val="nil"/>
              <w:right w:val="nil"/>
            </w:tcBorders>
            <w:shd w:val="clear" w:color="auto" w:fill="auto"/>
            <w:vAlign w:val="center"/>
          </w:tcPr>
          <w:p w14:paraId="575F7500" w14:textId="18E691E3"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SCL-90-R</w:t>
            </w:r>
          </w:p>
        </w:tc>
        <w:tc>
          <w:tcPr>
            <w:tcW w:w="391" w:type="pct"/>
            <w:vMerge w:val="restart"/>
            <w:tcBorders>
              <w:top w:val="nil"/>
              <w:left w:val="nil"/>
              <w:bottom w:val="nil"/>
              <w:right w:val="nil"/>
            </w:tcBorders>
            <w:shd w:val="clear" w:color="auto" w:fill="auto"/>
            <w:vAlign w:val="center"/>
            <w:hideMark/>
          </w:tcPr>
          <w:p w14:paraId="04185F57" w14:textId="5AED8FC6"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SCL-90-R Anxiety</w:t>
            </w:r>
          </w:p>
        </w:tc>
        <w:tc>
          <w:tcPr>
            <w:tcW w:w="443" w:type="pct"/>
            <w:vMerge w:val="restart"/>
            <w:tcBorders>
              <w:top w:val="nil"/>
              <w:left w:val="nil"/>
              <w:bottom w:val="nil"/>
              <w:right w:val="nil"/>
            </w:tcBorders>
            <w:shd w:val="clear" w:color="auto" w:fill="auto"/>
            <w:vAlign w:val="center"/>
          </w:tcPr>
          <w:p w14:paraId="360E3405" w14:textId="52932B42"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SCL-90-R Depression</w:t>
            </w:r>
          </w:p>
        </w:tc>
        <w:tc>
          <w:tcPr>
            <w:tcW w:w="887" w:type="pct"/>
            <w:vMerge w:val="restart"/>
            <w:tcBorders>
              <w:top w:val="nil"/>
              <w:left w:val="nil"/>
              <w:bottom w:val="nil"/>
              <w:right w:val="nil"/>
            </w:tcBorders>
            <w:shd w:val="clear" w:color="auto" w:fill="auto"/>
            <w:vAlign w:val="center"/>
            <w:hideMark/>
          </w:tcPr>
          <w:p w14:paraId="59EE6C1F"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Turkish office workers who were enrolled in another study before the pandemic</w:t>
            </w:r>
          </w:p>
        </w:tc>
        <w:tc>
          <w:tcPr>
            <w:tcW w:w="493" w:type="pct"/>
            <w:vMerge w:val="restart"/>
            <w:tcBorders>
              <w:top w:val="nil"/>
              <w:left w:val="nil"/>
              <w:bottom w:val="nil"/>
              <w:right w:val="nil"/>
            </w:tcBorders>
            <w:shd w:val="clear" w:color="auto" w:fill="auto"/>
            <w:vAlign w:val="center"/>
            <w:hideMark/>
          </w:tcPr>
          <w:p w14:paraId="2AB6C5F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Turkey</w:t>
            </w:r>
          </w:p>
        </w:tc>
        <w:tc>
          <w:tcPr>
            <w:tcW w:w="537" w:type="pct"/>
            <w:tcBorders>
              <w:top w:val="nil"/>
              <w:left w:val="nil"/>
              <w:bottom w:val="nil"/>
              <w:right w:val="nil"/>
            </w:tcBorders>
            <w:shd w:val="clear" w:color="auto" w:fill="auto"/>
            <w:vAlign w:val="center"/>
            <w:hideMark/>
          </w:tcPr>
          <w:p w14:paraId="40D5735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57B7A06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400</w:t>
            </w:r>
          </w:p>
        </w:tc>
        <w:tc>
          <w:tcPr>
            <w:tcW w:w="432" w:type="pct"/>
            <w:vMerge w:val="restart"/>
            <w:tcBorders>
              <w:top w:val="nil"/>
              <w:left w:val="nil"/>
              <w:bottom w:val="nil"/>
              <w:right w:val="nil"/>
            </w:tcBorders>
            <w:shd w:val="clear" w:color="auto" w:fill="auto"/>
            <w:vAlign w:val="center"/>
            <w:hideMark/>
          </w:tcPr>
          <w:p w14:paraId="3A92A08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2624816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w:t>
            </w:r>
          </w:p>
        </w:tc>
      </w:tr>
      <w:tr w:rsidR="009A28D5" w:rsidRPr="00BB25CF" w14:paraId="569D8429" w14:textId="77777777" w:rsidTr="00825DC7">
        <w:trPr>
          <w:trHeight w:val="320"/>
        </w:trPr>
        <w:tc>
          <w:tcPr>
            <w:tcW w:w="490" w:type="pct"/>
            <w:vMerge/>
            <w:tcBorders>
              <w:top w:val="nil"/>
              <w:left w:val="nil"/>
              <w:bottom w:val="nil"/>
              <w:right w:val="nil"/>
            </w:tcBorders>
            <w:vAlign w:val="center"/>
            <w:hideMark/>
          </w:tcPr>
          <w:p w14:paraId="72F3442E"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98B7E63"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77C8888"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F8ED13F"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4FE6A3B"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F3E1527"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BBE4A18"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E2D34C9"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74EFA74"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BEB22AA" w14:textId="77777777" w:rsidR="009A28D5" w:rsidRPr="00BB25CF" w:rsidRDefault="009A28D5" w:rsidP="009A28D5">
            <w:pPr>
              <w:rPr>
                <w:rFonts w:ascii="Arial" w:hAnsi="Arial" w:cs="Arial"/>
                <w:color w:val="000000"/>
                <w:sz w:val="16"/>
                <w:szCs w:val="16"/>
              </w:rPr>
            </w:pPr>
          </w:p>
        </w:tc>
      </w:tr>
      <w:tr w:rsidR="009A28D5" w:rsidRPr="00BB25CF" w14:paraId="705D1D37" w14:textId="77777777" w:rsidTr="00825DC7">
        <w:trPr>
          <w:trHeight w:val="320"/>
        </w:trPr>
        <w:tc>
          <w:tcPr>
            <w:tcW w:w="490" w:type="pct"/>
            <w:vMerge/>
            <w:tcBorders>
              <w:top w:val="nil"/>
              <w:left w:val="nil"/>
              <w:bottom w:val="nil"/>
              <w:right w:val="nil"/>
            </w:tcBorders>
            <w:vAlign w:val="center"/>
            <w:hideMark/>
          </w:tcPr>
          <w:p w14:paraId="73E3FFC5"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CD81178"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822E775"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E165C8E"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AE98063"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AEF36C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615177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NR/2020</w:t>
            </w:r>
          </w:p>
        </w:tc>
        <w:tc>
          <w:tcPr>
            <w:tcW w:w="403" w:type="pct"/>
            <w:vMerge/>
            <w:tcBorders>
              <w:top w:val="nil"/>
              <w:left w:val="nil"/>
              <w:bottom w:val="nil"/>
              <w:right w:val="nil"/>
            </w:tcBorders>
            <w:vAlign w:val="center"/>
            <w:hideMark/>
          </w:tcPr>
          <w:p w14:paraId="3232A386"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BB81D5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14ADF16" w14:textId="77777777" w:rsidR="009A28D5" w:rsidRPr="00BB25CF" w:rsidRDefault="009A28D5" w:rsidP="009A28D5">
            <w:pPr>
              <w:rPr>
                <w:rFonts w:ascii="Arial" w:hAnsi="Arial" w:cs="Arial"/>
                <w:color w:val="000000"/>
                <w:sz w:val="16"/>
                <w:szCs w:val="16"/>
              </w:rPr>
            </w:pPr>
          </w:p>
        </w:tc>
      </w:tr>
      <w:tr w:rsidR="009A28D5" w:rsidRPr="00BB25CF" w14:paraId="7B52A975" w14:textId="77777777" w:rsidTr="00825DC7">
        <w:trPr>
          <w:trHeight w:val="480"/>
        </w:trPr>
        <w:tc>
          <w:tcPr>
            <w:tcW w:w="490" w:type="pct"/>
            <w:vMerge w:val="restart"/>
            <w:tcBorders>
              <w:top w:val="nil"/>
              <w:left w:val="nil"/>
              <w:bottom w:val="nil"/>
              <w:right w:val="nil"/>
            </w:tcBorders>
            <w:shd w:val="clear" w:color="auto" w:fill="auto"/>
            <w:vAlign w:val="center"/>
            <w:hideMark/>
          </w:tcPr>
          <w:p w14:paraId="3F36B919" w14:textId="4D0E25B4"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Katz</w:t>
            </w:r>
            <w:r>
              <w:rPr>
                <w:rFonts w:ascii="Arial" w:hAnsi="Arial" w:cs="Arial"/>
                <w:color w:val="000000"/>
                <w:sz w:val="16"/>
                <w:szCs w:val="16"/>
              </w:rPr>
              <w:t>, B</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8</w:t>
            </w:r>
          </w:p>
        </w:tc>
        <w:tc>
          <w:tcPr>
            <w:tcW w:w="539" w:type="pct"/>
            <w:tcBorders>
              <w:top w:val="nil"/>
              <w:left w:val="nil"/>
              <w:bottom w:val="nil"/>
              <w:right w:val="nil"/>
            </w:tcBorders>
            <w:shd w:val="clear" w:color="auto" w:fill="auto"/>
            <w:vAlign w:val="center"/>
          </w:tcPr>
          <w:p w14:paraId="3167C023" w14:textId="75B4E17D"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RRQ</w:t>
            </w:r>
          </w:p>
        </w:tc>
        <w:tc>
          <w:tcPr>
            <w:tcW w:w="391" w:type="pct"/>
            <w:vMerge w:val="restart"/>
            <w:tcBorders>
              <w:top w:val="nil"/>
              <w:left w:val="nil"/>
              <w:bottom w:val="nil"/>
              <w:right w:val="nil"/>
            </w:tcBorders>
            <w:shd w:val="clear" w:color="auto" w:fill="auto"/>
            <w:vAlign w:val="center"/>
            <w:hideMark/>
          </w:tcPr>
          <w:p w14:paraId="7442C033" w14:textId="45F67B4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DASS-21 Anxiety</w:t>
            </w:r>
          </w:p>
        </w:tc>
        <w:tc>
          <w:tcPr>
            <w:tcW w:w="443" w:type="pct"/>
            <w:vMerge w:val="restart"/>
            <w:tcBorders>
              <w:top w:val="nil"/>
              <w:left w:val="nil"/>
              <w:right w:val="nil"/>
            </w:tcBorders>
            <w:shd w:val="clear" w:color="auto" w:fill="auto"/>
            <w:vAlign w:val="center"/>
          </w:tcPr>
          <w:p w14:paraId="3FD45B4A" w14:textId="72EF6F6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DASS-21 Depression</w:t>
            </w:r>
          </w:p>
        </w:tc>
        <w:tc>
          <w:tcPr>
            <w:tcW w:w="887" w:type="pct"/>
            <w:vMerge w:val="restart"/>
            <w:tcBorders>
              <w:top w:val="nil"/>
              <w:left w:val="nil"/>
              <w:bottom w:val="nil"/>
              <w:right w:val="nil"/>
            </w:tcBorders>
            <w:shd w:val="clear" w:color="auto" w:fill="auto"/>
            <w:vAlign w:val="center"/>
            <w:hideMark/>
          </w:tcPr>
          <w:p w14:paraId="50BEFBFA"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adults recruited via an online crowdsourcing research platform</w:t>
            </w:r>
          </w:p>
        </w:tc>
        <w:tc>
          <w:tcPr>
            <w:tcW w:w="493" w:type="pct"/>
            <w:vMerge w:val="restart"/>
            <w:tcBorders>
              <w:top w:val="nil"/>
              <w:left w:val="nil"/>
              <w:bottom w:val="nil"/>
              <w:right w:val="nil"/>
            </w:tcBorders>
            <w:shd w:val="clear" w:color="auto" w:fill="auto"/>
            <w:vAlign w:val="center"/>
            <w:hideMark/>
          </w:tcPr>
          <w:p w14:paraId="49D5745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Canada, Ireland, UK, USA</w:t>
            </w:r>
          </w:p>
        </w:tc>
        <w:tc>
          <w:tcPr>
            <w:tcW w:w="537" w:type="pct"/>
            <w:tcBorders>
              <w:top w:val="nil"/>
              <w:left w:val="nil"/>
              <w:bottom w:val="nil"/>
              <w:right w:val="nil"/>
            </w:tcBorders>
            <w:shd w:val="clear" w:color="auto" w:fill="auto"/>
            <w:vAlign w:val="center"/>
            <w:hideMark/>
          </w:tcPr>
          <w:p w14:paraId="1CDD3B9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04/2019</w:t>
            </w:r>
          </w:p>
        </w:tc>
        <w:tc>
          <w:tcPr>
            <w:tcW w:w="403" w:type="pct"/>
            <w:vMerge w:val="restart"/>
            <w:tcBorders>
              <w:top w:val="nil"/>
              <w:left w:val="nil"/>
              <w:bottom w:val="nil"/>
              <w:right w:val="nil"/>
            </w:tcBorders>
            <w:shd w:val="clear" w:color="auto" w:fill="auto"/>
            <w:vAlign w:val="center"/>
            <w:hideMark/>
          </w:tcPr>
          <w:p w14:paraId="6E44181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218</w:t>
            </w:r>
          </w:p>
        </w:tc>
        <w:tc>
          <w:tcPr>
            <w:tcW w:w="432" w:type="pct"/>
            <w:vMerge w:val="restart"/>
            <w:tcBorders>
              <w:top w:val="nil"/>
              <w:left w:val="nil"/>
              <w:bottom w:val="nil"/>
              <w:right w:val="nil"/>
            </w:tcBorders>
            <w:shd w:val="clear" w:color="auto" w:fill="auto"/>
            <w:vAlign w:val="center"/>
            <w:hideMark/>
          </w:tcPr>
          <w:p w14:paraId="455C734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43 (13)</w:t>
            </w:r>
          </w:p>
        </w:tc>
        <w:tc>
          <w:tcPr>
            <w:tcW w:w="385" w:type="pct"/>
            <w:vMerge w:val="restart"/>
            <w:tcBorders>
              <w:top w:val="nil"/>
              <w:left w:val="nil"/>
              <w:bottom w:val="nil"/>
              <w:right w:val="nil"/>
            </w:tcBorders>
            <w:shd w:val="clear" w:color="auto" w:fill="auto"/>
            <w:vAlign w:val="center"/>
            <w:hideMark/>
          </w:tcPr>
          <w:p w14:paraId="06BF7E0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54%</w:t>
            </w:r>
          </w:p>
        </w:tc>
      </w:tr>
      <w:tr w:rsidR="009A28D5" w:rsidRPr="00BB25CF" w14:paraId="5455260E" w14:textId="77777777" w:rsidTr="00825DC7">
        <w:trPr>
          <w:trHeight w:val="320"/>
        </w:trPr>
        <w:tc>
          <w:tcPr>
            <w:tcW w:w="490" w:type="pct"/>
            <w:vMerge/>
            <w:tcBorders>
              <w:top w:val="nil"/>
              <w:left w:val="nil"/>
              <w:bottom w:val="nil"/>
              <w:right w:val="nil"/>
            </w:tcBorders>
            <w:vAlign w:val="center"/>
            <w:hideMark/>
          </w:tcPr>
          <w:p w14:paraId="2D3BE252" w14:textId="77777777" w:rsidR="009A28D5" w:rsidRPr="00BB25CF" w:rsidRDefault="009A28D5" w:rsidP="009A28D5">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6D661E28" w14:textId="373B61FC" w:rsidR="009A28D5" w:rsidRPr="00BB25CF" w:rsidRDefault="009A28D5" w:rsidP="009A28D5">
            <w:pPr>
              <w:jc w:val="center"/>
              <w:rPr>
                <w:rFonts w:ascii="Arial" w:hAnsi="Arial" w:cs="Arial"/>
                <w:color w:val="000000"/>
                <w:sz w:val="16"/>
                <w:szCs w:val="16"/>
              </w:rPr>
            </w:pPr>
            <w:proofErr w:type="spellStart"/>
            <w:r w:rsidRPr="00BB25CF">
              <w:rPr>
                <w:rFonts w:ascii="Arial" w:hAnsi="Arial" w:cs="Arial"/>
                <w:color w:val="000000"/>
                <w:sz w:val="16"/>
                <w:szCs w:val="16"/>
              </w:rPr>
              <w:t>DToS</w:t>
            </w:r>
            <w:proofErr w:type="spellEnd"/>
          </w:p>
        </w:tc>
        <w:tc>
          <w:tcPr>
            <w:tcW w:w="391" w:type="pct"/>
            <w:vMerge/>
            <w:tcBorders>
              <w:top w:val="nil"/>
              <w:left w:val="nil"/>
              <w:bottom w:val="nil"/>
              <w:right w:val="nil"/>
            </w:tcBorders>
            <w:vAlign w:val="center"/>
            <w:hideMark/>
          </w:tcPr>
          <w:p w14:paraId="019FD17B" w14:textId="77777777" w:rsidR="009A28D5" w:rsidRPr="00BB25CF" w:rsidRDefault="009A28D5" w:rsidP="009A28D5">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6B34135A" w14:textId="22479A5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7D76253"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CE3EE7C"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F40C6D7"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318FDF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0D4FBF2"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5D26AB9" w14:textId="77777777" w:rsidR="009A28D5" w:rsidRPr="00BB25CF" w:rsidRDefault="009A28D5" w:rsidP="009A28D5">
            <w:pPr>
              <w:rPr>
                <w:rFonts w:ascii="Arial" w:hAnsi="Arial" w:cs="Arial"/>
                <w:color w:val="000000"/>
                <w:sz w:val="16"/>
                <w:szCs w:val="16"/>
              </w:rPr>
            </w:pPr>
          </w:p>
        </w:tc>
      </w:tr>
      <w:tr w:rsidR="009A28D5" w:rsidRPr="00BB25CF" w14:paraId="71D5DD1A" w14:textId="77777777" w:rsidTr="00825DC7">
        <w:trPr>
          <w:trHeight w:val="320"/>
        </w:trPr>
        <w:tc>
          <w:tcPr>
            <w:tcW w:w="490" w:type="pct"/>
            <w:vMerge/>
            <w:tcBorders>
              <w:top w:val="nil"/>
              <w:left w:val="nil"/>
              <w:bottom w:val="nil"/>
              <w:right w:val="nil"/>
            </w:tcBorders>
            <w:vAlign w:val="center"/>
            <w:hideMark/>
          </w:tcPr>
          <w:p w14:paraId="61A1C1AC" w14:textId="77777777" w:rsidR="009A28D5" w:rsidRPr="00BB25CF" w:rsidRDefault="009A28D5" w:rsidP="009A28D5">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158FD47B"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49D722DD" w14:textId="77777777" w:rsidR="009A28D5" w:rsidRPr="00BB25CF" w:rsidRDefault="009A28D5" w:rsidP="009A28D5">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5D614A41" w14:textId="77777777" w:rsidR="009A28D5" w:rsidRPr="00BB25CF" w:rsidRDefault="009A28D5" w:rsidP="009A28D5">
            <w:pPr>
              <w:jc w:val="center"/>
              <w:rPr>
                <w:sz w:val="20"/>
                <w:szCs w:val="20"/>
              </w:rPr>
            </w:pPr>
          </w:p>
        </w:tc>
        <w:tc>
          <w:tcPr>
            <w:tcW w:w="887" w:type="pct"/>
            <w:vMerge/>
            <w:tcBorders>
              <w:top w:val="nil"/>
              <w:left w:val="nil"/>
              <w:bottom w:val="nil"/>
              <w:right w:val="nil"/>
            </w:tcBorders>
            <w:vAlign w:val="center"/>
            <w:hideMark/>
          </w:tcPr>
          <w:p w14:paraId="786A94DF"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BDE397B"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74FF0F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20DAE515"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8930B75"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C2B3D28" w14:textId="77777777" w:rsidR="009A28D5" w:rsidRPr="00BB25CF" w:rsidRDefault="009A28D5" w:rsidP="009A28D5">
            <w:pPr>
              <w:rPr>
                <w:rFonts w:ascii="Arial" w:hAnsi="Arial" w:cs="Arial"/>
                <w:color w:val="000000"/>
                <w:sz w:val="16"/>
                <w:szCs w:val="16"/>
              </w:rPr>
            </w:pPr>
          </w:p>
        </w:tc>
      </w:tr>
      <w:tr w:rsidR="009A28D5" w:rsidRPr="00BB25CF" w14:paraId="7EEA5E9E" w14:textId="77777777" w:rsidTr="00825DC7">
        <w:trPr>
          <w:trHeight w:val="320"/>
        </w:trPr>
        <w:tc>
          <w:tcPr>
            <w:tcW w:w="490" w:type="pct"/>
            <w:vMerge w:val="restart"/>
            <w:tcBorders>
              <w:top w:val="nil"/>
              <w:left w:val="nil"/>
              <w:bottom w:val="nil"/>
              <w:right w:val="nil"/>
            </w:tcBorders>
            <w:shd w:val="clear" w:color="auto" w:fill="auto"/>
            <w:vAlign w:val="center"/>
            <w:hideMark/>
          </w:tcPr>
          <w:p w14:paraId="349029C7" w14:textId="61F3496C"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Latikka</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9</w:t>
            </w:r>
          </w:p>
        </w:tc>
        <w:tc>
          <w:tcPr>
            <w:tcW w:w="539" w:type="pct"/>
            <w:vMerge w:val="restart"/>
            <w:tcBorders>
              <w:top w:val="nil"/>
              <w:left w:val="nil"/>
              <w:bottom w:val="nil"/>
              <w:right w:val="nil"/>
            </w:tcBorders>
            <w:shd w:val="clear" w:color="auto" w:fill="auto"/>
            <w:vAlign w:val="center"/>
          </w:tcPr>
          <w:p w14:paraId="199F9089" w14:textId="0483BF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GHQ-12</w:t>
            </w:r>
          </w:p>
        </w:tc>
        <w:tc>
          <w:tcPr>
            <w:tcW w:w="391" w:type="pct"/>
            <w:vMerge w:val="restart"/>
            <w:tcBorders>
              <w:top w:val="nil"/>
              <w:left w:val="nil"/>
              <w:bottom w:val="nil"/>
              <w:right w:val="nil"/>
            </w:tcBorders>
            <w:shd w:val="clear" w:color="auto" w:fill="auto"/>
            <w:vAlign w:val="center"/>
            <w:hideMark/>
          </w:tcPr>
          <w:p w14:paraId="19789810"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426E4B72" w14:textId="2ABC3F22"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1C511FA5"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 xml:space="preserve">Participants from the </w:t>
            </w:r>
            <w:proofErr w:type="gramStart"/>
            <w:r w:rsidRPr="00BB25CF">
              <w:rPr>
                <w:rFonts w:ascii="Arial" w:hAnsi="Arial" w:cs="Arial"/>
                <w:color w:val="000000"/>
                <w:sz w:val="16"/>
                <w:szCs w:val="16"/>
              </w:rPr>
              <w:t>Social Media</w:t>
            </w:r>
            <w:proofErr w:type="gramEnd"/>
            <w:r w:rsidRPr="00BB25CF">
              <w:rPr>
                <w:rFonts w:ascii="Arial" w:hAnsi="Arial" w:cs="Arial"/>
                <w:color w:val="000000"/>
                <w:sz w:val="16"/>
                <w:szCs w:val="16"/>
              </w:rPr>
              <w:t xml:space="preserve"> at Work in Finland Survey</w:t>
            </w:r>
          </w:p>
        </w:tc>
        <w:tc>
          <w:tcPr>
            <w:tcW w:w="493" w:type="pct"/>
            <w:vMerge w:val="restart"/>
            <w:tcBorders>
              <w:top w:val="nil"/>
              <w:left w:val="nil"/>
              <w:bottom w:val="nil"/>
              <w:right w:val="nil"/>
            </w:tcBorders>
            <w:shd w:val="clear" w:color="auto" w:fill="auto"/>
            <w:vAlign w:val="center"/>
            <w:hideMark/>
          </w:tcPr>
          <w:p w14:paraId="6F37BE8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Finland</w:t>
            </w:r>
          </w:p>
        </w:tc>
        <w:tc>
          <w:tcPr>
            <w:tcW w:w="537" w:type="pct"/>
            <w:tcBorders>
              <w:top w:val="nil"/>
              <w:left w:val="nil"/>
              <w:bottom w:val="nil"/>
              <w:right w:val="nil"/>
            </w:tcBorders>
            <w:shd w:val="clear" w:color="auto" w:fill="auto"/>
            <w:vAlign w:val="center"/>
            <w:hideMark/>
          </w:tcPr>
          <w:p w14:paraId="4894323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09-10/2019</w:t>
            </w:r>
          </w:p>
        </w:tc>
        <w:tc>
          <w:tcPr>
            <w:tcW w:w="403" w:type="pct"/>
            <w:vMerge w:val="restart"/>
            <w:tcBorders>
              <w:top w:val="nil"/>
              <w:left w:val="nil"/>
              <w:bottom w:val="nil"/>
              <w:right w:val="nil"/>
            </w:tcBorders>
            <w:shd w:val="clear" w:color="auto" w:fill="auto"/>
            <w:vAlign w:val="center"/>
            <w:hideMark/>
          </w:tcPr>
          <w:p w14:paraId="7857D37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840</w:t>
            </w:r>
          </w:p>
        </w:tc>
        <w:tc>
          <w:tcPr>
            <w:tcW w:w="432" w:type="pct"/>
            <w:vMerge w:val="restart"/>
            <w:tcBorders>
              <w:top w:val="nil"/>
              <w:left w:val="nil"/>
              <w:bottom w:val="nil"/>
              <w:right w:val="nil"/>
            </w:tcBorders>
            <w:shd w:val="clear" w:color="auto" w:fill="auto"/>
            <w:vAlign w:val="center"/>
            <w:hideMark/>
          </w:tcPr>
          <w:p w14:paraId="5C58EB8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44 (11)</w:t>
            </w:r>
          </w:p>
        </w:tc>
        <w:tc>
          <w:tcPr>
            <w:tcW w:w="385" w:type="pct"/>
            <w:vMerge w:val="restart"/>
            <w:tcBorders>
              <w:top w:val="nil"/>
              <w:left w:val="nil"/>
              <w:bottom w:val="nil"/>
              <w:right w:val="nil"/>
            </w:tcBorders>
            <w:shd w:val="clear" w:color="auto" w:fill="auto"/>
            <w:vAlign w:val="center"/>
            <w:hideMark/>
          </w:tcPr>
          <w:p w14:paraId="5A51605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44%</w:t>
            </w:r>
          </w:p>
        </w:tc>
      </w:tr>
      <w:tr w:rsidR="009A28D5" w:rsidRPr="00BB25CF" w14:paraId="19E27EAE" w14:textId="77777777" w:rsidTr="00825DC7">
        <w:trPr>
          <w:trHeight w:val="320"/>
        </w:trPr>
        <w:tc>
          <w:tcPr>
            <w:tcW w:w="490" w:type="pct"/>
            <w:vMerge/>
            <w:tcBorders>
              <w:top w:val="nil"/>
              <w:left w:val="nil"/>
              <w:bottom w:val="nil"/>
              <w:right w:val="nil"/>
            </w:tcBorders>
            <w:vAlign w:val="center"/>
            <w:hideMark/>
          </w:tcPr>
          <w:p w14:paraId="003CD242"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385ACF05"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EC4D0A2"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2F84823D"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9851829"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1FC80A2"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EDFB957"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7D62D6D"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E997ADF"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10BB9C4" w14:textId="77777777" w:rsidR="009A28D5" w:rsidRPr="00BB25CF" w:rsidRDefault="009A28D5" w:rsidP="009A28D5">
            <w:pPr>
              <w:rPr>
                <w:rFonts w:ascii="Arial" w:hAnsi="Arial" w:cs="Arial"/>
                <w:color w:val="000000"/>
                <w:sz w:val="16"/>
                <w:szCs w:val="16"/>
              </w:rPr>
            </w:pPr>
          </w:p>
        </w:tc>
      </w:tr>
      <w:tr w:rsidR="009A28D5" w:rsidRPr="00BB25CF" w14:paraId="58EC97B0" w14:textId="77777777" w:rsidTr="00825DC7">
        <w:trPr>
          <w:trHeight w:val="320"/>
        </w:trPr>
        <w:tc>
          <w:tcPr>
            <w:tcW w:w="490" w:type="pct"/>
            <w:vMerge/>
            <w:tcBorders>
              <w:top w:val="nil"/>
              <w:left w:val="nil"/>
              <w:bottom w:val="nil"/>
              <w:right w:val="nil"/>
            </w:tcBorders>
            <w:vAlign w:val="center"/>
            <w:hideMark/>
          </w:tcPr>
          <w:p w14:paraId="212290F6"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461FE63D"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0D086D4"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6AD15698"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F3EE6A"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80E599C"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9908E5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79B06854"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F9F537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E525DFE" w14:textId="77777777" w:rsidR="009A28D5" w:rsidRPr="00BB25CF" w:rsidRDefault="009A28D5" w:rsidP="009A28D5">
            <w:pPr>
              <w:rPr>
                <w:rFonts w:ascii="Arial" w:hAnsi="Arial" w:cs="Arial"/>
                <w:color w:val="000000"/>
                <w:sz w:val="16"/>
                <w:szCs w:val="16"/>
              </w:rPr>
            </w:pPr>
          </w:p>
        </w:tc>
      </w:tr>
      <w:tr w:rsidR="009A28D5" w:rsidRPr="00BB25CF" w14:paraId="094DA559" w14:textId="77777777" w:rsidTr="00825DC7">
        <w:trPr>
          <w:trHeight w:val="320"/>
        </w:trPr>
        <w:tc>
          <w:tcPr>
            <w:tcW w:w="490" w:type="pct"/>
            <w:vMerge w:val="restart"/>
            <w:tcBorders>
              <w:top w:val="nil"/>
              <w:left w:val="nil"/>
              <w:bottom w:val="nil"/>
              <w:right w:val="nil"/>
            </w:tcBorders>
            <w:shd w:val="clear" w:color="auto" w:fill="auto"/>
            <w:vAlign w:val="center"/>
            <w:hideMark/>
          </w:tcPr>
          <w:p w14:paraId="0784208B" w14:textId="4D548D79"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Megias-Robles</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10</w:t>
            </w:r>
          </w:p>
        </w:tc>
        <w:tc>
          <w:tcPr>
            <w:tcW w:w="539" w:type="pct"/>
            <w:vMerge w:val="restart"/>
            <w:tcBorders>
              <w:top w:val="nil"/>
              <w:left w:val="nil"/>
              <w:bottom w:val="nil"/>
              <w:right w:val="nil"/>
            </w:tcBorders>
            <w:shd w:val="clear" w:color="auto" w:fill="auto"/>
            <w:vAlign w:val="center"/>
          </w:tcPr>
          <w:p w14:paraId="72E133A8" w14:textId="4D54FB9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PANAS-NA</w:t>
            </w:r>
          </w:p>
        </w:tc>
        <w:tc>
          <w:tcPr>
            <w:tcW w:w="391" w:type="pct"/>
            <w:vMerge w:val="restart"/>
            <w:tcBorders>
              <w:top w:val="nil"/>
              <w:left w:val="nil"/>
              <w:bottom w:val="nil"/>
              <w:right w:val="nil"/>
            </w:tcBorders>
            <w:shd w:val="clear" w:color="auto" w:fill="auto"/>
            <w:vAlign w:val="center"/>
            <w:hideMark/>
          </w:tcPr>
          <w:p w14:paraId="4487B8F4"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25CF4B79" w14:textId="12CEC9A8"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1C8F2AD7"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participants recruited from an adult community sample</w:t>
            </w:r>
          </w:p>
        </w:tc>
        <w:tc>
          <w:tcPr>
            <w:tcW w:w="493" w:type="pct"/>
            <w:vMerge w:val="restart"/>
            <w:tcBorders>
              <w:top w:val="nil"/>
              <w:left w:val="nil"/>
              <w:bottom w:val="nil"/>
              <w:right w:val="nil"/>
            </w:tcBorders>
            <w:shd w:val="clear" w:color="auto" w:fill="auto"/>
            <w:vAlign w:val="center"/>
            <w:hideMark/>
          </w:tcPr>
          <w:p w14:paraId="3B6B315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Spain</w:t>
            </w:r>
          </w:p>
        </w:tc>
        <w:tc>
          <w:tcPr>
            <w:tcW w:w="537" w:type="pct"/>
            <w:tcBorders>
              <w:top w:val="nil"/>
              <w:left w:val="nil"/>
              <w:bottom w:val="nil"/>
              <w:right w:val="nil"/>
            </w:tcBorders>
            <w:shd w:val="clear" w:color="auto" w:fill="auto"/>
            <w:vAlign w:val="center"/>
            <w:hideMark/>
          </w:tcPr>
          <w:p w14:paraId="1A50385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128E066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102</w:t>
            </w:r>
          </w:p>
        </w:tc>
        <w:tc>
          <w:tcPr>
            <w:tcW w:w="432" w:type="pct"/>
            <w:vMerge w:val="restart"/>
            <w:tcBorders>
              <w:top w:val="nil"/>
              <w:left w:val="nil"/>
              <w:bottom w:val="nil"/>
              <w:right w:val="nil"/>
            </w:tcBorders>
            <w:shd w:val="clear" w:color="auto" w:fill="auto"/>
            <w:vAlign w:val="center"/>
            <w:hideMark/>
          </w:tcPr>
          <w:p w14:paraId="6D9831A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30 (13)</w:t>
            </w:r>
          </w:p>
        </w:tc>
        <w:tc>
          <w:tcPr>
            <w:tcW w:w="385" w:type="pct"/>
            <w:vMerge w:val="restart"/>
            <w:tcBorders>
              <w:top w:val="nil"/>
              <w:left w:val="nil"/>
              <w:bottom w:val="nil"/>
              <w:right w:val="nil"/>
            </w:tcBorders>
            <w:shd w:val="clear" w:color="auto" w:fill="auto"/>
            <w:vAlign w:val="center"/>
            <w:hideMark/>
          </w:tcPr>
          <w:p w14:paraId="02B588C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66%</w:t>
            </w:r>
          </w:p>
        </w:tc>
      </w:tr>
      <w:tr w:rsidR="009A28D5" w:rsidRPr="00BB25CF" w14:paraId="051F916B" w14:textId="77777777" w:rsidTr="00825DC7">
        <w:trPr>
          <w:trHeight w:val="320"/>
        </w:trPr>
        <w:tc>
          <w:tcPr>
            <w:tcW w:w="490" w:type="pct"/>
            <w:vMerge/>
            <w:tcBorders>
              <w:top w:val="nil"/>
              <w:left w:val="nil"/>
              <w:bottom w:val="nil"/>
              <w:right w:val="nil"/>
            </w:tcBorders>
            <w:vAlign w:val="center"/>
            <w:hideMark/>
          </w:tcPr>
          <w:p w14:paraId="02CCF365"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BA22CAC"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6798758A"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EE21BC2"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34FD1B9"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82D5D6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F6619C8"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AF7D8C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1455E27"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D3A0006" w14:textId="77777777" w:rsidR="009A28D5" w:rsidRPr="00BB25CF" w:rsidRDefault="009A28D5" w:rsidP="009A28D5">
            <w:pPr>
              <w:rPr>
                <w:rFonts w:ascii="Arial" w:hAnsi="Arial" w:cs="Arial"/>
                <w:color w:val="000000"/>
                <w:sz w:val="16"/>
                <w:szCs w:val="16"/>
              </w:rPr>
            </w:pPr>
          </w:p>
        </w:tc>
      </w:tr>
      <w:tr w:rsidR="009A28D5" w:rsidRPr="00BB25CF" w14:paraId="7D2DCBEA" w14:textId="77777777" w:rsidTr="00825DC7">
        <w:trPr>
          <w:trHeight w:val="320"/>
        </w:trPr>
        <w:tc>
          <w:tcPr>
            <w:tcW w:w="490" w:type="pct"/>
            <w:vMerge/>
            <w:tcBorders>
              <w:top w:val="nil"/>
              <w:left w:val="nil"/>
              <w:bottom w:val="nil"/>
              <w:right w:val="nil"/>
            </w:tcBorders>
            <w:vAlign w:val="center"/>
            <w:hideMark/>
          </w:tcPr>
          <w:p w14:paraId="271A61EE"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3A2BB9CF"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3A840594"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75D6CE43"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CB3D5D4"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A1EF8AA"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13652A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1C0D6952"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98E3F6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1239591" w14:textId="77777777" w:rsidR="009A28D5" w:rsidRPr="00BB25CF" w:rsidRDefault="009A28D5" w:rsidP="009A28D5">
            <w:pPr>
              <w:rPr>
                <w:rFonts w:ascii="Arial" w:hAnsi="Arial" w:cs="Arial"/>
                <w:color w:val="000000"/>
                <w:sz w:val="16"/>
                <w:szCs w:val="16"/>
              </w:rPr>
            </w:pPr>
          </w:p>
        </w:tc>
      </w:tr>
      <w:tr w:rsidR="009A28D5" w:rsidRPr="00BB25CF" w14:paraId="23BC01D2" w14:textId="77777777" w:rsidTr="00825DC7">
        <w:trPr>
          <w:trHeight w:val="520"/>
        </w:trPr>
        <w:tc>
          <w:tcPr>
            <w:tcW w:w="490" w:type="pct"/>
            <w:tcBorders>
              <w:top w:val="nil"/>
              <w:left w:val="nil"/>
              <w:bottom w:val="nil"/>
              <w:right w:val="nil"/>
            </w:tcBorders>
            <w:shd w:val="clear" w:color="auto" w:fill="auto"/>
            <w:vAlign w:val="center"/>
            <w:hideMark/>
          </w:tcPr>
          <w:p w14:paraId="60F4D41B" w14:textId="3FC4419C"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Pierce</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11</w:t>
            </w:r>
          </w:p>
        </w:tc>
        <w:tc>
          <w:tcPr>
            <w:tcW w:w="539" w:type="pct"/>
            <w:vMerge w:val="restart"/>
            <w:tcBorders>
              <w:top w:val="nil"/>
              <w:left w:val="nil"/>
              <w:bottom w:val="nil"/>
              <w:right w:val="nil"/>
            </w:tcBorders>
            <w:shd w:val="clear" w:color="auto" w:fill="auto"/>
            <w:vAlign w:val="center"/>
          </w:tcPr>
          <w:p w14:paraId="2B79F2A4" w14:textId="5044B502"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GHQ-12</w:t>
            </w:r>
          </w:p>
        </w:tc>
        <w:tc>
          <w:tcPr>
            <w:tcW w:w="391" w:type="pct"/>
            <w:vMerge w:val="restart"/>
            <w:tcBorders>
              <w:top w:val="nil"/>
              <w:left w:val="nil"/>
              <w:bottom w:val="nil"/>
              <w:right w:val="nil"/>
            </w:tcBorders>
            <w:shd w:val="clear" w:color="auto" w:fill="auto"/>
            <w:vAlign w:val="center"/>
            <w:hideMark/>
          </w:tcPr>
          <w:p w14:paraId="005E4776"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3BE83117" w14:textId="221ADE64"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5B0142D"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National probability-based sample of adults aged ≥ 18 years (United Kingdom Household Longitudinal Study)</w:t>
            </w:r>
          </w:p>
        </w:tc>
        <w:tc>
          <w:tcPr>
            <w:tcW w:w="493" w:type="pct"/>
            <w:vMerge w:val="restart"/>
            <w:tcBorders>
              <w:top w:val="nil"/>
              <w:left w:val="nil"/>
              <w:bottom w:val="nil"/>
              <w:right w:val="nil"/>
            </w:tcBorders>
            <w:shd w:val="clear" w:color="auto" w:fill="auto"/>
            <w:vAlign w:val="center"/>
            <w:hideMark/>
          </w:tcPr>
          <w:p w14:paraId="5F02DBE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0BBA6FA1" w14:textId="267A020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 xml:space="preserve">Pre-COVID-19 </w:t>
            </w:r>
            <w:proofErr w:type="spellStart"/>
            <w:r w:rsidRPr="00BB25CF">
              <w:rPr>
                <w:rFonts w:ascii="Arial" w:hAnsi="Arial" w:cs="Arial"/>
                <w:color w:val="000000"/>
                <w:sz w:val="16"/>
                <w:szCs w:val="16"/>
              </w:rPr>
              <w:t>waves</w:t>
            </w:r>
            <w:r>
              <w:rPr>
                <w:rFonts w:ascii="Arial" w:hAnsi="Arial" w:cs="Arial"/>
                <w:color w:val="000000"/>
                <w:sz w:val="16"/>
                <w:szCs w:val="16"/>
                <w:vertAlign w:val="superscript"/>
              </w:rPr>
              <w:t>c</w:t>
            </w:r>
            <w:proofErr w:type="spellEnd"/>
          </w:p>
        </w:tc>
        <w:tc>
          <w:tcPr>
            <w:tcW w:w="403" w:type="pct"/>
            <w:vMerge w:val="restart"/>
            <w:tcBorders>
              <w:top w:val="nil"/>
              <w:left w:val="nil"/>
              <w:bottom w:val="nil"/>
              <w:right w:val="nil"/>
            </w:tcBorders>
            <w:shd w:val="clear" w:color="auto" w:fill="auto"/>
            <w:vAlign w:val="center"/>
            <w:hideMark/>
          </w:tcPr>
          <w:p w14:paraId="129A2156" w14:textId="7DB2530A" w:rsidR="009A28D5" w:rsidRDefault="009A28D5" w:rsidP="009A28D5">
            <w:pPr>
              <w:jc w:val="center"/>
              <w:rPr>
                <w:rFonts w:ascii="Arial" w:hAnsi="Arial" w:cs="Arial"/>
                <w:color w:val="000000"/>
                <w:sz w:val="16"/>
                <w:szCs w:val="16"/>
              </w:rPr>
            </w:pPr>
            <w:r w:rsidRPr="00BB25CF">
              <w:rPr>
                <w:rFonts w:ascii="Arial" w:hAnsi="Arial" w:cs="Arial"/>
                <w:color w:val="000000"/>
                <w:sz w:val="16"/>
                <w:szCs w:val="16"/>
              </w:rPr>
              <w:t>15,376</w:t>
            </w:r>
            <w:r>
              <w:rPr>
                <w:rFonts w:ascii="Arial" w:hAnsi="Arial" w:cs="Arial"/>
                <w:color w:val="000000"/>
                <w:sz w:val="16"/>
                <w:szCs w:val="16"/>
                <w:vertAlign w:val="superscript"/>
              </w:rPr>
              <w:t>S</w:t>
            </w:r>
            <w:proofErr w:type="gramStart"/>
            <w:r>
              <w:rPr>
                <w:rFonts w:ascii="Arial" w:hAnsi="Arial" w:cs="Arial"/>
                <w:color w:val="000000"/>
                <w:sz w:val="16"/>
                <w:szCs w:val="16"/>
                <w:vertAlign w:val="superscript"/>
              </w:rPr>
              <w:t>11</w:t>
            </w:r>
            <w:r w:rsidRPr="00BB25CF">
              <w:rPr>
                <w:rFonts w:ascii="Arial" w:hAnsi="Arial" w:cs="Arial"/>
                <w:color w:val="000000"/>
                <w:sz w:val="16"/>
                <w:szCs w:val="16"/>
                <w:vertAlign w:val="superscript"/>
              </w:rPr>
              <w:t>,</w:t>
            </w:r>
            <w:r>
              <w:rPr>
                <w:rFonts w:ascii="Arial" w:hAnsi="Arial" w:cs="Arial"/>
                <w:color w:val="000000"/>
                <w:sz w:val="16"/>
                <w:szCs w:val="16"/>
                <w:vertAlign w:val="superscript"/>
              </w:rPr>
              <w:t>d</w:t>
            </w:r>
            <w:proofErr w:type="gramEnd"/>
          </w:p>
          <w:p w14:paraId="0A593701" w14:textId="6E0B095C"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10,918</w:t>
            </w:r>
            <w:r>
              <w:rPr>
                <w:rFonts w:ascii="Arial" w:hAnsi="Arial" w:cs="Arial"/>
                <w:color w:val="000000"/>
                <w:sz w:val="16"/>
                <w:szCs w:val="16"/>
                <w:vertAlign w:val="superscript"/>
              </w:rPr>
              <w:t>S12</w:t>
            </w:r>
          </w:p>
        </w:tc>
        <w:tc>
          <w:tcPr>
            <w:tcW w:w="432" w:type="pct"/>
            <w:tcBorders>
              <w:top w:val="nil"/>
              <w:left w:val="nil"/>
              <w:bottom w:val="nil"/>
              <w:right w:val="nil"/>
            </w:tcBorders>
            <w:shd w:val="clear" w:color="auto" w:fill="auto"/>
            <w:vAlign w:val="center"/>
            <w:hideMark/>
          </w:tcPr>
          <w:p w14:paraId="1B9FC7BB" w14:textId="2597125B"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18-34 (12)</w:t>
            </w:r>
            <w:r>
              <w:rPr>
                <w:rFonts w:ascii="Arial" w:hAnsi="Arial" w:cs="Arial"/>
                <w:color w:val="000000"/>
                <w:sz w:val="16"/>
                <w:szCs w:val="16"/>
                <w:vertAlign w:val="superscript"/>
              </w:rPr>
              <w:t>e</w:t>
            </w:r>
          </w:p>
        </w:tc>
        <w:tc>
          <w:tcPr>
            <w:tcW w:w="385" w:type="pct"/>
            <w:vMerge w:val="restart"/>
            <w:tcBorders>
              <w:top w:val="nil"/>
              <w:left w:val="nil"/>
              <w:bottom w:val="nil"/>
              <w:right w:val="nil"/>
            </w:tcBorders>
            <w:shd w:val="clear" w:color="auto" w:fill="auto"/>
            <w:vAlign w:val="center"/>
            <w:hideMark/>
          </w:tcPr>
          <w:p w14:paraId="5BBE0468" w14:textId="4240CD22" w:rsidR="009A28D5" w:rsidRPr="00BB25CF" w:rsidRDefault="009A28D5" w:rsidP="009A28D5">
            <w:pPr>
              <w:jc w:val="center"/>
              <w:rPr>
                <w:rFonts w:ascii="Arial" w:hAnsi="Arial" w:cs="Arial"/>
                <w:color w:val="000000"/>
                <w:sz w:val="16"/>
                <w:szCs w:val="16"/>
                <w:vertAlign w:val="superscript"/>
              </w:rPr>
            </w:pPr>
            <w:r w:rsidRPr="00BB25CF">
              <w:rPr>
                <w:rFonts w:ascii="Arial" w:hAnsi="Arial" w:cs="Arial"/>
                <w:color w:val="000000"/>
                <w:sz w:val="16"/>
                <w:szCs w:val="16"/>
              </w:rPr>
              <w:t>47%</w:t>
            </w:r>
            <w:r>
              <w:rPr>
                <w:rFonts w:ascii="Arial" w:hAnsi="Arial" w:cs="Arial"/>
                <w:color w:val="000000"/>
                <w:sz w:val="16"/>
                <w:szCs w:val="16"/>
                <w:vertAlign w:val="superscript"/>
              </w:rPr>
              <w:t>S11</w:t>
            </w:r>
            <w:r w:rsidRPr="00BB25CF">
              <w:rPr>
                <w:rFonts w:ascii="Arial" w:hAnsi="Arial" w:cs="Arial"/>
                <w:color w:val="000000"/>
                <w:sz w:val="16"/>
                <w:szCs w:val="16"/>
              </w:rPr>
              <w:br/>
              <w:t>58%</w:t>
            </w:r>
            <w:r>
              <w:rPr>
                <w:rFonts w:ascii="Arial" w:hAnsi="Arial" w:cs="Arial"/>
                <w:color w:val="000000"/>
                <w:sz w:val="16"/>
                <w:szCs w:val="16"/>
                <w:vertAlign w:val="superscript"/>
              </w:rPr>
              <w:t>S12</w:t>
            </w:r>
          </w:p>
        </w:tc>
      </w:tr>
      <w:tr w:rsidR="009A28D5" w:rsidRPr="00BB25CF" w14:paraId="7BAE739D" w14:textId="77777777" w:rsidTr="00825DC7">
        <w:trPr>
          <w:trHeight w:val="320"/>
        </w:trPr>
        <w:tc>
          <w:tcPr>
            <w:tcW w:w="490" w:type="pct"/>
            <w:tcBorders>
              <w:top w:val="nil"/>
              <w:left w:val="nil"/>
              <w:bottom w:val="nil"/>
              <w:right w:val="nil"/>
            </w:tcBorders>
            <w:shd w:val="clear" w:color="auto" w:fill="auto"/>
            <w:vAlign w:val="center"/>
            <w:hideMark/>
          </w:tcPr>
          <w:p w14:paraId="7E9E8850" w14:textId="6715D1AA"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Daly</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12</w:t>
            </w:r>
          </w:p>
        </w:tc>
        <w:tc>
          <w:tcPr>
            <w:tcW w:w="539" w:type="pct"/>
            <w:vMerge/>
            <w:tcBorders>
              <w:top w:val="nil"/>
              <w:left w:val="nil"/>
              <w:bottom w:val="nil"/>
              <w:right w:val="nil"/>
            </w:tcBorders>
            <w:vAlign w:val="center"/>
          </w:tcPr>
          <w:p w14:paraId="22E059A7"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13DC276C"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7FE12635"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83C67F"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962F119"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3C80268" w14:textId="77777777" w:rsidR="009A28D5" w:rsidRPr="00BB25CF" w:rsidRDefault="009A28D5" w:rsidP="009A28D5">
            <w:pPr>
              <w:rPr>
                <w:rFonts w:ascii="Arial" w:hAnsi="Arial" w:cs="Arial"/>
                <w:color w:val="000000"/>
                <w:sz w:val="16"/>
                <w:szCs w:val="16"/>
              </w:rPr>
            </w:pPr>
          </w:p>
        </w:tc>
        <w:tc>
          <w:tcPr>
            <w:tcW w:w="403" w:type="pct"/>
            <w:vMerge/>
            <w:tcBorders>
              <w:top w:val="nil"/>
              <w:left w:val="nil"/>
              <w:bottom w:val="nil"/>
              <w:right w:val="nil"/>
            </w:tcBorders>
            <w:vAlign w:val="center"/>
            <w:hideMark/>
          </w:tcPr>
          <w:p w14:paraId="1B111DB6" w14:textId="77777777" w:rsidR="009A28D5" w:rsidRPr="00BB25CF" w:rsidRDefault="009A28D5" w:rsidP="009A28D5">
            <w:pP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7AAD7EFE" w14:textId="5A432C9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35-49 (22)</w:t>
            </w:r>
            <w:r>
              <w:rPr>
                <w:rFonts w:ascii="Arial" w:hAnsi="Arial" w:cs="Arial"/>
                <w:color w:val="000000"/>
                <w:sz w:val="16"/>
                <w:szCs w:val="16"/>
                <w:vertAlign w:val="superscript"/>
              </w:rPr>
              <w:t>e</w:t>
            </w:r>
          </w:p>
        </w:tc>
        <w:tc>
          <w:tcPr>
            <w:tcW w:w="385" w:type="pct"/>
            <w:vMerge/>
            <w:tcBorders>
              <w:top w:val="nil"/>
              <w:left w:val="nil"/>
              <w:bottom w:val="nil"/>
              <w:right w:val="nil"/>
            </w:tcBorders>
            <w:vAlign w:val="center"/>
            <w:hideMark/>
          </w:tcPr>
          <w:p w14:paraId="6CEDD919" w14:textId="77777777" w:rsidR="009A28D5" w:rsidRPr="00BB25CF" w:rsidRDefault="009A28D5" w:rsidP="009A28D5">
            <w:pPr>
              <w:rPr>
                <w:rFonts w:ascii="Arial" w:hAnsi="Arial" w:cs="Arial"/>
                <w:color w:val="000000"/>
                <w:sz w:val="16"/>
                <w:szCs w:val="16"/>
              </w:rPr>
            </w:pPr>
          </w:p>
        </w:tc>
      </w:tr>
      <w:tr w:rsidR="009A28D5" w:rsidRPr="00BB25CF" w14:paraId="758277DF" w14:textId="77777777" w:rsidTr="00825DC7">
        <w:trPr>
          <w:trHeight w:val="320"/>
        </w:trPr>
        <w:tc>
          <w:tcPr>
            <w:tcW w:w="490" w:type="pct"/>
            <w:tcBorders>
              <w:top w:val="nil"/>
              <w:left w:val="nil"/>
              <w:bottom w:val="nil"/>
              <w:right w:val="nil"/>
            </w:tcBorders>
            <w:shd w:val="clear" w:color="auto" w:fill="auto"/>
            <w:hideMark/>
          </w:tcPr>
          <w:p w14:paraId="6E963EA6" w14:textId="77777777" w:rsidR="009A28D5" w:rsidRPr="00BB25CF" w:rsidRDefault="009A28D5" w:rsidP="009A28D5">
            <w:pPr>
              <w:jc w:val="center"/>
              <w:rPr>
                <w:rFonts w:ascii="Arial" w:hAnsi="Arial" w:cs="Arial"/>
                <w:color w:val="000000"/>
                <w:sz w:val="16"/>
                <w:szCs w:val="16"/>
              </w:rPr>
            </w:pPr>
          </w:p>
        </w:tc>
        <w:tc>
          <w:tcPr>
            <w:tcW w:w="539" w:type="pct"/>
            <w:vMerge/>
            <w:tcBorders>
              <w:top w:val="nil"/>
              <w:left w:val="nil"/>
              <w:bottom w:val="nil"/>
              <w:right w:val="nil"/>
            </w:tcBorders>
            <w:vAlign w:val="center"/>
          </w:tcPr>
          <w:p w14:paraId="14EE66CF"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18EADA75"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04CB8A62"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F8876D8"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143FA8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7EE365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04-09/2020</w:t>
            </w:r>
          </w:p>
        </w:tc>
        <w:tc>
          <w:tcPr>
            <w:tcW w:w="403" w:type="pct"/>
            <w:vMerge/>
            <w:tcBorders>
              <w:top w:val="nil"/>
              <w:left w:val="nil"/>
              <w:bottom w:val="nil"/>
              <w:right w:val="nil"/>
            </w:tcBorders>
            <w:vAlign w:val="center"/>
            <w:hideMark/>
          </w:tcPr>
          <w:p w14:paraId="78A7EE77" w14:textId="77777777" w:rsidR="009A28D5" w:rsidRPr="00BB25CF" w:rsidRDefault="009A28D5" w:rsidP="009A28D5">
            <w:pP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5D74336B" w14:textId="613B5CA2"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50-64 (34)</w:t>
            </w:r>
            <w:r>
              <w:rPr>
                <w:rFonts w:ascii="Arial" w:hAnsi="Arial" w:cs="Arial"/>
                <w:color w:val="000000"/>
                <w:sz w:val="16"/>
                <w:szCs w:val="16"/>
                <w:vertAlign w:val="superscript"/>
              </w:rPr>
              <w:t>e</w:t>
            </w:r>
          </w:p>
        </w:tc>
        <w:tc>
          <w:tcPr>
            <w:tcW w:w="385" w:type="pct"/>
            <w:vMerge/>
            <w:tcBorders>
              <w:top w:val="nil"/>
              <w:left w:val="nil"/>
              <w:bottom w:val="nil"/>
              <w:right w:val="nil"/>
            </w:tcBorders>
            <w:vAlign w:val="center"/>
            <w:hideMark/>
          </w:tcPr>
          <w:p w14:paraId="4DE56C8F" w14:textId="77777777" w:rsidR="009A28D5" w:rsidRPr="00BB25CF" w:rsidRDefault="009A28D5" w:rsidP="009A28D5">
            <w:pPr>
              <w:rPr>
                <w:rFonts w:ascii="Arial" w:hAnsi="Arial" w:cs="Arial"/>
                <w:color w:val="000000"/>
                <w:sz w:val="16"/>
                <w:szCs w:val="16"/>
              </w:rPr>
            </w:pPr>
          </w:p>
        </w:tc>
      </w:tr>
      <w:tr w:rsidR="009A28D5" w:rsidRPr="00BB25CF" w14:paraId="1795C894" w14:textId="77777777" w:rsidTr="00825DC7">
        <w:trPr>
          <w:trHeight w:val="320"/>
        </w:trPr>
        <w:tc>
          <w:tcPr>
            <w:tcW w:w="490" w:type="pct"/>
            <w:tcBorders>
              <w:top w:val="nil"/>
              <w:left w:val="nil"/>
              <w:bottom w:val="nil"/>
              <w:right w:val="nil"/>
            </w:tcBorders>
            <w:shd w:val="clear" w:color="auto" w:fill="auto"/>
            <w:hideMark/>
          </w:tcPr>
          <w:p w14:paraId="293DA29F" w14:textId="77777777" w:rsidR="009A28D5" w:rsidRPr="00BB25CF" w:rsidRDefault="009A28D5" w:rsidP="009A28D5">
            <w:pPr>
              <w:jc w:val="center"/>
              <w:rPr>
                <w:rFonts w:ascii="Arial" w:hAnsi="Arial" w:cs="Arial"/>
                <w:color w:val="000000"/>
                <w:sz w:val="16"/>
                <w:szCs w:val="16"/>
              </w:rPr>
            </w:pPr>
          </w:p>
        </w:tc>
        <w:tc>
          <w:tcPr>
            <w:tcW w:w="539" w:type="pct"/>
            <w:vMerge/>
            <w:tcBorders>
              <w:top w:val="nil"/>
              <w:left w:val="nil"/>
              <w:bottom w:val="nil"/>
              <w:right w:val="nil"/>
            </w:tcBorders>
            <w:vAlign w:val="center"/>
          </w:tcPr>
          <w:p w14:paraId="3C9463EF"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3CAAE2E"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3188D2D5"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90D111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355585C9"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hideMark/>
          </w:tcPr>
          <w:p w14:paraId="2CFA2F1C" w14:textId="77777777" w:rsidR="009A28D5" w:rsidRPr="00BB25CF" w:rsidRDefault="009A28D5" w:rsidP="009A28D5">
            <w:pPr>
              <w:rPr>
                <w:sz w:val="20"/>
                <w:szCs w:val="20"/>
              </w:rPr>
            </w:pPr>
          </w:p>
        </w:tc>
        <w:tc>
          <w:tcPr>
            <w:tcW w:w="403" w:type="pct"/>
            <w:vMerge/>
            <w:tcBorders>
              <w:top w:val="nil"/>
              <w:left w:val="nil"/>
              <w:bottom w:val="nil"/>
              <w:right w:val="nil"/>
            </w:tcBorders>
            <w:vAlign w:val="center"/>
            <w:hideMark/>
          </w:tcPr>
          <w:p w14:paraId="14EE1CC4" w14:textId="77777777" w:rsidR="009A28D5" w:rsidRPr="00BB25CF" w:rsidRDefault="009A28D5" w:rsidP="009A28D5">
            <w:pP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0DD24BA5" w14:textId="4D66205F"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65+ (32)</w:t>
            </w:r>
            <w:r>
              <w:rPr>
                <w:rFonts w:ascii="Arial" w:hAnsi="Arial" w:cs="Arial"/>
                <w:color w:val="000000"/>
                <w:sz w:val="16"/>
                <w:szCs w:val="16"/>
                <w:vertAlign w:val="superscript"/>
              </w:rPr>
              <w:t>e</w:t>
            </w:r>
          </w:p>
        </w:tc>
        <w:tc>
          <w:tcPr>
            <w:tcW w:w="385" w:type="pct"/>
            <w:vMerge/>
            <w:tcBorders>
              <w:top w:val="nil"/>
              <w:left w:val="nil"/>
              <w:bottom w:val="nil"/>
              <w:right w:val="nil"/>
            </w:tcBorders>
            <w:vAlign w:val="center"/>
            <w:hideMark/>
          </w:tcPr>
          <w:p w14:paraId="57ACB482" w14:textId="77777777" w:rsidR="009A28D5" w:rsidRPr="00BB25CF" w:rsidRDefault="009A28D5" w:rsidP="009A28D5">
            <w:pPr>
              <w:rPr>
                <w:rFonts w:ascii="Arial" w:hAnsi="Arial" w:cs="Arial"/>
                <w:color w:val="000000"/>
                <w:sz w:val="16"/>
                <w:szCs w:val="16"/>
              </w:rPr>
            </w:pPr>
          </w:p>
        </w:tc>
      </w:tr>
      <w:tr w:rsidR="009A28D5" w:rsidRPr="00BB25CF" w14:paraId="6D9A5D4B" w14:textId="77777777" w:rsidTr="00825DC7">
        <w:trPr>
          <w:trHeight w:val="320"/>
        </w:trPr>
        <w:tc>
          <w:tcPr>
            <w:tcW w:w="490" w:type="pct"/>
            <w:vMerge w:val="restart"/>
            <w:tcBorders>
              <w:top w:val="nil"/>
              <w:left w:val="nil"/>
              <w:bottom w:val="nil"/>
              <w:right w:val="nil"/>
            </w:tcBorders>
            <w:shd w:val="clear" w:color="auto" w:fill="auto"/>
            <w:vAlign w:val="center"/>
            <w:hideMark/>
          </w:tcPr>
          <w:p w14:paraId="683C9813" w14:textId="4B195859" w:rsidR="009A28D5" w:rsidRPr="00446F3B"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Shimura</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13</w:t>
            </w:r>
          </w:p>
        </w:tc>
        <w:tc>
          <w:tcPr>
            <w:tcW w:w="539" w:type="pct"/>
            <w:vMerge w:val="restart"/>
            <w:tcBorders>
              <w:top w:val="nil"/>
              <w:left w:val="nil"/>
              <w:bottom w:val="nil"/>
              <w:right w:val="nil"/>
            </w:tcBorders>
            <w:shd w:val="clear" w:color="auto" w:fill="auto"/>
            <w:vAlign w:val="center"/>
          </w:tcPr>
          <w:p w14:paraId="77A30796" w14:textId="76E0EFCE"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BJSQ (Psychological and Physical)</w:t>
            </w:r>
          </w:p>
        </w:tc>
        <w:tc>
          <w:tcPr>
            <w:tcW w:w="391" w:type="pct"/>
            <w:vMerge w:val="restart"/>
            <w:tcBorders>
              <w:top w:val="nil"/>
              <w:left w:val="nil"/>
              <w:bottom w:val="nil"/>
              <w:right w:val="nil"/>
            </w:tcBorders>
            <w:shd w:val="clear" w:color="auto" w:fill="auto"/>
            <w:vAlign w:val="center"/>
            <w:hideMark/>
          </w:tcPr>
          <w:p w14:paraId="4466FAE8"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3DB46209" w14:textId="7BD26A2E"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4C21BF3F"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Convenience sample of office workers who started remote work in 2020</w:t>
            </w:r>
          </w:p>
        </w:tc>
        <w:tc>
          <w:tcPr>
            <w:tcW w:w="493" w:type="pct"/>
            <w:vMerge w:val="restart"/>
            <w:tcBorders>
              <w:top w:val="nil"/>
              <w:left w:val="nil"/>
              <w:bottom w:val="nil"/>
              <w:right w:val="nil"/>
            </w:tcBorders>
            <w:shd w:val="clear" w:color="auto" w:fill="auto"/>
            <w:vAlign w:val="center"/>
            <w:hideMark/>
          </w:tcPr>
          <w:p w14:paraId="45B2B4C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73CDBE1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370227A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3,123</w:t>
            </w:r>
          </w:p>
        </w:tc>
        <w:tc>
          <w:tcPr>
            <w:tcW w:w="432" w:type="pct"/>
            <w:vMerge w:val="restart"/>
            <w:tcBorders>
              <w:top w:val="nil"/>
              <w:left w:val="nil"/>
              <w:bottom w:val="nil"/>
              <w:right w:val="nil"/>
            </w:tcBorders>
            <w:shd w:val="clear" w:color="auto" w:fill="auto"/>
            <w:vAlign w:val="center"/>
            <w:hideMark/>
          </w:tcPr>
          <w:p w14:paraId="68B7635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37 (11)</w:t>
            </w:r>
          </w:p>
        </w:tc>
        <w:tc>
          <w:tcPr>
            <w:tcW w:w="385" w:type="pct"/>
            <w:vMerge w:val="restart"/>
            <w:tcBorders>
              <w:top w:val="nil"/>
              <w:left w:val="nil"/>
              <w:bottom w:val="nil"/>
              <w:right w:val="nil"/>
            </w:tcBorders>
            <w:shd w:val="clear" w:color="auto" w:fill="auto"/>
            <w:vAlign w:val="center"/>
            <w:hideMark/>
          </w:tcPr>
          <w:p w14:paraId="5E6BEE1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43%</w:t>
            </w:r>
          </w:p>
        </w:tc>
      </w:tr>
      <w:tr w:rsidR="009A28D5" w:rsidRPr="00BB25CF" w14:paraId="1472DB2C" w14:textId="77777777" w:rsidTr="00825DC7">
        <w:trPr>
          <w:trHeight w:val="320"/>
        </w:trPr>
        <w:tc>
          <w:tcPr>
            <w:tcW w:w="490" w:type="pct"/>
            <w:vMerge/>
            <w:tcBorders>
              <w:top w:val="nil"/>
              <w:left w:val="nil"/>
              <w:bottom w:val="nil"/>
              <w:right w:val="nil"/>
            </w:tcBorders>
            <w:vAlign w:val="center"/>
            <w:hideMark/>
          </w:tcPr>
          <w:p w14:paraId="55F9FE21"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29729CD"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C2B9A4E"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FCB6D7E"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A34355E"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FF032A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CD368BC"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565E61D"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139BD0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F149A5E" w14:textId="77777777" w:rsidR="009A28D5" w:rsidRPr="00BB25CF" w:rsidRDefault="009A28D5" w:rsidP="009A28D5">
            <w:pPr>
              <w:rPr>
                <w:rFonts w:ascii="Arial" w:hAnsi="Arial" w:cs="Arial"/>
                <w:color w:val="000000"/>
                <w:sz w:val="16"/>
                <w:szCs w:val="16"/>
              </w:rPr>
            </w:pPr>
          </w:p>
        </w:tc>
      </w:tr>
      <w:tr w:rsidR="009A28D5" w:rsidRPr="00BB25CF" w14:paraId="39E2CC0C" w14:textId="77777777" w:rsidTr="00825DC7">
        <w:trPr>
          <w:trHeight w:val="320"/>
        </w:trPr>
        <w:tc>
          <w:tcPr>
            <w:tcW w:w="490" w:type="pct"/>
            <w:vMerge/>
            <w:tcBorders>
              <w:top w:val="nil"/>
              <w:left w:val="nil"/>
              <w:bottom w:val="nil"/>
              <w:right w:val="nil"/>
            </w:tcBorders>
            <w:vAlign w:val="center"/>
            <w:hideMark/>
          </w:tcPr>
          <w:p w14:paraId="154EE45B"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E9B2179"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05FCB16"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25FF0AAC"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4492FBE"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6B95BE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hideMark/>
          </w:tcPr>
          <w:p w14:paraId="5007522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NR/2020</w:t>
            </w:r>
          </w:p>
        </w:tc>
        <w:tc>
          <w:tcPr>
            <w:tcW w:w="403" w:type="pct"/>
            <w:vMerge/>
            <w:tcBorders>
              <w:top w:val="nil"/>
              <w:left w:val="nil"/>
              <w:bottom w:val="nil"/>
              <w:right w:val="nil"/>
            </w:tcBorders>
            <w:vAlign w:val="center"/>
            <w:hideMark/>
          </w:tcPr>
          <w:p w14:paraId="43E7ACE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9E235F3"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63C7F0C" w14:textId="77777777" w:rsidR="009A28D5" w:rsidRPr="00BB25CF" w:rsidRDefault="009A28D5" w:rsidP="009A28D5">
            <w:pPr>
              <w:rPr>
                <w:rFonts w:ascii="Arial" w:hAnsi="Arial" w:cs="Arial"/>
                <w:color w:val="000000"/>
                <w:sz w:val="16"/>
                <w:szCs w:val="16"/>
              </w:rPr>
            </w:pPr>
          </w:p>
        </w:tc>
      </w:tr>
      <w:tr w:rsidR="009A28D5" w:rsidRPr="00BB25CF" w14:paraId="69279DCC" w14:textId="77777777" w:rsidTr="00825DC7">
        <w:trPr>
          <w:trHeight w:val="320"/>
        </w:trPr>
        <w:tc>
          <w:tcPr>
            <w:tcW w:w="490" w:type="pct"/>
            <w:vMerge w:val="restart"/>
            <w:tcBorders>
              <w:top w:val="nil"/>
              <w:left w:val="nil"/>
              <w:bottom w:val="nil"/>
              <w:right w:val="nil"/>
            </w:tcBorders>
            <w:shd w:val="clear" w:color="auto" w:fill="auto"/>
            <w:vAlign w:val="center"/>
            <w:hideMark/>
          </w:tcPr>
          <w:p w14:paraId="4CBAB649" w14:textId="265F3642"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Soltanzadeh</w:t>
            </w:r>
            <w:r w:rsidRPr="00F42691">
              <w:rPr>
                <w:rFonts w:ascii="Arial" w:hAnsi="Arial" w:cs="Arial"/>
                <w:color w:val="000000"/>
                <w:sz w:val="16"/>
                <w:szCs w:val="16"/>
                <w:vertAlign w:val="superscript"/>
              </w:rPr>
              <w:t>S</w:t>
            </w:r>
            <w:r w:rsidRPr="000D1E30">
              <w:rPr>
                <w:rFonts w:ascii="Arial" w:hAnsi="Arial" w:cs="Arial"/>
                <w:color w:val="000000"/>
                <w:sz w:val="16"/>
                <w:szCs w:val="16"/>
                <w:vertAlign w:val="superscript"/>
              </w:rPr>
              <w:t>1</w:t>
            </w:r>
            <w:r>
              <w:rPr>
                <w:rFonts w:ascii="Arial" w:hAnsi="Arial" w:cs="Arial"/>
                <w:color w:val="000000"/>
                <w:sz w:val="16"/>
                <w:szCs w:val="16"/>
                <w:vertAlign w:val="superscript"/>
              </w:rPr>
              <w:t>4</w:t>
            </w:r>
          </w:p>
        </w:tc>
        <w:tc>
          <w:tcPr>
            <w:tcW w:w="539" w:type="pct"/>
            <w:vMerge w:val="restart"/>
            <w:tcBorders>
              <w:top w:val="nil"/>
              <w:left w:val="nil"/>
              <w:bottom w:val="nil"/>
              <w:right w:val="nil"/>
            </w:tcBorders>
            <w:shd w:val="clear" w:color="auto" w:fill="auto"/>
            <w:vAlign w:val="center"/>
          </w:tcPr>
          <w:p w14:paraId="31EFE4C3" w14:textId="2E5CA92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GHQ-28</w:t>
            </w:r>
          </w:p>
        </w:tc>
        <w:tc>
          <w:tcPr>
            <w:tcW w:w="391" w:type="pct"/>
            <w:vMerge w:val="restart"/>
            <w:tcBorders>
              <w:top w:val="nil"/>
              <w:left w:val="nil"/>
              <w:bottom w:val="nil"/>
              <w:right w:val="nil"/>
            </w:tcBorders>
            <w:shd w:val="clear" w:color="auto" w:fill="auto"/>
            <w:vAlign w:val="center"/>
            <w:hideMark/>
          </w:tcPr>
          <w:p w14:paraId="5B27E94D"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252E0E5C" w14:textId="52406E55"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2E99BA9"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Employees of three oil refineries in southern Iran who had at least 1 year of work experience</w:t>
            </w:r>
          </w:p>
        </w:tc>
        <w:tc>
          <w:tcPr>
            <w:tcW w:w="493" w:type="pct"/>
            <w:vMerge w:val="restart"/>
            <w:tcBorders>
              <w:top w:val="nil"/>
              <w:left w:val="nil"/>
              <w:bottom w:val="nil"/>
              <w:right w:val="nil"/>
            </w:tcBorders>
            <w:shd w:val="clear" w:color="auto" w:fill="auto"/>
            <w:vAlign w:val="center"/>
            <w:hideMark/>
          </w:tcPr>
          <w:p w14:paraId="0705A41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Iran</w:t>
            </w:r>
          </w:p>
        </w:tc>
        <w:tc>
          <w:tcPr>
            <w:tcW w:w="537" w:type="pct"/>
            <w:tcBorders>
              <w:top w:val="nil"/>
              <w:left w:val="nil"/>
              <w:bottom w:val="nil"/>
              <w:right w:val="nil"/>
            </w:tcBorders>
            <w:shd w:val="clear" w:color="auto" w:fill="auto"/>
            <w:vAlign w:val="center"/>
            <w:hideMark/>
          </w:tcPr>
          <w:p w14:paraId="7E7516B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6CF651A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823-850</w:t>
            </w:r>
          </w:p>
        </w:tc>
        <w:tc>
          <w:tcPr>
            <w:tcW w:w="432" w:type="pct"/>
            <w:vMerge w:val="restart"/>
            <w:tcBorders>
              <w:top w:val="nil"/>
              <w:left w:val="nil"/>
              <w:bottom w:val="nil"/>
              <w:right w:val="nil"/>
            </w:tcBorders>
            <w:shd w:val="clear" w:color="auto" w:fill="auto"/>
            <w:vAlign w:val="center"/>
            <w:hideMark/>
          </w:tcPr>
          <w:p w14:paraId="40A89EA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35 (13)</w:t>
            </w:r>
          </w:p>
        </w:tc>
        <w:tc>
          <w:tcPr>
            <w:tcW w:w="385" w:type="pct"/>
            <w:vMerge w:val="restart"/>
            <w:tcBorders>
              <w:top w:val="nil"/>
              <w:left w:val="nil"/>
              <w:bottom w:val="nil"/>
              <w:right w:val="nil"/>
            </w:tcBorders>
            <w:shd w:val="clear" w:color="auto" w:fill="auto"/>
            <w:vAlign w:val="center"/>
            <w:hideMark/>
          </w:tcPr>
          <w:p w14:paraId="1FDC800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19%</w:t>
            </w:r>
          </w:p>
        </w:tc>
      </w:tr>
      <w:tr w:rsidR="009A28D5" w:rsidRPr="00BB25CF" w14:paraId="482DFFB3" w14:textId="77777777" w:rsidTr="00825DC7">
        <w:trPr>
          <w:trHeight w:val="320"/>
        </w:trPr>
        <w:tc>
          <w:tcPr>
            <w:tcW w:w="490" w:type="pct"/>
            <w:vMerge/>
            <w:tcBorders>
              <w:top w:val="nil"/>
              <w:left w:val="nil"/>
              <w:bottom w:val="nil"/>
              <w:right w:val="nil"/>
            </w:tcBorders>
            <w:vAlign w:val="center"/>
            <w:hideMark/>
          </w:tcPr>
          <w:p w14:paraId="2FDD897B"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0EFFC83"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1B71CB5"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8D533E8"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635115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CE70A12"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67A6214"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01177C0"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192BDC77"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2B5814B" w14:textId="77777777" w:rsidR="009A28D5" w:rsidRPr="00BB25CF" w:rsidRDefault="009A28D5" w:rsidP="009A28D5">
            <w:pPr>
              <w:rPr>
                <w:rFonts w:ascii="Arial" w:hAnsi="Arial" w:cs="Arial"/>
                <w:color w:val="000000"/>
                <w:sz w:val="16"/>
                <w:szCs w:val="16"/>
              </w:rPr>
            </w:pPr>
          </w:p>
        </w:tc>
      </w:tr>
      <w:tr w:rsidR="009A28D5" w:rsidRPr="00BB25CF" w14:paraId="1F0112CE" w14:textId="77777777" w:rsidTr="00825DC7">
        <w:trPr>
          <w:trHeight w:val="320"/>
        </w:trPr>
        <w:tc>
          <w:tcPr>
            <w:tcW w:w="490" w:type="pct"/>
            <w:vMerge/>
            <w:tcBorders>
              <w:top w:val="nil"/>
              <w:left w:val="nil"/>
              <w:bottom w:val="nil"/>
              <w:right w:val="nil"/>
            </w:tcBorders>
            <w:vAlign w:val="center"/>
            <w:hideMark/>
          </w:tcPr>
          <w:p w14:paraId="27B74D9F"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3E298D33"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B1ABF75"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2C2FD4DB"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20597DF"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BA0165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785B04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07/2020</w:t>
            </w:r>
          </w:p>
        </w:tc>
        <w:tc>
          <w:tcPr>
            <w:tcW w:w="403" w:type="pct"/>
            <w:vMerge/>
            <w:tcBorders>
              <w:top w:val="nil"/>
              <w:left w:val="nil"/>
              <w:bottom w:val="nil"/>
              <w:right w:val="nil"/>
            </w:tcBorders>
            <w:vAlign w:val="center"/>
            <w:hideMark/>
          </w:tcPr>
          <w:p w14:paraId="5EC8F8F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F05410D"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79D7792" w14:textId="77777777" w:rsidR="009A28D5" w:rsidRPr="00BB25CF" w:rsidRDefault="009A28D5" w:rsidP="009A28D5">
            <w:pPr>
              <w:rPr>
                <w:rFonts w:ascii="Arial" w:hAnsi="Arial" w:cs="Arial"/>
                <w:color w:val="000000"/>
                <w:sz w:val="16"/>
                <w:szCs w:val="16"/>
              </w:rPr>
            </w:pPr>
          </w:p>
        </w:tc>
      </w:tr>
      <w:tr w:rsidR="009A28D5" w:rsidRPr="00BB25CF" w14:paraId="2F6DF3F8" w14:textId="77777777" w:rsidTr="00825DC7">
        <w:trPr>
          <w:trHeight w:val="320"/>
        </w:trPr>
        <w:tc>
          <w:tcPr>
            <w:tcW w:w="490" w:type="pct"/>
            <w:vMerge w:val="restart"/>
            <w:tcBorders>
              <w:top w:val="nil"/>
              <w:left w:val="nil"/>
              <w:bottom w:val="nil"/>
              <w:right w:val="nil"/>
            </w:tcBorders>
            <w:shd w:val="clear" w:color="auto" w:fill="auto"/>
            <w:vAlign w:val="center"/>
            <w:hideMark/>
          </w:tcPr>
          <w:p w14:paraId="073B187E" w14:textId="2DB15958"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Thygesen</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15</w:t>
            </w:r>
          </w:p>
        </w:tc>
        <w:tc>
          <w:tcPr>
            <w:tcW w:w="539" w:type="pct"/>
            <w:vMerge w:val="restart"/>
            <w:tcBorders>
              <w:top w:val="nil"/>
              <w:left w:val="nil"/>
              <w:bottom w:val="nil"/>
              <w:right w:val="nil"/>
            </w:tcBorders>
            <w:shd w:val="clear" w:color="auto" w:fill="auto"/>
            <w:vAlign w:val="center"/>
          </w:tcPr>
          <w:p w14:paraId="01276156" w14:textId="33D0EAB2"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SWEMWBS</w:t>
            </w:r>
          </w:p>
        </w:tc>
        <w:tc>
          <w:tcPr>
            <w:tcW w:w="391" w:type="pct"/>
            <w:vMerge w:val="restart"/>
            <w:tcBorders>
              <w:top w:val="nil"/>
              <w:left w:val="nil"/>
              <w:bottom w:val="nil"/>
              <w:right w:val="nil"/>
            </w:tcBorders>
            <w:shd w:val="clear" w:color="auto" w:fill="auto"/>
            <w:vAlign w:val="center"/>
            <w:hideMark/>
          </w:tcPr>
          <w:p w14:paraId="5ECDBF43"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162F4ED3" w14:textId="0CD58408"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FEFBFA8"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Participants from Danish Health and Wellbeing Survey</w:t>
            </w:r>
          </w:p>
        </w:tc>
        <w:tc>
          <w:tcPr>
            <w:tcW w:w="493" w:type="pct"/>
            <w:vMerge w:val="restart"/>
            <w:tcBorders>
              <w:top w:val="nil"/>
              <w:left w:val="nil"/>
              <w:bottom w:val="nil"/>
              <w:right w:val="nil"/>
            </w:tcBorders>
            <w:shd w:val="clear" w:color="auto" w:fill="auto"/>
            <w:vAlign w:val="center"/>
            <w:hideMark/>
          </w:tcPr>
          <w:p w14:paraId="1B98630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Denmark</w:t>
            </w:r>
          </w:p>
        </w:tc>
        <w:tc>
          <w:tcPr>
            <w:tcW w:w="537" w:type="pct"/>
            <w:tcBorders>
              <w:top w:val="nil"/>
              <w:left w:val="nil"/>
              <w:bottom w:val="nil"/>
              <w:right w:val="nil"/>
            </w:tcBorders>
            <w:shd w:val="clear" w:color="auto" w:fill="auto"/>
            <w:vAlign w:val="center"/>
            <w:hideMark/>
          </w:tcPr>
          <w:p w14:paraId="401CCD7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09-12/2019</w:t>
            </w:r>
          </w:p>
        </w:tc>
        <w:tc>
          <w:tcPr>
            <w:tcW w:w="403" w:type="pct"/>
            <w:vMerge w:val="restart"/>
            <w:tcBorders>
              <w:top w:val="nil"/>
              <w:left w:val="nil"/>
              <w:bottom w:val="nil"/>
              <w:right w:val="nil"/>
            </w:tcBorders>
            <w:shd w:val="clear" w:color="auto" w:fill="auto"/>
            <w:vAlign w:val="center"/>
            <w:hideMark/>
          </w:tcPr>
          <w:p w14:paraId="2C02ABE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4,234</w:t>
            </w:r>
          </w:p>
        </w:tc>
        <w:tc>
          <w:tcPr>
            <w:tcW w:w="432" w:type="pct"/>
            <w:vMerge w:val="restart"/>
            <w:tcBorders>
              <w:top w:val="nil"/>
              <w:left w:val="nil"/>
              <w:bottom w:val="nil"/>
              <w:right w:val="nil"/>
            </w:tcBorders>
            <w:shd w:val="clear" w:color="auto" w:fill="auto"/>
            <w:vAlign w:val="center"/>
            <w:hideMark/>
          </w:tcPr>
          <w:p w14:paraId="7D8A028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Age range (%): 15-44 (27); 45-59 (30); 60-74 (33); 75+ (10)</w:t>
            </w:r>
          </w:p>
        </w:tc>
        <w:tc>
          <w:tcPr>
            <w:tcW w:w="385" w:type="pct"/>
            <w:vMerge w:val="restart"/>
            <w:tcBorders>
              <w:top w:val="nil"/>
              <w:left w:val="nil"/>
              <w:bottom w:val="nil"/>
              <w:right w:val="nil"/>
            </w:tcBorders>
            <w:shd w:val="clear" w:color="auto" w:fill="auto"/>
            <w:vAlign w:val="center"/>
            <w:hideMark/>
          </w:tcPr>
          <w:p w14:paraId="328EE82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58%</w:t>
            </w:r>
          </w:p>
        </w:tc>
      </w:tr>
      <w:tr w:rsidR="009A28D5" w:rsidRPr="00BB25CF" w14:paraId="5CBCEC54" w14:textId="77777777" w:rsidTr="00825DC7">
        <w:trPr>
          <w:trHeight w:val="320"/>
        </w:trPr>
        <w:tc>
          <w:tcPr>
            <w:tcW w:w="490" w:type="pct"/>
            <w:vMerge/>
            <w:tcBorders>
              <w:top w:val="nil"/>
              <w:left w:val="nil"/>
              <w:bottom w:val="nil"/>
              <w:right w:val="nil"/>
            </w:tcBorders>
            <w:vAlign w:val="center"/>
            <w:hideMark/>
          </w:tcPr>
          <w:p w14:paraId="283540F8"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1E0A35B3"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8BAD212"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0219BF4E"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0CCC0BE"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3A0B15B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64CCC0B"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B3CB589"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30D260E"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A79C664" w14:textId="77777777" w:rsidR="009A28D5" w:rsidRPr="00BB25CF" w:rsidRDefault="009A28D5" w:rsidP="009A28D5">
            <w:pPr>
              <w:rPr>
                <w:rFonts w:ascii="Arial" w:hAnsi="Arial" w:cs="Arial"/>
                <w:color w:val="000000"/>
                <w:sz w:val="16"/>
                <w:szCs w:val="16"/>
              </w:rPr>
            </w:pPr>
          </w:p>
        </w:tc>
      </w:tr>
      <w:tr w:rsidR="009A28D5" w:rsidRPr="00BB25CF" w14:paraId="14E3B05E" w14:textId="77777777" w:rsidTr="00825DC7">
        <w:trPr>
          <w:trHeight w:val="320"/>
        </w:trPr>
        <w:tc>
          <w:tcPr>
            <w:tcW w:w="490" w:type="pct"/>
            <w:vMerge/>
            <w:tcBorders>
              <w:top w:val="nil"/>
              <w:left w:val="nil"/>
              <w:bottom w:val="nil"/>
              <w:right w:val="nil"/>
            </w:tcBorders>
            <w:vAlign w:val="center"/>
            <w:hideMark/>
          </w:tcPr>
          <w:p w14:paraId="56C331F9"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19610709"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3A579520"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4D00B096"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E833AAB"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B6E733B"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74798B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09-11/2020</w:t>
            </w:r>
          </w:p>
        </w:tc>
        <w:tc>
          <w:tcPr>
            <w:tcW w:w="403" w:type="pct"/>
            <w:vMerge/>
            <w:tcBorders>
              <w:top w:val="nil"/>
              <w:left w:val="nil"/>
              <w:bottom w:val="nil"/>
              <w:right w:val="nil"/>
            </w:tcBorders>
            <w:vAlign w:val="center"/>
            <w:hideMark/>
          </w:tcPr>
          <w:p w14:paraId="70BA8F1A"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010C47E"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E4EECEA" w14:textId="77777777" w:rsidR="009A28D5" w:rsidRPr="00BB25CF" w:rsidRDefault="009A28D5" w:rsidP="009A28D5">
            <w:pPr>
              <w:rPr>
                <w:rFonts w:ascii="Arial" w:hAnsi="Arial" w:cs="Arial"/>
                <w:color w:val="000000"/>
                <w:sz w:val="16"/>
                <w:szCs w:val="16"/>
              </w:rPr>
            </w:pPr>
          </w:p>
        </w:tc>
      </w:tr>
      <w:tr w:rsidR="009A28D5" w:rsidRPr="00BB25CF" w14:paraId="304D1352" w14:textId="77777777" w:rsidTr="00825DC7">
        <w:trPr>
          <w:trHeight w:val="320"/>
        </w:trPr>
        <w:tc>
          <w:tcPr>
            <w:tcW w:w="490" w:type="pct"/>
            <w:tcBorders>
              <w:top w:val="nil"/>
              <w:left w:val="nil"/>
              <w:bottom w:val="nil"/>
              <w:right w:val="nil"/>
            </w:tcBorders>
            <w:shd w:val="clear" w:color="auto" w:fill="auto"/>
            <w:vAlign w:val="center"/>
            <w:hideMark/>
          </w:tcPr>
          <w:p w14:paraId="7DF1B413" w14:textId="07BD56DE"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van der Velden</w:t>
            </w:r>
            <w:r w:rsidRPr="00F42691">
              <w:rPr>
                <w:rFonts w:ascii="Arial" w:hAnsi="Arial" w:cs="Arial"/>
                <w:color w:val="000000"/>
                <w:sz w:val="16"/>
                <w:szCs w:val="16"/>
                <w:vertAlign w:val="superscript"/>
              </w:rPr>
              <w:t>S</w:t>
            </w:r>
            <w:r w:rsidRPr="007A5DEA">
              <w:rPr>
                <w:rFonts w:ascii="Arial" w:hAnsi="Arial" w:cs="Arial"/>
                <w:color w:val="000000"/>
                <w:sz w:val="16"/>
                <w:szCs w:val="16"/>
                <w:vertAlign w:val="superscript"/>
              </w:rPr>
              <w:t>16</w:t>
            </w:r>
          </w:p>
        </w:tc>
        <w:tc>
          <w:tcPr>
            <w:tcW w:w="539" w:type="pct"/>
            <w:vMerge w:val="restart"/>
            <w:tcBorders>
              <w:top w:val="nil"/>
              <w:left w:val="nil"/>
              <w:bottom w:val="nil"/>
              <w:right w:val="nil"/>
            </w:tcBorders>
            <w:shd w:val="clear" w:color="auto" w:fill="auto"/>
            <w:vAlign w:val="center"/>
          </w:tcPr>
          <w:p w14:paraId="3C964A5E" w14:textId="70C87FBC"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MHI-5</w:t>
            </w:r>
          </w:p>
        </w:tc>
        <w:tc>
          <w:tcPr>
            <w:tcW w:w="391" w:type="pct"/>
            <w:vMerge w:val="restart"/>
            <w:tcBorders>
              <w:top w:val="nil"/>
              <w:left w:val="nil"/>
              <w:bottom w:val="nil"/>
              <w:right w:val="nil"/>
            </w:tcBorders>
            <w:shd w:val="clear" w:color="auto" w:fill="auto"/>
            <w:vAlign w:val="center"/>
            <w:hideMark/>
          </w:tcPr>
          <w:p w14:paraId="6CAFCF96"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2FBBACB9" w14:textId="7636CF84"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4DDDF92B"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National probability-based sample of adults aged ≥ 18 years (Longitudinal Internet Studies for the Social Sciences)</w:t>
            </w:r>
          </w:p>
        </w:tc>
        <w:tc>
          <w:tcPr>
            <w:tcW w:w="493" w:type="pct"/>
            <w:vMerge w:val="restart"/>
            <w:tcBorders>
              <w:top w:val="nil"/>
              <w:left w:val="nil"/>
              <w:bottom w:val="nil"/>
              <w:right w:val="nil"/>
            </w:tcBorders>
            <w:shd w:val="clear" w:color="auto" w:fill="auto"/>
            <w:vAlign w:val="center"/>
            <w:hideMark/>
          </w:tcPr>
          <w:p w14:paraId="57ACB6C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17ED713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03/2019</w:t>
            </w:r>
          </w:p>
        </w:tc>
        <w:tc>
          <w:tcPr>
            <w:tcW w:w="403" w:type="pct"/>
            <w:tcBorders>
              <w:top w:val="nil"/>
              <w:left w:val="nil"/>
              <w:bottom w:val="nil"/>
              <w:right w:val="nil"/>
            </w:tcBorders>
            <w:shd w:val="clear" w:color="auto" w:fill="auto"/>
            <w:vAlign w:val="center"/>
            <w:hideMark/>
          </w:tcPr>
          <w:p w14:paraId="0B1D6BA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3,983</w:t>
            </w:r>
          </w:p>
        </w:tc>
        <w:tc>
          <w:tcPr>
            <w:tcW w:w="432" w:type="pct"/>
            <w:tcBorders>
              <w:top w:val="nil"/>
              <w:left w:val="nil"/>
              <w:bottom w:val="nil"/>
              <w:right w:val="nil"/>
            </w:tcBorders>
            <w:shd w:val="clear" w:color="auto" w:fill="auto"/>
            <w:vAlign w:val="center"/>
            <w:hideMark/>
          </w:tcPr>
          <w:p w14:paraId="02B6C3C1" w14:textId="04BF43F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18-34 (25)</w:t>
            </w:r>
            <w:r>
              <w:rPr>
                <w:rFonts w:ascii="Arial" w:hAnsi="Arial" w:cs="Arial"/>
                <w:color w:val="000000"/>
                <w:sz w:val="16"/>
                <w:szCs w:val="16"/>
                <w:vertAlign w:val="superscript"/>
              </w:rPr>
              <w:t>f</w:t>
            </w:r>
          </w:p>
        </w:tc>
        <w:tc>
          <w:tcPr>
            <w:tcW w:w="385" w:type="pct"/>
            <w:vMerge w:val="restart"/>
            <w:tcBorders>
              <w:top w:val="nil"/>
              <w:left w:val="nil"/>
              <w:bottom w:val="nil"/>
              <w:right w:val="nil"/>
            </w:tcBorders>
            <w:shd w:val="clear" w:color="auto" w:fill="auto"/>
            <w:vAlign w:val="center"/>
            <w:hideMark/>
          </w:tcPr>
          <w:p w14:paraId="3880626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51%</w:t>
            </w:r>
          </w:p>
        </w:tc>
      </w:tr>
      <w:tr w:rsidR="009A28D5" w:rsidRPr="00BB25CF" w14:paraId="40C5B040" w14:textId="77777777" w:rsidTr="00825DC7">
        <w:trPr>
          <w:trHeight w:val="320"/>
        </w:trPr>
        <w:tc>
          <w:tcPr>
            <w:tcW w:w="490" w:type="pct"/>
            <w:tcBorders>
              <w:top w:val="nil"/>
              <w:left w:val="nil"/>
              <w:bottom w:val="nil"/>
              <w:right w:val="nil"/>
            </w:tcBorders>
            <w:shd w:val="clear" w:color="auto" w:fill="auto"/>
            <w:vAlign w:val="center"/>
            <w:hideMark/>
          </w:tcPr>
          <w:p w14:paraId="17EAF6DA" w14:textId="05BA4A95"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van der Velden</w:t>
            </w:r>
            <w:r w:rsidRPr="00F42691">
              <w:rPr>
                <w:rFonts w:ascii="Arial" w:hAnsi="Arial" w:cs="Arial"/>
                <w:color w:val="000000"/>
                <w:sz w:val="16"/>
                <w:szCs w:val="16"/>
                <w:vertAlign w:val="superscript"/>
              </w:rPr>
              <w:t>S</w:t>
            </w:r>
            <w:r>
              <w:rPr>
                <w:rFonts w:ascii="Arial" w:hAnsi="Arial" w:cs="Arial"/>
                <w:color w:val="000000"/>
                <w:sz w:val="16"/>
                <w:szCs w:val="16"/>
                <w:vertAlign w:val="superscript"/>
              </w:rPr>
              <w:t>17</w:t>
            </w:r>
          </w:p>
        </w:tc>
        <w:tc>
          <w:tcPr>
            <w:tcW w:w="539" w:type="pct"/>
            <w:vMerge/>
            <w:tcBorders>
              <w:top w:val="nil"/>
              <w:left w:val="nil"/>
              <w:bottom w:val="nil"/>
              <w:right w:val="nil"/>
            </w:tcBorders>
            <w:vAlign w:val="center"/>
          </w:tcPr>
          <w:p w14:paraId="2C0CB64E"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EBA8F25"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6128337"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F40A9BA"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EBC08C2"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EA8B93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11-12/2019</w:t>
            </w:r>
          </w:p>
        </w:tc>
        <w:tc>
          <w:tcPr>
            <w:tcW w:w="403" w:type="pct"/>
            <w:tcBorders>
              <w:top w:val="nil"/>
              <w:left w:val="nil"/>
              <w:bottom w:val="nil"/>
              <w:right w:val="nil"/>
            </w:tcBorders>
            <w:shd w:val="clear" w:color="auto" w:fill="auto"/>
            <w:vAlign w:val="center"/>
            <w:hideMark/>
          </w:tcPr>
          <w:p w14:paraId="09D567E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4,064</w:t>
            </w:r>
          </w:p>
        </w:tc>
        <w:tc>
          <w:tcPr>
            <w:tcW w:w="432" w:type="pct"/>
            <w:tcBorders>
              <w:top w:val="nil"/>
              <w:left w:val="nil"/>
              <w:bottom w:val="nil"/>
              <w:right w:val="nil"/>
            </w:tcBorders>
            <w:shd w:val="clear" w:color="auto" w:fill="auto"/>
            <w:vAlign w:val="center"/>
            <w:hideMark/>
          </w:tcPr>
          <w:p w14:paraId="5B00510D" w14:textId="48F9788A"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35-49 (23)</w:t>
            </w:r>
            <w:r>
              <w:rPr>
                <w:rFonts w:ascii="Arial" w:hAnsi="Arial" w:cs="Arial"/>
                <w:color w:val="000000"/>
                <w:sz w:val="16"/>
                <w:szCs w:val="16"/>
                <w:vertAlign w:val="superscript"/>
              </w:rPr>
              <w:t>f</w:t>
            </w:r>
          </w:p>
        </w:tc>
        <w:tc>
          <w:tcPr>
            <w:tcW w:w="385" w:type="pct"/>
            <w:vMerge/>
            <w:tcBorders>
              <w:top w:val="nil"/>
              <w:left w:val="nil"/>
              <w:bottom w:val="nil"/>
              <w:right w:val="nil"/>
            </w:tcBorders>
            <w:vAlign w:val="center"/>
            <w:hideMark/>
          </w:tcPr>
          <w:p w14:paraId="36323FC8" w14:textId="77777777" w:rsidR="009A28D5" w:rsidRPr="00BB25CF" w:rsidRDefault="009A28D5" w:rsidP="009A28D5">
            <w:pPr>
              <w:rPr>
                <w:rFonts w:ascii="Arial" w:hAnsi="Arial" w:cs="Arial"/>
                <w:color w:val="000000"/>
                <w:sz w:val="16"/>
                <w:szCs w:val="16"/>
              </w:rPr>
            </w:pPr>
          </w:p>
        </w:tc>
      </w:tr>
      <w:tr w:rsidR="009A28D5" w:rsidRPr="00BB25CF" w14:paraId="30900580" w14:textId="77777777" w:rsidTr="00825DC7">
        <w:trPr>
          <w:trHeight w:val="320"/>
        </w:trPr>
        <w:tc>
          <w:tcPr>
            <w:tcW w:w="490" w:type="pct"/>
            <w:tcBorders>
              <w:top w:val="nil"/>
              <w:left w:val="nil"/>
              <w:bottom w:val="nil"/>
              <w:right w:val="nil"/>
            </w:tcBorders>
            <w:shd w:val="clear" w:color="auto" w:fill="auto"/>
            <w:hideMark/>
          </w:tcPr>
          <w:p w14:paraId="7B0763DC" w14:textId="77777777" w:rsidR="009A28D5" w:rsidRPr="00BB25CF" w:rsidRDefault="009A28D5" w:rsidP="009A28D5">
            <w:pPr>
              <w:jc w:val="center"/>
              <w:rPr>
                <w:rFonts w:ascii="Arial" w:hAnsi="Arial" w:cs="Arial"/>
                <w:color w:val="000000"/>
                <w:sz w:val="16"/>
                <w:szCs w:val="16"/>
              </w:rPr>
            </w:pPr>
          </w:p>
        </w:tc>
        <w:tc>
          <w:tcPr>
            <w:tcW w:w="539" w:type="pct"/>
            <w:vMerge/>
            <w:tcBorders>
              <w:top w:val="nil"/>
              <w:left w:val="nil"/>
              <w:bottom w:val="nil"/>
              <w:right w:val="nil"/>
            </w:tcBorders>
            <w:vAlign w:val="center"/>
          </w:tcPr>
          <w:p w14:paraId="658EDC3E"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34A410F7"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52B906D"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3505E05"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D33B709"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401D093" w14:textId="77777777" w:rsidR="009A28D5" w:rsidRPr="00BB25CF" w:rsidRDefault="009A28D5" w:rsidP="009A28D5">
            <w:pPr>
              <w:rPr>
                <w:sz w:val="20"/>
                <w:szCs w:val="20"/>
              </w:rPr>
            </w:pPr>
          </w:p>
        </w:tc>
        <w:tc>
          <w:tcPr>
            <w:tcW w:w="403" w:type="pct"/>
            <w:tcBorders>
              <w:top w:val="nil"/>
              <w:left w:val="nil"/>
              <w:bottom w:val="nil"/>
              <w:right w:val="nil"/>
            </w:tcBorders>
            <w:shd w:val="clear" w:color="auto" w:fill="auto"/>
            <w:hideMark/>
          </w:tcPr>
          <w:p w14:paraId="14AB7E6F" w14:textId="77777777" w:rsidR="009A28D5" w:rsidRPr="00BB25CF" w:rsidRDefault="009A28D5" w:rsidP="009A28D5">
            <w:pPr>
              <w:jc w:val="center"/>
              <w:rPr>
                <w:sz w:val="20"/>
                <w:szCs w:val="20"/>
              </w:rPr>
            </w:pPr>
          </w:p>
        </w:tc>
        <w:tc>
          <w:tcPr>
            <w:tcW w:w="432" w:type="pct"/>
            <w:tcBorders>
              <w:top w:val="nil"/>
              <w:left w:val="nil"/>
              <w:bottom w:val="nil"/>
              <w:right w:val="nil"/>
            </w:tcBorders>
            <w:shd w:val="clear" w:color="auto" w:fill="auto"/>
            <w:vAlign w:val="center"/>
            <w:hideMark/>
          </w:tcPr>
          <w:p w14:paraId="121E1270" w14:textId="6FF5DB3E"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50-64 (26)</w:t>
            </w:r>
            <w:r>
              <w:rPr>
                <w:rFonts w:ascii="Arial" w:hAnsi="Arial" w:cs="Arial"/>
                <w:color w:val="000000"/>
                <w:sz w:val="16"/>
                <w:szCs w:val="16"/>
                <w:vertAlign w:val="superscript"/>
              </w:rPr>
              <w:t>f</w:t>
            </w:r>
          </w:p>
        </w:tc>
        <w:tc>
          <w:tcPr>
            <w:tcW w:w="385" w:type="pct"/>
            <w:vMerge/>
            <w:tcBorders>
              <w:top w:val="nil"/>
              <w:left w:val="nil"/>
              <w:bottom w:val="nil"/>
              <w:right w:val="nil"/>
            </w:tcBorders>
            <w:vAlign w:val="center"/>
            <w:hideMark/>
          </w:tcPr>
          <w:p w14:paraId="26B60950" w14:textId="77777777" w:rsidR="009A28D5" w:rsidRPr="00BB25CF" w:rsidRDefault="009A28D5" w:rsidP="009A28D5">
            <w:pPr>
              <w:rPr>
                <w:rFonts w:ascii="Arial" w:hAnsi="Arial" w:cs="Arial"/>
                <w:color w:val="000000"/>
                <w:sz w:val="16"/>
                <w:szCs w:val="16"/>
              </w:rPr>
            </w:pPr>
          </w:p>
        </w:tc>
      </w:tr>
      <w:tr w:rsidR="009A28D5" w:rsidRPr="00BB25CF" w14:paraId="2E77D6E0" w14:textId="77777777" w:rsidTr="00825DC7">
        <w:trPr>
          <w:trHeight w:val="320"/>
        </w:trPr>
        <w:tc>
          <w:tcPr>
            <w:tcW w:w="490" w:type="pct"/>
            <w:tcBorders>
              <w:top w:val="nil"/>
              <w:left w:val="nil"/>
              <w:bottom w:val="nil"/>
              <w:right w:val="nil"/>
            </w:tcBorders>
            <w:shd w:val="clear" w:color="auto" w:fill="auto"/>
            <w:hideMark/>
          </w:tcPr>
          <w:p w14:paraId="202FC543" w14:textId="77777777" w:rsidR="009A28D5" w:rsidRPr="00BB25CF" w:rsidRDefault="009A28D5" w:rsidP="009A28D5">
            <w:pPr>
              <w:jc w:val="center"/>
              <w:rPr>
                <w:rFonts w:ascii="Arial" w:hAnsi="Arial" w:cs="Arial"/>
                <w:color w:val="000000"/>
                <w:sz w:val="16"/>
                <w:szCs w:val="16"/>
              </w:rPr>
            </w:pPr>
          </w:p>
        </w:tc>
        <w:tc>
          <w:tcPr>
            <w:tcW w:w="539" w:type="pct"/>
            <w:vMerge/>
            <w:tcBorders>
              <w:top w:val="nil"/>
              <w:left w:val="nil"/>
              <w:bottom w:val="nil"/>
              <w:right w:val="nil"/>
            </w:tcBorders>
            <w:vAlign w:val="center"/>
          </w:tcPr>
          <w:p w14:paraId="63AF52EF"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80D927C"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BB97BF6"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5D548D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258039F"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58FC85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03/2020</w:t>
            </w:r>
          </w:p>
        </w:tc>
        <w:tc>
          <w:tcPr>
            <w:tcW w:w="403" w:type="pct"/>
            <w:tcBorders>
              <w:top w:val="nil"/>
              <w:left w:val="nil"/>
              <w:bottom w:val="nil"/>
              <w:right w:val="nil"/>
            </w:tcBorders>
            <w:shd w:val="clear" w:color="auto" w:fill="auto"/>
            <w:hideMark/>
          </w:tcPr>
          <w:p w14:paraId="4805D327" w14:textId="77777777" w:rsidR="009A28D5" w:rsidRPr="00BB25CF" w:rsidRDefault="009A28D5" w:rsidP="009A28D5">
            <w:pPr>
              <w:jc w:val="cente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22824A53" w14:textId="0D43D0F2"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65+ (26)</w:t>
            </w:r>
            <w:r>
              <w:rPr>
                <w:rFonts w:ascii="Arial" w:hAnsi="Arial" w:cs="Arial"/>
                <w:color w:val="000000"/>
                <w:sz w:val="16"/>
                <w:szCs w:val="16"/>
                <w:vertAlign w:val="superscript"/>
              </w:rPr>
              <w:t>f</w:t>
            </w:r>
          </w:p>
        </w:tc>
        <w:tc>
          <w:tcPr>
            <w:tcW w:w="385" w:type="pct"/>
            <w:vMerge/>
            <w:tcBorders>
              <w:top w:val="nil"/>
              <w:left w:val="nil"/>
              <w:bottom w:val="nil"/>
              <w:right w:val="nil"/>
            </w:tcBorders>
            <w:vAlign w:val="center"/>
            <w:hideMark/>
          </w:tcPr>
          <w:p w14:paraId="7B6A0CBE" w14:textId="77777777" w:rsidR="009A28D5" w:rsidRPr="00BB25CF" w:rsidRDefault="009A28D5" w:rsidP="009A28D5">
            <w:pPr>
              <w:rPr>
                <w:rFonts w:ascii="Arial" w:hAnsi="Arial" w:cs="Arial"/>
                <w:color w:val="000000"/>
                <w:sz w:val="16"/>
                <w:szCs w:val="16"/>
              </w:rPr>
            </w:pPr>
          </w:p>
        </w:tc>
      </w:tr>
      <w:tr w:rsidR="009A28D5" w:rsidRPr="00BB25CF" w14:paraId="58343FAF" w14:textId="77777777" w:rsidTr="00825DC7">
        <w:trPr>
          <w:trHeight w:val="320"/>
        </w:trPr>
        <w:tc>
          <w:tcPr>
            <w:tcW w:w="490" w:type="pct"/>
            <w:tcBorders>
              <w:top w:val="nil"/>
              <w:left w:val="nil"/>
              <w:bottom w:val="nil"/>
              <w:right w:val="nil"/>
            </w:tcBorders>
            <w:shd w:val="clear" w:color="auto" w:fill="auto"/>
            <w:hideMark/>
          </w:tcPr>
          <w:p w14:paraId="467B20F9" w14:textId="77777777" w:rsidR="009A28D5" w:rsidRPr="00BB25CF" w:rsidRDefault="009A28D5" w:rsidP="009A28D5">
            <w:pPr>
              <w:jc w:val="center"/>
              <w:rPr>
                <w:rFonts w:ascii="Arial" w:hAnsi="Arial" w:cs="Arial"/>
                <w:color w:val="000000"/>
                <w:sz w:val="16"/>
                <w:szCs w:val="16"/>
              </w:rPr>
            </w:pPr>
          </w:p>
        </w:tc>
        <w:tc>
          <w:tcPr>
            <w:tcW w:w="539" w:type="pct"/>
            <w:vMerge/>
            <w:tcBorders>
              <w:top w:val="nil"/>
              <w:left w:val="nil"/>
              <w:bottom w:val="nil"/>
              <w:right w:val="nil"/>
            </w:tcBorders>
            <w:vAlign w:val="center"/>
          </w:tcPr>
          <w:p w14:paraId="7CACC2E0"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ABD0417"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0528B73"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9BC6AE2"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C5D2B1A"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D4B7DD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11-12/2020</w:t>
            </w:r>
          </w:p>
        </w:tc>
        <w:tc>
          <w:tcPr>
            <w:tcW w:w="403" w:type="pct"/>
            <w:tcBorders>
              <w:top w:val="nil"/>
              <w:left w:val="nil"/>
              <w:bottom w:val="nil"/>
              <w:right w:val="nil"/>
            </w:tcBorders>
            <w:shd w:val="clear" w:color="auto" w:fill="auto"/>
            <w:hideMark/>
          </w:tcPr>
          <w:p w14:paraId="542711BF" w14:textId="77777777" w:rsidR="009A28D5" w:rsidRPr="00BB25CF" w:rsidRDefault="009A28D5" w:rsidP="009A28D5">
            <w:pPr>
              <w:jc w:val="center"/>
              <w:rPr>
                <w:rFonts w:ascii="Arial" w:hAnsi="Arial" w:cs="Arial"/>
                <w:color w:val="000000"/>
                <w:sz w:val="16"/>
                <w:szCs w:val="16"/>
              </w:rPr>
            </w:pPr>
          </w:p>
        </w:tc>
        <w:tc>
          <w:tcPr>
            <w:tcW w:w="432" w:type="pct"/>
            <w:tcBorders>
              <w:top w:val="nil"/>
              <w:left w:val="nil"/>
              <w:bottom w:val="nil"/>
              <w:right w:val="nil"/>
            </w:tcBorders>
            <w:shd w:val="clear" w:color="auto" w:fill="auto"/>
            <w:hideMark/>
          </w:tcPr>
          <w:p w14:paraId="79E09D3B" w14:textId="77777777" w:rsidR="009A28D5" w:rsidRPr="00BB25CF" w:rsidRDefault="009A28D5" w:rsidP="009A28D5">
            <w:pPr>
              <w:rPr>
                <w:sz w:val="20"/>
                <w:szCs w:val="20"/>
              </w:rPr>
            </w:pPr>
          </w:p>
        </w:tc>
        <w:tc>
          <w:tcPr>
            <w:tcW w:w="385" w:type="pct"/>
            <w:vMerge/>
            <w:tcBorders>
              <w:top w:val="nil"/>
              <w:left w:val="nil"/>
              <w:bottom w:val="nil"/>
              <w:right w:val="nil"/>
            </w:tcBorders>
            <w:vAlign w:val="center"/>
            <w:hideMark/>
          </w:tcPr>
          <w:p w14:paraId="38FCE043" w14:textId="77777777" w:rsidR="009A28D5" w:rsidRPr="00BB25CF" w:rsidRDefault="009A28D5" w:rsidP="009A28D5">
            <w:pPr>
              <w:rPr>
                <w:rFonts w:ascii="Arial" w:hAnsi="Arial" w:cs="Arial"/>
                <w:color w:val="000000"/>
                <w:sz w:val="16"/>
                <w:szCs w:val="16"/>
              </w:rPr>
            </w:pPr>
          </w:p>
        </w:tc>
      </w:tr>
      <w:tr w:rsidR="009A28D5" w:rsidRPr="00BB25CF" w14:paraId="62F8605A" w14:textId="77777777" w:rsidTr="00825DC7">
        <w:trPr>
          <w:trHeight w:val="320"/>
        </w:trPr>
        <w:tc>
          <w:tcPr>
            <w:tcW w:w="490" w:type="pct"/>
            <w:vMerge w:val="restart"/>
            <w:tcBorders>
              <w:top w:val="nil"/>
              <w:left w:val="nil"/>
              <w:bottom w:val="nil"/>
              <w:right w:val="nil"/>
            </w:tcBorders>
            <w:shd w:val="clear" w:color="auto" w:fill="auto"/>
            <w:vAlign w:val="center"/>
            <w:hideMark/>
          </w:tcPr>
          <w:p w14:paraId="677BF224" w14:textId="56CBF7FD"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Wanberg</w:t>
            </w:r>
            <w:r w:rsidRPr="00065ACD">
              <w:rPr>
                <w:rFonts w:ascii="Arial" w:hAnsi="Arial" w:cs="Arial"/>
                <w:color w:val="000000"/>
                <w:sz w:val="16"/>
                <w:szCs w:val="16"/>
                <w:vertAlign w:val="superscript"/>
              </w:rPr>
              <w:t>S18</w:t>
            </w:r>
          </w:p>
        </w:tc>
        <w:tc>
          <w:tcPr>
            <w:tcW w:w="539" w:type="pct"/>
            <w:vMerge w:val="restart"/>
            <w:tcBorders>
              <w:top w:val="nil"/>
              <w:left w:val="nil"/>
              <w:bottom w:val="nil"/>
              <w:right w:val="nil"/>
            </w:tcBorders>
            <w:shd w:val="clear" w:color="auto" w:fill="auto"/>
            <w:vAlign w:val="center"/>
          </w:tcPr>
          <w:p w14:paraId="1905398E" w14:textId="77777777"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787DB454" w14:textId="2714A3C5" w:rsidR="009A28D5" w:rsidRPr="00BB25CF" w:rsidRDefault="009A28D5" w:rsidP="009A28D5">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097C001E" w14:textId="5DDB8F7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PHQ-8</w:t>
            </w:r>
          </w:p>
        </w:tc>
        <w:tc>
          <w:tcPr>
            <w:tcW w:w="887" w:type="pct"/>
            <w:vMerge w:val="restart"/>
            <w:tcBorders>
              <w:top w:val="nil"/>
              <w:left w:val="nil"/>
              <w:bottom w:val="nil"/>
              <w:right w:val="nil"/>
            </w:tcBorders>
            <w:shd w:val="clear" w:color="auto" w:fill="auto"/>
            <w:vAlign w:val="center"/>
            <w:hideMark/>
          </w:tcPr>
          <w:p w14:paraId="751D2D47" w14:textId="10AE15BB"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Individuals aged 30</w:t>
            </w:r>
            <w:r>
              <w:rPr>
                <w:rFonts w:ascii="Arial" w:hAnsi="Arial" w:cs="Arial"/>
                <w:color w:val="000000"/>
                <w:sz w:val="16"/>
                <w:szCs w:val="16"/>
              </w:rPr>
              <w:t xml:space="preserve"> to </w:t>
            </w:r>
            <w:r w:rsidRPr="00BB25CF">
              <w:rPr>
                <w:rFonts w:ascii="Arial" w:hAnsi="Arial" w:cs="Arial"/>
                <w:color w:val="000000"/>
                <w:sz w:val="16"/>
                <w:szCs w:val="16"/>
              </w:rPr>
              <w:t>80 years from the RANT American Life Panel</w:t>
            </w:r>
          </w:p>
        </w:tc>
        <w:tc>
          <w:tcPr>
            <w:tcW w:w="493" w:type="pct"/>
            <w:vMerge w:val="restart"/>
            <w:tcBorders>
              <w:top w:val="nil"/>
              <w:left w:val="nil"/>
              <w:bottom w:val="nil"/>
              <w:right w:val="nil"/>
            </w:tcBorders>
            <w:shd w:val="clear" w:color="auto" w:fill="auto"/>
            <w:vAlign w:val="center"/>
            <w:hideMark/>
          </w:tcPr>
          <w:p w14:paraId="7B5EE75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02DDD9D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04-06/2019</w:t>
            </w:r>
          </w:p>
        </w:tc>
        <w:tc>
          <w:tcPr>
            <w:tcW w:w="403" w:type="pct"/>
            <w:vMerge w:val="restart"/>
            <w:tcBorders>
              <w:top w:val="nil"/>
              <w:left w:val="nil"/>
              <w:bottom w:val="nil"/>
              <w:right w:val="nil"/>
            </w:tcBorders>
            <w:shd w:val="clear" w:color="auto" w:fill="auto"/>
            <w:vAlign w:val="center"/>
            <w:hideMark/>
          </w:tcPr>
          <w:p w14:paraId="13FAA98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1,143</w:t>
            </w:r>
          </w:p>
        </w:tc>
        <w:tc>
          <w:tcPr>
            <w:tcW w:w="432" w:type="pct"/>
            <w:vMerge w:val="restart"/>
            <w:tcBorders>
              <w:top w:val="nil"/>
              <w:left w:val="nil"/>
              <w:bottom w:val="nil"/>
              <w:right w:val="nil"/>
            </w:tcBorders>
            <w:shd w:val="clear" w:color="auto" w:fill="auto"/>
            <w:vAlign w:val="center"/>
            <w:hideMark/>
          </w:tcPr>
          <w:p w14:paraId="12458DA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53 (14)</w:t>
            </w:r>
          </w:p>
        </w:tc>
        <w:tc>
          <w:tcPr>
            <w:tcW w:w="385" w:type="pct"/>
            <w:vMerge w:val="restart"/>
            <w:tcBorders>
              <w:top w:val="nil"/>
              <w:left w:val="nil"/>
              <w:bottom w:val="nil"/>
              <w:right w:val="nil"/>
            </w:tcBorders>
            <w:shd w:val="clear" w:color="auto" w:fill="auto"/>
            <w:vAlign w:val="center"/>
            <w:hideMark/>
          </w:tcPr>
          <w:p w14:paraId="1157738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56%</w:t>
            </w:r>
          </w:p>
        </w:tc>
      </w:tr>
      <w:tr w:rsidR="009A28D5" w:rsidRPr="00BB25CF" w14:paraId="1DAEE2F9" w14:textId="77777777" w:rsidTr="00825DC7">
        <w:trPr>
          <w:trHeight w:val="320"/>
        </w:trPr>
        <w:tc>
          <w:tcPr>
            <w:tcW w:w="490" w:type="pct"/>
            <w:vMerge/>
            <w:tcBorders>
              <w:top w:val="nil"/>
              <w:left w:val="nil"/>
              <w:bottom w:val="nil"/>
              <w:right w:val="nil"/>
            </w:tcBorders>
            <w:vAlign w:val="center"/>
            <w:hideMark/>
          </w:tcPr>
          <w:p w14:paraId="6D955A1F"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15AF5A04" w14:textId="77777777" w:rsidR="009A28D5" w:rsidRPr="00BB25CF" w:rsidRDefault="009A28D5" w:rsidP="009A28D5">
            <w:pPr>
              <w:rPr>
                <w:rFonts w:ascii="Arial" w:hAnsi="Arial" w:cs="Arial"/>
                <w:color w:val="000000"/>
                <w:sz w:val="16"/>
                <w:szCs w:val="16"/>
              </w:rPr>
            </w:pPr>
          </w:p>
        </w:tc>
        <w:tc>
          <w:tcPr>
            <w:tcW w:w="391" w:type="pct"/>
            <w:vMerge/>
            <w:tcBorders>
              <w:top w:val="nil"/>
              <w:left w:val="nil"/>
              <w:bottom w:val="nil"/>
              <w:right w:val="nil"/>
            </w:tcBorders>
            <w:vAlign w:val="center"/>
            <w:hideMark/>
          </w:tcPr>
          <w:p w14:paraId="031CFD96" w14:textId="77777777" w:rsidR="009A28D5" w:rsidRPr="00BB25CF" w:rsidRDefault="009A28D5" w:rsidP="009A28D5">
            <w:pPr>
              <w:rPr>
                <w:rFonts w:ascii="Arial" w:hAnsi="Arial" w:cs="Arial"/>
                <w:color w:val="000000"/>
                <w:sz w:val="16"/>
                <w:szCs w:val="16"/>
              </w:rPr>
            </w:pPr>
          </w:p>
        </w:tc>
        <w:tc>
          <w:tcPr>
            <w:tcW w:w="443" w:type="pct"/>
            <w:vMerge/>
            <w:tcBorders>
              <w:top w:val="nil"/>
              <w:left w:val="nil"/>
              <w:bottom w:val="nil"/>
              <w:right w:val="nil"/>
            </w:tcBorders>
            <w:vAlign w:val="center"/>
            <w:hideMark/>
          </w:tcPr>
          <w:p w14:paraId="0A390477" w14:textId="77777777" w:rsidR="009A28D5" w:rsidRPr="00BB25CF" w:rsidRDefault="009A28D5" w:rsidP="009A28D5">
            <w:pPr>
              <w:rPr>
                <w:rFonts w:ascii="Arial" w:hAnsi="Arial" w:cs="Arial"/>
                <w:color w:val="000000"/>
                <w:sz w:val="16"/>
                <w:szCs w:val="16"/>
              </w:rPr>
            </w:pPr>
          </w:p>
        </w:tc>
        <w:tc>
          <w:tcPr>
            <w:tcW w:w="887" w:type="pct"/>
            <w:vMerge/>
            <w:tcBorders>
              <w:top w:val="nil"/>
              <w:left w:val="nil"/>
              <w:bottom w:val="nil"/>
              <w:right w:val="nil"/>
            </w:tcBorders>
            <w:vAlign w:val="center"/>
            <w:hideMark/>
          </w:tcPr>
          <w:p w14:paraId="486CF9B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7B49998"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67528A6"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7A52645"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5BA0738"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CB3ED98" w14:textId="77777777" w:rsidR="009A28D5" w:rsidRPr="00BB25CF" w:rsidRDefault="009A28D5" w:rsidP="009A28D5">
            <w:pPr>
              <w:rPr>
                <w:rFonts w:ascii="Arial" w:hAnsi="Arial" w:cs="Arial"/>
                <w:color w:val="000000"/>
                <w:sz w:val="16"/>
                <w:szCs w:val="16"/>
              </w:rPr>
            </w:pPr>
          </w:p>
        </w:tc>
      </w:tr>
      <w:tr w:rsidR="009A28D5" w:rsidRPr="00BB25CF" w14:paraId="2260514A" w14:textId="77777777" w:rsidTr="00825DC7">
        <w:trPr>
          <w:trHeight w:val="340"/>
        </w:trPr>
        <w:tc>
          <w:tcPr>
            <w:tcW w:w="490" w:type="pct"/>
            <w:vMerge/>
            <w:tcBorders>
              <w:top w:val="nil"/>
              <w:left w:val="nil"/>
              <w:bottom w:val="nil"/>
              <w:right w:val="nil"/>
            </w:tcBorders>
            <w:vAlign w:val="center"/>
            <w:hideMark/>
          </w:tcPr>
          <w:p w14:paraId="59461C95"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1C36DD2" w14:textId="77777777" w:rsidR="009A28D5" w:rsidRPr="00BB25CF" w:rsidRDefault="009A28D5" w:rsidP="009A28D5">
            <w:pPr>
              <w:rPr>
                <w:rFonts w:ascii="Arial" w:hAnsi="Arial" w:cs="Arial"/>
                <w:color w:val="000000"/>
                <w:sz w:val="16"/>
                <w:szCs w:val="16"/>
              </w:rPr>
            </w:pPr>
          </w:p>
        </w:tc>
        <w:tc>
          <w:tcPr>
            <w:tcW w:w="391" w:type="pct"/>
            <w:vMerge/>
            <w:tcBorders>
              <w:top w:val="nil"/>
              <w:left w:val="nil"/>
              <w:bottom w:val="nil"/>
              <w:right w:val="nil"/>
            </w:tcBorders>
            <w:vAlign w:val="center"/>
            <w:hideMark/>
          </w:tcPr>
          <w:p w14:paraId="71590E7E" w14:textId="77777777" w:rsidR="009A28D5" w:rsidRPr="00BB25CF" w:rsidRDefault="009A28D5" w:rsidP="009A28D5">
            <w:pPr>
              <w:rPr>
                <w:rFonts w:ascii="Arial" w:hAnsi="Arial" w:cs="Arial"/>
                <w:color w:val="000000"/>
                <w:sz w:val="16"/>
                <w:szCs w:val="16"/>
              </w:rPr>
            </w:pPr>
          </w:p>
        </w:tc>
        <w:tc>
          <w:tcPr>
            <w:tcW w:w="443" w:type="pct"/>
            <w:vMerge/>
            <w:tcBorders>
              <w:top w:val="nil"/>
              <w:left w:val="nil"/>
              <w:bottom w:val="nil"/>
              <w:right w:val="nil"/>
            </w:tcBorders>
            <w:vAlign w:val="center"/>
            <w:hideMark/>
          </w:tcPr>
          <w:p w14:paraId="008DE5B3" w14:textId="77777777" w:rsidR="009A28D5" w:rsidRPr="00BB25CF" w:rsidRDefault="009A28D5" w:rsidP="009A28D5">
            <w:pPr>
              <w:rPr>
                <w:rFonts w:ascii="Arial" w:hAnsi="Arial" w:cs="Arial"/>
                <w:color w:val="000000"/>
                <w:sz w:val="16"/>
                <w:szCs w:val="16"/>
              </w:rPr>
            </w:pPr>
          </w:p>
        </w:tc>
        <w:tc>
          <w:tcPr>
            <w:tcW w:w="887" w:type="pct"/>
            <w:vMerge/>
            <w:tcBorders>
              <w:top w:val="nil"/>
              <w:left w:val="nil"/>
              <w:bottom w:val="nil"/>
              <w:right w:val="nil"/>
            </w:tcBorders>
            <w:vAlign w:val="center"/>
            <w:hideMark/>
          </w:tcPr>
          <w:p w14:paraId="5EB1A31F"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FCBC4B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746675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52F82E2E"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16107AEC"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1486BE8" w14:textId="77777777" w:rsidR="009A28D5" w:rsidRPr="00BB25CF" w:rsidRDefault="009A28D5" w:rsidP="009A28D5">
            <w:pPr>
              <w:rPr>
                <w:rFonts w:ascii="Arial" w:hAnsi="Arial" w:cs="Arial"/>
                <w:color w:val="000000"/>
                <w:sz w:val="16"/>
                <w:szCs w:val="16"/>
              </w:rPr>
            </w:pPr>
          </w:p>
        </w:tc>
      </w:tr>
      <w:tr w:rsidR="009A28D5" w:rsidRPr="00BB25CF" w14:paraId="062FB32E"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641B4B96" w14:textId="77777777" w:rsidR="009A28D5" w:rsidRPr="00BB25CF" w:rsidRDefault="009A28D5" w:rsidP="009A28D5">
            <w:pPr>
              <w:rPr>
                <w:rFonts w:ascii="Arial" w:hAnsi="Arial" w:cs="Arial"/>
                <w:b/>
                <w:bCs/>
                <w:color w:val="000000"/>
                <w:sz w:val="16"/>
                <w:szCs w:val="16"/>
              </w:rPr>
            </w:pPr>
            <w:r w:rsidRPr="00BB25CF">
              <w:rPr>
                <w:rFonts w:ascii="Arial" w:hAnsi="Arial" w:cs="Arial"/>
                <w:b/>
                <w:bCs/>
                <w:color w:val="000000"/>
                <w:sz w:val="16"/>
                <w:szCs w:val="16"/>
              </w:rPr>
              <w:t>Older Adults</w:t>
            </w:r>
          </w:p>
        </w:tc>
      </w:tr>
      <w:tr w:rsidR="009A28D5" w:rsidRPr="00BB25CF" w14:paraId="58154008" w14:textId="77777777" w:rsidTr="00825DC7">
        <w:trPr>
          <w:trHeight w:val="340"/>
        </w:trPr>
        <w:tc>
          <w:tcPr>
            <w:tcW w:w="490" w:type="pct"/>
            <w:vMerge w:val="restart"/>
            <w:tcBorders>
              <w:top w:val="nil"/>
              <w:left w:val="nil"/>
              <w:bottom w:val="nil"/>
              <w:right w:val="nil"/>
            </w:tcBorders>
            <w:shd w:val="clear" w:color="auto" w:fill="auto"/>
            <w:vAlign w:val="center"/>
            <w:hideMark/>
          </w:tcPr>
          <w:p w14:paraId="6EF99E96" w14:textId="18917F08"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Bartlett</w:t>
            </w:r>
            <w:r w:rsidRPr="00065ACD">
              <w:rPr>
                <w:rFonts w:ascii="Arial" w:hAnsi="Arial" w:cs="Arial"/>
                <w:color w:val="000000"/>
                <w:sz w:val="16"/>
                <w:szCs w:val="16"/>
                <w:vertAlign w:val="superscript"/>
              </w:rPr>
              <w:t>S19</w:t>
            </w:r>
          </w:p>
        </w:tc>
        <w:tc>
          <w:tcPr>
            <w:tcW w:w="539" w:type="pct"/>
            <w:vMerge w:val="restart"/>
            <w:tcBorders>
              <w:top w:val="nil"/>
              <w:left w:val="nil"/>
              <w:bottom w:val="nil"/>
              <w:right w:val="nil"/>
            </w:tcBorders>
            <w:shd w:val="clear" w:color="auto" w:fill="auto"/>
            <w:vAlign w:val="center"/>
          </w:tcPr>
          <w:p w14:paraId="7945C724" w14:textId="24784EE1"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4F5AA97" w14:textId="688020D8"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5F9E15BB" w14:textId="422C5D06"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4EB48D96" w14:textId="2F227961"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Adults aged ≥</w:t>
            </w:r>
            <w:r>
              <w:rPr>
                <w:rFonts w:ascii="Arial" w:hAnsi="Arial" w:cs="Arial"/>
                <w:color w:val="000000"/>
                <w:sz w:val="16"/>
                <w:szCs w:val="16"/>
              </w:rPr>
              <w:t xml:space="preserve"> </w:t>
            </w:r>
            <w:r w:rsidRPr="00BB25CF">
              <w:rPr>
                <w:rFonts w:ascii="Arial" w:hAnsi="Arial" w:cs="Arial"/>
                <w:color w:val="000000"/>
                <w:sz w:val="16"/>
                <w:szCs w:val="16"/>
              </w:rPr>
              <w:t xml:space="preserve">50 years from the Island Study Linking Ageing and Neurodegenerative Disease </w:t>
            </w:r>
          </w:p>
        </w:tc>
        <w:tc>
          <w:tcPr>
            <w:tcW w:w="493" w:type="pct"/>
            <w:vMerge w:val="restart"/>
            <w:tcBorders>
              <w:top w:val="nil"/>
              <w:left w:val="nil"/>
              <w:bottom w:val="nil"/>
              <w:right w:val="nil"/>
            </w:tcBorders>
            <w:shd w:val="clear" w:color="auto" w:fill="auto"/>
            <w:vAlign w:val="center"/>
            <w:hideMark/>
          </w:tcPr>
          <w:p w14:paraId="7FA8877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Australia</w:t>
            </w:r>
          </w:p>
        </w:tc>
        <w:tc>
          <w:tcPr>
            <w:tcW w:w="537" w:type="pct"/>
            <w:tcBorders>
              <w:top w:val="nil"/>
              <w:left w:val="nil"/>
              <w:bottom w:val="nil"/>
              <w:right w:val="nil"/>
            </w:tcBorders>
            <w:shd w:val="clear" w:color="auto" w:fill="auto"/>
            <w:vAlign w:val="center"/>
            <w:hideMark/>
          </w:tcPr>
          <w:p w14:paraId="7F6291A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037A022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1,671</w:t>
            </w:r>
          </w:p>
        </w:tc>
        <w:tc>
          <w:tcPr>
            <w:tcW w:w="432" w:type="pct"/>
            <w:vMerge w:val="restart"/>
            <w:tcBorders>
              <w:top w:val="nil"/>
              <w:left w:val="nil"/>
              <w:bottom w:val="nil"/>
              <w:right w:val="nil"/>
            </w:tcBorders>
            <w:shd w:val="clear" w:color="auto" w:fill="auto"/>
            <w:vAlign w:val="center"/>
            <w:hideMark/>
          </w:tcPr>
          <w:p w14:paraId="7AB0F68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63 (7)</w:t>
            </w:r>
          </w:p>
        </w:tc>
        <w:tc>
          <w:tcPr>
            <w:tcW w:w="385" w:type="pct"/>
            <w:vMerge w:val="restart"/>
            <w:tcBorders>
              <w:top w:val="nil"/>
              <w:left w:val="nil"/>
              <w:bottom w:val="nil"/>
              <w:right w:val="nil"/>
            </w:tcBorders>
            <w:shd w:val="clear" w:color="auto" w:fill="auto"/>
            <w:vAlign w:val="center"/>
            <w:hideMark/>
          </w:tcPr>
          <w:p w14:paraId="71EE252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73%</w:t>
            </w:r>
          </w:p>
        </w:tc>
      </w:tr>
      <w:tr w:rsidR="009A28D5" w:rsidRPr="00BB25CF" w14:paraId="2DBF9489" w14:textId="77777777" w:rsidTr="00825DC7">
        <w:trPr>
          <w:trHeight w:val="320"/>
        </w:trPr>
        <w:tc>
          <w:tcPr>
            <w:tcW w:w="490" w:type="pct"/>
            <w:vMerge/>
            <w:tcBorders>
              <w:top w:val="nil"/>
              <w:left w:val="nil"/>
              <w:bottom w:val="nil"/>
              <w:right w:val="nil"/>
            </w:tcBorders>
            <w:vAlign w:val="center"/>
            <w:hideMark/>
          </w:tcPr>
          <w:p w14:paraId="42466985"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24ADB66"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CCFA7DB"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5674132"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53CDD53"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B03A1E8"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566F235"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966CC8D"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7C1E2E9"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42AEC7E" w14:textId="77777777" w:rsidR="009A28D5" w:rsidRPr="00BB25CF" w:rsidRDefault="009A28D5" w:rsidP="009A28D5">
            <w:pPr>
              <w:rPr>
                <w:rFonts w:ascii="Arial" w:hAnsi="Arial" w:cs="Arial"/>
                <w:color w:val="000000"/>
                <w:sz w:val="16"/>
                <w:szCs w:val="16"/>
              </w:rPr>
            </w:pPr>
          </w:p>
        </w:tc>
      </w:tr>
      <w:tr w:rsidR="009A28D5" w:rsidRPr="00BB25CF" w14:paraId="0966AC6D" w14:textId="77777777" w:rsidTr="00825DC7">
        <w:trPr>
          <w:trHeight w:val="320"/>
        </w:trPr>
        <w:tc>
          <w:tcPr>
            <w:tcW w:w="490" w:type="pct"/>
            <w:vMerge/>
            <w:tcBorders>
              <w:top w:val="nil"/>
              <w:left w:val="nil"/>
              <w:bottom w:val="nil"/>
              <w:right w:val="nil"/>
            </w:tcBorders>
            <w:vAlign w:val="center"/>
            <w:hideMark/>
          </w:tcPr>
          <w:p w14:paraId="29B221DD"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31C9E9D0"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A1B91D4"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EB62D81"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DFCB69C"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2F6452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CC8CCA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04-06/2020</w:t>
            </w:r>
          </w:p>
        </w:tc>
        <w:tc>
          <w:tcPr>
            <w:tcW w:w="403" w:type="pct"/>
            <w:vMerge/>
            <w:tcBorders>
              <w:top w:val="nil"/>
              <w:left w:val="nil"/>
              <w:bottom w:val="nil"/>
              <w:right w:val="nil"/>
            </w:tcBorders>
            <w:vAlign w:val="center"/>
            <w:hideMark/>
          </w:tcPr>
          <w:p w14:paraId="4E5F0AF0"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F3379D9"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4D63972" w14:textId="77777777" w:rsidR="009A28D5" w:rsidRPr="00BB25CF" w:rsidRDefault="009A28D5" w:rsidP="009A28D5">
            <w:pPr>
              <w:rPr>
                <w:rFonts w:ascii="Arial" w:hAnsi="Arial" w:cs="Arial"/>
                <w:color w:val="000000"/>
                <w:sz w:val="16"/>
                <w:szCs w:val="16"/>
              </w:rPr>
            </w:pPr>
          </w:p>
        </w:tc>
      </w:tr>
      <w:tr w:rsidR="009A28D5" w:rsidRPr="00BB25CF" w14:paraId="34C63354" w14:textId="77777777" w:rsidTr="00825DC7">
        <w:trPr>
          <w:trHeight w:val="460"/>
        </w:trPr>
        <w:tc>
          <w:tcPr>
            <w:tcW w:w="490" w:type="pct"/>
            <w:vMerge w:val="restart"/>
            <w:tcBorders>
              <w:top w:val="nil"/>
              <w:left w:val="nil"/>
              <w:bottom w:val="nil"/>
              <w:right w:val="nil"/>
            </w:tcBorders>
            <w:shd w:val="clear" w:color="auto" w:fill="auto"/>
            <w:vAlign w:val="center"/>
            <w:hideMark/>
          </w:tcPr>
          <w:p w14:paraId="42F17530" w14:textId="4B19BC99"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Briggs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20</w:t>
            </w:r>
          </w:p>
        </w:tc>
        <w:tc>
          <w:tcPr>
            <w:tcW w:w="539" w:type="pct"/>
            <w:vMerge w:val="restart"/>
            <w:tcBorders>
              <w:top w:val="nil"/>
              <w:left w:val="nil"/>
              <w:bottom w:val="nil"/>
              <w:right w:val="nil"/>
            </w:tcBorders>
            <w:shd w:val="clear" w:color="auto" w:fill="auto"/>
            <w:vAlign w:val="center"/>
          </w:tcPr>
          <w:p w14:paraId="442996FE" w14:textId="77777777"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A925EFA" w14:textId="3676D359" w:rsidR="009A28D5" w:rsidRPr="00BB25CF" w:rsidRDefault="009A28D5" w:rsidP="009A28D5">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2C5241FC" w14:textId="3AF98739"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CES-D-8</w:t>
            </w:r>
          </w:p>
        </w:tc>
        <w:tc>
          <w:tcPr>
            <w:tcW w:w="887" w:type="pct"/>
            <w:vMerge w:val="restart"/>
            <w:tcBorders>
              <w:top w:val="nil"/>
              <w:left w:val="nil"/>
              <w:bottom w:val="nil"/>
              <w:right w:val="nil"/>
            </w:tcBorders>
            <w:shd w:val="clear" w:color="auto" w:fill="auto"/>
            <w:vAlign w:val="center"/>
            <w:hideMark/>
          </w:tcPr>
          <w:p w14:paraId="6ABA3DFB" w14:textId="108CBC1B"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Nationally representative sample of community-dwelling older adults aged ≥</w:t>
            </w:r>
            <w:r>
              <w:rPr>
                <w:rFonts w:ascii="Arial" w:hAnsi="Arial" w:cs="Arial"/>
                <w:color w:val="000000"/>
                <w:sz w:val="16"/>
                <w:szCs w:val="16"/>
              </w:rPr>
              <w:t xml:space="preserve"> </w:t>
            </w:r>
            <w:r w:rsidRPr="00BB25CF">
              <w:rPr>
                <w:rFonts w:ascii="Arial" w:hAnsi="Arial" w:cs="Arial"/>
                <w:color w:val="000000"/>
                <w:sz w:val="16"/>
                <w:szCs w:val="16"/>
              </w:rPr>
              <w:t>50 years who took part in the Irish Longitudinal Study on Ageing (TILDA)</w:t>
            </w:r>
          </w:p>
        </w:tc>
        <w:tc>
          <w:tcPr>
            <w:tcW w:w="493" w:type="pct"/>
            <w:vMerge w:val="restart"/>
            <w:tcBorders>
              <w:top w:val="nil"/>
              <w:left w:val="nil"/>
              <w:bottom w:val="nil"/>
              <w:right w:val="nil"/>
            </w:tcBorders>
            <w:shd w:val="clear" w:color="auto" w:fill="auto"/>
            <w:vAlign w:val="center"/>
            <w:hideMark/>
          </w:tcPr>
          <w:p w14:paraId="05E8B36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Ireland</w:t>
            </w:r>
          </w:p>
        </w:tc>
        <w:tc>
          <w:tcPr>
            <w:tcW w:w="537" w:type="pct"/>
            <w:tcBorders>
              <w:top w:val="nil"/>
              <w:left w:val="nil"/>
              <w:bottom w:val="nil"/>
              <w:right w:val="nil"/>
            </w:tcBorders>
            <w:shd w:val="clear" w:color="auto" w:fill="auto"/>
            <w:vAlign w:val="center"/>
            <w:hideMark/>
          </w:tcPr>
          <w:p w14:paraId="4B38565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4B55C14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3,490</w:t>
            </w:r>
          </w:p>
        </w:tc>
        <w:tc>
          <w:tcPr>
            <w:tcW w:w="432" w:type="pct"/>
            <w:vMerge w:val="restart"/>
            <w:tcBorders>
              <w:top w:val="nil"/>
              <w:left w:val="nil"/>
              <w:bottom w:val="nil"/>
              <w:right w:val="nil"/>
            </w:tcBorders>
            <w:shd w:val="clear" w:color="auto" w:fill="auto"/>
            <w:vAlign w:val="center"/>
            <w:hideMark/>
          </w:tcPr>
          <w:p w14:paraId="33E4303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70 (14)</w:t>
            </w:r>
          </w:p>
        </w:tc>
        <w:tc>
          <w:tcPr>
            <w:tcW w:w="385" w:type="pct"/>
            <w:vMerge w:val="restart"/>
            <w:tcBorders>
              <w:top w:val="nil"/>
              <w:left w:val="nil"/>
              <w:bottom w:val="nil"/>
              <w:right w:val="nil"/>
            </w:tcBorders>
            <w:shd w:val="clear" w:color="auto" w:fill="auto"/>
            <w:vAlign w:val="center"/>
            <w:hideMark/>
          </w:tcPr>
          <w:p w14:paraId="541B422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56%</w:t>
            </w:r>
          </w:p>
        </w:tc>
      </w:tr>
      <w:tr w:rsidR="009A28D5" w:rsidRPr="00BB25CF" w14:paraId="512D7490" w14:textId="77777777" w:rsidTr="00825DC7">
        <w:trPr>
          <w:trHeight w:val="320"/>
        </w:trPr>
        <w:tc>
          <w:tcPr>
            <w:tcW w:w="490" w:type="pct"/>
            <w:vMerge/>
            <w:tcBorders>
              <w:top w:val="nil"/>
              <w:left w:val="nil"/>
              <w:bottom w:val="nil"/>
              <w:right w:val="nil"/>
            </w:tcBorders>
            <w:vAlign w:val="center"/>
            <w:hideMark/>
          </w:tcPr>
          <w:p w14:paraId="32ABF0D6"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9431AFC"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E6EF5D5"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1D9E6BD"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F75ABF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3052EB4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8183C95"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4D918C3"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797DBC4"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7D6A966" w14:textId="77777777" w:rsidR="009A28D5" w:rsidRPr="00BB25CF" w:rsidRDefault="009A28D5" w:rsidP="009A28D5">
            <w:pPr>
              <w:rPr>
                <w:rFonts w:ascii="Arial" w:hAnsi="Arial" w:cs="Arial"/>
                <w:color w:val="000000"/>
                <w:sz w:val="16"/>
                <w:szCs w:val="16"/>
              </w:rPr>
            </w:pPr>
          </w:p>
        </w:tc>
      </w:tr>
      <w:tr w:rsidR="009A28D5" w:rsidRPr="00BB25CF" w14:paraId="6E3589F6" w14:textId="77777777" w:rsidTr="00825DC7">
        <w:trPr>
          <w:trHeight w:val="320"/>
        </w:trPr>
        <w:tc>
          <w:tcPr>
            <w:tcW w:w="490" w:type="pct"/>
            <w:vMerge/>
            <w:tcBorders>
              <w:top w:val="nil"/>
              <w:left w:val="nil"/>
              <w:bottom w:val="nil"/>
              <w:right w:val="nil"/>
            </w:tcBorders>
            <w:vAlign w:val="center"/>
            <w:hideMark/>
          </w:tcPr>
          <w:p w14:paraId="57DD8F3A"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9CC98E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911F6C2"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1345674"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FE58225"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2BEB5C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94FB81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07-11/2020</w:t>
            </w:r>
          </w:p>
        </w:tc>
        <w:tc>
          <w:tcPr>
            <w:tcW w:w="403" w:type="pct"/>
            <w:vMerge/>
            <w:tcBorders>
              <w:top w:val="nil"/>
              <w:left w:val="nil"/>
              <w:bottom w:val="nil"/>
              <w:right w:val="nil"/>
            </w:tcBorders>
            <w:vAlign w:val="center"/>
            <w:hideMark/>
          </w:tcPr>
          <w:p w14:paraId="5256BB79"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462FEB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4D30361" w14:textId="77777777" w:rsidR="009A28D5" w:rsidRPr="00BB25CF" w:rsidRDefault="009A28D5" w:rsidP="009A28D5">
            <w:pPr>
              <w:rPr>
                <w:rFonts w:ascii="Arial" w:hAnsi="Arial" w:cs="Arial"/>
                <w:color w:val="000000"/>
                <w:sz w:val="16"/>
                <w:szCs w:val="16"/>
              </w:rPr>
            </w:pPr>
          </w:p>
        </w:tc>
      </w:tr>
      <w:tr w:rsidR="009A28D5" w:rsidRPr="00BB25CF" w14:paraId="16BFA475" w14:textId="77777777" w:rsidTr="00825DC7">
        <w:trPr>
          <w:trHeight w:val="320"/>
        </w:trPr>
        <w:tc>
          <w:tcPr>
            <w:tcW w:w="490" w:type="pct"/>
            <w:vMerge w:val="restart"/>
            <w:tcBorders>
              <w:top w:val="nil"/>
              <w:left w:val="nil"/>
              <w:bottom w:val="nil"/>
              <w:right w:val="nil"/>
            </w:tcBorders>
            <w:shd w:val="clear" w:color="auto" w:fill="auto"/>
            <w:vAlign w:val="center"/>
            <w:hideMark/>
          </w:tcPr>
          <w:p w14:paraId="16FA8786" w14:textId="35650A22"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Creese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21</w:t>
            </w:r>
          </w:p>
        </w:tc>
        <w:tc>
          <w:tcPr>
            <w:tcW w:w="539" w:type="pct"/>
            <w:vMerge w:val="restart"/>
            <w:tcBorders>
              <w:top w:val="nil"/>
              <w:left w:val="nil"/>
              <w:bottom w:val="nil"/>
              <w:right w:val="nil"/>
            </w:tcBorders>
            <w:shd w:val="clear" w:color="auto" w:fill="auto"/>
            <w:vAlign w:val="center"/>
          </w:tcPr>
          <w:p w14:paraId="242DDB8D" w14:textId="3F50F599"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E4C68B9" w14:textId="1678DDB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245A3309" w14:textId="11C55998"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3364B218" w14:textId="02191734"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National convenience sample of adults aged ≥ 50 years recruited via publicity</w:t>
            </w:r>
          </w:p>
        </w:tc>
        <w:tc>
          <w:tcPr>
            <w:tcW w:w="493" w:type="pct"/>
            <w:vMerge w:val="restart"/>
            <w:tcBorders>
              <w:top w:val="nil"/>
              <w:left w:val="nil"/>
              <w:bottom w:val="nil"/>
              <w:right w:val="nil"/>
            </w:tcBorders>
            <w:shd w:val="clear" w:color="auto" w:fill="auto"/>
            <w:vAlign w:val="center"/>
            <w:hideMark/>
          </w:tcPr>
          <w:p w14:paraId="391103A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5CC7168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5CB9387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3,281</w:t>
            </w:r>
          </w:p>
        </w:tc>
        <w:tc>
          <w:tcPr>
            <w:tcW w:w="432" w:type="pct"/>
            <w:vMerge w:val="restart"/>
            <w:tcBorders>
              <w:top w:val="nil"/>
              <w:left w:val="nil"/>
              <w:bottom w:val="nil"/>
              <w:right w:val="nil"/>
            </w:tcBorders>
            <w:shd w:val="clear" w:color="auto" w:fill="auto"/>
            <w:vAlign w:val="center"/>
            <w:hideMark/>
          </w:tcPr>
          <w:p w14:paraId="48B77F1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67 (7)</w:t>
            </w:r>
          </w:p>
        </w:tc>
        <w:tc>
          <w:tcPr>
            <w:tcW w:w="385" w:type="pct"/>
            <w:vMerge w:val="restart"/>
            <w:tcBorders>
              <w:top w:val="nil"/>
              <w:left w:val="nil"/>
              <w:bottom w:val="nil"/>
              <w:right w:val="nil"/>
            </w:tcBorders>
            <w:shd w:val="clear" w:color="auto" w:fill="auto"/>
            <w:vAlign w:val="center"/>
            <w:hideMark/>
          </w:tcPr>
          <w:p w14:paraId="4292D9F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80%</w:t>
            </w:r>
          </w:p>
        </w:tc>
      </w:tr>
      <w:tr w:rsidR="009A28D5" w:rsidRPr="00BB25CF" w14:paraId="24D112B4" w14:textId="77777777" w:rsidTr="00825DC7">
        <w:trPr>
          <w:trHeight w:val="320"/>
        </w:trPr>
        <w:tc>
          <w:tcPr>
            <w:tcW w:w="490" w:type="pct"/>
            <w:vMerge/>
            <w:tcBorders>
              <w:top w:val="nil"/>
              <w:left w:val="nil"/>
              <w:bottom w:val="nil"/>
              <w:right w:val="nil"/>
            </w:tcBorders>
            <w:vAlign w:val="center"/>
            <w:hideMark/>
          </w:tcPr>
          <w:p w14:paraId="5114CEEE"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65363AB"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8235D7A"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FC600AA"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A145073"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85F2BAF"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61BC598"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2783D14"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9CBC81C"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9C8BB94" w14:textId="77777777" w:rsidR="009A28D5" w:rsidRPr="00BB25CF" w:rsidRDefault="009A28D5" w:rsidP="009A28D5">
            <w:pPr>
              <w:rPr>
                <w:rFonts w:ascii="Arial" w:hAnsi="Arial" w:cs="Arial"/>
                <w:color w:val="000000"/>
                <w:sz w:val="16"/>
                <w:szCs w:val="16"/>
              </w:rPr>
            </w:pPr>
          </w:p>
        </w:tc>
      </w:tr>
      <w:tr w:rsidR="009A28D5" w:rsidRPr="00BB25CF" w14:paraId="6290877A" w14:textId="77777777" w:rsidTr="00825DC7">
        <w:trPr>
          <w:trHeight w:val="320"/>
        </w:trPr>
        <w:tc>
          <w:tcPr>
            <w:tcW w:w="490" w:type="pct"/>
            <w:vMerge/>
            <w:tcBorders>
              <w:top w:val="nil"/>
              <w:left w:val="nil"/>
              <w:bottom w:val="nil"/>
              <w:right w:val="nil"/>
            </w:tcBorders>
            <w:vAlign w:val="center"/>
            <w:hideMark/>
          </w:tcPr>
          <w:p w14:paraId="03C759A3"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11C67851"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6027473"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73A1C06"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51C72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B520D1F"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5CE0BB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2CA55BAE"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EBAEC04"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3FD2C12" w14:textId="77777777" w:rsidR="009A28D5" w:rsidRPr="00BB25CF" w:rsidRDefault="009A28D5" w:rsidP="009A28D5">
            <w:pPr>
              <w:rPr>
                <w:rFonts w:ascii="Arial" w:hAnsi="Arial" w:cs="Arial"/>
                <w:color w:val="000000"/>
                <w:sz w:val="16"/>
                <w:szCs w:val="16"/>
              </w:rPr>
            </w:pPr>
          </w:p>
        </w:tc>
      </w:tr>
      <w:tr w:rsidR="009A28D5" w:rsidRPr="00BB25CF" w14:paraId="0A1B9CB9" w14:textId="77777777" w:rsidTr="00825DC7">
        <w:trPr>
          <w:trHeight w:val="320"/>
        </w:trPr>
        <w:tc>
          <w:tcPr>
            <w:tcW w:w="490" w:type="pct"/>
            <w:vMerge w:val="restart"/>
            <w:tcBorders>
              <w:top w:val="nil"/>
              <w:left w:val="nil"/>
              <w:bottom w:val="nil"/>
              <w:right w:val="nil"/>
            </w:tcBorders>
            <w:shd w:val="clear" w:color="auto" w:fill="auto"/>
            <w:vAlign w:val="center"/>
            <w:hideMark/>
          </w:tcPr>
          <w:p w14:paraId="5DAA4476" w14:textId="004277F2"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Eliasen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22</w:t>
            </w:r>
          </w:p>
        </w:tc>
        <w:tc>
          <w:tcPr>
            <w:tcW w:w="539" w:type="pct"/>
            <w:tcBorders>
              <w:top w:val="nil"/>
              <w:left w:val="nil"/>
              <w:bottom w:val="nil"/>
              <w:right w:val="nil"/>
            </w:tcBorders>
            <w:shd w:val="clear" w:color="auto" w:fill="auto"/>
            <w:vAlign w:val="center"/>
          </w:tcPr>
          <w:p w14:paraId="68114758" w14:textId="3F3D13A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WHOQOL-BREF</w:t>
            </w:r>
          </w:p>
        </w:tc>
        <w:tc>
          <w:tcPr>
            <w:tcW w:w="391" w:type="pct"/>
            <w:vMerge w:val="restart"/>
            <w:tcBorders>
              <w:top w:val="nil"/>
              <w:left w:val="nil"/>
              <w:bottom w:val="nil"/>
              <w:right w:val="nil"/>
            </w:tcBorders>
            <w:shd w:val="clear" w:color="auto" w:fill="auto"/>
            <w:vAlign w:val="center"/>
          </w:tcPr>
          <w:p w14:paraId="79EAEB0F" w14:textId="77777777" w:rsidR="009A28D5" w:rsidRPr="00BB25CF" w:rsidRDefault="009A28D5" w:rsidP="009A28D5">
            <w:pPr>
              <w:jc w:val="center"/>
              <w:rPr>
                <w:sz w:val="20"/>
                <w:szCs w:val="20"/>
              </w:rPr>
            </w:pPr>
          </w:p>
        </w:tc>
        <w:tc>
          <w:tcPr>
            <w:tcW w:w="443" w:type="pct"/>
            <w:vMerge w:val="restart"/>
            <w:tcBorders>
              <w:top w:val="nil"/>
              <w:left w:val="nil"/>
              <w:right w:val="nil"/>
            </w:tcBorders>
            <w:shd w:val="clear" w:color="auto" w:fill="auto"/>
            <w:vAlign w:val="center"/>
          </w:tcPr>
          <w:p w14:paraId="44489476" w14:textId="4B1A917B"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F745001"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Participants from the Faroese Septuagenarians cohort</w:t>
            </w:r>
          </w:p>
        </w:tc>
        <w:tc>
          <w:tcPr>
            <w:tcW w:w="493" w:type="pct"/>
            <w:vMerge w:val="restart"/>
            <w:tcBorders>
              <w:top w:val="nil"/>
              <w:left w:val="nil"/>
              <w:bottom w:val="nil"/>
              <w:right w:val="nil"/>
            </w:tcBorders>
            <w:shd w:val="clear" w:color="auto" w:fill="auto"/>
            <w:vAlign w:val="center"/>
            <w:hideMark/>
          </w:tcPr>
          <w:p w14:paraId="1C2E07B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Denmark</w:t>
            </w:r>
          </w:p>
        </w:tc>
        <w:tc>
          <w:tcPr>
            <w:tcW w:w="537" w:type="pct"/>
            <w:tcBorders>
              <w:top w:val="nil"/>
              <w:left w:val="nil"/>
              <w:bottom w:val="nil"/>
              <w:right w:val="nil"/>
            </w:tcBorders>
            <w:shd w:val="clear" w:color="auto" w:fill="auto"/>
            <w:vAlign w:val="center"/>
            <w:hideMark/>
          </w:tcPr>
          <w:p w14:paraId="2CEB9B2E" w14:textId="2E0F1C36" w:rsidR="009A28D5" w:rsidRPr="00BB25CF" w:rsidRDefault="009A28D5" w:rsidP="009A28D5">
            <w:pPr>
              <w:jc w:val="center"/>
              <w:rPr>
                <w:rFonts w:ascii="Arial" w:hAnsi="Arial" w:cs="Arial"/>
                <w:color w:val="000000"/>
                <w:sz w:val="16"/>
                <w:szCs w:val="16"/>
                <w:vertAlign w:val="superscript"/>
              </w:rPr>
            </w:pPr>
            <w:r w:rsidRPr="00BB25CF">
              <w:rPr>
                <w:rFonts w:ascii="Arial" w:hAnsi="Arial" w:cs="Arial"/>
                <w:color w:val="000000"/>
                <w:sz w:val="16"/>
                <w:szCs w:val="16"/>
              </w:rPr>
              <w:t>12/2017-01/2019</w:t>
            </w:r>
            <w:r>
              <w:rPr>
                <w:rFonts w:ascii="Arial" w:hAnsi="Arial" w:cs="Arial"/>
                <w:color w:val="000000"/>
                <w:sz w:val="16"/>
                <w:szCs w:val="16"/>
                <w:vertAlign w:val="superscript"/>
              </w:rPr>
              <w:t>g</w:t>
            </w:r>
          </w:p>
        </w:tc>
        <w:tc>
          <w:tcPr>
            <w:tcW w:w="403" w:type="pct"/>
            <w:vMerge w:val="restart"/>
            <w:tcBorders>
              <w:top w:val="nil"/>
              <w:left w:val="nil"/>
              <w:bottom w:val="nil"/>
              <w:right w:val="nil"/>
            </w:tcBorders>
            <w:shd w:val="clear" w:color="auto" w:fill="auto"/>
            <w:vAlign w:val="center"/>
            <w:hideMark/>
          </w:tcPr>
          <w:p w14:paraId="65ACEC0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227</w:t>
            </w:r>
          </w:p>
        </w:tc>
        <w:tc>
          <w:tcPr>
            <w:tcW w:w="432" w:type="pct"/>
            <w:vMerge w:val="restart"/>
            <w:tcBorders>
              <w:top w:val="nil"/>
              <w:left w:val="nil"/>
              <w:bottom w:val="nil"/>
              <w:right w:val="nil"/>
            </w:tcBorders>
            <w:shd w:val="clear" w:color="auto" w:fill="auto"/>
            <w:vAlign w:val="center"/>
            <w:hideMark/>
          </w:tcPr>
          <w:p w14:paraId="35E8C5B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84 (1)</w:t>
            </w:r>
          </w:p>
        </w:tc>
        <w:tc>
          <w:tcPr>
            <w:tcW w:w="385" w:type="pct"/>
            <w:vMerge w:val="restart"/>
            <w:tcBorders>
              <w:top w:val="nil"/>
              <w:left w:val="nil"/>
              <w:bottom w:val="nil"/>
              <w:right w:val="nil"/>
            </w:tcBorders>
            <w:shd w:val="clear" w:color="auto" w:fill="auto"/>
            <w:vAlign w:val="center"/>
            <w:hideMark/>
          </w:tcPr>
          <w:p w14:paraId="3DF5647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52%</w:t>
            </w:r>
          </w:p>
        </w:tc>
      </w:tr>
      <w:tr w:rsidR="009A28D5" w:rsidRPr="00BB25CF" w14:paraId="11CF1391" w14:textId="77777777" w:rsidTr="00825DC7">
        <w:trPr>
          <w:trHeight w:val="773"/>
        </w:trPr>
        <w:tc>
          <w:tcPr>
            <w:tcW w:w="490" w:type="pct"/>
            <w:vMerge/>
            <w:tcBorders>
              <w:top w:val="nil"/>
              <w:left w:val="nil"/>
              <w:bottom w:val="nil"/>
              <w:right w:val="nil"/>
            </w:tcBorders>
            <w:vAlign w:val="center"/>
            <w:hideMark/>
          </w:tcPr>
          <w:p w14:paraId="60580BDE" w14:textId="77777777" w:rsidR="009A28D5" w:rsidRPr="00BB25CF" w:rsidRDefault="009A28D5" w:rsidP="009A28D5">
            <w:pPr>
              <w:rPr>
                <w:rFonts w:ascii="Arial" w:hAnsi="Arial" w:cs="Arial"/>
                <w:color w:val="000000"/>
                <w:sz w:val="16"/>
                <w:szCs w:val="16"/>
              </w:rPr>
            </w:pPr>
          </w:p>
        </w:tc>
        <w:tc>
          <w:tcPr>
            <w:tcW w:w="539" w:type="pct"/>
            <w:vMerge w:val="restart"/>
            <w:tcBorders>
              <w:top w:val="nil"/>
              <w:left w:val="nil"/>
              <w:right w:val="nil"/>
            </w:tcBorders>
            <w:shd w:val="clear" w:color="auto" w:fill="auto"/>
            <w:vAlign w:val="center"/>
          </w:tcPr>
          <w:p w14:paraId="2CCC395D" w14:textId="2527884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WHOQOL-BREF (psychological health)</w:t>
            </w:r>
          </w:p>
        </w:tc>
        <w:tc>
          <w:tcPr>
            <w:tcW w:w="391" w:type="pct"/>
            <w:vMerge/>
            <w:tcBorders>
              <w:top w:val="nil"/>
              <w:left w:val="nil"/>
              <w:bottom w:val="nil"/>
              <w:right w:val="nil"/>
            </w:tcBorders>
            <w:vAlign w:val="center"/>
          </w:tcPr>
          <w:p w14:paraId="31C165F9" w14:textId="77777777" w:rsidR="009A28D5" w:rsidRPr="00BB25CF" w:rsidRDefault="009A28D5" w:rsidP="009A28D5">
            <w:pPr>
              <w:jc w:val="center"/>
              <w:rPr>
                <w:sz w:val="20"/>
                <w:szCs w:val="20"/>
              </w:rPr>
            </w:pPr>
          </w:p>
        </w:tc>
        <w:tc>
          <w:tcPr>
            <w:tcW w:w="443" w:type="pct"/>
            <w:vMerge/>
            <w:tcBorders>
              <w:left w:val="nil"/>
              <w:right w:val="nil"/>
            </w:tcBorders>
            <w:shd w:val="clear" w:color="auto" w:fill="auto"/>
            <w:vAlign w:val="center"/>
          </w:tcPr>
          <w:p w14:paraId="6371DC58" w14:textId="554BF4B3"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21F0279"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AAEA20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88A46ED"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BCFB2EA"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A0F730E"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DBDB4D5" w14:textId="77777777" w:rsidR="009A28D5" w:rsidRPr="00BB25CF" w:rsidRDefault="009A28D5" w:rsidP="009A28D5">
            <w:pPr>
              <w:rPr>
                <w:rFonts w:ascii="Arial" w:hAnsi="Arial" w:cs="Arial"/>
                <w:color w:val="000000"/>
                <w:sz w:val="16"/>
                <w:szCs w:val="16"/>
              </w:rPr>
            </w:pPr>
          </w:p>
        </w:tc>
      </w:tr>
      <w:tr w:rsidR="009A28D5" w:rsidRPr="00BB25CF" w14:paraId="22B663C2" w14:textId="77777777" w:rsidTr="00825DC7">
        <w:trPr>
          <w:trHeight w:val="87"/>
        </w:trPr>
        <w:tc>
          <w:tcPr>
            <w:tcW w:w="490" w:type="pct"/>
            <w:vMerge/>
            <w:tcBorders>
              <w:top w:val="nil"/>
              <w:left w:val="nil"/>
              <w:bottom w:val="nil"/>
              <w:right w:val="nil"/>
            </w:tcBorders>
            <w:vAlign w:val="center"/>
            <w:hideMark/>
          </w:tcPr>
          <w:p w14:paraId="502E6064" w14:textId="77777777" w:rsidR="009A28D5" w:rsidRPr="00BB25CF" w:rsidRDefault="009A28D5" w:rsidP="009A28D5">
            <w:pPr>
              <w:rPr>
                <w:rFonts w:ascii="Arial" w:hAnsi="Arial" w:cs="Arial"/>
                <w:color w:val="000000"/>
                <w:sz w:val="16"/>
                <w:szCs w:val="16"/>
              </w:rPr>
            </w:pPr>
          </w:p>
        </w:tc>
        <w:tc>
          <w:tcPr>
            <w:tcW w:w="539" w:type="pct"/>
            <w:vMerge/>
            <w:tcBorders>
              <w:left w:val="nil"/>
              <w:bottom w:val="nil"/>
              <w:right w:val="nil"/>
            </w:tcBorders>
            <w:shd w:val="clear" w:color="auto" w:fill="auto"/>
            <w:vAlign w:val="center"/>
          </w:tcPr>
          <w:p w14:paraId="1E34B771"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76E3F18" w14:textId="77777777" w:rsidR="009A28D5" w:rsidRPr="00BB25CF" w:rsidRDefault="009A28D5" w:rsidP="009A28D5">
            <w:pPr>
              <w:jc w:val="center"/>
              <w:rPr>
                <w:sz w:val="20"/>
                <w:szCs w:val="20"/>
              </w:rPr>
            </w:pPr>
          </w:p>
        </w:tc>
        <w:tc>
          <w:tcPr>
            <w:tcW w:w="443" w:type="pct"/>
            <w:vMerge/>
            <w:tcBorders>
              <w:left w:val="nil"/>
              <w:bottom w:val="nil"/>
              <w:right w:val="nil"/>
            </w:tcBorders>
            <w:shd w:val="clear" w:color="auto" w:fill="auto"/>
            <w:vAlign w:val="center"/>
          </w:tcPr>
          <w:p w14:paraId="0B775BC8" w14:textId="77777777" w:rsidR="009A28D5" w:rsidRPr="00BB25CF" w:rsidRDefault="009A28D5" w:rsidP="009A28D5">
            <w:pPr>
              <w:jc w:val="center"/>
              <w:rPr>
                <w:sz w:val="20"/>
                <w:szCs w:val="20"/>
              </w:rPr>
            </w:pPr>
          </w:p>
        </w:tc>
        <w:tc>
          <w:tcPr>
            <w:tcW w:w="887" w:type="pct"/>
            <w:vMerge/>
            <w:tcBorders>
              <w:top w:val="nil"/>
              <w:left w:val="nil"/>
              <w:bottom w:val="nil"/>
              <w:right w:val="nil"/>
            </w:tcBorders>
            <w:vAlign w:val="center"/>
            <w:hideMark/>
          </w:tcPr>
          <w:p w14:paraId="7D08B5E2"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236A21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49F3687" w14:textId="77777777" w:rsidR="009A28D5" w:rsidRDefault="009A28D5" w:rsidP="009A28D5">
            <w:pPr>
              <w:jc w:val="center"/>
              <w:rPr>
                <w:rFonts w:ascii="Arial" w:hAnsi="Arial" w:cs="Arial"/>
                <w:color w:val="000000"/>
                <w:sz w:val="16"/>
                <w:szCs w:val="16"/>
              </w:rPr>
            </w:pPr>
            <w:r w:rsidRPr="00BB25CF">
              <w:rPr>
                <w:rFonts w:ascii="Arial" w:hAnsi="Arial" w:cs="Arial"/>
                <w:color w:val="000000"/>
                <w:sz w:val="16"/>
                <w:szCs w:val="16"/>
              </w:rPr>
              <w:t>06-07/2020</w:t>
            </w:r>
          </w:p>
          <w:p w14:paraId="14F4A03A" w14:textId="13440C79"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7B38513"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D04DFA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F03E009" w14:textId="77777777" w:rsidR="009A28D5" w:rsidRPr="00BB25CF" w:rsidRDefault="009A28D5" w:rsidP="009A28D5">
            <w:pPr>
              <w:rPr>
                <w:rFonts w:ascii="Arial" w:hAnsi="Arial" w:cs="Arial"/>
                <w:color w:val="000000"/>
                <w:sz w:val="16"/>
                <w:szCs w:val="16"/>
              </w:rPr>
            </w:pPr>
          </w:p>
        </w:tc>
      </w:tr>
      <w:tr w:rsidR="009A28D5" w:rsidRPr="00BB25CF" w14:paraId="5CB18140" w14:textId="77777777" w:rsidTr="00825DC7">
        <w:trPr>
          <w:trHeight w:val="320"/>
        </w:trPr>
        <w:tc>
          <w:tcPr>
            <w:tcW w:w="490" w:type="pct"/>
            <w:vMerge w:val="restart"/>
            <w:tcBorders>
              <w:top w:val="nil"/>
              <w:left w:val="nil"/>
              <w:bottom w:val="nil"/>
              <w:right w:val="nil"/>
            </w:tcBorders>
            <w:shd w:val="clear" w:color="auto" w:fill="auto"/>
            <w:vAlign w:val="center"/>
            <w:hideMark/>
          </w:tcPr>
          <w:p w14:paraId="4A1DBC94" w14:textId="11003E3B"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Herrera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23</w:t>
            </w:r>
          </w:p>
        </w:tc>
        <w:tc>
          <w:tcPr>
            <w:tcW w:w="539" w:type="pct"/>
            <w:vMerge w:val="restart"/>
            <w:tcBorders>
              <w:top w:val="nil"/>
              <w:left w:val="nil"/>
              <w:bottom w:val="nil"/>
              <w:right w:val="nil"/>
            </w:tcBorders>
            <w:shd w:val="clear" w:color="auto" w:fill="auto"/>
            <w:vAlign w:val="center"/>
          </w:tcPr>
          <w:p w14:paraId="71D84EF5" w14:textId="0D70C4E7"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259FB00" w14:textId="35DE170F"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GAI-SF</w:t>
            </w:r>
          </w:p>
        </w:tc>
        <w:tc>
          <w:tcPr>
            <w:tcW w:w="443" w:type="pct"/>
            <w:vMerge w:val="restart"/>
            <w:tcBorders>
              <w:top w:val="nil"/>
              <w:left w:val="nil"/>
              <w:bottom w:val="nil"/>
              <w:right w:val="nil"/>
            </w:tcBorders>
            <w:shd w:val="clear" w:color="auto" w:fill="auto"/>
            <w:vAlign w:val="center"/>
          </w:tcPr>
          <w:p w14:paraId="20FEFB5B" w14:textId="5B0AE56C"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70FD890E"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Participants from the V National Survey on Quality of Life in Older Adults</w:t>
            </w:r>
          </w:p>
        </w:tc>
        <w:tc>
          <w:tcPr>
            <w:tcW w:w="493" w:type="pct"/>
            <w:vMerge w:val="restart"/>
            <w:tcBorders>
              <w:top w:val="nil"/>
              <w:left w:val="nil"/>
              <w:bottom w:val="nil"/>
              <w:right w:val="nil"/>
            </w:tcBorders>
            <w:shd w:val="clear" w:color="auto" w:fill="auto"/>
            <w:vAlign w:val="center"/>
            <w:hideMark/>
          </w:tcPr>
          <w:p w14:paraId="497FC45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Chile</w:t>
            </w:r>
          </w:p>
        </w:tc>
        <w:tc>
          <w:tcPr>
            <w:tcW w:w="537" w:type="pct"/>
            <w:tcBorders>
              <w:top w:val="nil"/>
              <w:left w:val="nil"/>
              <w:bottom w:val="nil"/>
              <w:right w:val="nil"/>
            </w:tcBorders>
            <w:shd w:val="clear" w:color="auto" w:fill="auto"/>
            <w:vAlign w:val="center"/>
            <w:hideMark/>
          </w:tcPr>
          <w:p w14:paraId="459CFB6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326478A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721</w:t>
            </w:r>
          </w:p>
        </w:tc>
        <w:tc>
          <w:tcPr>
            <w:tcW w:w="432" w:type="pct"/>
            <w:vMerge w:val="restart"/>
            <w:tcBorders>
              <w:top w:val="nil"/>
              <w:left w:val="nil"/>
              <w:bottom w:val="nil"/>
              <w:right w:val="nil"/>
            </w:tcBorders>
            <w:shd w:val="clear" w:color="auto" w:fill="auto"/>
            <w:vAlign w:val="center"/>
            <w:hideMark/>
          </w:tcPr>
          <w:p w14:paraId="537666C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72 (NR)</w:t>
            </w:r>
          </w:p>
        </w:tc>
        <w:tc>
          <w:tcPr>
            <w:tcW w:w="385" w:type="pct"/>
            <w:vMerge w:val="restart"/>
            <w:tcBorders>
              <w:top w:val="nil"/>
              <w:left w:val="nil"/>
              <w:bottom w:val="nil"/>
              <w:right w:val="nil"/>
            </w:tcBorders>
            <w:shd w:val="clear" w:color="auto" w:fill="auto"/>
            <w:vAlign w:val="center"/>
            <w:hideMark/>
          </w:tcPr>
          <w:p w14:paraId="0051C9A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70%</w:t>
            </w:r>
          </w:p>
        </w:tc>
      </w:tr>
      <w:tr w:rsidR="009A28D5" w:rsidRPr="00BB25CF" w14:paraId="62155DE9" w14:textId="77777777" w:rsidTr="00825DC7">
        <w:trPr>
          <w:trHeight w:val="320"/>
        </w:trPr>
        <w:tc>
          <w:tcPr>
            <w:tcW w:w="490" w:type="pct"/>
            <w:vMerge/>
            <w:tcBorders>
              <w:top w:val="nil"/>
              <w:left w:val="nil"/>
              <w:bottom w:val="nil"/>
              <w:right w:val="nil"/>
            </w:tcBorders>
            <w:vAlign w:val="center"/>
            <w:hideMark/>
          </w:tcPr>
          <w:p w14:paraId="20B86AF1"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DEB569F"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866FF02"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251C320"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5B75C78"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6634A20"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A1F81FE"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5CADB58"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24D924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4F1FA1F" w14:textId="77777777" w:rsidR="009A28D5" w:rsidRPr="00BB25CF" w:rsidRDefault="009A28D5" w:rsidP="009A28D5">
            <w:pPr>
              <w:rPr>
                <w:rFonts w:ascii="Arial" w:hAnsi="Arial" w:cs="Arial"/>
                <w:color w:val="000000"/>
                <w:sz w:val="16"/>
                <w:szCs w:val="16"/>
              </w:rPr>
            </w:pPr>
          </w:p>
        </w:tc>
      </w:tr>
      <w:tr w:rsidR="009A28D5" w:rsidRPr="00BB25CF" w14:paraId="3496EB5D" w14:textId="77777777" w:rsidTr="00825DC7">
        <w:trPr>
          <w:trHeight w:val="320"/>
        </w:trPr>
        <w:tc>
          <w:tcPr>
            <w:tcW w:w="490" w:type="pct"/>
            <w:vMerge/>
            <w:tcBorders>
              <w:top w:val="nil"/>
              <w:left w:val="nil"/>
              <w:bottom w:val="nil"/>
              <w:right w:val="nil"/>
            </w:tcBorders>
            <w:vAlign w:val="center"/>
            <w:hideMark/>
          </w:tcPr>
          <w:p w14:paraId="68C0AE00"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42E02797"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C5BB3C8"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50CD706"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8A1D313"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32B6E3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42F5C6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09/2020</w:t>
            </w:r>
          </w:p>
        </w:tc>
        <w:tc>
          <w:tcPr>
            <w:tcW w:w="403" w:type="pct"/>
            <w:vMerge/>
            <w:tcBorders>
              <w:top w:val="nil"/>
              <w:left w:val="nil"/>
              <w:bottom w:val="nil"/>
              <w:right w:val="nil"/>
            </w:tcBorders>
            <w:vAlign w:val="center"/>
            <w:hideMark/>
          </w:tcPr>
          <w:p w14:paraId="37F83535"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81DF3AB"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019B08D" w14:textId="77777777" w:rsidR="009A28D5" w:rsidRPr="00BB25CF" w:rsidRDefault="009A28D5" w:rsidP="009A28D5">
            <w:pPr>
              <w:rPr>
                <w:rFonts w:ascii="Arial" w:hAnsi="Arial" w:cs="Arial"/>
                <w:color w:val="000000"/>
                <w:sz w:val="16"/>
                <w:szCs w:val="16"/>
              </w:rPr>
            </w:pPr>
          </w:p>
        </w:tc>
      </w:tr>
      <w:tr w:rsidR="009A28D5" w:rsidRPr="00BB25CF" w14:paraId="245A0E4C" w14:textId="77777777" w:rsidTr="00825DC7">
        <w:trPr>
          <w:trHeight w:val="320"/>
        </w:trPr>
        <w:tc>
          <w:tcPr>
            <w:tcW w:w="490" w:type="pct"/>
            <w:vMerge w:val="restart"/>
            <w:tcBorders>
              <w:top w:val="nil"/>
              <w:left w:val="nil"/>
              <w:bottom w:val="nil"/>
              <w:right w:val="nil"/>
            </w:tcBorders>
            <w:shd w:val="clear" w:color="auto" w:fill="auto"/>
            <w:vAlign w:val="center"/>
            <w:hideMark/>
          </w:tcPr>
          <w:p w14:paraId="1CD015F8" w14:textId="51602391"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Kera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24</w:t>
            </w:r>
          </w:p>
        </w:tc>
        <w:tc>
          <w:tcPr>
            <w:tcW w:w="539" w:type="pct"/>
            <w:vMerge w:val="restart"/>
            <w:tcBorders>
              <w:top w:val="nil"/>
              <w:left w:val="nil"/>
              <w:bottom w:val="nil"/>
              <w:right w:val="nil"/>
            </w:tcBorders>
            <w:shd w:val="clear" w:color="auto" w:fill="auto"/>
            <w:vAlign w:val="center"/>
          </w:tcPr>
          <w:p w14:paraId="75E793FF" w14:textId="32DEF2F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WHO-5-J</w:t>
            </w:r>
          </w:p>
        </w:tc>
        <w:tc>
          <w:tcPr>
            <w:tcW w:w="391" w:type="pct"/>
            <w:vMerge w:val="restart"/>
            <w:tcBorders>
              <w:top w:val="nil"/>
              <w:left w:val="nil"/>
              <w:bottom w:val="nil"/>
              <w:right w:val="nil"/>
            </w:tcBorders>
            <w:shd w:val="clear" w:color="auto" w:fill="auto"/>
            <w:vAlign w:val="center"/>
          </w:tcPr>
          <w:p w14:paraId="502593B9"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4CA1043C" w14:textId="3A3E7848"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82C5E71"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 xml:space="preserve">Community-dwelling older adults living in Itabashi Ward, Tokyo, who had participated in the </w:t>
            </w:r>
            <w:proofErr w:type="spellStart"/>
            <w:r w:rsidRPr="00BB25CF">
              <w:rPr>
                <w:rFonts w:ascii="Arial" w:hAnsi="Arial" w:cs="Arial"/>
                <w:color w:val="000000"/>
                <w:sz w:val="16"/>
                <w:szCs w:val="16"/>
              </w:rPr>
              <w:t>Otassha</w:t>
            </w:r>
            <w:proofErr w:type="spellEnd"/>
            <w:r w:rsidRPr="00BB25CF">
              <w:rPr>
                <w:rFonts w:ascii="Arial" w:hAnsi="Arial" w:cs="Arial"/>
                <w:color w:val="000000"/>
                <w:sz w:val="16"/>
                <w:szCs w:val="16"/>
              </w:rPr>
              <w:t xml:space="preserve"> Study</w:t>
            </w:r>
          </w:p>
        </w:tc>
        <w:tc>
          <w:tcPr>
            <w:tcW w:w="493" w:type="pct"/>
            <w:vMerge w:val="restart"/>
            <w:tcBorders>
              <w:top w:val="nil"/>
              <w:left w:val="nil"/>
              <w:bottom w:val="nil"/>
              <w:right w:val="nil"/>
            </w:tcBorders>
            <w:shd w:val="clear" w:color="auto" w:fill="auto"/>
            <w:vAlign w:val="center"/>
            <w:hideMark/>
          </w:tcPr>
          <w:p w14:paraId="392FFD6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011A196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09-10/2019</w:t>
            </w:r>
          </w:p>
        </w:tc>
        <w:tc>
          <w:tcPr>
            <w:tcW w:w="403" w:type="pct"/>
            <w:vMerge w:val="restart"/>
            <w:tcBorders>
              <w:top w:val="nil"/>
              <w:left w:val="nil"/>
              <w:bottom w:val="nil"/>
              <w:right w:val="nil"/>
            </w:tcBorders>
            <w:shd w:val="clear" w:color="auto" w:fill="auto"/>
            <w:vAlign w:val="center"/>
            <w:hideMark/>
          </w:tcPr>
          <w:p w14:paraId="614DB0A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533</w:t>
            </w:r>
          </w:p>
        </w:tc>
        <w:tc>
          <w:tcPr>
            <w:tcW w:w="432" w:type="pct"/>
            <w:vMerge w:val="restart"/>
            <w:tcBorders>
              <w:top w:val="nil"/>
              <w:left w:val="nil"/>
              <w:bottom w:val="nil"/>
              <w:right w:val="nil"/>
            </w:tcBorders>
            <w:shd w:val="clear" w:color="auto" w:fill="auto"/>
            <w:vAlign w:val="center"/>
            <w:hideMark/>
          </w:tcPr>
          <w:p w14:paraId="7C7FCD6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73 (6)</w:t>
            </w:r>
          </w:p>
        </w:tc>
        <w:tc>
          <w:tcPr>
            <w:tcW w:w="385" w:type="pct"/>
            <w:vMerge w:val="restart"/>
            <w:tcBorders>
              <w:top w:val="nil"/>
              <w:left w:val="nil"/>
              <w:bottom w:val="nil"/>
              <w:right w:val="nil"/>
            </w:tcBorders>
            <w:shd w:val="clear" w:color="auto" w:fill="auto"/>
            <w:vAlign w:val="center"/>
            <w:hideMark/>
          </w:tcPr>
          <w:p w14:paraId="4DF753E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62%</w:t>
            </w:r>
          </w:p>
        </w:tc>
      </w:tr>
      <w:tr w:rsidR="009A28D5" w:rsidRPr="00BB25CF" w14:paraId="37D45F51" w14:textId="77777777" w:rsidTr="00825DC7">
        <w:trPr>
          <w:trHeight w:val="320"/>
        </w:trPr>
        <w:tc>
          <w:tcPr>
            <w:tcW w:w="490" w:type="pct"/>
            <w:vMerge/>
            <w:tcBorders>
              <w:top w:val="nil"/>
              <w:left w:val="nil"/>
              <w:bottom w:val="nil"/>
              <w:right w:val="nil"/>
            </w:tcBorders>
            <w:vAlign w:val="center"/>
            <w:hideMark/>
          </w:tcPr>
          <w:p w14:paraId="2DE3437D"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2A0F000"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323DE74"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4219F9A9"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98B99FD"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B9F77B1"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FBFBA03"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94FD08A"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6003AF7"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1E2E0BC" w14:textId="77777777" w:rsidR="009A28D5" w:rsidRPr="00BB25CF" w:rsidRDefault="009A28D5" w:rsidP="009A28D5">
            <w:pPr>
              <w:rPr>
                <w:rFonts w:ascii="Arial" w:hAnsi="Arial" w:cs="Arial"/>
                <w:color w:val="000000"/>
                <w:sz w:val="16"/>
                <w:szCs w:val="16"/>
              </w:rPr>
            </w:pPr>
          </w:p>
        </w:tc>
      </w:tr>
      <w:tr w:rsidR="009A28D5" w:rsidRPr="00BB25CF" w14:paraId="38A00456" w14:textId="77777777" w:rsidTr="00825DC7">
        <w:trPr>
          <w:trHeight w:val="320"/>
        </w:trPr>
        <w:tc>
          <w:tcPr>
            <w:tcW w:w="490" w:type="pct"/>
            <w:vMerge/>
            <w:tcBorders>
              <w:top w:val="nil"/>
              <w:left w:val="nil"/>
              <w:bottom w:val="nil"/>
              <w:right w:val="nil"/>
            </w:tcBorders>
            <w:vAlign w:val="center"/>
            <w:hideMark/>
          </w:tcPr>
          <w:p w14:paraId="69598A27"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B15F14E"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3D70FD6"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6C8737B1"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A706EEC"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65C23A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7D1C32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06-07/2020</w:t>
            </w:r>
          </w:p>
        </w:tc>
        <w:tc>
          <w:tcPr>
            <w:tcW w:w="403" w:type="pct"/>
            <w:vMerge/>
            <w:tcBorders>
              <w:top w:val="nil"/>
              <w:left w:val="nil"/>
              <w:bottom w:val="nil"/>
              <w:right w:val="nil"/>
            </w:tcBorders>
            <w:vAlign w:val="center"/>
            <w:hideMark/>
          </w:tcPr>
          <w:p w14:paraId="453842B9"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1A649CC9"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20DF7BE0" w14:textId="77777777" w:rsidR="009A28D5" w:rsidRPr="00BB25CF" w:rsidRDefault="009A28D5" w:rsidP="009A28D5">
            <w:pPr>
              <w:rPr>
                <w:rFonts w:ascii="Arial" w:hAnsi="Arial" w:cs="Arial"/>
                <w:color w:val="000000"/>
                <w:sz w:val="16"/>
                <w:szCs w:val="16"/>
              </w:rPr>
            </w:pPr>
          </w:p>
        </w:tc>
      </w:tr>
      <w:tr w:rsidR="009A28D5" w:rsidRPr="00BB25CF" w14:paraId="6C101631" w14:textId="77777777" w:rsidTr="00825DC7">
        <w:trPr>
          <w:trHeight w:val="320"/>
        </w:trPr>
        <w:tc>
          <w:tcPr>
            <w:tcW w:w="490" w:type="pct"/>
            <w:vMerge w:val="restart"/>
            <w:tcBorders>
              <w:top w:val="nil"/>
              <w:left w:val="nil"/>
              <w:bottom w:val="nil"/>
              <w:right w:val="nil"/>
            </w:tcBorders>
            <w:shd w:val="clear" w:color="auto" w:fill="auto"/>
            <w:vAlign w:val="center"/>
            <w:hideMark/>
          </w:tcPr>
          <w:p w14:paraId="6DD3276A" w14:textId="17BB08D1"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Kivi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25</w:t>
            </w:r>
          </w:p>
        </w:tc>
        <w:tc>
          <w:tcPr>
            <w:tcW w:w="539" w:type="pct"/>
            <w:vMerge w:val="restart"/>
            <w:tcBorders>
              <w:top w:val="nil"/>
              <w:left w:val="nil"/>
              <w:bottom w:val="nil"/>
              <w:right w:val="nil"/>
            </w:tcBorders>
            <w:shd w:val="clear" w:color="auto" w:fill="auto"/>
            <w:vAlign w:val="center"/>
          </w:tcPr>
          <w:p w14:paraId="589BF4FC" w14:textId="2E1AB61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SWLS</w:t>
            </w:r>
          </w:p>
        </w:tc>
        <w:tc>
          <w:tcPr>
            <w:tcW w:w="391" w:type="pct"/>
            <w:vMerge w:val="restart"/>
            <w:tcBorders>
              <w:top w:val="nil"/>
              <w:left w:val="nil"/>
              <w:bottom w:val="nil"/>
              <w:right w:val="nil"/>
            </w:tcBorders>
            <w:shd w:val="clear" w:color="auto" w:fill="auto"/>
            <w:vAlign w:val="center"/>
          </w:tcPr>
          <w:p w14:paraId="72123B8A"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40830EB9" w14:textId="09993C00"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ED8B721"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“Nationally representative” sample of older adults born 1949 to 1955</w:t>
            </w:r>
          </w:p>
        </w:tc>
        <w:tc>
          <w:tcPr>
            <w:tcW w:w="493" w:type="pct"/>
            <w:vMerge w:val="restart"/>
            <w:tcBorders>
              <w:top w:val="nil"/>
              <w:left w:val="nil"/>
              <w:bottom w:val="nil"/>
              <w:right w:val="nil"/>
            </w:tcBorders>
            <w:shd w:val="clear" w:color="auto" w:fill="auto"/>
            <w:vAlign w:val="center"/>
            <w:hideMark/>
          </w:tcPr>
          <w:p w14:paraId="5AF66AB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Sweden</w:t>
            </w:r>
          </w:p>
        </w:tc>
        <w:tc>
          <w:tcPr>
            <w:tcW w:w="537" w:type="pct"/>
            <w:tcBorders>
              <w:top w:val="nil"/>
              <w:left w:val="nil"/>
              <w:bottom w:val="nil"/>
              <w:right w:val="nil"/>
            </w:tcBorders>
            <w:shd w:val="clear" w:color="auto" w:fill="auto"/>
            <w:vAlign w:val="center"/>
            <w:hideMark/>
          </w:tcPr>
          <w:p w14:paraId="3A68E6E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656E8EB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1,071</w:t>
            </w:r>
          </w:p>
        </w:tc>
        <w:tc>
          <w:tcPr>
            <w:tcW w:w="432" w:type="pct"/>
            <w:vMerge w:val="restart"/>
            <w:tcBorders>
              <w:top w:val="nil"/>
              <w:left w:val="nil"/>
              <w:bottom w:val="nil"/>
              <w:right w:val="nil"/>
            </w:tcBorders>
            <w:shd w:val="clear" w:color="auto" w:fill="auto"/>
            <w:vAlign w:val="center"/>
            <w:hideMark/>
          </w:tcPr>
          <w:p w14:paraId="5D6522A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68 (2)</w:t>
            </w:r>
          </w:p>
        </w:tc>
        <w:tc>
          <w:tcPr>
            <w:tcW w:w="385" w:type="pct"/>
            <w:vMerge w:val="restart"/>
            <w:tcBorders>
              <w:top w:val="nil"/>
              <w:left w:val="nil"/>
              <w:bottom w:val="nil"/>
              <w:right w:val="nil"/>
            </w:tcBorders>
            <w:shd w:val="clear" w:color="auto" w:fill="auto"/>
            <w:vAlign w:val="center"/>
            <w:hideMark/>
          </w:tcPr>
          <w:p w14:paraId="0BEF07E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47%</w:t>
            </w:r>
          </w:p>
        </w:tc>
      </w:tr>
      <w:tr w:rsidR="009A28D5" w:rsidRPr="00BB25CF" w14:paraId="46DCC29E" w14:textId="77777777" w:rsidTr="00825DC7">
        <w:trPr>
          <w:trHeight w:val="320"/>
        </w:trPr>
        <w:tc>
          <w:tcPr>
            <w:tcW w:w="490" w:type="pct"/>
            <w:vMerge/>
            <w:tcBorders>
              <w:top w:val="nil"/>
              <w:left w:val="nil"/>
              <w:bottom w:val="nil"/>
              <w:right w:val="nil"/>
            </w:tcBorders>
            <w:vAlign w:val="center"/>
            <w:hideMark/>
          </w:tcPr>
          <w:p w14:paraId="403042BF"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167D776D"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65B427F"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613014A"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225571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D8AD3B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1E8DC76"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D5E718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B375ADC"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5A57094" w14:textId="77777777" w:rsidR="009A28D5" w:rsidRPr="00BB25CF" w:rsidRDefault="009A28D5" w:rsidP="009A28D5">
            <w:pPr>
              <w:rPr>
                <w:rFonts w:ascii="Arial" w:hAnsi="Arial" w:cs="Arial"/>
                <w:color w:val="000000"/>
                <w:sz w:val="16"/>
                <w:szCs w:val="16"/>
              </w:rPr>
            </w:pPr>
          </w:p>
        </w:tc>
      </w:tr>
      <w:tr w:rsidR="009A28D5" w:rsidRPr="00BB25CF" w14:paraId="2E501540" w14:textId="77777777" w:rsidTr="00825DC7">
        <w:trPr>
          <w:trHeight w:val="320"/>
        </w:trPr>
        <w:tc>
          <w:tcPr>
            <w:tcW w:w="490" w:type="pct"/>
            <w:vMerge/>
            <w:tcBorders>
              <w:top w:val="nil"/>
              <w:left w:val="nil"/>
              <w:bottom w:val="nil"/>
              <w:right w:val="nil"/>
            </w:tcBorders>
            <w:vAlign w:val="center"/>
            <w:hideMark/>
          </w:tcPr>
          <w:p w14:paraId="1E2313F9"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42C1F280"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580F770"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FA13C7B"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79A2EBF"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1003D17"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1345DD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50FFF930"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70778BF"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4AFFB7F" w14:textId="77777777" w:rsidR="009A28D5" w:rsidRPr="00BB25CF" w:rsidRDefault="009A28D5" w:rsidP="009A28D5">
            <w:pPr>
              <w:rPr>
                <w:rFonts w:ascii="Arial" w:hAnsi="Arial" w:cs="Arial"/>
                <w:color w:val="000000"/>
                <w:sz w:val="16"/>
                <w:szCs w:val="16"/>
              </w:rPr>
            </w:pPr>
          </w:p>
        </w:tc>
      </w:tr>
      <w:tr w:rsidR="009A28D5" w:rsidRPr="00BB25CF" w14:paraId="386990B8" w14:textId="77777777" w:rsidTr="00825DC7">
        <w:trPr>
          <w:trHeight w:val="320"/>
        </w:trPr>
        <w:tc>
          <w:tcPr>
            <w:tcW w:w="490" w:type="pct"/>
            <w:vMerge w:val="restart"/>
            <w:tcBorders>
              <w:top w:val="nil"/>
              <w:left w:val="nil"/>
              <w:bottom w:val="nil"/>
              <w:right w:val="nil"/>
            </w:tcBorders>
            <w:shd w:val="clear" w:color="auto" w:fill="auto"/>
            <w:vAlign w:val="center"/>
            <w:hideMark/>
          </w:tcPr>
          <w:p w14:paraId="514BF11F" w14:textId="7D4DFF15"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Lee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26</w:t>
            </w:r>
          </w:p>
        </w:tc>
        <w:tc>
          <w:tcPr>
            <w:tcW w:w="539" w:type="pct"/>
            <w:vMerge w:val="restart"/>
            <w:tcBorders>
              <w:top w:val="nil"/>
              <w:left w:val="nil"/>
              <w:bottom w:val="nil"/>
              <w:right w:val="nil"/>
            </w:tcBorders>
            <w:shd w:val="clear" w:color="auto" w:fill="auto"/>
            <w:vAlign w:val="center"/>
          </w:tcPr>
          <w:p w14:paraId="696E06EE" w14:textId="77777777"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D0CBC0B" w14:textId="569F774F" w:rsidR="009A28D5" w:rsidRPr="00BB25CF" w:rsidRDefault="009A28D5" w:rsidP="009A28D5">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2C96B4D5" w14:textId="4C104BD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2CA42A1E"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 xml:space="preserve">Participants from the </w:t>
            </w:r>
            <w:proofErr w:type="spellStart"/>
            <w:r w:rsidRPr="00BB25CF">
              <w:rPr>
                <w:rFonts w:ascii="Arial" w:hAnsi="Arial" w:cs="Arial"/>
                <w:color w:val="000000"/>
                <w:sz w:val="16"/>
                <w:szCs w:val="16"/>
              </w:rPr>
              <w:t>PopulatiON</w:t>
            </w:r>
            <w:proofErr w:type="spellEnd"/>
            <w:r w:rsidRPr="00BB25CF">
              <w:rPr>
                <w:rFonts w:ascii="Arial" w:hAnsi="Arial" w:cs="Arial"/>
                <w:color w:val="000000"/>
                <w:sz w:val="16"/>
                <w:szCs w:val="16"/>
              </w:rPr>
              <w:t xml:space="preserve"> </w:t>
            </w:r>
            <w:proofErr w:type="spellStart"/>
            <w:r w:rsidRPr="00BB25CF">
              <w:rPr>
                <w:rFonts w:ascii="Arial" w:hAnsi="Arial" w:cs="Arial"/>
                <w:color w:val="000000"/>
                <w:sz w:val="16"/>
                <w:szCs w:val="16"/>
              </w:rPr>
              <w:t>HEalth</w:t>
            </w:r>
            <w:proofErr w:type="spellEnd"/>
            <w:r w:rsidRPr="00BB25CF">
              <w:rPr>
                <w:rFonts w:ascii="Arial" w:hAnsi="Arial" w:cs="Arial"/>
                <w:color w:val="000000"/>
                <w:sz w:val="16"/>
                <w:szCs w:val="16"/>
              </w:rPr>
              <w:t xml:space="preserve"> and Eye Disease </w:t>
            </w:r>
            <w:proofErr w:type="spellStart"/>
            <w:r w:rsidRPr="00BB25CF">
              <w:rPr>
                <w:rFonts w:ascii="Arial" w:hAnsi="Arial" w:cs="Arial"/>
                <w:color w:val="000000"/>
                <w:sz w:val="16"/>
                <w:szCs w:val="16"/>
              </w:rPr>
              <w:t>PRofile</w:t>
            </w:r>
            <w:proofErr w:type="spellEnd"/>
            <w:r w:rsidRPr="00BB25CF">
              <w:rPr>
                <w:rFonts w:ascii="Arial" w:hAnsi="Arial" w:cs="Arial"/>
                <w:color w:val="000000"/>
                <w:sz w:val="16"/>
                <w:szCs w:val="16"/>
              </w:rPr>
              <w:t xml:space="preserve"> in Elderly Singaporeans study</w:t>
            </w:r>
          </w:p>
        </w:tc>
        <w:tc>
          <w:tcPr>
            <w:tcW w:w="493" w:type="pct"/>
            <w:vMerge w:val="restart"/>
            <w:tcBorders>
              <w:top w:val="nil"/>
              <w:left w:val="nil"/>
              <w:bottom w:val="nil"/>
              <w:right w:val="nil"/>
            </w:tcBorders>
            <w:shd w:val="clear" w:color="auto" w:fill="auto"/>
            <w:vAlign w:val="center"/>
            <w:hideMark/>
          </w:tcPr>
          <w:p w14:paraId="30F0997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Singapore</w:t>
            </w:r>
          </w:p>
        </w:tc>
        <w:tc>
          <w:tcPr>
            <w:tcW w:w="537" w:type="pct"/>
            <w:tcBorders>
              <w:top w:val="nil"/>
              <w:left w:val="nil"/>
              <w:bottom w:val="nil"/>
              <w:right w:val="nil"/>
            </w:tcBorders>
            <w:shd w:val="clear" w:color="auto" w:fill="auto"/>
            <w:vAlign w:val="center"/>
            <w:hideMark/>
          </w:tcPr>
          <w:p w14:paraId="193C3889" w14:textId="42BA54D7" w:rsidR="009A28D5" w:rsidRPr="00BB25CF" w:rsidRDefault="009A28D5" w:rsidP="009A28D5">
            <w:pPr>
              <w:jc w:val="center"/>
              <w:rPr>
                <w:rFonts w:ascii="Arial" w:hAnsi="Arial" w:cs="Arial"/>
                <w:color w:val="000000"/>
                <w:sz w:val="16"/>
                <w:szCs w:val="16"/>
                <w:vertAlign w:val="superscript"/>
              </w:rPr>
            </w:pPr>
            <w:r w:rsidRPr="00BB25CF">
              <w:rPr>
                <w:rFonts w:ascii="Arial" w:hAnsi="Arial" w:cs="Arial"/>
                <w:color w:val="000000"/>
                <w:sz w:val="16"/>
                <w:szCs w:val="16"/>
              </w:rPr>
              <w:t>12/2017-11/2019</w:t>
            </w:r>
            <w:r>
              <w:rPr>
                <w:rFonts w:ascii="Arial" w:hAnsi="Arial" w:cs="Arial"/>
                <w:color w:val="000000"/>
                <w:sz w:val="16"/>
                <w:szCs w:val="16"/>
                <w:vertAlign w:val="superscript"/>
              </w:rPr>
              <w:t>g</w:t>
            </w:r>
          </w:p>
        </w:tc>
        <w:tc>
          <w:tcPr>
            <w:tcW w:w="403" w:type="pct"/>
            <w:vMerge w:val="restart"/>
            <w:tcBorders>
              <w:top w:val="nil"/>
              <w:left w:val="nil"/>
              <w:bottom w:val="nil"/>
              <w:right w:val="nil"/>
            </w:tcBorders>
            <w:shd w:val="clear" w:color="auto" w:fill="auto"/>
            <w:vAlign w:val="center"/>
            <w:hideMark/>
          </w:tcPr>
          <w:p w14:paraId="36518C21"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496</w:t>
            </w:r>
          </w:p>
        </w:tc>
        <w:tc>
          <w:tcPr>
            <w:tcW w:w="432" w:type="pct"/>
            <w:vMerge w:val="restart"/>
            <w:tcBorders>
              <w:top w:val="nil"/>
              <w:left w:val="nil"/>
              <w:bottom w:val="nil"/>
              <w:right w:val="nil"/>
            </w:tcBorders>
            <w:shd w:val="clear" w:color="auto" w:fill="auto"/>
            <w:vAlign w:val="center"/>
            <w:hideMark/>
          </w:tcPr>
          <w:p w14:paraId="717995D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74 (8)</w:t>
            </w:r>
          </w:p>
        </w:tc>
        <w:tc>
          <w:tcPr>
            <w:tcW w:w="385" w:type="pct"/>
            <w:vMerge w:val="restart"/>
            <w:tcBorders>
              <w:top w:val="nil"/>
              <w:left w:val="nil"/>
              <w:bottom w:val="nil"/>
              <w:right w:val="nil"/>
            </w:tcBorders>
            <w:shd w:val="clear" w:color="auto" w:fill="auto"/>
            <w:vAlign w:val="center"/>
            <w:hideMark/>
          </w:tcPr>
          <w:p w14:paraId="607660B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55%</w:t>
            </w:r>
          </w:p>
        </w:tc>
      </w:tr>
      <w:tr w:rsidR="009A28D5" w:rsidRPr="00BB25CF" w14:paraId="502661B9" w14:textId="77777777" w:rsidTr="00825DC7">
        <w:trPr>
          <w:trHeight w:val="320"/>
        </w:trPr>
        <w:tc>
          <w:tcPr>
            <w:tcW w:w="490" w:type="pct"/>
            <w:vMerge/>
            <w:tcBorders>
              <w:top w:val="nil"/>
              <w:left w:val="nil"/>
              <w:bottom w:val="nil"/>
              <w:right w:val="nil"/>
            </w:tcBorders>
            <w:vAlign w:val="center"/>
            <w:hideMark/>
          </w:tcPr>
          <w:p w14:paraId="44E1B1D1"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16F8A00"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F0DEB21"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402359D"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3CFC611"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4EE419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356CEF1"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44DB6EA"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46EEDCC"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EA58D31" w14:textId="77777777" w:rsidR="009A28D5" w:rsidRPr="00BB25CF" w:rsidRDefault="009A28D5" w:rsidP="009A28D5">
            <w:pPr>
              <w:rPr>
                <w:rFonts w:ascii="Arial" w:hAnsi="Arial" w:cs="Arial"/>
                <w:color w:val="000000"/>
                <w:sz w:val="16"/>
                <w:szCs w:val="16"/>
              </w:rPr>
            </w:pPr>
          </w:p>
        </w:tc>
      </w:tr>
      <w:tr w:rsidR="009A28D5" w:rsidRPr="00BB25CF" w14:paraId="4A9B2B1C" w14:textId="77777777" w:rsidTr="00825DC7">
        <w:trPr>
          <w:trHeight w:val="320"/>
        </w:trPr>
        <w:tc>
          <w:tcPr>
            <w:tcW w:w="490" w:type="pct"/>
            <w:vMerge/>
            <w:tcBorders>
              <w:top w:val="nil"/>
              <w:left w:val="nil"/>
              <w:bottom w:val="nil"/>
              <w:right w:val="nil"/>
            </w:tcBorders>
            <w:vAlign w:val="center"/>
            <w:hideMark/>
          </w:tcPr>
          <w:p w14:paraId="6B7FD6A3"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25A22A7"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6F028D2"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65AFD6B"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BB8D8E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D65C01B"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387896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61AEF3BB"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FC9396F"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5AD0B66" w14:textId="77777777" w:rsidR="009A28D5" w:rsidRPr="00BB25CF" w:rsidRDefault="009A28D5" w:rsidP="009A28D5">
            <w:pPr>
              <w:rPr>
                <w:rFonts w:ascii="Arial" w:hAnsi="Arial" w:cs="Arial"/>
                <w:color w:val="000000"/>
                <w:sz w:val="16"/>
                <w:szCs w:val="16"/>
              </w:rPr>
            </w:pPr>
          </w:p>
        </w:tc>
      </w:tr>
      <w:tr w:rsidR="009A28D5" w:rsidRPr="00BB25CF" w14:paraId="06FE1A59" w14:textId="77777777" w:rsidTr="00825DC7">
        <w:trPr>
          <w:trHeight w:val="320"/>
        </w:trPr>
        <w:tc>
          <w:tcPr>
            <w:tcW w:w="490" w:type="pct"/>
            <w:vMerge w:val="restart"/>
            <w:tcBorders>
              <w:top w:val="nil"/>
              <w:left w:val="nil"/>
              <w:bottom w:val="nil"/>
              <w:right w:val="nil"/>
            </w:tcBorders>
            <w:shd w:val="clear" w:color="auto" w:fill="auto"/>
            <w:vAlign w:val="center"/>
            <w:hideMark/>
          </w:tcPr>
          <w:p w14:paraId="3DD1AFF5" w14:textId="343FBB92"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Martínez</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27</w:t>
            </w:r>
          </w:p>
        </w:tc>
        <w:tc>
          <w:tcPr>
            <w:tcW w:w="539" w:type="pct"/>
            <w:tcBorders>
              <w:top w:val="nil"/>
              <w:left w:val="nil"/>
              <w:bottom w:val="nil"/>
              <w:right w:val="nil"/>
            </w:tcBorders>
            <w:shd w:val="clear" w:color="auto" w:fill="auto"/>
            <w:vAlign w:val="center"/>
          </w:tcPr>
          <w:p w14:paraId="30581B3A" w14:textId="51C815C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PWBS</w:t>
            </w:r>
          </w:p>
        </w:tc>
        <w:tc>
          <w:tcPr>
            <w:tcW w:w="391" w:type="pct"/>
            <w:vMerge w:val="restart"/>
            <w:tcBorders>
              <w:top w:val="nil"/>
              <w:left w:val="nil"/>
              <w:bottom w:val="nil"/>
              <w:right w:val="nil"/>
            </w:tcBorders>
            <w:shd w:val="clear" w:color="auto" w:fill="auto"/>
            <w:vAlign w:val="center"/>
          </w:tcPr>
          <w:p w14:paraId="3F195603" w14:textId="3EB0EB17" w:rsidR="009A28D5" w:rsidRPr="00BB25CF" w:rsidRDefault="009A28D5" w:rsidP="009A28D5">
            <w:pPr>
              <w:jc w:val="center"/>
              <w:rPr>
                <w:rFonts w:ascii="Arial" w:hAnsi="Arial" w:cs="Arial"/>
                <w:color w:val="000000"/>
                <w:sz w:val="16"/>
                <w:szCs w:val="16"/>
              </w:rPr>
            </w:pPr>
          </w:p>
        </w:tc>
        <w:tc>
          <w:tcPr>
            <w:tcW w:w="443" w:type="pct"/>
            <w:vMerge w:val="restart"/>
            <w:tcBorders>
              <w:top w:val="nil"/>
              <w:left w:val="nil"/>
              <w:right w:val="nil"/>
            </w:tcBorders>
            <w:shd w:val="clear" w:color="auto" w:fill="auto"/>
            <w:vAlign w:val="center"/>
          </w:tcPr>
          <w:p w14:paraId="4A05980B" w14:textId="2839FDED"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53A6A780" w14:textId="1D678E26"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 xml:space="preserve">Community-dwelling older adults aged 65 </w:t>
            </w:r>
            <w:r>
              <w:rPr>
                <w:rFonts w:ascii="Arial" w:hAnsi="Arial" w:cs="Arial"/>
                <w:color w:val="000000"/>
                <w:sz w:val="16"/>
                <w:szCs w:val="16"/>
              </w:rPr>
              <w:t>to</w:t>
            </w:r>
            <w:r w:rsidRPr="00BB25CF">
              <w:rPr>
                <w:rFonts w:ascii="Arial" w:hAnsi="Arial" w:cs="Arial"/>
                <w:color w:val="000000"/>
                <w:sz w:val="16"/>
                <w:szCs w:val="16"/>
              </w:rPr>
              <w:t xml:space="preserve"> 87 years </w:t>
            </w:r>
          </w:p>
        </w:tc>
        <w:tc>
          <w:tcPr>
            <w:tcW w:w="493" w:type="pct"/>
            <w:vMerge w:val="restart"/>
            <w:tcBorders>
              <w:top w:val="nil"/>
              <w:left w:val="nil"/>
              <w:bottom w:val="nil"/>
              <w:right w:val="nil"/>
            </w:tcBorders>
            <w:shd w:val="clear" w:color="auto" w:fill="auto"/>
            <w:vAlign w:val="center"/>
            <w:hideMark/>
          </w:tcPr>
          <w:p w14:paraId="3B74BA9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Spain</w:t>
            </w:r>
          </w:p>
        </w:tc>
        <w:tc>
          <w:tcPr>
            <w:tcW w:w="537" w:type="pct"/>
            <w:tcBorders>
              <w:top w:val="nil"/>
              <w:left w:val="nil"/>
              <w:bottom w:val="nil"/>
              <w:right w:val="nil"/>
            </w:tcBorders>
            <w:shd w:val="clear" w:color="auto" w:fill="auto"/>
            <w:vAlign w:val="center"/>
            <w:hideMark/>
          </w:tcPr>
          <w:p w14:paraId="0827B5B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7673B69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141</w:t>
            </w:r>
          </w:p>
        </w:tc>
        <w:tc>
          <w:tcPr>
            <w:tcW w:w="432" w:type="pct"/>
            <w:vMerge w:val="restart"/>
            <w:tcBorders>
              <w:top w:val="nil"/>
              <w:left w:val="nil"/>
              <w:bottom w:val="nil"/>
              <w:right w:val="nil"/>
            </w:tcBorders>
            <w:shd w:val="clear" w:color="auto" w:fill="auto"/>
            <w:vAlign w:val="center"/>
            <w:hideMark/>
          </w:tcPr>
          <w:p w14:paraId="503017F8"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73 (5)</w:t>
            </w:r>
          </w:p>
        </w:tc>
        <w:tc>
          <w:tcPr>
            <w:tcW w:w="385" w:type="pct"/>
            <w:vMerge w:val="restart"/>
            <w:tcBorders>
              <w:top w:val="nil"/>
              <w:left w:val="nil"/>
              <w:bottom w:val="nil"/>
              <w:right w:val="nil"/>
            </w:tcBorders>
            <w:shd w:val="clear" w:color="auto" w:fill="auto"/>
            <w:vAlign w:val="center"/>
            <w:hideMark/>
          </w:tcPr>
          <w:p w14:paraId="6014549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60%</w:t>
            </w:r>
          </w:p>
        </w:tc>
      </w:tr>
      <w:tr w:rsidR="009A28D5" w:rsidRPr="00BB25CF" w14:paraId="23B5720F" w14:textId="77777777" w:rsidTr="00825DC7">
        <w:trPr>
          <w:trHeight w:val="320"/>
        </w:trPr>
        <w:tc>
          <w:tcPr>
            <w:tcW w:w="490" w:type="pct"/>
            <w:vMerge/>
            <w:tcBorders>
              <w:top w:val="nil"/>
              <w:left w:val="nil"/>
              <w:bottom w:val="nil"/>
              <w:right w:val="nil"/>
            </w:tcBorders>
            <w:vAlign w:val="center"/>
            <w:hideMark/>
          </w:tcPr>
          <w:p w14:paraId="5D45749D" w14:textId="77777777" w:rsidR="009A28D5" w:rsidRPr="00BB25CF" w:rsidRDefault="009A28D5" w:rsidP="009A28D5">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4C979249" w14:textId="03F7439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PERMA - PA</w:t>
            </w:r>
          </w:p>
        </w:tc>
        <w:tc>
          <w:tcPr>
            <w:tcW w:w="391" w:type="pct"/>
            <w:vMerge/>
            <w:tcBorders>
              <w:top w:val="nil"/>
              <w:left w:val="nil"/>
              <w:bottom w:val="nil"/>
              <w:right w:val="nil"/>
            </w:tcBorders>
            <w:vAlign w:val="center"/>
          </w:tcPr>
          <w:p w14:paraId="6DD3DFE5" w14:textId="77777777" w:rsidR="009A28D5" w:rsidRPr="00BB25CF" w:rsidRDefault="009A28D5" w:rsidP="009A28D5">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74414B2D" w14:textId="50491DE2"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7EDE84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CF480B3"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AFA2080"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8BDC7A9"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3A16D38"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2E7DA7B" w14:textId="77777777" w:rsidR="009A28D5" w:rsidRPr="00BB25CF" w:rsidRDefault="009A28D5" w:rsidP="009A28D5">
            <w:pPr>
              <w:rPr>
                <w:rFonts w:ascii="Arial" w:hAnsi="Arial" w:cs="Arial"/>
                <w:color w:val="000000"/>
                <w:sz w:val="16"/>
                <w:szCs w:val="16"/>
              </w:rPr>
            </w:pPr>
          </w:p>
        </w:tc>
      </w:tr>
      <w:tr w:rsidR="009A28D5" w:rsidRPr="00BB25CF" w14:paraId="5A7EEBBE" w14:textId="77777777" w:rsidTr="00825DC7">
        <w:trPr>
          <w:trHeight w:val="320"/>
        </w:trPr>
        <w:tc>
          <w:tcPr>
            <w:tcW w:w="490" w:type="pct"/>
            <w:vMerge/>
            <w:tcBorders>
              <w:top w:val="nil"/>
              <w:left w:val="nil"/>
              <w:bottom w:val="nil"/>
              <w:right w:val="nil"/>
            </w:tcBorders>
            <w:vAlign w:val="center"/>
            <w:hideMark/>
          </w:tcPr>
          <w:p w14:paraId="02E566F8" w14:textId="77777777" w:rsidR="009A28D5" w:rsidRPr="00BB25CF" w:rsidRDefault="009A28D5" w:rsidP="009A28D5">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35ABF071" w14:textId="3FE8AD5B"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PERMA - NA</w:t>
            </w:r>
          </w:p>
        </w:tc>
        <w:tc>
          <w:tcPr>
            <w:tcW w:w="391" w:type="pct"/>
            <w:vMerge/>
            <w:tcBorders>
              <w:top w:val="nil"/>
              <w:left w:val="nil"/>
              <w:bottom w:val="nil"/>
              <w:right w:val="nil"/>
            </w:tcBorders>
            <w:vAlign w:val="center"/>
          </w:tcPr>
          <w:p w14:paraId="2033E94F" w14:textId="77777777" w:rsidR="009A28D5" w:rsidRPr="00BB25CF" w:rsidRDefault="009A28D5" w:rsidP="009A28D5">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028A4668" w14:textId="200C502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DBBBAEF"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75FF0A50"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43B855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0A773233"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19CD8EF8"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DF27BA9" w14:textId="77777777" w:rsidR="009A28D5" w:rsidRPr="00BB25CF" w:rsidRDefault="009A28D5" w:rsidP="009A28D5">
            <w:pPr>
              <w:rPr>
                <w:rFonts w:ascii="Arial" w:hAnsi="Arial" w:cs="Arial"/>
                <w:color w:val="000000"/>
                <w:sz w:val="16"/>
                <w:szCs w:val="16"/>
              </w:rPr>
            </w:pPr>
          </w:p>
        </w:tc>
      </w:tr>
      <w:tr w:rsidR="009A28D5" w:rsidRPr="00BB25CF" w14:paraId="7FAF6E94" w14:textId="77777777" w:rsidTr="00825DC7">
        <w:trPr>
          <w:trHeight w:val="480"/>
        </w:trPr>
        <w:tc>
          <w:tcPr>
            <w:tcW w:w="490" w:type="pct"/>
            <w:vMerge w:val="restart"/>
            <w:tcBorders>
              <w:top w:val="nil"/>
              <w:left w:val="nil"/>
              <w:bottom w:val="nil"/>
              <w:right w:val="nil"/>
            </w:tcBorders>
            <w:shd w:val="clear" w:color="auto" w:fill="auto"/>
            <w:vAlign w:val="center"/>
            <w:hideMark/>
          </w:tcPr>
          <w:p w14:paraId="5226C0D9" w14:textId="0C0B9C18"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Okely</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28</w:t>
            </w:r>
          </w:p>
        </w:tc>
        <w:tc>
          <w:tcPr>
            <w:tcW w:w="539" w:type="pct"/>
            <w:vMerge w:val="restart"/>
            <w:tcBorders>
              <w:top w:val="nil"/>
              <w:left w:val="nil"/>
              <w:bottom w:val="nil"/>
              <w:right w:val="nil"/>
            </w:tcBorders>
            <w:shd w:val="clear" w:color="auto" w:fill="auto"/>
            <w:vAlign w:val="center"/>
          </w:tcPr>
          <w:p w14:paraId="33C12318" w14:textId="287B65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WEMWBS</w:t>
            </w:r>
          </w:p>
        </w:tc>
        <w:tc>
          <w:tcPr>
            <w:tcW w:w="391" w:type="pct"/>
            <w:vMerge w:val="restart"/>
            <w:tcBorders>
              <w:top w:val="nil"/>
              <w:left w:val="nil"/>
              <w:bottom w:val="nil"/>
              <w:right w:val="nil"/>
            </w:tcBorders>
            <w:shd w:val="clear" w:color="auto" w:fill="auto"/>
            <w:vAlign w:val="center"/>
          </w:tcPr>
          <w:p w14:paraId="136C1687"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34A90579" w14:textId="24379F95"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343B0EC"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Surviving members of cohort of all children born in 1936 and attending school in Scotland in 1947</w:t>
            </w:r>
          </w:p>
        </w:tc>
        <w:tc>
          <w:tcPr>
            <w:tcW w:w="493" w:type="pct"/>
            <w:vMerge w:val="restart"/>
            <w:tcBorders>
              <w:top w:val="nil"/>
              <w:left w:val="nil"/>
              <w:bottom w:val="nil"/>
              <w:right w:val="nil"/>
            </w:tcBorders>
            <w:shd w:val="clear" w:color="auto" w:fill="auto"/>
            <w:vAlign w:val="center"/>
            <w:hideMark/>
          </w:tcPr>
          <w:p w14:paraId="66E72FE3" w14:textId="7F154515"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Scotland</w:t>
            </w:r>
            <w:r>
              <w:rPr>
                <w:rFonts w:ascii="Arial" w:hAnsi="Arial" w:cs="Arial"/>
                <w:color w:val="000000"/>
                <w:sz w:val="16"/>
                <w:szCs w:val="16"/>
              </w:rPr>
              <w:t xml:space="preserve"> (UK)</w:t>
            </w:r>
          </w:p>
        </w:tc>
        <w:tc>
          <w:tcPr>
            <w:tcW w:w="537" w:type="pct"/>
            <w:tcBorders>
              <w:top w:val="nil"/>
              <w:left w:val="nil"/>
              <w:bottom w:val="nil"/>
              <w:right w:val="nil"/>
            </w:tcBorders>
            <w:shd w:val="clear" w:color="auto" w:fill="auto"/>
            <w:vAlign w:val="center"/>
            <w:hideMark/>
          </w:tcPr>
          <w:p w14:paraId="4E2515B8" w14:textId="4A46C385" w:rsidR="009A28D5" w:rsidRPr="00BB25CF" w:rsidRDefault="009A28D5" w:rsidP="009A28D5">
            <w:pPr>
              <w:jc w:val="center"/>
              <w:rPr>
                <w:rFonts w:ascii="Arial" w:hAnsi="Arial" w:cs="Arial"/>
                <w:color w:val="000000"/>
                <w:sz w:val="16"/>
                <w:szCs w:val="16"/>
                <w:vertAlign w:val="superscript"/>
              </w:rPr>
            </w:pPr>
            <w:r w:rsidRPr="00BB25CF">
              <w:rPr>
                <w:rFonts w:ascii="Arial" w:hAnsi="Arial" w:cs="Arial"/>
                <w:color w:val="000000"/>
                <w:sz w:val="16"/>
                <w:szCs w:val="16"/>
              </w:rPr>
              <w:t>NR/2017-NR/2019</w:t>
            </w:r>
            <w:r>
              <w:rPr>
                <w:rFonts w:ascii="Arial" w:hAnsi="Arial" w:cs="Arial"/>
                <w:color w:val="000000"/>
                <w:sz w:val="16"/>
                <w:szCs w:val="16"/>
                <w:vertAlign w:val="superscript"/>
              </w:rPr>
              <w:t>g</w:t>
            </w:r>
          </w:p>
        </w:tc>
        <w:tc>
          <w:tcPr>
            <w:tcW w:w="403" w:type="pct"/>
            <w:vMerge w:val="restart"/>
            <w:tcBorders>
              <w:top w:val="nil"/>
              <w:left w:val="nil"/>
              <w:bottom w:val="nil"/>
              <w:right w:val="nil"/>
            </w:tcBorders>
            <w:shd w:val="clear" w:color="auto" w:fill="auto"/>
            <w:vAlign w:val="center"/>
            <w:hideMark/>
          </w:tcPr>
          <w:p w14:paraId="7FBF102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137</w:t>
            </w:r>
          </w:p>
        </w:tc>
        <w:tc>
          <w:tcPr>
            <w:tcW w:w="432" w:type="pct"/>
            <w:vMerge w:val="restart"/>
            <w:tcBorders>
              <w:top w:val="nil"/>
              <w:left w:val="nil"/>
              <w:bottom w:val="nil"/>
              <w:right w:val="nil"/>
            </w:tcBorders>
            <w:shd w:val="clear" w:color="auto" w:fill="auto"/>
            <w:vAlign w:val="center"/>
            <w:hideMark/>
          </w:tcPr>
          <w:p w14:paraId="5FDB9FF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84 (NR)</w:t>
            </w:r>
          </w:p>
        </w:tc>
        <w:tc>
          <w:tcPr>
            <w:tcW w:w="385" w:type="pct"/>
            <w:vMerge w:val="restart"/>
            <w:tcBorders>
              <w:top w:val="nil"/>
              <w:left w:val="nil"/>
              <w:bottom w:val="nil"/>
              <w:right w:val="nil"/>
            </w:tcBorders>
            <w:shd w:val="clear" w:color="auto" w:fill="auto"/>
            <w:vAlign w:val="center"/>
            <w:hideMark/>
          </w:tcPr>
          <w:p w14:paraId="079524B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48%</w:t>
            </w:r>
          </w:p>
        </w:tc>
      </w:tr>
      <w:tr w:rsidR="009A28D5" w:rsidRPr="00BB25CF" w14:paraId="16B48C73" w14:textId="77777777" w:rsidTr="00825DC7">
        <w:trPr>
          <w:trHeight w:val="320"/>
        </w:trPr>
        <w:tc>
          <w:tcPr>
            <w:tcW w:w="490" w:type="pct"/>
            <w:vMerge/>
            <w:tcBorders>
              <w:top w:val="nil"/>
              <w:left w:val="nil"/>
              <w:bottom w:val="nil"/>
              <w:right w:val="nil"/>
            </w:tcBorders>
            <w:vAlign w:val="center"/>
            <w:hideMark/>
          </w:tcPr>
          <w:p w14:paraId="083210A4"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3B51436"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4D50AAC"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0C074506"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DEFB72C"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052CB1B"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346A685"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86F22B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A94B87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2675F7EA" w14:textId="77777777" w:rsidR="009A28D5" w:rsidRPr="00BB25CF" w:rsidRDefault="009A28D5" w:rsidP="009A28D5">
            <w:pPr>
              <w:rPr>
                <w:rFonts w:ascii="Arial" w:hAnsi="Arial" w:cs="Arial"/>
                <w:color w:val="000000"/>
                <w:sz w:val="16"/>
                <w:szCs w:val="16"/>
              </w:rPr>
            </w:pPr>
          </w:p>
        </w:tc>
      </w:tr>
      <w:tr w:rsidR="009A28D5" w:rsidRPr="00BB25CF" w14:paraId="04B36C75" w14:textId="77777777" w:rsidTr="00825DC7">
        <w:trPr>
          <w:trHeight w:val="320"/>
        </w:trPr>
        <w:tc>
          <w:tcPr>
            <w:tcW w:w="490" w:type="pct"/>
            <w:vMerge/>
            <w:tcBorders>
              <w:top w:val="nil"/>
              <w:left w:val="nil"/>
              <w:bottom w:val="nil"/>
              <w:right w:val="nil"/>
            </w:tcBorders>
            <w:vAlign w:val="center"/>
            <w:hideMark/>
          </w:tcPr>
          <w:p w14:paraId="277CD359"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AC4C051"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912CC19"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12CD1D9"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F7B217C"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31C07FF8"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0FA128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54A693AC"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157C0F45"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3627F1D" w14:textId="77777777" w:rsidR="009A28D5" w:rsidRPr="00BB25CF" w:rsidRDefault="009A28D5" w:rsidP="009A28D5">
            <w:pPr>
              <w:rPr>
                <w:rFonts w:ascii="Arial" w:hAnsi="Arial" w:cs="Arial"/>
                <w:color w:val="000000"/>
                <w:sz w:val="16"/>
                <w:szCs w:val="16"/>
              </w:rPr>
            </w:pPr>
          </w:p>
        </w:tc>
      </w:tr>
      <w:tr w:rsidR="009A28D5" w:rsidRPr="00BB25CF" w14:paraId="6DC2B289" w14:textId="77777777" w:rsidTr="00825DC7">
        <w:trPr>
          <w:trHeight w:val="320"/>
        </w:trPr>
        <w:tc>
          <w:tcPr>
            <w:tcW w:w="490" w:type="pct"/>
            <w:vMerge w:val="restart"/>
            <w:tcBorders>
              <w:top w:val="nil"/>
              <w:left w:val="nil"/>
              <w:bottom w:val="nil"/>
              <w:right w:val="nil"/>
            </w:tcBorders>
            <w:shd w:val="clear" w:color="auto" w:fill="auto"/>
            <w:vAlign w:val="center"/>
            <w:hideMark/>
          </w:tcPr>
          <w:p w14:paraId="72546DB6" w14:textId="34700635"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Rentscher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29</w:t>
            </w:r>
          </w:p>
        </w:tc>
        <w:tc>
          <w:tcPr>
            <w:tcW w:w="539" w:type="pct"/>
            <w:vMerge w:val="restart"/>
            <w:tcBorders>
              <w:top w:val="nil"/>
              <w:left w:val="nil"/>
              <w:bottom w:val="nil"/>
              <w:right w:val="nil"/>
            </w:tcBorders>
            <w:shd w:val="clear" w:color="auto" w:fill="auto"/>
            <w:vAlign w:val="center"/>
          </w:tcPr>
          <w:p w14:paraId="2C01DB93" w14:textId="4E99C414"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E516500" w14:textId="24277E08"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STAI-State</w:t>
            </w:r>
          </w:p>
        </w:tc>
        <w:tc>
          <w:tcPr>
            <w:tcW w:w="443" w:type="pct"/>
            <w:vMerge w:val="restart"/>
            <w:tcBorders>
              <w:top w:val="nil"/>
              <w:left w:val="nil"/>
              <w:bottom w:val="nil"/>
              <w:right w:val="nil"/>
            </w:tcBorders>
            <w:shd w:val="clear" w:color="auto" w:fill="auto"/>
            <w:vAlign w:val="center"/>
          </w:tcPr>
          <w:p w14:paraId="739C9F97" w14:textId="53CF34E1"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5AA367F4" w14:textId="19066B78"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Women aged ≥</w:t>
            </w:r>
            <w:r>
              <w:rPr>
                <w:rFonts w:ascii="Arial" w:hAnsi="Arial" w:cs="Arial"/>
                <w:color w:val="000000"/>
                <w:sz w:val="16"/>
                <w:szCs w:val="16"/>
              </w:rPr>
              <w:t xml:space="preserve"> </w:t>
            </w:r>
            <w:r w:rsidRPr="00BB25CF">
              <w:rPr>
                <w:rFonts w:ascii="Arial" w:hAnsi="Arial" w:cs="Arial"/>
                <w:color w:val="000000"/>
                <w:sz w:val="16"/>
                <w:szCs w:val="16"/>
              </w:rPr>
              <w:t xml:space="preserve">60 years who </w:t>
            </w:r>
            <w:r>
              <w:rPr>
                <w:rFonts w:ascii="Arial" w:hAnsi="Arial" w:cs="Arial"/>
                <w:color w:val="000000"/>
                <w:sz w:val="16"/>
                <w:szCs w:val="16"/>
              </w:rPr>
              <w:t>were</w:t>
            </w:r>
            <w:r w:rsidRPr="00BB25CF">
              <w:rPr>
                <w:rFonts w:ascii="Arial" w:hAnsi="Arial" w:cs="Arial"/>
                <w:color w:val="000000"/>
                <w:sz w:val="16"/>
                <w:szCs w:val="16"/>
              </w:rPr>
              <w:t xml:space="preserve"> nonmetastatic breast cancer survivors</w:t>
            </w:r>
          </w:p>
        </w:tc>
        <w:tc>
          <w:tcPr>
            <w:tcW w:w="493" w:type="pct"/>
            <w:vMerge w:val="restart"/>
            <w:tcBorders>
              <w:top w:val="nil"/>
              <w:left w:val="nil"/>
              <w:bottom w:val="nil"/>
              <w:right w:val="nil"/>
            </w:tcBorders>
            <w:shd w:val="clear" w:color="auto" w:fill="auto"/>
            <w:vAlign w:val="center"/>
            <w:hideMark/>
          </w:tcPr>
          <w:p w14:paraId="49D7DE7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797E91D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02-06/2019</w:t>
            </w:r>
          </w:p>
        </w:tc>
        <w:tc>
          <w:tcPr>
            <w:tcW w:w="403" w:type="pct"/>
            <w:vMerge w:val="restart"/>
            <w:tcBorders>
              <w:top w:val="nil"/>
              <w:left w:val="nil"/>
              <w:bottom w:val="nil"/>
              <w:right w:val="nil"/>
            </w:tcBorders>
            <w:shd w:val="clear" w:color="auto" w:fill="auto"/>
            <w:vAlign w:val="center"/>
            <w:hideMark/>
          </w:tcPr>
          <w:p w14:paraId="07AD9C5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262</w:t>
            </w:r>
          </w:p>
        </w:tc>
        <w:tc>
          <w:tcPr>
            <w:tcW w:w="432" w:type="pct"/>
            <w:vMerge w:val="restart"/>
            <w:tcBorders>
              <w:top w:val="nil"/>
              <w:left w:val="nil"/>
              <w:bottom w:val="nil"/>
              <w:right w:val="nil"/>
            </w:tcBorders>
            <w:shd w:val="clear" w:color="auto" w:fill="auto"/>
            <w:vAlign w:val="center"/>
            <w:hideMark/>
          </w:tcPr>
          <w:p w14:paraId="2A53176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68 (5)</w:t>
            </w:r>
          </w:p>
        </w:tc>
        <w:tc>
          <w:tcPr>
            <w:tcW w:w="385" w:type="pct"/>
            <w:vMerge w:val="restart"/>
            <w:tcBorders>
              <w:top w:val="nil"/>
              <w:left w:val="nil"/>
              <w:bottom w:val="nil"/>
              <w:right w:val="nil"/>
            </w:tcBorders>
            <w:shd w:val="clear" w:color="auto" w:fill="auto"/>
            <w:vAlign w:val="center"/>
            <w:hideMark/>
          </w:tcPr>
          <w:p w14:paraId="50B5E94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100%</w:t>
            </w:r>
          </w:p>
        </w:tc>
      </w:tr>
      <w:tr w:rsidR="009A28D5" w:rsidRPr="00BB25CF" w14:paraId="5FA92115" w14:textId="77777777" w:rsidTr="00825DC7">
        <w:trPr>
          <w:trHeight w:val="320"/>
        </w:trPr>
        <w:tc>
          <w:tcPr>
            <w:tcW w:w="490" w:type="pct"/>
            <w:vMerge/>
            <w:tcBorders>
              <w:top w:val="nil"/>
              <w:left w:val="nil"/>
              <w:bottom w:val="nil"/>
              <w:right w:val="nil"/>
            </w:tcBorders>
            <w:vAlign w:val="center"/>
            <w:hideMark/>
          </w:tcPr>
          <w:p w14:paraId="614833FE"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9FF8BCA"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BA2892B"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57506B8"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58FA159"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22DD1BC"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2D4038C"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A98DB10"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518E069"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665EFB1" w14:textId="77777777" w:rsidR="009A28D5" w:rsidRPr="00BB25CF" w:rsidRDefault="009A28D5" w:rsidP="009A28D5">
            <w:pPr>
              <w:rPr>
                <w:rFonts w:ascii="Arial" w:hAnsi="Arial" w:cs="Arial"/>
                <w:color w:val="000000"/>
                <w:sz w:val="16"/>
                <w:szCs w:val="16"/>
              </w:rPr>
            </w:pPr>
          </w:p>
        </w:tc>
      </w:tr>
      <w:tr w:rsidR="009A28D5" w:rsidRPr="00BB25CF" w14:paraId="48FAD618" w14:textId="77777777" w:rsidTr="00825DC7">
        <w:trPr>
          <w:trHeight w:val="320"/>
        </w:trPr>
        <w:tc>
          <w:tcPr>
            <w:tcW w:w="490" w:type="pct"/>
            <w:vMerge/>
            <w:tcBorders>
              <w:top w:val="nil"/>
              <w:left w:val="nil"/>
              <w:bottom w:val="nil"/>
              <w:right w:val="nil"/>
            </w:tcBorders>
            <w:vAlign w:val="center"/>
            <w:hideMark/>
          </w:tcPr>
          <w:p w14:paraId="7666FCEA"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801987D"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043DA70"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61FCB29"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CC1C0E1"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0116189"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5D7B0E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05-09/2020</w:t>
            </w:r>
          </w:p>
        </w:tc>
        <w:tc>
          <w:tcPr>
            <w:tcW w:w="403" w:type="pct"/>
            <w:vMerge/>
            <w:tcBorders>
              <w:top w:val="nil"/>
              <w:left w:val="nil"/>
              <w:bottom w:val="nil"/>
              <w:right w:val="nil"/>
            </w:tcBorders>
            <w:vAlign w:val="center"/>
            <w:hideMark/>
          </w:tcPr>
          <w:p w14:paraId="0EA9F8CB"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9BA2EAF"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69DA61F" w14:textId="77777777" w:rsidR="009A28D5" w:rsidRPr="00BB25CF" w:rsidRDefault="009A28D5" w:rsidP="009A28D5">
            <w:pPr>
              <w:rPr>
                <w:rFonts w:ascii="Arial" w:hAnsi="Arial" w:cs="Arial"/>
                <w:color w:val="000000"/>
                <w:sz w:val="16"/>
                <w:szCs w:val="16"/>
              </w:rPr>
            </w:pPr>
          </w:p>
        </w:tc>
      </w:tr>
      <w:tr w:rsidR="009A28D5" w:rsidRPr="00BB25CF" w14:paraId="7C11E441" w14:textId="77777777" w:rsidTr="00825DC7">
        <w:trPr>
          <w:trHeight w:val="320"/>
        </w:trPr>
        <w:tc>
          <w:tcPr>
            <w:tcW w:w="490" w:type="pct"/>
            <w:vMerge w:val="restart"/>
            <w:tcBorders>
              <w:top w:val="nil"/>
              <w:left w:val="nil"/>
              <w:bottom w:val="nil"/>
              <w:right w:val="nil"/>
            </w:tcBorders>
            <w:shd w:val="clear" w:color="auto" w:fill="auto"/>
            <w:vAlign w:val="center"/>
            <w:hideMark/>
          </w:tcPr>
          <w:p w14:paraId="59F42099" w14:textId="48AAEFA7"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Rentscher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29</w:t>
            </w:r>
          </w:p>
        </w:tc>
        <w:tc>
          <w:tcPr>
            <w:tcW w:w="539" w:type="pct"/>
            <w:vMerge w:val="restart"/>
            <w:tcBorders>
              <w:top w:val="nil"/>
              <w:left w:val="nil"/>
              <w:bottom w:val="nil"/>
              <w:right w:val="nil"/>
            </w:tcBorders>
            <w:shd w:val="clear" w:color="auto" w:fill="auto"/>
            <w:vAlign w:val="center"/>
          </w:tcPr>
          <w:p w14:paraId="05936B2C" w14:textId="4385CA53"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3832572" w14:textId="1A1ABBBF"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STAI-State</w:t>
            </w:r>
          </w:p>
        </w:tc>
        <w:tc>
          <w:tcPr>
            <w:tcW w:w="443" w:type="pct"/>
            <w:vMerge w:val="restart"/>
            <w:tcBorders>
              <w:top w:val="nil"/>
              <w:left w:val="nil"/>
              <w:bottom w:val="nil"/>
              <w:right w:val="nil"/>
            </w:tcBorders>
            <w:shd w:val="clear" w:color="auto" w:fill="auto"/>
            <w:vAlign w:val="center"/>
          </w:tcPr>
          <w:p w14:paraId="59402B34" w14:textId="4F2C760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0DC64ADA" w14:textId="6C02254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Women aged ≥</w:t>
            </w:r>
            <w:r>
              <w:rPr>
                <w:rFonts w:ascii="Arial" w:hAnsi="Arial" w:cs="Arial"/>
                <w:color w:val="000000"/>
                <w:sz w:val="16"/>
                <w:szCs w:val="16"/>
              </w:rPr>
              <w:t xml:space="preserve"> </w:t>
            </w:r>
            <w:r w:rsidRPr="00BB25CF">
              <w:rPr>
                <w:rFonts w:ascii="Arial" w:hAnsi="Arial" w:cs="Arial"/>
                <w:color w:val="000000"/>
                <w:sz w:val="16"/>
                <w:szCs w:val="16"/>
              </w:rPr>
              <w:t xml:space="preserve">60 years who </w:t>
            </w:r>
            <w:r>
              <w:rPr>
                <w:rFonts w:ascii="Arial" w:hAnsi="Arial" w:cs="Arial"/>
                <w:color w:val="000000"/>
                <w:sz w:val="16"/>
                <w:szCs w:val="16"/>
              </w:rPr>
              <w:t>were</w:t>
            </w:r>
            <w:r w:rsidRPr="00BB25CF">
              <w:rPr>
                <w:rFonts w:ascii="Arial" w:hAnsi="Arial" w:cs="Arial"/>
                <w:color w:val="000000"/>
                <w:sz w:val="16"/>
                <w:szCs w:val="16"/>
              </w:rPr>
              <w:t xml:space="preserve"> matched controls</w:t>
            </w:r>
          </w:p>
        </w:tc>
        <w:tc>
          <w:tcPr>
            <w:tcW w:w="493" w:type="pct"/>
            <w:vMerge w:val="restart"/>
            <w:tcBorders>
              <w:top w:val="nil"/>
              <w:left w:val="nil"/>
              <w:bottom w:val="nil"/>
              <w:right w:val="nil"/>
            </w:tcBorders>
            <w:shd w:val="clear" w:color="auto" w:fill="auto"/>
            <w:vAlign w:val="center"/>
            <w:hideMark/>
          </w:tcPr>
          <w:p w14:paraId="0B32425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2227155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02-06/2019</w:t>
            </w:r>
          </w:p>
        </w:tc>
        <w:tc>
          <w:tcPr>
            <w:tcW w:w="403" w:type="pct"/>
            <w:vMerge w:val="restart"/>
            <w:tcBorders>
              <w:top w:val="nil"/>
              <w:left w:val="nil"/>
              <w:bottom w:val="nil"/>
              <w:right w:val="nil"/>
            </w:tcBorders>
            <w:shd w:val="clear" w:color="auto" w:fill="auto"/>
            <w:vAlign w:val="center"/>
            <w:hideMark/>
          </w:tcPr>
          <w:p w14:paraId="5069698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165</w:t>
            </w:r>
          </w:p>
        </w:tc>
        <w:tc>
          <w:tcPr>
            <w:tcW w:w="432" w:type="pct"/>
            <w:vMerge w:val="restart"/>
            <w:tcBorders>
              <w:top w:val="nil"/>
              <w:left w:val="nil"/>
              <w:bottom w:val="nil"/>
              <w:right w:val="nil"/>
            </w:tcBorders>
            <w:shd w:val="clear" w:color="auto" w:fill="auto"/>
            <w:vAlign w:val="center"/>
            <w:hideMark/>
          </w:tcPr>
          <w:p w14:paraId="7701C36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68 (6)</w:t>
            </w:r>
          </w:p>
        </w:tc>
        <w:tc>
          <w:tcPr>
            <w:tcW w:w="385" w:type="pct"/>
            <w:vMerge w:val="restart"/>
            <w:tcBorders>
              <w:top w:val="nil"/>
              <w:left w:val="nil"/>
              <w:bottom w:val="nil"/>
              <w:right w:val="nil"/>
            </w:tcBorders>
            <w:shd w:val="clear" w:color="auto" w:fill="auto"/>
            <w:vAlign w:val="center"/>
            <w:hideMark/>
          </w:tcPr>
          <w:p w14:paraId="19B2D13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100%</w:t>
            </w:r>
          </w:p>
        </w:tc>
      </w:tr>
      <w:tr w:rsidR="009A28D5" w:rsidRPr="00BB25CF" w14:paraId="63EDB3CB" w14:textId="77777777" w:rsidTr="00825DC7">
        <w:trPr>
          <w:trHeight w:val="320"/>
        </w:trPr>
        <w:tc>
          <w:tcPr>
            <w:tcW w:w="490" w:type="pct"/>
            <w:vMerge/>
            <w:tcBorders>
              <w:top w:val="nil"/>
              <w:left w:val="nil"/>
              <w:bottom w:val="nil"/>
              <w:right w:val="nil"/>
            </w:tcBorders>
            <w:vAlign w:val="center"/>
            <w:hideMark/>
          </w:tcPr>
          <w:p w14:paraId="556E7C4F"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AA3D5B8"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A4AA05A"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BF6727D"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892FE6D"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A376D59"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B6AA954"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5EEC59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42030E4"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200634A" w14:textId="77777777" w:rsidR="009A28D5" w:rsidRPr="00BB25CF" w:rsidRDefault="009A28D5" w:rsidP="009A28D5">
            <w:pPr>
              <w:rPr>
                <w:rFonts w:ascii="Arial" w:hAnsi="Arial" w:cs="Arial"/>
                <w:color w:val="000000"/>
                <w:sz w:val="16"/>
                <w:szCs w:val="16"/>
              </w:rPr>
            </w:pPr>
          </w:p>
        </w:tc>
      </w:tr>
      <w:tr w:rsidR="009A28D5" w:rsidRPr="00BB25CF" w14:paraId="4221AB05" w14:textId="77777777" w:rsidTr="00825DC7">
        <w:trPr>
          <w:trHeight w:val="320"/>
        </w:trPr>
        <w:tc>
          <w:tcPr>
            <w:tcW w:w="490" w:type="pct"/>
            <w:vMerge/>
            <w:tcBorders>
              <w:top w:val="nil"/>
              <w:left w:val="nil"/>
              <w:bottom w:val="nil"/>
              <w:right w:val="nil"/>
            </w:tcBorders>
            <w:vAlign w:val="center"/>
            <w:hideMark/>
          </w:tcPr>
          <w:p w14:paraId="31176F81"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B1D82E6"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633A5FE"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673E59A"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73C271B"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9B4E856"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C42078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05-09/2020</w:t>
            </w:r>
          </w:p>
        </w:tc>
        <w:tc>
          <w:tcPr>
            <w:tcW w:w="403" w:type="pct"/>
            <w:vMerge/>
            <w:tcBorders>
              <w:top w:val="nil"/>
              <w:left w:val="nil"/>
              <w:bottom w:val="nil"/>
              <w:right w:val="nil"/>
            </w:tcBorders>
            <w:vAlign w:val="center"/>
            <w:hideMark/>
          </w:tcPr>
          <w:p w14:paraId="2C28A409"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E29B1C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109513B4" w14:textId="77777777" w:rsidR="009A28D5" w:rsidRPr="00BB25CF" w:rsidRDefault="009A28D5" w:rsidP="009A28D5">
            <w:pPr>
              <w:rPr>
                <w:rFonts w:ascii="Arial" w:hAnsi="Arial" w:cs="Arial"/>
                <w:color w:val="000000"/>
                <w:sz w:val="16"/>
                <w:szCs w:val="16"/>
              </w:rPr>
            </w:pPr>
          </w:p>
        </w:tc>
      </w:tr>
      <w:tr w:rsidR="009A28D5" w:rsidRPr="00BB25CF" w14:paraId="51FC15A7" w14:textId="77777777" w:rsidTr="00825DC7">
        <w:trPr>
          <w:trHeight w:val="320"/>
        </w:trPr>
        <w:tc>
          <w:tcPr>
            <w:tcW w:w="490" w:type="pct"/>
            <w:vMerge w:val="restart"/>
            <w:tcBorders>
              <w:top w:val="nil"/>
              <w:left w:val="nil"/>
              <w:bottom w:val="nil"/>
              <w:right w:val="nil"/>
            </w:tcBorders>
            <w:shd w:val="clear" w:color="auto" w:fill="auto"/>
            <w:vAlign w:val="center"/>
            <w:hideMark/>
          </w:tcPr>
          <w:p w14:paraId="20AAB55C" w14:textId="60B8AFAF"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Sardella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30</w:t>
            </w:r>
          </w:p>
        </w:tc>
        <w:tc>
          <w:tcPr>
            <w:tcW w:w="539" w:type="pct"/>
            <w:vMerge w:val="restart"/>
            <w:tcBorders>
              <w:top w:val="nil"/>
              <w:left w:val="nil"/>
              <w:bottom w:val="nil"/>
              <w:right w:val="nil"/>
            </w:tcBorders>
            <w:shd w:val="clear" w:color="auto" w:fill="auto"/>
            <w:vAlign w:val="center"/>
          </w:tcPr>
          <w:p w14:paraId="4FFC5C65" w14:textId="20F05030"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SF-12 Mental Component Summary</w:t>
            </w:r>
          </w:p>
        </w:tc>
        <w:tc>
          <w:tcPr>
            <w:tcW w:w="391" w:type="pct"/>
            <w:vMerge w:val="restart"/>
            <w:tcBorders>
              <w:top w:val="nil"/>
              <w:left w:val="nil"/>
              <w:bottom w:val="nil"/>
              <w:right w:val="nil"/>
            </w:tcBorders>
            <w:shd w:val="clear" w:color="auto" w:fill="auto"/>
            <w:vAlign w:val="center"/>
          </w:tcPr>
          <w:p w14:paraId="1F715D98"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5B204DF5" w14:textId="7EAFA7CB"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015BA39F" w14:textId="7E2EE8F9" w:rsidR="009A28D5" w:rsidRPr="00BB25CF" w:rsidRDefault="009A28D5" w:rsidP="009A28D5">
            <w:pPr>
              <w:rPr>
                <w:rFonts w:ascii="Arial" w:hAnsi="Arial" w:cs="Arial"/>
                <w:color w:val="000000"/>
                <w:sz w:val="16"/>
                <w:szCs w:val="16"/>
              </w:rPr>
            </w:pPr>
            <w:r>
              <w:rPr>
                <w:rFonts w:ascii="Arial" w:hAnsi="Arial" w:cs="Arial"/>
                <w:color w:val="000000"/>
                <w:sz w:val="16"/>
                <w:szCs w:val="16"/>
              </w:rPr>
              <w:t>Participants</w:t>
            </w:r>
            <w:r w:rsidRPr="00BB25CF">
              <w:rPr>
                <w:rFonts w:ascii="Arial" w:hAnsi="Arial" w:cs="Arial"/>
                <w:color w:val="000000"/>
                <w:sz w:val="16"/>
                <w:szCs w:val="16"/>
              </w:rPr>
              <w:t xml:space="preserve"> age</w:t>
            </w:r>
            <w:r>
              <w:rPr>
                <w:rFonts w:ascii="Arial" w:hAnsi="Arial" w:cs="Arial"/>
                <w:color w:val="000000"/>
                <w:sz w:val="16"/>
                <w:szCs w:val="16"/>
              </w:rPr>
              <w:t>d</w:t>
            </w:r>
            <w:r w:rsidRPr="00BB25CF">
              <w:rPr>
                <w:rFonts w:ascii="Arial" w:hAnsi="Arial" w:cs="Arial"/>
                <w:color w:val="000000"/>
                <w:sz w:val="16"/>
                <w:szCs w:val="16"/>
              </w:rPr>
              <w:t xml:space="preserve"> ≥</w:t>
            </w:r>
            <w:r>
              <w:rPr>
                <w:rFonts w:ascii="Arial" w:hAnsi="Arial" w:cs="Arial"/>
                <w:color w:val="000000"/>
                <w:sz w:val="16"/>
                <w:szCs w:val="16"/>
              </w:rPr>
              <w:t xml:space="preserve"> </w:t>
            </w:r>
            <w:r w:rsidRPr="00BB25CF">
              <w:rPr>
                <w:rFonts w:ascii="Arial" w:hAnsi="Arial" w:cs="Arial"/>
                <w:color w:val="000000"/>
                <w:sz w:val="16"/>
                <w:szCs w:val="16"/>
              </w:rPr>
              <w:t>65</w:t>
            </w:r>
          </w:p>
        </w:tc>
        <w:tc>
          <w:tcPr>
            <w:tcW w:w="493" w:type="pct"/>
            <w:vMerge w:val="restart"/>
            <w:tcBorders>
              <w:top w:val="nil"/>
              <w:left w:val="nil"/>
              <w:bottom w:val="nil"/>
              <w:right w:val="nil"/>
            </w:tcBorders>
            <w:shd w:val="clear" w:color="auto" w:fill="auto"/>
            <w:vAlign w:val="center"/>
            <w:hideMark/>
          </w:tcPr>
          <w:p w14:paraId="33A0C8A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Italy</w:t>
            </w:r>
          </w:p>
        </w:tc>
        <w:tc>
          <w:tcPr>
            <w:tcW w:w="537" w:type="pct"/>
            <w:tcBorders>
              <w:top w:val="nil"/>
              <w:left w:val="nil"/>
              <w:bottom w:val="nil"/>
              <w:right w:val="nil"/>
            </w:tcBorders>
            <w:shd w:val="clear" w:color="auto" w:fill="auto"/>
            <w:vAlign w:val="center"/>
            <w:hideMark/>
          </w:tcPr>
          <w:p w14:paraId="3A3E89D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10/2018-10/2019</w:t>
            </w:r>
          </w:p>
        </w:tc>
        <w:tc>
          <w:tcPr>
            <w:tcW w:w="403" w:type="pct"/>
            <w:vMerge w:val="restart"/>
            <w:tcBorders>
              <w:top w:val="nil"/>
              <w:left w:val="nil"/>
              <w:bottom w:val="nil"/>
              <w:right w:val="nil"/>
            </w:tcBorders>
            <w:shd w:val="clear" w:color="auto" w:fill="auto"/>
            <w:vAlign w:val="center"/>
            <w:hideMark/>
          </w:tcPr>
          <w:p w14:paraId="0C3B7E1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104</w:t>
            </w:r>
          </w:p>
        </w:tc>
        <w:tc>
          <w:tcPr>
            <w:tcW w:w="432" w:type="pct"/>
            <w:vMerge w:val="restart"/>
            <w:tcBorders>
              <w:top w:val="nil"/>
              <w:left w:val="nil"/>
              <w:bottom w:val="nil"/>
              <w:right w:val="nil"/>
            </w:tcBorders>
            <w:shd w:val="clear" w:color="auto" w:fill="auto"/>
            <w:vAlign w:val="center"/>
            <w:hideMark/>
          </w:tcPr>
          <w:p w14:paraId="6160631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80 (7)</w:t>
            </w:r>
          </w:p>
        </w:tc>
        <w:tc>
          <w:tcPr>
            <w:tcW w:w="385" w:type="pct"/>
            <w:vMerge w:val="restart"/>
            <w:tcBorders>
              <w:top w:val="nil"/>
              <w:left w:val="nil"/>
              <w:bottom w:val="nil"/>
              <w:right w:val="nil"/>
            </w:tcBorders>
            <w:shd w:val="clear" w:color="auto" w:fill="auto"/>
            <w:vAlign w:val="center"/>
            <w:hideMark/>
          </w:tcPr>
          <w:p w14:paraId="49C6281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70%</w:t>
            </w:r>
          </w:p>
        </w:tc>
      </w:tr>
      <w:tr w:rsidR="009A28D5" w:rsidRPr="00BB25CF" w14:paraId="494F8EC3" w14:textId="77777777" w:rsidTr="00825DC7">
        <w:trPr>
          <w:trHeight w:val="320"/>
        </w:trPr>
        <w:tc>
          <w:tcPr>
            <w:tcW w:w="490" w:type="pct"/>
            <w:vMerge/>
            <w:tcBorders>
              <w:top w:val="nil"/>
              <w:left w:val="nil"/>
              <w:bottom w:val="nil"/>
              <w:right w:val="nil"/>
            </w:tcBorders>
            <w:vAlign w:val="center"/>
            <w:hideMark/>
          </w:tcPr>
          <w:p w14:paraId="4ED77CB6"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3BD8322D"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009BCF0"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40A2462A"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C6A8037"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CC59859"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372440F"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1A9AFFE"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05D17420"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F60A2BA" w14:textId="77777777" w:rsidR="009A28D5" w:rsidRPr="00BB25CF" w:rsidRDefault="009A28D5" w:rsidP="009A28D5">
            <w:pPr>
              <w:rPr>
                <w:rFonts w:ascii="Arial" w:hAnsi="Arial" w:cs="Arial"/>
                <w:color w:val="000000"/>
                <w:sz w:val="16"/>
                <w:szCs w:val="16"/>
              </w:rPr>
            </w:pPr>
          </w:p>
        </w:tc>
      </w:tr>
      <w:tr w:rsidR="009A28D5" w:rsidRPr="00BB25CF" w14:paraId="7ACE5C11" w14:textId="77777777" w:rsidTr="00825DC7">
        <w:trPr>
          <w:trHeight w:val="320"/>
        </w:trPr>
        <w:tc>
          <w:tcPr>
            <w:tcW w:w="490" w:type="pct"/>
            <w:vMerge/>
            <w:tcBorders>
              <w:top w:val="nil"/>
              <w:left w:val="nil"/>
              <w:bottom w:val="nil"/>
              <w:right w:val="nil"/>
            </w:tcBorders>
            <w:vAlign w:val="center"/>
            <w:hideMark/>
          </w:tcPr>
          <w:p w14:paraId="0C24BCD7"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86D2A17"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EF4B815"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D46BDB1"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DE814C0"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B7107B4"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A416B4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4ABCF89A"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E9A112C"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791AE0A" w14:textId="77777777" w:rsidR="009A28D5" w:rsidRPr="00BB25CF" w:rsidRDefault="009A28D5" w:rsidP="009A28D5">
            <w:pPr>
              <w:rPr>
                <w:rFonts w:ascii="Arial" w:hAnsi="Arial" w:cs="Arial"/>
                <w:color w:val="000000"/>
                <w:sz w:val="16"/>
                <w:szCs w:val="16"/>
              </w:rPr>
            </w:pPr>
          </w:p>
        </w:tc>
      </w:tr>
      <w:tr w:rsidR="009A28D5" w:rsidRPr="00BB25CF" w14:paraId="500B6A90" w14:textId="77777777" w:rsidTr="00825DC7">
        <w:trPr>
          <w:trHeight w:val="320"/>
        </w:trPr>
        <w:tc>
          <w:tcPr>
            <w:tcW w:w="490" w:type="pct"/>
            <w:vMerge w:val="restart"/>
            <w:tcBorders>
              <w:top w:val="nil"/>
              <w:left w:val="nil"/>
              <w:bottom w:val="nil"/>
              <w:right w:val="nil"/>
            </w:tcBorders>
            <w:shd w:val="clear" w:color="auto" w:fill="auto"/>
            <w:vAlign w:val="center"/>
            <w:hideMark/>
          </w:tcPr>
          <w:p w14:paraId="59AEFF58" w14:textId="2838BA7F"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Siew</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31</w:t>
            </w:r>
          </w:p>
        </w:tc>
        <w:tc>
          <w:tcPr>
            <w:tcW w:w="539" w:type="pct"/>
            <w:vMerge w:val="restart"/>
            <w:tcBorders>
              <w:top w:val="nil"/>
              <w:left w:val="nil"/>
              <w:bottom w:val="nil"/>
              <w:right w:val="nil"/>
            </w:tcBorders>
            <w:shd w:val="clear" w:color="auto" w:fill="auto"/>
            <w:vAlign w:val="center"/>
          </w:tcPr>
          <w:p w14:paraId="2986C6E2" w14:textId="3E40FFA1"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WHOQOL-AGE</w:t>
            </w:r>
          </w:p>
        </w:tc>
        <w:tc>
          <w:tcPr>
            <w:tcW w:w="391" w:type="pct"/>
            <w:vMerge w:val="restart"/>
            <w:tcBorders>
              <w:top w:val="nil"/>
              <w:left w:val="nil"/>
              <w:bottom w:val="nil"/>
              <w:right w:val="nil"/>
            </w:tcBorders>
            <w:shd w:val="clear" w:color="auto" w:fill="auto"/>
            <w:vAlign w:val="center"/>
          </w:tcPr>
          <w:p w14:paraId="3288A5DE" w14:textId="0EA142C4"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GAI-SF</w:t>
            </w:r>
          </w:p>
        </w:tc>
        <w:tc>
          <w:tcPr>
            <w:tcW w:w="443" w:type="pct"/>
            <w:vMerge w:val="restart"/>
            <w:tcBorders>
              <w:top w:val="nil"/>
              <w:left w:val="nil"/>
              <w:bottom w:val="nil"/>
              <w:right w:val="nil"/>
            </w:tcBorders>
            <w:shd w:val="clear" w:color="auto" w:fill="auto"/>
            <w:vAlign w:val="center"/>
          </w:tcPr>
          <w:p w14:paraId="3F50005A" w14:textId="33C50830"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B2A5A34"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Participants from the Community Health and Intergenerational study</w:t>
            </w:r>
          </w:p>
        </w:tc>
        <w:tc>
          <w:tcPr>
            <w:tcW w:w="493" w:type="pct"/>
            <w:vMerge w:val="restart"/>
            <w:tcBorders>
              <w:top w:val="nil"/>
              <w:left w:val="nil"/>
              <w:bottom w:val="nil"/>
              <w:right w:val="nil"/>
            </w:tcBorders>
            <w:shd w:val="clear" w:color="auto" w:fill="auto"/>
            <w:vAlign w:val="center"/>
            <w:hideMark/>
          </w:tcPr>
          <w:p w14:paraId="22D3711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Singapore</w:t>
            </w:r>
          </w:p>
        </w:tc>
        <w:tc>
          <w:tcPr>
            <w:tcW w:w="537" w:type="pct"/>
            <w:tcBorders>
              <w:top w:val="nil"/>
              <w:left w:val="nil"/>
              <w:bottom w:val="nil"/>
              <w:right w:val="nil"/>
            </w:tcBorders>
            <w:shd w:val="clear" w:color="auto" w:fill="auto"/>
            <w:vAlign w:val="center"/>
            <w:hideMark/>
          </w:tcPr>
          <w:p w14:paraId="24A6E829" w14:textId="5EA4F083" w:rsidR="009A28D5" w:rsidRPr="00BB25CF" w:rsidRDefault="009A28D5" w:rsidP="009A28D5">
            <w:pPr>
              <w:jc w:val="center"/>
              <w:rPr>
                <w:rFonts w:ascii="Arial" w:hAnsi="Arial" w:cs="Arial"/>
                <w:color w:val="000000"/>
                <w:sz w:val="16"/>
                <w:szCs w:val="16"/>
                <w:vertAlign w:val="superscript"/>
              </w:rPr>
            </w:pPr>
            <w:r w:rsidRPr="00BB25CF">
              <w:rPr>
                <w:rFonts w:ascii="Arial" w:hAnsi="Arial" w:cs="Arial"/>
                <w:color w:val="000000"/>
                <w:sz w:val="16"/>
                <w:szCs w:val="16"/>
              </w:rPr>
              <w:t>02/2018-01/2020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32252E1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411</w:t>
            </w:r>
          </w:p>
        </w:tc>
        <w:tc>
          <w:tcPr>
            <w:tcW w:w="432" w:type="pct"/>
            <w:vMerge w:val="restart"/>
            <w:tcBorders>
              <w:top w:val="nil"/>
              <w:left w:val="nil"/>
              <w:bottom w:val="nil"/>
              <w:right w:val="nil"/>
            </w:tcBorders>
            <w:shd w:val="clear" w:color="auto" w:fill="auto"/>
            <w:vAlign w:val="center"/>
            <w:hideMark/>
          </w:tcPr>
          <w:p w14:paraId="5765B68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69 (6)</w:t>
            </w:r>
          </w:p>
        </w:tc>
        <w:tc>
          <w:tcPr>
            <w:tcW w:w="385" w:type="pct"/>
            <w:vMerge w:val="restart"/>
            <w:tcBorders>
              <w:top w:val="nil"/>
              <w:left w:val="nil"/>
              <w:bottom w:val="nil"/>
              <w:right w:val="nil"/>
            </w:tcBorders>
            <w:shd w:val="clear" w:color="auto" w:fill="auto"/>
            <w:vAlign w:val="center"/>
            <w:hideMark/>
          </w:tcPr>
          <w:p w14:paraId="7417CC74"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65%</w:t>
            </w:r>
          </w:p>
        </w:tc>
      </w:tr>
      <w:tr w:rsidR="009A28D5" w:rsidRPr="00BB25CF" w14:paraId="51351F9C" w14:textId="77777777" w:rsidTr="00825DC7">
        <w:trPr>
          <w:trHeight w:val="320"/>
        </w:trPr>
        <w:tc>
          <w:tcPr>
            <w:tcW w:w="490" w:type="pct"/>
            <w:vMerge/>
            <w:tcBorders>
              <w:top w:val="nil"/>
              <w:left w:val="nil"/>
              <w:bottom w:val="nil"/>
              <w:right w:val="nil"/>
            </w:tcBorders>
            <w:vAlign w:val="center"/>
            <w:hideMark/>
          </w:tcPr>
          <w:p w14:paraId="6103E9DB"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E2F64B3"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B3727AE"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DFA1367"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DC74469"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609862DC"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1156F5B"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E5DE34E"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2E5FABB"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BD0B824" w14:textId="77777777" w:rsidR="009A28D5" w:rsidRPr="00BB25CF" w:rsidRDefault="009A28D5" w:rsidP="009A28D5">
            <w:pPr>
              <w:rPr>
                <w:rFonts w:ascii="Arial" w:hAnsi="Arial" w:cs="Arial"/>
                <w:color w:val="000000"/>
                <w:sz w:val="16"/>
                <w:szCs w:val="16"/>
              </w:rPr>
            </w:pPr>
          </w:p>
        </w:tc>
      </w:tr>
      <w:tr w:rsidR="009A28D5" w:rsidRPr="00BB25CF" w14:paraId="64A44FD6" w14:textId="77777777" w:rsidTr="00825DC7">
        <w:trPr>
          <w:trHeight w:val="320"/>
        </w:trPr>
        <w:tc>
          <w:tcPr>
            <w:tcW w:w="490" w:type="pct"/>
            <w:vMerge/>
            <w:tcBorders>
              <w:top w:val="nil"/>
              <w:left w:val="nil"/>
              <w:bottom w:val="nil"/>
              <w:right w:val="nil"/>
            </w:tcBorders>
            <w:vAlign w:val="center"/>
            <w:hideMark/>
          </w:tcPr>
          <w:p w14:paraId="7E0A780A"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2AC05B3"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C639DC9"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4A9084E"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3B05B7A"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FB2013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AE51657"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1196B10B"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D12B7A1"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21B8404" w14:textId="77777777" w:rsidR="009A28D5" w:rsidRPr="00BB25CF" w:rsidRDefault="009A28D5" w:rsidP="009A28D5">
            <w:pPr>
              <w:rPr>
                <w:rFonts w:ascii="Arial" w:hAnsi="Arial" w:cs="Arial"/>
                <w:color w:val="000000"/>
                <w:sz w:val="16"/>
                <w:szCs w:val="16"/>
              </w:rPr>
            </w:pPr>
          </w:p>
        </w:tc>
      </w:tr>
      <w:tr w:rsidR="009A28D5" w:rsidRPr="00BB25CF" w14:paraId="76CB4F8D" w14:textId="77777777" w:rsidTr="00825DC7">
        <w:trPr>
          <w:trHeight w:val="320"/>
        </w:trPr>
        <w:tc>
          <w:tcPr>
            <w:tcW w:w="490" w:type="pct"/>
            <w:vMerge w:val="restart"/>
            <w:tcBorders>
              <w:top w:val="nil"/>
              <w:left w:val="nil"/>
              <w:bottom w:val="nil"/>
              <w:right w:val="nil"/>
            </w:tcBorders>
            <w:shd w:val="clear" w:color="auto" w:fill="auto"/>
            <w:vAlign w:val="center"/>
            <w:hideMark/>
          </w:tcPr>
          <w:p w14:paraId="0E97C266" w14:textId="23575F86"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van den Besselaar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32</w:t>
            </w:r>
          </w:p>
        </w:tc>
        <w:tc>
          <w:tcPr>
            <w:tcW w:w="539" w:type="pct"/>
            <w:vMerge w:val="restart"/>
            <w:tcBorders>
              <w:top w:val="nil"/>
              <w:left w:val="nil"/>
              <w:bottom w:val="nil"/>
              <w:right w:val="nil"/>
            </w:tcBorders>
            <w:shd w:val="clear" w:color="auto" w:fill="auto"/>
            <w:vAlign w:val="center"/>
          </w:tcPr>
          <w:p w14:paraId="6F098DFB" w14:textId="7410A22E"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C98C899" w14:textId="5B8B0B6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6C547D81" w14:textId="77B8BFA9"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CES-D-10</w:t>
            </w:r>
          </w:p>
        </w:tc>
        <w:tc>
          <w:tcPr>
            <w:tcW w:w="887" w:type="pct"/>
            <w:vMerge w:val="restart"/>
            <w:tcBorders>
              <w:top w:val="nil"/>
              <w:left w:val="nil"/>
              <w:bottom w:val="nil"/>
              <w:right w:val="nil"/>
            </w:tcBorders>
            <w:shd w:val="clear" w:color="auto" w:fill="auto"/>
            <w:vAlign w:val="center"/>
            <w:hideMark/>
          </w:tcPr>
          <w:p w14:paraId="005FBB99"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Participants from the Longitudinal Aging Study Amsterdam</w:t>
            </w:r>
          </w:p>
        </w:tc>
        <w:tc>
          <w:tcPr>
            <w:tcW w:w="493" w:type="pct"/>
            <w:vMerge w:val="restart"/>
            <w:tcBorders>
              <w:top w:val="nil"/>
              <w:left w:val="nil"/>
              <w:bottom w:val="nil"/>
              <w:right w:val="nil"/>
            </w:tcBorders>
            <w:shd w:val="clear" w:color="auto" w:fill="auto"/>
            <w:vAlign w:val="center"/>
            <w:hideMark/>
          </w:tcPr>
          <w:p w14:paraId="73AC884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3CF46E9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NR/2018-2019</w:t>
            </w:r>
          </w:p>
        </w:tc>
        <w:tc>
          <w:tcPr>
            <w:tcW w:w="403" w:type="pct"/>
            <w:vMerge w:val="restart"/>
            <w:tcBorders>
              <w:top w:val="nil"/>
              <w:left w:val="nil"/>
              <w:bottom w:val="nil"/>
              <w:right w:val="nil"/>
            </w:tcBorders>
            <w:shd w:val="clear" w:color="auto" w:fill="auto"/>
            <w:vAlign w:val="center"/>
            <w:hideMark/>
          </w:tcPr>
          <w:p w14:paraId="0842C56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984-1,068</w:t>
            </w:r>
          </w:p>
        </w:tc>
        <w:tc>
          <w:tcPr>
            <w:tcW w:w="432" w:type="pct"/>
            <w:vMerge w:val="restart"/>
            <w:tcBorders>
              <w:top w:val="nil"/>
              <w:left w:val="nil"/>
              <w:bottom w:val="nil"/>
              <w:right w:val="nil"/>
            </w:tcBorders>
            <w:shd w:val="clear" w:color="auto" w:fill="auto"/>
            <w:vAlign w:val="center"/>
            <w:hideMark/>
          </w:tcPr>
          <w:p w14:paraId="049C15F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74 (8)</w:t>
            </w:r>
          </w:p>
        </w:tc>
        <w:tc>
          <w:tcPr>
            <w:tcW w:w="385" w:type="pct"/>
            <w:vMerge w:val="restart"/>
            <w:tcBorders>
              <w:top w:val="nil"/>
              <w:left w:val="nil"/>
              <w:bottom w:val="nil"/>
              <w:right w:val="nil"/>
            </w:tcBorders>
            <w:shd w:val="clear" w:color="auto" w:fill="auto"/>
            <w:vAlign w:val="center"/>
            <w:hideMark/>
          </w:tcPr>
          <w:p w14:paraId="7303E09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53%</w:t>
            </w:r>
          </w:p>
        </w:tc>
      </w:tr>
      <w:tr w:rsidR="009A28D5" w:rsidRPr="00BB25CF" w14:paraId="698B17B7" w14:textId="77777777" w:rsidTr="00825DC7">
        <w:trPr>
          <w:trHeight w:val="320"/>
        </w:trPr>
        <w:tc>
          <w:tcPr>
            <w:tcW w:w="490" w:type="pct"/>
            <w:vMerge/>
            <w:tcBorders>
              <w:top w:val="nil"/>
              <w:left w:val="nil"/>
              <w:bottom w:val="nil"/>
              <w:right w:val="nil"/>
            </w:tcBorders>
            <w:vAlign w:val="center"/>
            <w:hideMark/>
          </w:tcPr>
          <w:p w14:paraId="70B7C0A4"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4664D7C"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3B77C43"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1271DF5"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4B53784"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71F91E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12E1C2D"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0FB8D1D"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D61762B"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0EFF0C64" w14:textId="77777777" w:rsidR="009A28D5" w:rsidRPr="00BB25CF" w:rsidRDefault="009A28D5" w:rsidP="009A28D5">
            <w:pPr>
              <w:rPr>
                <w:rFonts w:ascii="Arial" w:hAnsi="Arial" w:cs="Arial"/>
                <w:color w:val="000000"/>
                <w:sz w:val="16"/>
                <w:szCs w:val="16"/>
              </w:rPr>
            </w:pPr>
          </w:p>
        </w:tc>
      </w:tr>
      <w:tr w:rsidR="009A28D5" w:rsidRPr="00BB25CF" w14:paraId="5BFB629E" w14:textId="77777777" w:rsidTr="00825DC7">
        <w:trPr>
          <w:trHeight w:val="320"/>
        </w:trPr>
        <w:tc>
          <w:tcPr>
            <w:tcW w:w="490" w:type="pct"/>
            <w:vMerge/>
            <w:tcBorders>
              <w:top w:val="nil"/>
              <w:left w:val="nil"/>
              <w:bottom w:val="nil"/>
              <w:right w:val="nil"/>
            </w:tcBorders>
            <w:vAlign w:val="center"/>
            <w:hideMark/>
          </w:tcPr>
          <w:p w14:paraId="1819BAF3"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2E25AC3C"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64D36DC"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B3E978D"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48B8FC"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FEDA7AA"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B45F202"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06-10/2020</w:t>
            </w:r>
          </w:p>
        </w:tc>
        <w:tc>
          <w:tcPr>
            <w:tcW w:w="403" w:type="pct"/>
            <w:vMerge/>
            <w:tcBorders>
              <w:top w:val="nil"/>
              <w:left w:val="nil"/>
              <w:bottom w:val="nil"/>
              <w:right w:val="nil"/>
            </w:tcBorders>
            <w:vAlign w:val="center"/>
            <w:hideMark/>
          </w:tcPr>
          <w:p w14:paraId="55621AFB"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FB1EA5F"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7791A86" w14:textId="77777777" w:rsidR="009A28D5" w:rsidRPr="00BB25CF" w:rsidRDefault="009A28D5" w:rsidP="009A28D5">
            <w:pPr>
              <w:rPr>
                <w:rFonts w:ascii="Arial" w:hAnsi="Arial" w:cs="Arial"/>
                <w:color w:val="000000"/>
                <w:sz w:val="16"/>
                <w:szCs w:val="16"/>
              </w:rPr>
            </w:pPr>
          </w:p>
        </w:tc>
      </w:tr>
      <w:tr w:rsidR="009A28D5" w:rsidRPr="00BB25CF" w14:paraId="7FA73A87" w14:textId="77777777" w:rsidTr="00825DC7">
        <w:trPr>
          <w:trHeight w:val="320"/>
        </w:trPr>
        <w:tc>
          <w:tcPr>
            <w:tcW w:w="490" w:type="pct"/>
            <w:vMerge w:val="restart"/>
            <w:tcBorders>
              <w:top w:val="nil"/>
              <w:left w:val="nil"/>
              <w:bottom w:val="nil"/>
              <w:right w:val="nil"/>
            </w:tcBorders>
            <w:shd w:val="clear" w:color="auto" w:fill="auto"/>
            <w:vAlign w:val="center"/>
            <w:hideMark/>
          </w:tcPr>
          <w:p w14:paraId="56031C5E" w14:textId="242A4821"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van Tilburg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33</w:t>
            </w:r>
          </w:p>
        </w:tc>
        <w:tc>
          <w:tcPr>
            <w:tcW w:w="539" w:type="pct"/>
            <w:vMerge w:val="restart"/>
            <w:tcBorders>
              <w:top w:val="nil"/>
              <w:left w:val="nil"/>
              <w:bottom w:val="nil"/>
              <w:right w:val="nil"/>
            </w:tcBorders>
            <w:shd w:val="clear" w:color="auto" w:fill="auto"/>
            <w:vAlign w:val="center"/>
          </w:tcPr>
          <w:p w14:paraId="50641B3D" w14:textId="5E9B942F"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MHI-5</w:t>
            </w:r>
          </w:p>
        </w:tc>
        <w:tc>
          <w:tcPr>
            <w:tcW w:w="391" w:type="pct"/>
            <w:vMerge w:val="restart"/>
            <w:tcBorders>
              <w:top w:val="nil"/>
              <w:left w:val="nil"/>
              <w:bottom w:val="nil"/>
              <w:right w:val="nil"/>
            </w:tcBorders>
            <w:shd w:val="clear" w:color="auto" w:fill="auto"/>
            <w:vAlign w:val="center"/>
          </w:tcPr>
          <w:p w14:paraId="2B75CBE0"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611B2C9C" w14:textId="3D2AB4E0"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6A8B4D83" w14:textId="77777777"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National probability-based sample of adults aged ≥ 65 years (Longitudinal Internet Studies for the Social Sciences)</w:t>
            </w:r>
          </w:p>
        </w:tc>
        <w:tc>
          <w:tcPr>
            <w:tcW w:w="493" w:type="pct"/>
            <w:vMerge w:val="restart"/>
            <w:tcBorders>
              <w:top w:val="nil"/>
              <w:left w:val="nil"/>
              <w:bottom w:val="nil"/>
              <w:right w:val="nil"/>
            </w:tcBorders>
            <w:shd w:val="clear" w:color="auto" w:fill="auto"/>
            <w:vAlign w:val="center"/>
            <w:hideMark/>
          </w:tcPr>
          <w:p w14:paraId="7D29898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3D8F0D2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33F8D269"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1,679</w:t>
            </w:r>
          </w:p>
        </w:tc>
        <w:tc>
          <w:tcPr>
            <w:tcW w:w="432" w:type="pct"/>
            <w:vMerge w:val="restart"/>
            <w:tcBorders>
              <w:top w:val="nil"/>
              <w:left w:val="nil"/>
              <w:bottom w:val="nil"/>
              <w:right w:val="nil"/>
            </w:tcBorders>
            <w:shd w:val="clear" w:color="auto" w:fill="auto"/>
            <w:vAlign w:val="center"/>
            <w:hideMark/>
          </w:tcPr>
          <w:p w14:paraId="6BACCAE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73 (NR)</w:t>
            </w:r>
          </w:p>
        </w:tc>
        <w:tc>
          <w:tcPr>
            <w:tcW w:w="385" w:type="pct"/>
            <w:vMerge w:val="restart"/>
            <w:tcBorders>
              <w:top w:val="nil"/>
              <w:left w:val="nil"/>
              <w:bottom w:val="nil"/>
              <w:right w:val="nil"/>
            </w:tcBorders>
            <w:shd w:val="clear" w:color="auto" w:fill="auto"/>
            <w:vAlign w:val="center"/>
            <w:hideMark/>
          </w:tcPr>
          <w:p w14:paraId="5EF1DC8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49%</w:t>
            </w:r>
          </w:p>
        </w:tc>
      </w:tr>
      <w:tr w:rsidR="009A28D5" w:rsidRPr="00BB25CF" w14:paraId="0C99C42E" w14:textId="77777777" w:rsidTr="00825DC7">
        <w:trPr>
          <w:trHeight w:val="320"/>
        </w:trPr>
        <w:tc>
          <w:tcPr>
            <w:tcW w:w="490" w:type="pct"/>
            <w:vMerge/>
            <w:tcBorders>
              <w:top w:val="nil"/>
              <w:left w:val="nil"/>
              <w:bottom w:val="nil"/>
              <w:right w:val="nil"/>
            </w:tcBorders>
            <w:vAlign w:val="center"/>
            <w:hideMark/>
          </w:tcPr>
          <w:p w14:paraId="4D7D526A"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5BCF92A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53940CB"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407793D2"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66EC498"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2278C4E0"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E258E0F"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1C79044"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FF67118"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5C5D913D" w14:textId="77777777" w:rsidR="009A28D5" w:rsidRPr="00BB25CF" w:rsidRDefault="009A28D5" w:rsidP="009A28D5">
            <w:pPr>
              <w:rPr>
                <w:rFonts w:ascii="Arial" w:hAnsi="Arial" w:cs="Arial"/>
                <w:color w:val="000000"/>
                <w:sz w:val="16"/>
                <w:szCs w:val="16"/>
              </w:rPr>
            </w:pPr>
          </w:p>
        </w:tc>
      </w:tr>
      <w:tr w:rsidR="009A28D5" w:rsidRPr="00BB25CF" w14:paraId="365C5145" w14:textId="77777777" w:rsidTr="00825DC7">
        <w:trPr>
          <w:trHeight w:val="320"/>
        </w:trPr>
        <w:tc>
          <w:tcPr>
            <w:tcW w:w="490" w:type="pct"/>
            <w:vMerge/>
            <w:tcBorders>
              <w:top w:val="nil"/>
              <w:left w:val="nil"/>
              <w:bottom w:val="nil"/>
              <w:right w:val="nil"/>
            </w:tcBorders>
            <w:vAlign w:val="center"/>
            <w:hideMark/>
          </w:tcPr>
          <w:p w14:paraId="0207C539"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F25CB2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7EED6BB"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50B0ACC2"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4E06CBD"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0B85577"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AB3A90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69680925"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5733B299"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75576F78" w14:textId="77777777" w:rsidR="009A28D5" w:rsidRPr="00BB25CF" w:rsidRDefault="009A28D5" w:rsidP="009A28D5">
            <w:pPr>
              <w:rPr>
                <w:rFonts w:ascii="Arial" w:hAnsi="Arial" w:cs="Arial"/>
                <w:color w:val="000000"/>
                <w:sz w:val="16"/>
                <w:szCs w:val="16"/>
              </w:rPr>
            </w:pPr>
          </w:p>
        </w:tc>
      </w:tr>
      <w:tr w:rsidR="009A28D5" w:rsidRPr="00BB25CF" w14:paraId="7A26564D" w14:textId="77777777" w:rsidTr="00825DC7">
        <w:trPr>
          <w:trHeight w:val="320"/>
        </w:trPr>
        <w:tc>
          <w:tcPr>
            <w:tcW w:w="490" w:type="pct"/>
            <w:vMerge w:val="restart"/>
            <w:tcBorders>
              <w:top w:val="nil"/>
              <w:left w:val="nil"/>
              <w:bottom w:val="nil"/>
              <w:right w:val="nil"/>
            </w:tcBorders>
            <w:shd w:val="clear" w:color="auto" w:fill="auto"/>
            <w:vAlign w:val="center"/>
            <w:hideMark/>
          </w:tcPr>
          <w:p w14:paraId="0EA69584" w14:textId="051DE824"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lastRenderedPageBreak/>
              <w:t>Wang, Yi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34</w:t>
            </w:r>
          </w:p>
        </w:tc>
        <w:tc>
          <w:tcPr>
            <w:tcW w:w="539" w:type="pct"/>
            <w:vMerge w:val="restart"/>
            <w:tcBorders>
              <w:top w:val="nil"/>
              <w:left w:val="nil"/>
              <w:bottom w:val="nil"/>
              <w:right w:val="nil"/>
            </w:tcBorders>
            <w:shd w:val="clear" w:color="auto" w:fill="auto"/>
            <w:vAlign w:val="center"/>
          </w:tcPr>
          <w:p w14:paraId="27C2AD70" w14:textId="1190C0F8"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K10</w:t>
            </w:r>
          </w:p>
        </w:tc>
        <w:tc>
          <w:tcPr>
            <w:tcW w:w="391" w:type="pct"/>
            <w:vMerge w:val="restart"/>
            <w:tcBorders>
              <w:top w:val="nil"/>
              <w:left w:val="nil"/>
              <w:bottom w:val="nil"/>
              <w:right w:val="nil"/>
            </w:tcBorders>
            <w:shd w:val="clear" w:color="auto" w:fill="auto"/>
            <w:vAlign w:val="center"/>
          </w:tcPr>
          <w:p w14:paraId="72847C46" w14:textId="77777777" w:rsidR="009A28D5" w:rsidRPr="00BB25CF" w:rsidRDefault="009A28D5" w:rsidP="009A28D5">
            <w:pPr>
              <w:jc w:val="center"/>
              <w:rPr>
                <w:sz w:val="20"/>
                <w:szCs w:val="20"/>
              </w:rPr>
            </w:pPr>
          </w:p>
        </w:tc>
        <w:tc>
          <w:tcPr>
            <w:tcW w:w="443" w:type="pct"/>
            <w:vMerge w:val="restart"/>
            <w:tcBorders>
              <w:top w:val="nil"/>
              <w:left w:val="nil"/>
              <w:bottom w:val="nil"/>
              <w:right w:val="nil"/>
            </w:tcBorders>
            <w:shd w:val="clear" w:color="auto" w:fill="auto"/>
            <w:vAlign w:val="center"/>
          </w:tcPr>
          <w:p w14:paraId="5FA07A6C" w14:textId="2A69BA16" w:rsidR="009A28D5" w:rsidRPr="00BB25CF" w:rsidRDefault="009A28D5" w:rsidP="009A28D5">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A8557C7" w14:textId="549C44B3"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Adults aged ≥</w:t>
            </w:r>
            <w:r>
              <w:rPr>
                <w:rFonts w:ascii="Arial" w:hAnsi="Arial" w:cs="Arial"/>
                <w:color w:val="000000"/>
                <w:sz w:val="16"/>
                <w:szCs w:val="16"/>
              </w:rPr>
              <w:t xml:space="preserve"> </w:t>
            </w:r>
            <w:r w:rsidRPr="00BB25CF">
              <w:rPr>
                <w:rFonts w:ascii="Arial" w:hAnsi="Arial" w:cs="Arial"/>
                <w:color w:val="000000"/>
                <w:sz w:val="16"/>
                <w:szCs w:val="16"/>
              </w:rPr>
              <w:t>60 years who were part of the Shandong Rural Elderly Health Cohort (SREHC)</w:t>
            </w:r>
          </w:p>
        </w:tc>
        <w:tc>
          <w:tcPr>
            <w:tcW w:w="493" w:type="pct"/>
            <w:vMerge w:val="restart"/>
            <w:tcBorders>
              <w:top w:val="nil"/>
              <w:left w:val="nil"/>
              <w:bottom w:val="nil"/>
              <w:right w:val="nil"/>
            </w:tcBorders>
            <w:shd w:val="clear" w:color="auto" w:fill="auto"/>
            <w:vAlign w:val="center"/>
            <w:hideMark/>
          </w:tcPr>
          <w:p w14:paraId="58853F4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0AD8E29B"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05-06/2019</w:t>
            </w:r>
          </w:p>
        </w:tc>
        <w:tc>
          <w:tcPr>
            <w:tcW w:w="403" w:type="pct"/>
            <w:vMerge w:val="restart"/>
            <w:tcBorders>
              <w:top w:val="nil"/>
              <w:left w:val="nil"/>
              <w:bottom w:val="nil"/>
              <w:right w:val="nil"/>
            </w:tcBorders>
            <w:shd w:val="clear" w:color="auto" w:fill="auto"/>
            <w:vAlign w:val="center"/>
            <w:hideMark/>
          </w:tcPr>
          <w:p w14:paraId="3D7A120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2,745</w:t>
            </w:r>
          </w:p>
        </w:tc>
        <w:tc>
          <w:tcPr>
            <w:tcW w:w="432" w:type="pct"/>
            <w:vMerge w:val="restart"/>
            <w:tcBorders>
              <w:top w:val="nil"/>
              <w:left w:val="nil"/>
              <w:bottom w:val="nil"/>
              <w:right w:val="nil"/>
            </w:tcBorders>
            <w:shd w:val="clear" w:color="auto" w:fill="auto"/>
            <w:vAlign w:val="center"/>
            <w:hideMark/>
          </w:tcPr>
          <w:p w14:paraId="0F1349F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Median (Age range): 70 (60-100)</w:t>
            </w:r>
          </w:p>
        </w:tc>
        <w:tc>
          <w:tcPr>
            <w:tcW w:w="385" w:type="pct"/>
            <w:vMerge w:val="restart"/>
            <w:tcBorders>
              <w:top w:val="nil"/>
              <w:left w:val="nil"/>
              <w:bottom w:val="nil"/>
              <w:right w:val="nil"/>
            </w:tcBorders>
            <w:shd w:val="clear" w:color="auto" w:fill="auto"/>
            <w:vAlign w:val="center"/>
            <w:hideMark/>
          </w:tcPr>
          <w:p w14:paraId="7209B9B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64%</w:t>
            </w:r>
          </w:p>
        </w:tc>
      </w:tr>
      <w:tr w:rsidR="009A28D5" w:rsidRPr="00BB25CF" w14:paraId="0B47C0D9" w14:textId="77777777" w:rsidTr="00825DC7">
        <w:trPr>
          <w:trHeight w:val="320"/>
        </w:trPr>
        <w:tc>
          <w:tcPr>
            <w:tcW w:w="490" w:type="pct"/>
            <w:vMerge/>
            <w:tcBorders>
              <w:top w:val="nil"/>
              <w:left w:val="nil"/>
              <w:bottom w:val="nil"/>
              <w:right w:val="nil"/>
            </w:tcBorders>
            <w:vAlign w:val="center"/>
            <w:hideMark/>
          </w:tcPr>
          <w:p w14:paraId="2BC9CA6D"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7677436"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6E239CC"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3FD01C74"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DE063B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45E013B"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561EC2D"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8AE7FF2"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96F3BA8"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6B508694" w14:textId="77777777" w:rsidR="009A28D5" w:rsidRPr="00BB25CF" w:rsidRDefault="009A28D5" w:rsidP="009A28D5">
            <w:pPr>
              <w:rPr>
                <w:rFonts w:ascii="Arial" w:hAnsi="Arial" w:cs="Arial"/>
                <w:color w:val="000000"/>
                <w:sz w:val="16"/>
                <w:szCs w:val="16"/>
              </w:rPr>
            </w:pPr>
          </w:p>
        </w:tc>
      </w:tr>
      <w:tr w:rsidR="009A28D5" w:rsidRPr="00BB25CF" w14:paraId="6D524198" w14:textId="77777777" w:rsidTr="00825DC7">
        <w:trPr>
          <w:trHeight w:val="320"/>
        </w:trPr>
        <w:tc>
          <w:tcPr>
            <w:tcW w:w="490" w:type="pct"/>
            <w:vMerge/>
            <w:tcBorders>
              <w:top w:val="nil"/>
              <w:left w:val="nil"/>
              <w:bottom w:val="nil"/>
              <w:right w:val="nil"/>
            </w:tcBorders>
            <w:vAlign w:val="center"/>
            <w:hideMark/>
          </w:tcPr>
          <w:p w14:paraId="5ABDF9A8"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451F7E0B"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43347EE" w14:textId="77777777" w:rsidR="009A28D5" w:rsidRPr="00BB25CF" w:rsidRDefault="009A28D5" w:rsidP="009A28D5">
            <w:pPr>
              <w:jc w:val="center"/>
              <w:rPr>
                <w:sz w:val="20"/>
                <w:szCs w:val="20"/>
              </w:rPr>
            </w:pPr>
          </w:p>
        </w:tc>
        <w:tc>
          <w:tcPr>
            <w:tcW w:w="443" w:type="pct"/>
            <w:vMerge/>
            <w:tcBorders>
              <w:top w:val="nil"/>
              <w:left w:val="nil"/>
              <w:bottom w:val="nil"/>
              <w:right w:val="nil"/>
            </w:tcBorders>
            <w:vAlign w:val="center"/>
          </w:tcPr>
          <w:p w14:paraId="1E5B70CC"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502F4D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4D778E75"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EA0FAB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08-09/2020</w:t>
            </w:r>
          </w:p>
        </w:tc>
        <w:tc>
          <w:tcPr>
            <w:tcW w:w="403" w:type="pct"/>
            <w:vMerge/>
            <w:tcBorders>
              <w:top w:val="nil"/>
              <w:left w:val="nil"/>
              <w:bottom w:val="nil"/>
              <w:right w:val="nil"/>
            </w:tcBorders>
            <w:vAlign w:val="center"/>
            <w:hideMark/>
          </w:tcPr>
          <w:p w14:paraId="00C01582"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6405BE9E"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4B6E9B8D" w14:textId="77777777" w:rsidR="009A28D5" w:rsidRPr="00BB25CF" w:rsidRDefault="009A28D5" w:rsidP="009A28D5">
            <w:pPr>
              <w:rPr>
                <w:rFonts w:ascii="Arial" w:hAnsi="Arial" w:cs="Arial"/>
                <w:color w:val="000000"/>
                <w:sz w:val="16"/>
                <w:szCs w:val="16"/>
              </w:rPr>
            </w:pPr>
          </w:p>
        </w:tc>
      </w:tr>
      <w:tr w:rsidR="009A28D5" w:rsidRPr="00BB25CF" w14:paraId="4F0D36A8" w14:textId="77777777" w:rsidTr="00825DC7">
        <w:trPr>
          <w:trHeight w:val="320"/>
        </w:trPr>
        <w:tc>
          <w:tcPr>
            <w:tcW w:w="490" w:type="pct"/>
            <w:vMerge w:val="restart"/>
            <w:tcBorders>
              <w:top w:val="nil"/>
              <w:left w:val="nil"/>
              <w:bottom w:val="nil"/>
              <w:right w:val="nil"/>
            </w:tcBorders>
            <w:shd w:val="clear" w:color="auto" w:fill="auto"/>
            <w:vAlign w:val="center"/>
            <w:hideMark/>
          </w:tcPr>
          <w:p w14:paraId="07AB481A" w14:textId="08ED9ADF"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Wong, 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35</w:t>
            </w:r>
          </w:p>
        </w:tc>
        <w:tc>
          <w:tcPr>
            <w:tcW w:w="539" w:type="pct"/>
            <w:vMerge w:val="restart"/>
            <w:tcBorders>
              <w:top w:val="nil"/>
              <w:left w:val="nil"/>
              <w:bottom w:val="nil"/>
              <w:right w:val="nil"/>
            </w:tcBorders>
            <w:shd w:val="clear" w:color="auto" w:fill="auto"/>
            <w:vAlign w:val="center"/>
          </w:tcPr>
          <w:p w14:paraId="50F9C5DE" w14:textId="745C34E3"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928A6E0" w14:textId="00416316"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47968EF4" w14:textId="059D9D6D"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75F70D97" w14:textId="0A047866"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Adults aged ≥ 60 with ≥ 2 chronic medical conditions from 4 primary care clinics</w:t>
            </w:r>
          </w:p>
        </w:tc>
        <w:tc>
          <w:tcPr>
            <w:tcW w:w="493" w:type="pct"/>
            <w:vMerge w:val="restart"/>
            <w:tcBorders>
              <w:top w:val="nil"/>
              <w:left w:val="nil"/>
              <w:bottom w:val="nil"/>
              <w:right w:val="nil"/>
            </w:tcBorders>
            <w:shd w:val="clear" w:color="auto" w:fill="auto"/>
            <w:vAlign w:val="center"/>
            <w:hideMark/>
          </w:tcPr>
          <w:p w14:paraId="21D149B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Hong Kong, China</w:t>
            </w:r>
          </w:p>
        </w:tc>
        <w:tc>
          <w:tcPr>
            <w:tcW w:w="537" w:type="pct"/>
            <w:tcBorders>
              <w:top w:val="nil"/>
              <w:left w:val="nil"/>
              <w:bottom w:val="nil"/>
              <w:right w:val="nil"/>
            </w:tcBorders>
            <w:shd w:val="clear" w:color="auto" w:fill="auto"/>
            <w:vAlign w:val="center"/>
            <w:hideMark/>
          </w:tcPr>
          <w:p w14:paraId="75061F63"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04/2018-03/2019</w:t>
            </w:r>
          </w:p>
        </w:tc>
        <w:tc>
          <w:tcPr>
            <w:tcW w:w="403" w:type="pct"/>
            <w:vMerge w:val="restart"/>
            <w:tcBorders>
              <w:top w:val="nil"/>
              <w:left w:val="nil"/>
              <w:bottom w:val="nil"/>
              <w:right w:val="nil"/>
            </w:tcBorders>
            <w:shd w:val="clear" w:color="auto" w:fill="auto"/>
            <w:vAlign w:val="center"/>
            <w:hideMark/>
          </w:tcPr>
          <w:p w14:paraId="06EF095C"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583</w:t>
            </w:r>
          </w:p>
        </w:tc>
        <w:tc>
          <w:tcPr>
            <w:tcW w:w="432" w:type="pct"/>
            <w:vMerge w:val="restart"/>
            <w:tcBorders>
              <w:top w:val="nil"/>
              <w:left w:val="nil"/>
              <w:bottom w:val="nil"/>
              <w:right w:val="nil"/>
            </w:tcBorders>
            <w:shd w:val="clear" w:color="auto" w:fill="auto"/>
            <w:vAlign w:val="center"/>
            <w:hideMark/>
          </w:tcPr>
          <w:p w14:paraId="1B46D395"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71 (6)</w:t>
            </w:r>
          </w:p>
        </w:tc>
        <w:tc>
          <w:tcPr>
            <w:tcW w:w="385" w:type="pct"/>
            <w:vMerge w:val="restart"/>
            <w:tcBorders>
              <w:top w:val="nil"/>
              <w:left w:val="nil"/>
              <w:bottom w:val="nil"/>
              <w:right w:val="nil"/>
            </w:tcBorders>
            <w:shd w:val="clear" w:color="auto" w:fill="auto"/>
            <w:vAlign w:val="center"/>
            <w:hideMark/>
          </w:tcPr>
          <w:p w14:paraId="072FC7B6"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73%</w:t>
            </w:r>
          </w:p>
        </w:tc>
      </w:tr>
      <w:tr w:rsidR="009A28D5" w:rsidRPr="00BB25CF" w14:paraId="6032B7BA" w14:textId="77777777" w:rsidTr="00825DC7">
        <w:trPr>
          <w:trHeight w:val="320"/>
        </w:trPr>
        <w:tc>
          <w:tcPr>
            <w:tcW w:w="490" w:type="pct"/>
            <w:vMerge/>
            <w:tcBorders>
              <w:top w:val="nil"/>
              <w:left w:val="nil"/>
              <w:bottom w:val="nil"/>
              <w:right w:val="nil"/>
            </w:tcBorders>
            <w:vAlign w:val="center"/>
            <w:hideMark/>
          </w:tcPr>
          <w:p w14:paraId="48F6A4F2"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3922B08E"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2DC0CDC"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EE5FC28"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8077920"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1BEB55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C408A7A"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30D2E0F"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4BACC7B6"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E766CA4" w14:textId="77777777" w:rsidR="009A28D5" w:rsidRPr="00BB25CF" w:rsidRDefault="009A28D5" w:rsidP="009A28D5">
            <w:pPr>
              <w:rPr>
                <w:rFonts w:ascii="Arial" w:hAnsi="Arial" w:cs="Arial"/>
                <w:color w:val="000000"/>
                <w:sz w:val="16"/>
                <w:szCs w:val="16"/>
              </w:rPr>
            </w:pPr>
          </w:p>
        </w:tc>
      </w:tr>
      <w:tr w:rsidR="009A28D5" w:rsidRPr="00BB25CF" w14:paraId="367EFC6A" w14:textId="77777777" w:rsidTr="00825DC7">
        <w:trPr>
          <w:trHeight w:val="320"/>
        </w:trPr>
        <w:tc>
          <w:tcPr>
            <w:tcW w:w="490" w:type="pct"/>
            <w:vMerge/>
            <w:tcBorders>
              <w:top w:val="nil"/>
              <w:left w:val="nil"/>
              <w:bottom w:val="nil"/>
              <w:right w:val="nil"/>
            </w:tcBorders>
            <w:vAlign w:val="center"/>
            <w:hideMark/>
          </w:tcPr>
          <w:p w14:paraId="14BF46D8"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090D9202" w14:textId="77777777" w:rsidR="009A28D5" w:rsidRPr="00BB25CF" w:rsidRDefault="009A28D5" w:rsidP="009A28D5">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8A6F96B" w14:textId="77777777" w:rsidR="009A28D5" w:rsidRPr="00BB25CF" w:rsidRDefault="009A28D5" w:rsidP="009A28D5">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8BB5B88" w14:textId="77777777" w:rsidR="009A28D5" w:rsidRPr="00BB25CF" w:rsidRDefault="009A28D5" w:rsidP="009A28D5">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6B34C31"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577EE132"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9921C7F"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355C0C1A"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274924BA"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C12C0E6" w14:textId="77777777" w:rsidR="009A28D5" w:rsidRPr="00BB25CF" w:rsidRDefault="009A28D5" w:rsidP="009A28D5">
            <w:pPr>
              <w:rPr>
                <w:rFonts w:ascii="Arial" w:hAnsi="Arial" w:cs="Arial"/>
                <w:color w:val="000000"/>
                <w:sz w:val="16"/>
                <w:szCs w:val="16"/>
              </w:rPr>
            </w:pPr>
          </w:p>
        </w:tc>
      </w:tr>
      <w:tr w:rsidR="009A28D5" w:rsidRPr="00BB25CF" w14:paraId="20EF951E" w14:textId="77777777" w:rsidTr="00825DC7">
        <w:trPr>
          <w:trHeight w:val="320"/>
        </w:trPr>
        <w:tc>
          <w:tcPr>
            <w:tcW w:w="490" w:type="pct"/>
            <w:vMerge w:val="restart"/>
            <w:tcBorders>
              <w:top w:val="nil"/>
              <w:left w:val="nil"/>
              <w:bottom w:val="nil"/>
              <w:right w:val="nil"/>
            </w:tcBorders>
            <w:shd w:val="clear" w:color="auto" w:fill="auto"/>
            <w:vAlign w:val="center"/>
            <w:hideMark/>
          </w:tcPr>
          <w:p w14:paraId="40A64593" w14:textId="539FFB62" w:rsidR="009A28D5" w:rsidRPr="005B5219" w:rsidRDefault="009A28D5" w:rsidP="009A28D5">
            <w:pPr>
              <w:rPr>
                <w:rFonts w:ascii="Arial" w:hAnsi="Arial" w:cs="Arial"/>
                <w:color w:val="000000"/>
                <w:sz w:val="16"/>
                <w:szCs w:val="16"/>
                <w:vertAlign w:val="superscript"/>
              </w:rPr>
            </w:pPr>
            <w:r w:rsidRPr="00BB25CF">
              <w:rPr>
                <w:rFonts w:ascii="Arial" w:hAnsi="Arial" w:cs="Arial"/>
                <w:color w:val="000000"/>
                <w:sz w:val="16"/>
                <w:szCs w:val="16"/>
              </w:rPr>
              <w:t>Yu</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36</w:t>
            </w:r>
          </w:p>
        </w:tc>
        <w:tc>
          <w:tcPr>
            <w:tcW w:w="539" w:type="pct"/>
            <w:vMerge w:val="restart"/>
            <w:tcBorders>
              <w:top w:val="nil"/>
              <w:left w:val="nil"/>
              <w:bottom w:val="nil"/>
              <w:right w:val="nil"/>
            </w:tcBorders>
            <w:shd w:val="clear" w:color="auto" w:fill="auto"/>
            <w:vAlign w:val="center"/>
          </w:tcPr>
          <w:p w14:paraId="45C7F4CA" w14:textId="30485DB2" w:rsidR="009A28D5" w:rsidRPr="00BB25CF" w:rsidRDefault="009A28D5" w:rsidP="009A28D5">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2306C1CD" w14:textId="6782EF59"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GAI</w:t>
            </w:r>
          </w:p>
        </w:tc>
        <w:tc>
          <w:tcPr>
            <w:tcW w:w="443" w:type="pct"/>
            <w:vMerge w:val="restart"/>
            <w:tcBorders>
              <w:top w:val="nil"/>
              <w:left w:val="nil"/>
              <w:bottom w:val="nil"/>
              <w:right w:val="nil"/>
            </w:tcBorders>
            <w:shd w:val="clear" w:color="auto" w:fill="auto"/>
            <w:vAlign w:val="center"/>
          </w:tcPr>
          <w:p w14:paraId="554595D6" w14:textId="0AAD08C9"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GDS</w:t>
            </w:r>
          </w:p>
        </w:tc>
        <w:tc>
          <w:tcPr>
            <w:tcW w:w="887" w:type="pct"/>
            <w:vMerge w:val="restart"/>
            <w:tcBorders>
              <w:top w:val="nil"/>
              <w:left w:val="nil"/>
              <w:bottom w:val="nil"/>
              <w:right w:val="nil"/>
            </w:tcBorders>
            <w:shd w:val="clear" w:color="auto" w:fill="auto"/>
            <w:vAlign w:val="center"/>
            <w:hideMark/>
          </w:tcPr>
          <w:p w14:paraId="69920DB4" w14:textId="4C193B62" w:rsidR="009A28D5" w:rsidRPr="00BB25CF" w:rsidRDefault="009A28D5" w:rsidP="009A28D5">
            <w:pPr>
              <w:rPr>
                <w:rFonts w:ascii="Arial" w:hAnsi="Arial" w:cs="Arial"/>
                <w:color w:val="000000"/>
                <w:sz w:val="16"/>
                <w:szCs w:val="16"/>
              </w:rPr>
            </w:pPr>
            <w:r w:rsidRPr="00BB25CF">
              <w:rPr>
                <w:rFonts w:ascii="Arial" w:hAnsi="Arial" w:cs="Arial"/>
                <w:color w:val="000000"/>
                <w:sz w:val="16"/>
                <w:szCs w:val="16"/>
              </w:rPr>
              <w:t>Individuals aged 60</w:t>
            </w:r>
            <w:r>
              <w:rPr>
                <w:rFonts w:ascii="Arial" w:hAnsi="Arial" w:cs="Arial"/>
                <w:color w:val="000000"/>
                <w:sz w:val="16"/>
                <w:szCs w:val="16"/>
              </w:rPr>
              <w:t xml:space="preserve"> to </w:t>
            </w:r>
            <w:r w:rsidRPr="00BB25CF">
              <w:rPr>
                <w:rFonts w:ascii="Arial" w:hAnsi="Arial" w:cs="Arial"/>
                <w:color w:val="000000"/>
                <w:sz w:val="16"/>
                <w:szCs w:val="16"/>
              </w:rPr>
              <w:t xml:space="preserve">99 </w:t>
            </w:r>
            <w:r>
              <w:rPr>
                <w:rFonts w:ascii="Arial" w:hAnsi="Arial" w:cs="Arial"/>
                <w:color w:val="000000"/>
                <w:sz w:val="16"/>
                <w:szCs w:val="16"/>
              </w:rPr>
              <w:t xml:space="preserve">years </w:t>
            </w:r>
            <w:r w:rsidRPr="00BB25CF">
              <w:rPr>
                <w:rFonts w:ascii="Arial" w:hAnsi="Arial" w:cs="Arial"/>
                <w:color w:val="000000"/>
                <w:sz w:val="16"/>
                <w:szCs w:val="16"/>
              </w:rPr>
              <w:t>living in the western region of Singapore</w:t>
            </w:r>
          </w:p>
        </w:tc>
        <w:tc>
          <w:tcPr>
            <w:tcW w:w="493" w:type="pct"/>
            <w:vMerge w:val="restart"/>
            <w:tcBorders>
              <w:top w:val="nil"/>
              <w:left w:val="nil"/>
              <w:bottom w:val="nil"/>
              <w:right w:val="nil"/>
            </w:tcBorders>
            <w:shd w:val="clear" w:color="auto" w:fill="auto"/>
            <w:vAlign w:val="center"/>
            <w:hideMark/>
          </w:tcPr>
          <w:p w14:paraId="23249FDD"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Singapore</w:t>
            </w:r>
          </w:p>
        </w:tc>
        <w:tc>
          <w:tcPr>
            <w:tcW w:w="537" w:type="pct"/>
            <w:tcBorders>
              <w:top w:val="nil"/>
              <w:left w:val="nil"/>
              <w:bottom w:val="nil"/>
              <w:right w:val="nil"/>
            </w:tcBorders>
            <w:shd w:val="clear" w:color="auto" w:fill="auto"/>
            <w:vAlign w:val="center"/>
            <w:hideMark/>
          </w:tcPr>
          <w:p w14:paraId="4F15A339" w14:textId="3E3F3359" w:rsidR="009A28D5" w:rsidRPr="00BB25CF" w:rsidRDefault="009A28D5" w:rsidP="009A28D5">
            <w:pPr>
              <w:jc w:val="center"/>
              <w:rPr>
                <w:rFonts w:ascii="Arial" w:hAnsi="Arial" w:cs="Arial"/>
                <w:color w:val="000000"/>
                <w:sz w:val="16"/>
                <w:szCs w:val="16"/>
                <w:vertAlign w:val="superscript"/>
              </w:rPr>
            </w:pPr>
            <w:r w:rsidRPr="00BB25CF">
              <w:rPr>
                <w:rFonts w:ascii="Arial" w:hAnsi="Arial" w:cs="Arial"/>
                <w:color w:val="000000"/>
                <w:sz w:val="16"/>
                <w:szCs w:val="16"/>
              </w:rPr>
              <w:t>02/2018-01/2020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0C23958E"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419</w:t>
            </w:r>
          </w:p>
        </w:tc>
        <w:tc>
          <w:tcPr>
            <w:tcW w:w="432" w:type="pct"/>
            <w:vMerge w:val="restart"/>
            <w:tcBorders>
              <w:top w:val="nil"/>
              <w:left w:val="nil"/>
              <w:bottom w:val="nil"/>
              <w:right w:val="nil"/>
            </w:tcBorders>
            <w:shd w:val="clear" w:color="auto" w:fill="auto"/>
            <w:vAlign w:val="center"/>
            <w:hideMark/>
          </w:tcPr>
          <w:p w14:paraId="4C2D25E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69 (6)</w:t>
            </w:r>
          </w:p>
        </w:tc>
        <w:tc>
          <w:tcPr>
            <w:tcW w:w="385" w:type="pct"/>
            <w:vMerge w:val="restart"/>
            <w:tcBorders>
              <w:top w:val="nil"/>
              <w:left w:val="nil"/>
              <w:bottom w:val="nil"/>
              <w:right w:val="nil"/>
            </w:tcBorders>
            <w:shd w:val="clear" w:color="auto" w:fill="auto"/>
            <w:vAlign w:val="center"/>
            <w:hideMark/>
          </w:tcPr>
          <w:p w14:paraId="7B12F28A"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66%</w:t>
            </w:r>
          </w:p>
        </w:tc>
      </w:tr>
      <w:tr w:rsidR="009A28D5" w:rsidRPr="00BB25CF" w14:paraId="2779714A" w14:textId="77777777" w:rsidTr="00825DC7">
        <w:trPr>
          <w:trHeight w:val="320"/>
        </w:trPr>
        <w:tc>
          <w:tcPr>
            <w:tcW w:w="490" w:type="pct"/>
            <w:vMerge/>
            <w:tcBorders>
              <w:top w:val="nil"/>
              <w:left w:val="nil"/>
              <w:bottom w:val="nil"/>
              <w:right w:val="nil"/>
            </w:tcBorders>
            <w:vAlign w:val="center"/>
            <w:hideMark/>
          </w:tcPr>
          <w:p w14:paraId="2238527A"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65C0DD19" w14:textId="77777777" w:rsidR="009A28D5" w:rsidRPr="00BB25CF" w:rsidRDefault="009A28D5" w:rsidP="009A28D5">
            <w:pPr>
              <w:rPr>
                <w:rFonts w:ascii="Arial" w:hAnsi="Arial" w:cs="Arial"/>
                <w:color w:val="000000"/>
                <w:sz w:val="16"/>
                <w:szCs w:val="16"/>
              </w:rPr>
            </w:pPr>
          </w:p>
        </w:tc>
        <w:tc>
          <w:tcPr>
            <w:tcW w:w="391" w:type="pct"/>
            <w:vMerge/>
            <w:tcBorders>
              <w:top w:val="nil"/>
              <w:left w:val="nil"/>
              <w:bottom w:val="nil"/>
              <w:right w:val="nil"/>
            </w:tcBorders>
            <w:vAlign w:val="center"/>
          </w:tcPr>
          <w:p w14:paraId="32EEEC90" w14:textId="77777777" w:rsidR="009A28D5" w:rsidRPr="00BB25CF" w:rsidRDefault="009A28D5" w:rsidP="009A28D5">
            <w:pPr>
              <w:rPr>
                <w:rFonts w:ascii="Arial" w:hAnsi="Arial" w:cs="Arial"/>
                <w:color w:val="000000"/>
                <w:sz w:val="16"/>
                <w:szCs w:val="16"/>
              </w:rPr>
            </w:pPr>
          </w:p>
        </w:tc>
        <w:tc>
          <w:tcPr>
            <w:tcW w:w="443" w:type="pct"/>
            <w:vMerge/>
            <w:tcBorders>
              <w:top w:val="nil"/>
              <w:left w:val="nil"/>
              <w:bottom w:val="nil"/>
              <w:right w:val="nil"/>
            </w:tcBorders>
            <w:vAlign w:val="center"/>
          </w:tcPr>
          <w:p w14:paraId="12F61A0C" w14:textId="77777777" w:rsidR="009A28D5" w:rsidRPr="00BB25CF" w:rsidRDefault="009A28D5" w:rsidP="009A28D5">
            <w:pPr>
              <w:rPr>
                <w:rFonts w:ascii="Arial" w:hAnsi="Arial" w:cs="Arial"/>
                <w:color w:val="000000"/>
                <w:sz w:val="16"/>
                <w:szCs w:val="16"/>
              </w:rPr>
            </w:pPr>
          </w:p>
        </w:tc>
        <w:tc>
          <w:tcPr>
            <w:tcW w:w="887" w:type="pct"/>
            <w:vMerge/>
            <w:tcBorders>
              <w:top w:val="nil"/>
              <w:left w:val="nil"/>
              <w:bottom w:val="nil"/>
              <w:right w:val="nil"/>
            </w:tcBorders>
            <w:vAlign w:val="center"/>
            <w:hideMark/>
          </w:tcPr>
          <w:p w14:paraId="0651E7A6"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0F308201"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2F82AC4" w14:textId="77777777" w:rsidR="009A28D5" w:rsidRPr="00BB25CF" w:rsidRDefault="009A28D5" w:rsidP="009A28D5">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58D8935"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71D56E39"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23F274D9" w14:textId="77777777" w:rsidR="009A28D5" w:rsidRPr="00BB25CF" w:rsidRDefault="009A28D5" w:rsidP="009A28D5">
            <w:pPr>
              <w:rPr>
                <w:rFonts w:ascii="Arial" w:hAnsi="Arial" w:cs="Arial"/>
                <w:color w:val="000000"/>
                <w:sz w:val="16"/>
                <w:szCs w:val="16"/>
              </w:rPr>
            </w:pPr>
          </w:p>
        </w:tc>
      </w:tr>
      <w:tr w:rsidR="009A28D5" w:rsidRPr="00BB25CF" w14:paraId="21F9467A" w14:textId="77777777" w:rsidTr="00825DC7">
        <w:trPr>
          <w:trHeight w:val="340"/>
        </w:trPr>
        <w:tc>
          <w:tcPr>
            <w:tcW w:w="490" w:type="pct"/>
            <w:vMerge/>
            <w:tcBorders>
              <w:top w:val="nil"/>
              <w:left w:val="nil"/>
              <w:bottom w:val="nil"/>
              <w:right w:val="nil"/>
            </w:tcBorders>
            <w:vAlign w:val="center"/>
            <w:hideMark/>
          </w:tcPr>
          <w:p w14:paraId="78FBF028" w14:textId="77777777" w:rsidR="009A28D5" w:rsidRPr="00BB25CF" w:rsidRDefault="009A28D5" w:rsidP="009A28D5">
            <w:pPr>
              <w:rPr>
                <w:rFonts w:ascii="Arial" w:hAnsi="Arial" w:cs="Arial"/>
                <w:color w:val="000000"/>
                <w:sz w:val="16"/>
                <w:szCs w:val="16"/>
              </w:rPr>
            </w:pPr>
          </w:p>
        </w:tc>
        <w:tc>
          <w:tcPr>
            <w:tcW w:w="539" w:type="pct"/>
            <w:vMerge/>
            <w:tcBorders>
              <w:top w:val="nil"/>
              <w:left w:val="nil"/>
              <w:bottom w:val="nil"/>
              <w:right w:val="nil"/>
            </w:tcBorders>
            <w:vAlign w:val="center"/>
          </w:tcPr>
          <w:p w14:paraId="74392B49" w14:textId="77777777" w:rsidR="009A28D5" w:rsidRPr="00BB25CF" w:rsidRDefault="009A28D5" w:rsidP="009A28D5">
            <w:pPr>
              <w:rPr>
                <w:rFonts w:ascii="Arial" w:hAnsi="Arial" w:cs="Arial"/>
                <w:color w:val="000000"/>
                <w:sz w:val="16"/>
                <w:szCs w:val="16"/>
              </w:rPr>
            </w:pPr>
          </w:p>
        </w:tc>
        <w:tc>
          <w:tcPr>
            <w:tcW w:w="391" w:type="pct"/>
            <w:vMerge/>
            <w:tcBorders>
              <w:top w:val="nil"/>
              <w:left w:val="nil"/>
              <w:bottom w:val="nil"/>
              <w:right w:val="nil"/>
            </w:tcBorders>
            <w:vAlign w:val="center"/>
          </w:tcPr>
          <w:p w14:paraId="503E79FE" w14:textId="77777777" w:rsidR="009A28D5" w:rsidRPr="00BB25CF" w:rsidRDefault="009A28D5" w:rsidP="009A28D5">
            <w:pPr>
              <w:rPr>
                <w:rFonts w:ascii="Arial" w:hAnsi="Arial" w:cs="Arial"/>
                <w:color w:val="000000"/>
                <w:sz w:val="16"/>
                <w:szCs w:val="16"/>
              </w:rPr>
            </w:pPr>
          </w:p>
        </w:tc>
        <w:tc>
          <w:tcPr>
            <w:tcW w:w="443" w:type="pct"/>
            <w:vMerge/>
            <w:tcBorders>
              <w:top w:val="nil"/>
              <w:left w:val="nil"/>
              <w:bottom w:val="nil"/>
              <w:right w:val="nil"/>
            </w:tcBorders>
            <w:vAlign w:val="center"/>
          </w:tcPr>
          <w:p w14:paraId="07DAE376" w14:textId="77777777" w:rsidR="009A28D5" w:rsidRPr="00BB25CF" w:rsidRDefault="009A28D5" w:rsidP="009A28D5">
            <w:pPr>
              <w:rPr>
                <w:rFonts w:ascii="Arial" w:hAnsi="Arial" w:cs="Arial"/>
                <w:color w:val="000000"/>
                <w:sz w:val="16"/>
                <w:szCs w:val="16"/>
              </w:rPr>
            </w:pPr>
          </w:p>
        </w:tc>
        <w:tc>
          <w:tcPr>
            <w:tcW w:w="887" w:type="pct"/>
            <w:vMerge/>
            <w:tcBorders>
              <w:top w:val="nil"/>
              <w:left w:val="nil"/>
              <w:bottom w:val="nil"/>
              <w:right w:val="nil"/>
            </w:tcBorders>
            <w:vAlign w:val="center"/>
            <w:hideMark/>
          </w:tcPr>
          <w:p w14:paraId="7354E5B4" w14:textId="77777777" w:rsidR="009A28D5" w:rsidRPr="00BB25CF" w:rsidRDefault="009A28D5" w:rsidP="009A28D5">
            <w:pPr>
              <w:rPr>
                <w:rFonts w:ascii="Arial" w:hAnsi="Arial" w:cs="Arial"/>
                <w:color w:val="000000"/>
                <w:sz w:val="16"/>
                <w:szCs w:val="16"/>
              </w:rPr>
            </w:pPr>
          </w:p>
        </w:tc>
        <w:tc>
          <w:tcPr>
            <w:tcW w:w="493" w:type="pct"/>
            <w:vMerge/>
            <w:tcBorders>
              <w:top w:val="nil"/>
              <w:left w:val="nil"/>
              <w:bottom w:val="nil"/>
              <w:right w:val="nil"/>
            </w:tcBorders>
            <w:vAlign w:val="center"/>
            <w:hideMark/>
          </w:tcPr>
          <w:p w14:paraId="1AFD214E" w14:textId="77777777" w:rsidR="009A28D5" w:rsidRPr="00BB25CF" w:rsidRDefault="009A28D5" w:rsidP="009A28D5">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BF36B00" w14:textId="77777777" w:rsidR="009A28D5" w:rsidRPr="00BB25CF" w:rsidRDefault="009A28D5" w:rsidP="009A28D5">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445CCBA5" w14:textId="77777777" w:rsidR="009A28D5" w:rsidRPr="00BB25CF" w:rsidRDefault="009A28D5" w:rsidP="009A28D5">
            <w:pPr>
              <w:rPr>
                <w:rFonts w:ascii="Arial" w:hAnsi="Arial" w:cs="Arial"/>
                <w:color w:val="000000"/>
                <w:sz w:val="16"/>
                <w:szCs w:val="16"/>
              </w:rPr>
            </w:pPr>
          </w:p>
        </w:tc>
        <w:tc>
          <w:tcPr>
            <w:tcW w:w="432" w:type="pct"/>
            <w:vMerge/>
            <w:tcBorders>
              <w:top w:val="nil"/>
              <w:left w:val="nil"/>
              <w:bottom w:val="nil"/>
              <w:right w:val="nil"/>
            </w:tcBorders>
            <w:vAlign w:val="center"/>
            <w:hideMark/>
          </w:tcPr>
          <w:p w14:paraId="36FD6178" w14:textId="77777777" w:rsidR="009A28D5" w:rsidRPr="00BB25CF" w:rsidRDefault="009A28D5" w:rsidP="009A28D5">
            <w:pPr>
              <w:rPr>
                <w:rFonts w:ascii="Arial" w:hAnsi="Arial" w:cs="Arial"/>
                <w:color w:val="000000"/>
                <w:sz w:val="16"/>
                <w:szCs w:val="16"/>
              </w:rPr>
            </w:pPr>
          </w:p>
        </w:tc>
        <w:tc>
          <w:tcPr>
            <w:tcW w:w="385" w:type="pct"/>
            <w:vMerge/>
            <w:tcBorders>
              <w:top w:val="nil"/>
              <w:left w:val="nil"/>
              <w:bottom w:val="nil"/>
              <w:right w:val="nil"/>
            </w:tcBorders>
            <w:vAlign w:val="center"/>
            <w:hideMark/>
          </w:tcPr>
          <w:p w14:paraId="3190FAFB" w14:textId="77777777" w:rsidR="009A28D5" w:rsidRPr="00BB25CF" w:rsidRDefault="009A28D5" w:rsidP="009A28D5">
            <w:pPr>
              <w:rPr>
                <w:rFonts w:ascii="Arial" w:hAnsi="Arial" w:cs="Arial"/>
                <w:color w:val="000000"/>
                <w:sz w:val="16"/>
                <w:szCs w:val="16"/>
              </w:rPr>
            </w:pPr>
          </w:p>
        </w:tc>
      </w:tr>
      <w:tr w:rsidR="009A28D5" w:rsidRPr="00BB25CF" w14:paraId="0198404E"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7311813F" w14:textId="77777777" w:rsidR="009A28D5" w:rsidRPr="00BB25CF" w:rsidRDefault="009A28D5" w:rsidP="009A28D5">
            <w:pPr>
              <w:rPr>
                <w:rFonts w:ascii="Arial" w:hAnsi="Arial" w:cs="Arial"/>
                <w:b/>
                <w:bCs/>
                <w:color w:val="000000"/>
                <w:sz w:val="16"/>
                <w:szCs w:val="16"/>
              </w:rPr>
            </w:pPr>
            <w:r w:rsidRPr="00BB25CF">
              <w:rPr>
                <w:rFonts w:ascii="Arial" w:hAnsi="Arial" w:cs="Arial"/>
                <w:b/>
                <w:bCs/>
                <w:color w:val="000000"/>
                <w:sz w:val="16"/>
                <w:szCs w:val="16"/>
              </w:rPr>
              <w:t>Young Adults</w:t>
            </w:r>
          </w:p>
        </w:tc>
      </w:tr>
      <w:tr w:rsidR="00F761F1" w:rsidRPr="00BB25CF" w14:paraId="092FCB1B" w14:textId="77777777" w:rsidTr="00825DC7">
        <w:trPr>
          <w:trHeight w:val="340"/>
        </w:trPr>
        <w:tc>
          <w:tcPr>
            <w:tcW w:w="490" w:type="pct"/>
            <w:vMerge w:val="restart"/>
            <w:tcBorders>
              <w:top w:val="nil"/>
              <w:left w:val="nil"/>
              <w:bottom w:val="nil"/>
              <w:right w:val="nil"/>
            </w:tcBorders>
            <w:shd w:val="clear" w:color="auto" w:fill="auto"/>
            <w:vAlign w:val="center"/>
            <w:hideMark/>
          </w:tcPr>
          <w:p w14:paraId="48E7B1E6" w14:textId="45F46FAA"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Islam</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37</w:t>
            </w:r>
          </w:p>
        </w:tc>
        <w:tc>
          <w:tcPr>
            <w:tcW w:w="539" w:type="pct"/>
            <w:vMerge w:val="restart"/>
            <w:tcBorders>
              <w:top w:val="nil"/>
              <w:left w:val="nil"/>
              <w:bottom w:val="nil"/>
              <w:right w:val="nil"/>
            </w:tcBorders>
            <w:shd w:val="clear" w:color="auto" w:fill="auto"/>
            <w:vAlign w:val="center"/>
          </w:tcPr>
          <w:p w14:paraId="7BA09BEB" w14:textId="6EE7F212"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K10</w:t>
            </w:r>
          </w:p>
        </w:tc>
        <w:tc>
          <w:tcPr>
            <w:tcW w:w="391" w:type="pct"/>
            <w:vMerge w:val="restart"/>
            <w:tcBorders>
              <w:top w:val="nil"/>
              <w:left w:val="nil"/>
              <w:bottom w:val="nil"/>
              <w:right w:val="nil"/>
            </w:tcBorders>
            <w:shd w:val="clear" w:color="auto" w:fill="auto"/>
            <w:vAlign w:val="center"/>
          </w:tcPr>
          <w:p w14:paraId="5B8A8A18" w14:textId="77777777" w:rsidR="00F761F1" w:rsidRPr="00BB25CF" w:rsidRDefault="00F761F1" w:rsidP="00F761F1">
            <w:pPr>
              <w:jc w:val="center"/>
              <w:rPr>
                <w:sz w:val="20"/>
                <w:szCs w:val="20"/>
              </w:rPr>
            </w:pPr>
          </w:p>
        </w:tc>
        <w:tc>
          <w:tcPr>
            <w:tcW w:w="443" w:type="pct"/>
            <w:vMerge w:val="restart"/>
            <w:tcBorders>
              <w:top w:val="nil"/>
              <w:left w:val="nil"/>
              <w:bottom w:val="nil"/>
              <w:right w:val="nil"/>
            </w:tcBorders>
            <w:shd w:val="clear" w:color="auto" w:fill="auto"/>
            <w:vAlign w:val="center"/>
          </w:tcPr>
          <w:p w14:paraId="6CE0A125" w14:textId="2B36C49D" w:rsidR="00F761F1" w:rsidRPr="00BB25CF" w:rsidRDefault="00F761F1" w:rsidP="00F761F1">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0092EDE6" w14:textId="5FA7A1B5"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Individuals aged 20</w:t>
            </w:r>
            <w:r>
              <w:rPr>
                <w:rFonts w:ascii="Arial" w:hAnsi="Arial" w:cs="Arial"/>
                <w:color w:val="000000"/>
                <w:sz w:val="16"/>
                <w:szCs w:val="16"/>
              </w:rPr>
              <w:t xml:space="preserve"> to </w:t>
            </w:r>
            <w:r w:rsidRPr="00BB25CF">
              <w:rPr>
                <w:rFonts w:ascii="Arial" w:hAnsi="Arial" w:cs="Arial"/>
                <w:color w:val="000000"/>
                <w:sz w:val="16"/>
                <w:szCs w:val="16"/>
              </w:rPr>
              <w:t>21 who took part in the Longitudinal Study of Australian Children (LSAC) survey</w:t>
            </w:r>
          </w:p>
        </w:tc>
        <w:tc>
          <w:tcPr>
            <w:tcW w:w="493" w:type="pct"/>
            <w:vMerge w:val="restart"/>
            <w:tcBorders>
              <w:top w:val="nil"/>
              <w:left w:val="nil"/>
              <w:bottom w:val="nil"/>
              <w:right w:val="nil"/>
            </w:tcBorders>
            <w:shd w:val="clear" w:color="auto" w:fill="auto"/>
            <w:vAlign w:val="center"/>
            <w:hideMark/>
          </w:tcPr>
          <w:p w14:paraId="1FBD41EF"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Australia</w:t>
            </w:r>
          </w:p>
        </w:tc>
        <w:tc>
          <w:tcPr>
            <w:tcW w:w="537" w:type="pct"/>
            <w:tcBorders>
              <w:top w:val="nil"/>
              <w:left w:val="nil"/>
              <w:bottom w:val="nil"/>
              <w:right w:val="nil"/>
            </w:tcBorders>
            <w:shd w:val="clear" w:color="auto" w:fill="auto"/>
            <w:vAlign w:val="center"/>
            <w:hideMark/>
          </w:tcPr>
          <w:p w14:paraId="3A973C33"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56ED55B8"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1,110</w:t>
            </w:r>
          </w:p>
        </w:tc>
        <w:tc>
          <w:tcPr>
            <w:tcW w:w="432" w:type="pct"/>
            <w:vMerge w:val="restart"/>
            <w:tcBorders>
              <w:top w:val="nil"/>
              <w:left w:val="nil"/>
              <w:bottom w:val="nil"/>
              <w:right w:val="nil"/>
            </w:tcBorders>
            <w:shd w:val="clear" w:color="auto" w:fill="auto"/>
            <w:vAlign w:val="center"/>
            <w:hideMark/>
          </w:tcPr>
          <w:p w14:paraId="69FE4643"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21 (0)</w:t>
            </w:r>
          </w:p>
        </w:tc>
        <w:tc>
          <w:tcPr>
            <w:tcW w:w="385" w:type="pct"/>
            <w:vMerge w:val="restart"/>
            <w:tcBorders>
              <w:top w:val="nil"/>
              <w:left w:val="nil"/>
              <w:bottom w:val="nil"/>
              <w:right w:val="nil"/>
            </w:tcBorders>
            <w:shd w:val="clear" w:color="auto" w:fill="auto"/>
            <w:vAlign w:val="center"/>
            <w:hideMark/>
          </w:tcPr>
          <w:p w14:paraId="5ADA710C"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59%</w:t>
            </w:r>
          </w:p>
        </w:tc>
      </w:tr>
      <w:tr w:rsidR="00F761F1" w:rsidRPr="00BB25CF" w14:paraId="6DC3A155" w14:textId="77777777" w:rsidTr="00825DC7">
        <w:trPr>
          <w:trHeight w:val="320"/>
        </w:trPr>
        <w:tc>
          <w:tcPr>
            <w:tcW w:w="490" w:type="pct"/>
            <w:vMerge/>
            <w:tcBorders>
              <w:top w:val="nil"/>
              <w:left w:val="nil"/>
              <w:bottom w:val="nil"/>
              <w:right w:val="nil"/>
            </w:tcBorders>
            <w:vAlign w:val="center"/>
            <w:hideMark/>
          </w:tcPr>
          <w:p w14:paraId="098F73F3"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5F5FDA09"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B3C8447" w14:textId="77777777" w:rsidR="00F761F1" w:rsidRPr="00BB25CF" w:rsidRDefault="00F761F1" w:rsidP="00F761F1">
            <w:pPr>
              <w:jc w:val="center"/>
              <w:rPr>
                <w:sz w:val="20"/>
                <w:szCs w:val="20"/>
              </w:rPr>
            </w:pPr>
          </w:p>
        </w:tc>
        <w:tc>
          <w:tcPr>
            <w:tcW w:w="443" w:type="pct"/>
            <w:vMerge/>
            <w:tcBorders>
              <w:top w:val="nil"/>
              <w:left w:val="nil"/>
              <w:bottom w:val="nil"/>
              <w:right w:val="nil"/>
            </w:tcBorders>
            <w:vAlign w:val="center"/>
          </w:tcPr>
          <w:p w14:paraId="5BAB7F0B"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D35AE86"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6F75293D"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CBBEBD6"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053797C"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2D6876EB"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1BA6EC4A" w14:textId="77777777" w:rsidR="00F761F1" w:rsidRPr="00BB25CF" w:rsidRDefault="00F761F1" w:rsidP="00F761F1">
            <w:pPr>
              <w:rPr>
                <w:rFonts w:ascii="Arial" w:hAnsi="Arial" w:cs="Arial"/>
                <w:color w:val="000000"/>
                <w:sz w:val="16"/>
                <w:szCs w:val="16"/>
              </w:rPr>
            </w:pPr>
          </w:p>
        </w:tc>
      </w:tr>
      <w:tr w:rsidR="00F761F1" w:rsidRPr="00BB25CF" w14:paraId="2BC85FF8" w14:textId="77777777" w:rsidTr="00825DC7">
        <w:trPr>
          <w:trHeight w:val="320"/>
        </w:trPr>
        <w:tc>
          <w:tcPr>
            <w:tcW w:w="490" w:type="pct"/>
            <w:vMerge/>
            <w:tcBorders>
              <w:top w:val="nil"/>
              <w:left w:val="nil"/>
              <w:bottom w:val="nil"/>
              <w:right w:val="nil"/>
            </w:tcBorders>
            <w:vAlign w:val="center"/>
            <w:hideMark/>
          </w:tcPr>
          <w:p w14:paraId="05111A8A"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7C33DFE5"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D214422" w14:textId="77777777" w:rsidR="00F761F1" w:rsidRPr="00BB25CF" w:rsidRDefault="00F761F1" w:rsidP="00F761F1">
            <w:pPr>
              <w:jc w:val="center"/>
              <w:rPr>
                <w:sz w:val="20"/>
                <w:szCs w:val="20"/>
              </w:rPr>
            </w:pPr>
          </w:p>
        </w:tc>
        <w:tc>
          <w:tcPr>
            <w:tcW w:w="443" w:type="pct"/>
            <w:vMerge/>
            <w:tcBorders>
              <w:top w:val="nil"/>
              <w:left w:val="nil"/>
              <w:bottom w:val="nil"/>
              <w:right w:val="nil"/>
            </w:tcBorders>
            <w:vAlign w:val="center"/>
          </w:tcPr>
          <w:p w14:paraId="303FB494"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6FF5EB8"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5DE18139"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F275361"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10-12/2020</w:t>
            </w:r>
          </w:p>
        </w:tc>
        <w:tc>
          <w:tcPr>
            <w:tcW w:w="403" w:type="pct"/>
            <w:vMerge/>
            <w:tcBorders>
              <w:top w:val="nil"/>
              <w:left w:val="nil"/>
              <w:bottom w:val="nil"/>
              <w:right w:val="nil"/>
            </w:tcBorders>
            <w:vAlign w:val="center"/>
            <w:hideMark/>
          </w:tcPr>
          <w:p w14:paraId="12B68AC1"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7FF5D1C5"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147D7399" w14:textId="77777777" w:rsidR="00F761F1" w:rsidRPr="00BB25CF" w:rsidRDefault="00F761F1" w:rsidP="00F761F1">
            <w:pPr>
              <w:rPr>
                <w:rFonts w:ascii="Arial" w:hAnsi="Arial" w:cs="Arial"/>
                <w:color w:val="000000"/>
                <w:sz w:val="16"/>
                <w:szCs w:val="16"/>
              </w:rPr>
            </w:pPr>
          </w:p>
        </w:tc>
      </w:tr>
      <w:tr w:rsidR="00F761F1" w:rsidRPr="00BB25CF" w14:paraId="539EBC41" w14:textId="77777777" w:rsidTr="00825DC7">
        <w:trPr>
          <w:trHeight w:val="320"/>
        </w:trPr>
        <w:tc>
          <w:tcPr>
            <w:tcW w:w="490" w:type="pct"/>
            <w:vMerge w:val="restart"/>
            <w:tcBorders>
              <w:top w:val="nil"/>
              <w:left w:val="nil"/>
              <w:bottom w:val="nil"/>
              <w:right w:val="nil"/>
            </w:tcBorders>
            <w:shd w:val="clear" w:color="auto" w:fill="auto"/>
            <w:vAlign w:val="center"/>
            <w:hideMark/>
          </w:tcPr>
          <w:p w14:paraId="41166717" w14:textId="4D6CA074"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Marmet</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38</w:t>
            </w:r>
          </w:p>
        </w:tc>
        <w:tc>
          <w:tcPr>
            <w:tcW w:w="539" w:type="pct"/>
            <w:vMerge w:val="restart"/>
            <w:tcBorders>
              <w:top w:val="nil"/>
              <w:left w:val="nil"/>
              <w:bottom w:val="nil"/>
              <w:right w:val="nil"/>
            </w:tcBorders>
            <w:shd w:val="clear" w:color="auto" w:fill="auto"/>
            <w:vAlign w:val="center"/>
          </w:tcPr>
          <w:p w14:paraId="137DA776" w14:textId="77777777" w:rsidR="00F761F1" w:rsidRPr="00BB25CF" w:rsidRDefault="00F761F1" w:rsidP="00F761F1">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68E25FE" w14:textId="6F217A59" w:rsidR="00F761F1" w:rsidRPr="00BB25CF" w:rsidRDefault="00F761F1" w:rsidP="00F761F1">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26547018" w14:textId="22118448"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MDI</w:t>
            </w:r>
          </w:p>
        </w:tc>
        <w:tc>
          <w:tcPr>
            <w:tcW w:w="887" w:type="pct"/>
            <w:vMerge w:val="restart"/>
            <w:tcBorders>
              <w:top w:val="nil"/>
              <w:left w:val="nil"/>
              <w:bottom w:val="nil"/>
              <w:right w:val="nil"/>
            </w:tcBorders>
            <w:shd w:val="clear" w:color="auto" w:fill="auto"/>
            <w:vAlign w:val="center"/>
            <w:hideMark/>
          </w:tcPr>
          <w:p w14:paraId="105D1500" w14:textId="77777777"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 xml:space="preserve">Swiss adult men who enrolled in a longitudinal cohort in 2010-2011 during medical evaluation for mandatory military service </w:t>
            </w:r>
          </w:p>
        </w:tc>
        <w:tc>
          <w:tcPr>
            <w:tcW w:w="493" w:type="pct"/>
            <w:vMerge w:val="restart"/>
            <w:tcBorders>
              <w:top w:val="nil"/>
              <w:left w:val="nil"/>
              <w:bottom w:val="nil"/>
              <w:right w:val="nil"/>
            </w:tcBorders>
            <w:shd w:val="clear" w:color="auto" w:fill="auto"/>
            <w:vAlign w:val="center"/>
            <w:hideMark/>
          </w:tcPr>
          <w:p w14:paraId="5DFB5107"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Switzerland</w:t>
            </w:r>
          </w:p>
        </w:tc>
        <w:tc>
          <w:tcPr>
            <w:tcW w:w="537" w:type="pct"/>
            <w:tcBorders>
              <w:top w:val="nil"/>
              <w:left w:val="nil"/>
              <w:bottom w:val="nil"/>
              <w:right w:val="nil"/>
            </w:tcBorders>
            <w:shd w:val="clear" w:color="auto" w:fill="auto"/>
            <w:vAlign w:val="center"/>
            <w:hideMark/>
          </w:tcPr>
          <w:p w14:paraId="0D6063F2" w14:textId="6DF6CDE4"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04/2019-02/2020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45E6EBB1"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2,345</w:t>
            </w:r>
          </w:p>
        </w:tc>
        <w:tc>
          <w:tcPr>
            <w:tcW w:w="432" w:type="pct"/>
            <w:vMerge w:val="restart"/>
            <w:tcBorders>
              <w:top w:val="nil"/>
              <w:left w:val="nil"/>
              <w:bottom w:val="nil"/>
              <w:right w:val="nil"/>
            </w:tcBorders>
            <w:shd w:val="clear" w:color="auto" w:fill="auto"/>
            <w:vAlign w:val="center"/>
            <w:hideMark/>
          </w:tcPr>
          <w:p w14:paraId="46ECC8A8"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29 (13)</w:t>
            </w:r>
          </w:p>
        </w:tc>
        <w:tc>
          <w:tcPr>
            <w:tcW w:w="385" w:type="pct"/>
            <w:vMerge w:val="restart"/>
            <w:tcBorders>
              <w:top w:val="nil"/>
              <w:left w:val="nil"/>
              <w:bottom w:val="nil"/>
              <w:right w:val="nil"/>
            </w:tcBorders>
            <w:shd w:val="clear" w:color="auto" w:fill="auto"/>
            <w:vAlign w:val="center"/>
            <w:hideMark/>
          </w:tcPr>
          <w:p w14:paraId="04DAA954"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w:t>
            </w:r>
          </w:p>
        </w:tc>
      </w:tr>
      <w:tr w:rsidR="00F761F1" w:rsidRPr="00BB25CF" w14:paraId="7D6548AC" w14:textId="77777777" w:rsidTr="00825DC7">
        <w:trPr>
          <w:trHeight w:val="320"/>
        </w:trPr>
        <w:tc>
          <w:tcPr>
            <w:tcW w:w="490" w:type="pct"/>
            <w:vMerge/>
            <w:tcBorders>
              <w:top w:val="nil"/>
              <w:left w:val="nil"/>
              <w:bottom w:val="nil"/>
              <w:right w:val="nil"/>
            </w:tcBorders>
            <w:vAlign w:val="center"/>
            <w:hideMark/>
          </w:tcPr>
          <w:p w14:paraId="0BA8E10F"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68CEAEF3"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C1A8A73" w14:textId="77777777" w:rsidR="00F761F1" w:rsidRPr="00BB25CF" w:rsidRDefault="00F761F1" w:rsidP="00F761F1">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13E4662"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D1EC098"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2FCF5A64"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0CB8518"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ABDD098"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3EF8401E"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54C0A420" w14:textId="77777777" w:rsidR="00F761F1" w:rsidRPr="00BB25CF" w:rsidRDefault="00F761F1" w:rsidP="00F761F1">
            <w:pPr>
              <w:rPr>
                <w:rFonts w:ascii="Arial" w:hAnsi="Arial" w:cs="Arial"/>
                <w:color w:val="000000"/>
                <w:sz w:val="16"/>
                <w:szCs w:val="16"/>
              </w:rPr>
            </w:pPr>
          </w:p>
        </w:tc>
      </w:tr>
      <w:tr w:rsidR="00F761F1" w:rsidRPr="00BB25CF" w14:paraId="427CB910" w14:textId="77777777" w:rsidTr="00825DC7">
        <w:trPr>
          <w:trHeight w:val="320"/>
        </w:trPr>
        <w:tc>
          <w:tcPr>
            <w:tcW w:w="490" w:type="pct"/>
            <w:vMerge/>
            <w:tcBorders>
              <w:top w:val="nil"/>
              <w:left w:val="nil"/>
              <w:bottom w:val="nil"/>
              <w:right w:val="nil"/>
            </w:tcBorders>
            <w:vAlign w:val="center"/>
            <w:hideMark/>
          </w:tcPr>
          <w:p w14:paraId="31A1E1A6"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2A5A7E30"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CA7CBF4" w14:textId="77777777" w:rsidR="00F761F1" w:rsidRPr="00BB25CF" w:rsidRDefault="00F761F1" w:rsidP="00F761F1">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C484BA5"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C8AEA74"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78516B88"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697494C"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54E3E36A"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45984E8C"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7F0A200E" w14:textId="77777777" w:rsidR="00F761F1" w:rsidRPr="00BB25CF" w:rsidRDefault="00F761F1" w:rsidP="00F761F1">
            <w:pPr>
              <w:rPr>
                <w:rFonts w:ascii="Arial" w:hAnsi="Arial" w:cs="Arial"/>
                <w:color w:val="000000"/>
                <w:sz w:val="16"/>
                <w:szCs w:val="16"/>
              </w:rPr>
            </w:pPr>
          </w:p>
        </w:tc>
      </w:tr>
      <w:tr w:rsidR="00F761F1" w:rsidRPr="00BB25CF" w14:paraId="4C88C518" w14:textId="77777777" w:rsidTr="00825DC7">
        <w:trPr>
          <w:trHeight w:val="320"/>
        </w:trPr>
        <w:tc>
          <w:tcPr>
            <w:tcW w:w="490" w:type="pct"/>
            <w:vMerge w:val="restart"/>
            <w:tcBorders>
              <w:top w:val="nil"/>
              <w:left w:val="nil"/>
              <w:bottom w:val="nil"/>
              <w:right w:val="nil"/>
            </w:tcBorders>
            <w:shd w:val="clear" w:color="auto" w:fill="auto"/>
            <w:vAlign w:val="center"/>
            <w:hideMark/>
          </w:tcPr>
          <w:p w14:paraId="45D47DF1" w14:textId="5B5457DB"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Rimfeld</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39</w:t>
            </w:r>
          </w:p>
        </w:tc>
        <w:tc>
          <w:tcPr>
            <w:tcW w:w="539" w:type="pct"/>
            <w:vMerge w:val="restart"/>
            <w:tcBorders>
              <w:top w:val="nil"/>
              <w:left w:val="nil"/>
              <w:bottom w:val="nil"/>
              <w:right w:val="nil"/>
            </w:tcBorders>
            <w:shd w:val="clear" w:color="auto" w:fill="auto"/>
            <w:vAlign w:val="center"/>
          </w:tcPr>
          <w:p w14:paraId="03F06C4F" w14:textId="57DD6374" w:rsidR="00F761F1" w:rsidRPr="00BB25CF" w:rsidRDefault="00F761F1" w:rsidP="00F761F1">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977B970" w14:textId="72B550D1"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SMGAD</w:t>
            </w:r>
            <w:r>
              <w:rPr>
                <w:rFonts w:ascii="Arial" w:hAnsi="Arial" w:cs="Arial"/>
                <w:color w:val="000000"/>
                <w:sz w:val="16"/>
                <w:szCs w:val="16"/>
              </w:rPr>
              <w:t>-A</w:t>
            </w:r>
          </w:p>
        </w:tc>
        <w:tc>
          <w:tcPr>
            <w:tcW w:w="443" w:type="pct"/>
            <w:vMerge w:val="restart"/>
            <w:tcBorders>
              <w:top w:val="nil"/>
              <w:left w:val="nil"/>
              <w:bottom w:val="nil"/>
              <w:right w:val="nil"/>
            </w:tcBorders>
            <w:shd w:val="clear" w:color="auto" w:fill="auto"/>
            <w:vAlign w:val="center"/>
          </w:tcPr>
          <w:p w14:paraId="4111D401" w14:textId="150C879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SMFQ</w:t>
            </w:r>
          </w:p>
        </w:tc>
        <w:tc>
          <w:tcPr>
            <w:tcW w:w="887" w:type="pct"/>
            <w:vMerge w:val="restart"/>
            <w:tcBorders>
              <w:top w:val="nil"/>
              <w:left w:val="nil"/>
              <w:bottom w:val="nil"/>
              <w:right w:val="nil"/>
            </w:tcBorders>
            <w:shd w:val="clear" w:color="auto" w:fill="auto"/>
            <w:vAlign w:val="center"/>
            <w:hideMark/>
          </w:tcPr>
          <w:p w14:paraId="63FF0DCB" w14:textId="3CF38BCC"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 xml:space="preserve">Adult twins born 1994-1996 who were enrolled in a longitudinal cohort at age 18 months </w:t>
            </w:r>
          </w:p>
        </w:tc>
        <w:tc>
          <w:tcPr>
            <w:tcW w:w="493" w:type="pct"/>
            <w:vMerge w:val="restart"/>
            <w:tcBorders>
              <w:top w:val="nil"/>
              <w:left w:val="nil"/>
              <w:bottom w:val="nil"/>
              <w:right w:val="nil"/>
            </w:tcBorders>
            <w:shd w:val="clear" w:color="auto" w:fill="auto"/>
            <w:vAlign w:val="center"/>
            <w:hideMark/>
          </w:tcPr>
          <w:p w14:paraId="4AC10002"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692A2FB4"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12750A93"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3,563-3,694</w:t>
            </w:r>
          </w:p>
        </w:tc>
        <w:tc>
          <w:tcPr>
            <w:tcW w:w="432" w:type="pct"/>
            <w:vMerge w:val="restart"/>
            <w:tcBorders>
              <w:top w:val="nil"/>
              <w:left w:val="nil"/>
              <w:bottom w:val="nil"/>
              <w:right w:val="nil"/>
            </w:tcBorders>
            <w:shd w:val="clear" w:color="auto" w:fill="auto"/>
            <w:vAlign w:val="center"/>
            <w:hideMark/>
          </w:tcPr>
          <w:p w14:paraId="2F235862"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24-26 (100%)</w:t>
            </w:r>
          </w:p>
        </w:tc>
        <w:tc>
          <w:tcPr>
            <w:tcW w:w="385" w:type="pct"/>
            <w:vMerge w:val="restart"/>
            <w:tcBorders>
              <w:top w:val="nil"/>
              <w:left w:val="nil"/>
              <w:bottom w:val="nil"/>
              <w:right w:val="nil"/>
            </w:tcBorders>
            <w:shd w:val="clear" w:color="auto" w:fill="auto"/>
            <w:vAlign w:val="center"/>
            <w:hideMark/>
          </w:tcPr>
          <w:p w14:paraId="7A027D2B"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63%</w:t>
            </w:r>
          </w:p>
        </w:tc>
      </w:tr>
      <w:tr w:rsidR="00F761F1" w:rsidRPr="00BB25CF" w14:paraId="21CD54C5" w14:textId="77777777" w:rsidTr="00825DC7">
        <w:trPr>
          <w:trHeight w:val="320"/>
        </w:trPr>
        <w:tc>
          <w:tcPr>
            <w:tcW w:w="490" w:type="pct"/>
            <w:vMerge/>
            <w:tcBorders>
              <w:top w:val="nil"/>
              <w:left w:val="nil"/>
              <w:bottom w:val="nil"/>
              <w:right w:val="nil"/>
            </w:tcBorders>
            <w:vAlign w:val="center"/>
            <w:hideMark/>
          </w:tcPr>
          <w:p w14:paraId="35FE07E8"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6D820F1E"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18AE8D0" w14:textId="77777777" w:rsidR="00F761F1" w:rsidRPr="00BB25CF" w:rsidRDefault="00F761F1" w:rsidP="00F761F1">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912313B"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9F76AB8"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73C5D6DA"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7D06A60"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18D9E0B"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10F4FC8B"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21890D3B" w14:textId="77777777" w:rsidR="00F761F1" w:rsidRPr="00BB25CF" w:rsidRDefault="00F761F1" w:rsidP="00F761F1">
            <w:pPr>
              <w:rPr>
                <w:rFonts w:ascii="Arial" w:hAnsi="Arial" w:cs="Arial"/>
                <w:color w:val="000000"/>
                <w:sz w:val="16"/>
                <w:szCs w:val="16"/>
              </w:rPr>
            </w:pPr>
          </w:p>
        </w:tc>
      </w:tr>
      <w:tr w:rsidR="00F761F1" w:rsidRPr="00BB25CF" w14:paraId="3F165A52" w14:textId="77777777" w:rsidTr="00825DC7">
        <w:trPr>
          <w:trHeight w:val="320"/>
        </w:trPr>
        <w:tc>
          <w:tcPr>
            <w:tcW w:w="490" w:type="pct"/>
            <w:vMerge/>
            <w:tcBorders>
              <w:top w:val="nil"/>
              <w:left w:val="nil"/>
              <w:bottom w:val="nil"/>
              <w:right w:val="nil"/>
            </w:tcBorders>
            <w:vAlign w:val="center"/>
            <w:hideMark/>
          </w:tcPr>
          <w:p w14:paraId="5D39D637"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0EDBF538"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75B14C6" w14:textId="77777777" w:rsidR="00F761F1" w:rsidRPr="00BB25CF" w:rsidRDefault="00F761F1" w:rsidP="00F761F1">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C38C8F1"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981BDA9"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6155DCD3"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6058217"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04-05/2020</w:t>
            </w:r>
          </w:p>
        </w:tc>
        <w:tc>
          <w:tcPr>
            <w:tcW w:w="403" w:type="pct"/>
            <w:vMerge/>
            <w:tcBorders>
              <w:top w:val="nil"/>
              <w:left w:val="nil"/>
              <w:bottom w:val="nil"/>
              <w:right w:val="nil"/>
            </w:tcBorders>
            <w:vAlign w:val="center"/>
            <w:hideMark/>
          </w:tcPr>
          <w:p w14:paraId="0C5C745D"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51E8DC9D"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6D646227" w14:textId="77777777" w:rsidR="00F761F1" w:rsidRPr="00BB25CF" w:rsidRDefault="00F761F1" w:rsidP="00F761F1">
            <w:pPr>
              <w:rPr>
                <w:rFonts w:ascii="Arial" w:hAnsi="Arial" w:cs="Arial"/>
                <w:color w:val="000000"/>
                <w:sz w:val="16"/>
                <w:szCs w:val="16"/>
              </w:rPr>
            </w:pPr>
          </w:p>
        </w:tc>
      </w:tr>
      <w:tr w:rsidR="00F761F1" w:rsidRPr="00BB25CF" w14:paraId="20FE4375" w14:textId="77777777" w:rsidTr="00825DC7">
        <w:trPr>
          <w:trHeight w:val="460"/>
        </w:trPr>
        <w:tc>
          <w:tcPr>
            <w:tcW w:w="490" w:type="pct"/>
            <w:vMerge w:val="restart"/>
            <w:tcBorders>
              <w:top w:val="nil"/>
              <w:left w:val="nil"/>
              <w:bottom w:val="nil"/>
              <w:right w:val="nil"/>
            </w:tcBorders>
            <w:shd w:val="clear" w:color="auto" w:fill="auto"/>
            <w:vAlign w:val="center"/>
            <w:hideMark/>
          </w:tcPr>
          <w:p w14:paraId="5793C1D9" w14:textId="4DBB64F8"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Romm</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40</w:t>
            </w:r>
          </w:p>
        </w:tc>
        <w:tc>
          <w:tcPr>
            <w:tcW w:w="539" w:type="pct"/>
            <w:vMerge w:val="restart"/>
            <w:tcBorders>
              <w:top w:val="nil"/>
              <w:left w:val="nil"/>
              <w:bottom w:val="nil"/>
              <w:right w:val="nil"/>
            </w:tcBorders>
            <w:shd w:val="clear" w:color="auto" w:fill="auto"/>
            <w:vAlign w:val="center"/>
          </w:tcPr>
          <w:p w14:paraId="5A80754D" w14:textId="77777777" w:rsidR="00F761F1" w:rsidRPr="00BB25CF" w:rsidRDefault="00F761F1" w:rsidP="00F761F1">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D20F227" w14:textId="633D3C45" w:rsidR="00F761F1" w:rsidRPr="00BB25CF" w:rsidRDefault="00F761F1" w:rsidP="00F761F1">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43F67A37" w14:textId="1CBA5FA2"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PHQ-2</w:t>
            </w:r>
          </w:p>
        </w:tc>
        <w:tc>
          <w:tcPr>
            <w:tcW w:w="887" w:type="pct"/>
            <w:vMerge w:val="restart"/>
            <w:tcBorders>
              <w:top w:val="nil"/>
              <w:left w:val="nil"/>
              <w:bottom w:val="nil"/>
              <w:right w:val="nil"/>
            </w:tcBorders>
            <w:shd w:val="clear" w:color="auto" w:fill="auto"/>
            <w:vAlign w:val="center"/>
            <w:hideMark/>
          </w:tcPr>
          <w:p w14:paraId="61BB64B9" w14:textId="05EC8771"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Adults aged 18</w:t>
            </w:r>
            <w:r>
              <w:rPr>
                <w:rFonts w:ascii="Arial" w:hAnsi="Arial" w:cs="Arial"/>
                <w:color w:val="000000"/>
                <w:sz w:val="16"/>
                <w:szCs w:val="16"/>
              </w:rPr>
              <w:t xml:space="preserve"> to </w:t>
            </w:r>
            <w:r w:rsidRPr="00BB25CF">
              <w:rPr>
                <w:rFonts w:ascii="Arial" w:hAnsi="Arial" w:cs="Arial"/>
                <w:color w:val="000000"/>
                <w:sz w:val="16"/>
                <w:szCs w:val="16"/>
              </w:rPr>
              <w:t xml:space="preserve">34 years in one of the six metropolitan statistical areas who participated in the Vape </w:t>
            </w:r>
            <w:r>
              <w:rPr>
                <w:rFonts w:ascii="Arial" w:hAnsi="Arial" w:cs="Arial"/>
                <w:color w:val="000000"/>
                <w:sz w:val="16"/>
                <w:szCs w:val="16"/>
              </w:rPr>
              <w:t>S</w:t>
            </w:r>
            <w:r w:rsidRPr="00BB25CF">
              <w:rPr>
                <w:rFonts w:ascii="Arial" w:hAnsi="Arial" w:cs="Arial"/>
                <w:color w:val="000000"/>
                <w:sz w:val="16"/>
                <w:szCs w:val="16"/>
              </w:rPr>
              <w:t>hop Advertising, Place characteristics and Effects Surveillance study</w:t>
            </w:r>
          </w:p>
        </w:tc>
        <w:tc>
          <w:tcPr>
            <w:tcW w:w="493" w:type="pct"/>
            <w:vMerge w:val="restart"/>
            <w:tcBorders>
              <w:top w:val="nil"/>
              <w:left w:val="nil"/>
              <w:bottom w:val="nil"/>
              <w:right w:val="nil"/>
            </w:tcBorders>
            <w:shd w:val="clear" w:color="auto" w:fill="auto"/>
            <w:vAlign w:val="center"/>
            <w:hideMark/>
          </w:tcPr>
          <w:p w14:paraId="6D13F7C1"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32148C31"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59530EFD"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1,082</w:t>
            </w:r>
          </w:p>
        </w:tc>
        <w:tc>
          <w:tcPr>
            <w:tcW w:w="432" w:type="pct"/>
            <w:vMerge w:val="restart"/>
            <w:tcBorders>
              <w:top w:val="nil"/>
              <w:left w:val="nil"/>
              <w:bottom w:val="nil"/>
              <w:right w:val="nil"/>
            </w:tcBorders>
            <w:shd w:val="clear" w:color="auto" w:fill="auto"/>
            <w:vAlign w:val="center"/>
            <w:hideMark/>
          </w:tcPr>
          <w:p w14:paraId="6272DBEC"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25 (5)</w:t>
            </w:r>
          </w:p>
        </w:tc>
        <w:tc>
          <w:tcPr>
            <w:tcW w:w="385" w:type="pct"/>
            <w:vMerge w:val="restart"/>
            <w:tcBorders>
              <w:top w:val="nil"/>
              <w:left w:val="nil"/>
              <w:bottom w:val="nil"/>
              <w:right w:val="nil"/>
            </w:tcBorders>
            <w:shd w:val="clear" w:color="auto" w:fill="auto"/>
            <w:vAlign w:val="center"/>
            <w:hideMark/>
          </w:tcPr>
          <w:p w14:paraId="6B6BC8AB"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51%</w:t>
            </w:r>
          </w:p>
        </w:tc>
      </w:tr>
      <w:tr w:rsidR="00F761F1" w:rsidRPr="00BB25CF" w14:paraId="54EF0CBC" w14:textId="77777777" w:rsidTr="00825DC7">
        <w:trPr>
          <w:trHeight w:val="320"/>
        </w:trPr>
        <w:tc>
          <w:tcPr>
            <w:tcW w:w="490" w:type="pct"/>
            <w:vMerge/>
            <w:tcBorders>
              <w:top w:val="nil"/>
              <w:left w:val="nil"/>
              <w:bottom w:val="nil"/>
              <w:right w:val="nil"/>
            </w:tcBorders>
            <w:vAlign w:val="center"/>
            <w:hideMark/>
          </w:tcPr>
          <w:p w14:paraId="556E9261"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0DF279E5"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A3AF3D3" w14:textId="77777777" w:rsidR="00F761F1" w:rsidRPr="00BB25CF" w:rsidRDefault="00F761F1" w:rsidP="00F761F1">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2A8B0E2"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C968FAB"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07124421"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2CC5185"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360499C"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2FF4CDE6"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5D8BBD6E" w14:textId="77777777" w:rsidR="00F761F1" w:rsidRPr="00BB25CF" w:rsidRDefault="00F761F1" w:rsidP="00F761F1">
            <w:pPr>
              <w:rPr>
                <w:rFonts w:ascii="Arial" w:hAnsi="Arial" w:cs="Arial"/>
                <w:color w:val="000000"/>
                <w:sz w:val="16"/>
                <w:szCs w:val="16"/>
              </w:rPr>
            </w:pPr>
          </w:p>
        </w:tc>
      </w:tr>
      <w:tr w:rsidR="00F761F1" w:rsidRPr="00BB25CF" w14:paraId="7CE488C9" w14:textId="77777777" w:rsidTr="00825DC7">
        <w:trPr>
          <w:trHeight w:val="320"/>
        </w:trPr>
        <w:tc>
          <w:tcPr>
            <w:tcW w:w="490" w:type="pct"/>
            <w:vMerge/>
            <w:tcBorders>
              <w:top w:val="nil"/>
              <w:left w:val="nil"/>
              <w:bottom w:val="nil"/>
              <w:right w:val="nil"/>
            </w:tcBorders>
            <w:vAlign w:val="center"/>
            <w:hideMark/>
          </w:tcPr>
          <w:p w14:paraId="71C87816"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32B3E47F"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A51A365" w14:textId="77777777" w:rsidR="00F761F1" w:rsidRPr="00BB25CF" w:rsidRDefault="00F761F1" w:rsidP="00F761F1">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8F62990"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6A56B47"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53116732"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DB0D249"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03/2020</w:t>
            </w:r>
          </w:p>
        </w:tc>
        <w:tc>
          <w:tcPr>
            <w:tcW w:w="403" w:type="pct"/>
            <w:vMerge/>
            <w:tcBorders>
              <w:top w:val="nil"/>
              <w:left w:val="nil"/>
              <w:bottom w:val="nil"/>
              <w:right w:val="nil"/>
            </w:tcBorders>
            <w:vAlign w:val="center"/>
            <w:hideMark/>
          </w:tcPr>
          <w:p w14:paraId="638034A7"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4870C75B"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299CBBFC" w14:textId="77777777" w:rsidR="00F761F1" w:rsidRPr="00BB25CF" w:rsidRDefault="00F761F1" w:rsidP="00F761F1">
            <w:pPr>
              <w:rPr>
                <w:rFonts w:ascii="Arial" w:hAnsi="Arial" w:cs="Arial"/>
                <w:color w:val="000000"/>
                <w:sz w:val="16"/>
                <w:szCs w:val="16"/>
              </w:rPr>
            </w:pPr>
          </w:p>
        </w:tc>
      </w:tr>
      <w:tr w:rsidR="00F761F1" w:rsidRPr="00BB25CF" w14:paraId="272AAEC0" w14:textId="77777777" w:rsidTr="00825DC7">
        <w:trPr>
          <w:trHeight w:val="680"/>
        </w:trPr>
        <w:tc>
          <w:tcPr>
            <w:tcW w:w="490" w:type="pct"/>
            <w:vMerge w:val="restart"/>
            <w:tcBorders>
              <w:top w:val="nil"/>
              <w:left w:val="nil"/>
              <w:bottom w:val="nil"/>
              <w:right w:val="nil"/>
            </w:tcBorders>
            <w:shd w:val="clear" w:color="auto" w:fill="auto"/>
            <w:vAlign w:val="center"/>
            <w:hideMark/>
          </w:tcPr>
          <w:p w14:paraId="666089D8" w14:textId="39871E52"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Tanioka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41</w:t>
            </w:r>
          </w:p>
        </w:tc>
        <w:tc>
          <w:tcPr>
            <w:tcW w:w="539" w:type="pct"/>
            <w:tcBorders>
              <w:top w:val="nil"/>
              <w:left w:val="nil"/>
              <w:bottom w:val="nil"/>
              <w:right w:val="nil"/>
            </w:tcBorders>
            <w:shd w:val="clear" w:color="auto" w:fill="auto"/>
            <w:vAlign w:val="center"/>
          </w:tcPr>
          <w:p w14:paraId="20950301" w14:textId="533E812B"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K6-J</w:t>
            </w:r>
          </w:p>
        </w:tc>
        <w:tc>
          <w:tcPr>
            <w:tcW w:w="391" w:type="pct"/>
            <w:vMerge w:val="restart"/>
            <w:tcBorders>
              <w:top w:val="nil"/>
              <w:left w:val="nil"/>
              <w:bottom w:val="nil"/>
              <w:right w:val="nil"/>
            </w:tcBorders>
            <w:shd w:val="clear" w:color="auto" w:fill="auto"/>
            <w:vAlign w:val="center"/>
          </w:tcPr>
          <w:p w14:paraId="0FA1078C" w14:textId="77777777" w:rsidR="00F761F1" w:rsidRPr="00BB25CF" w:rsidRDefault="00F761F1" w:rsidP="00F761F1">
            <w:pPr>
              <w:jc w:val="center"/>
              <w:rPr>
                <w:sz w:val="20"/>
                <w:szCs w:val="20"/>
              </w:rPr>
            </w:pPr>
          </w:p>
        </w:tc>
        <w:tc>
          <w:tcPr>
            <w:tcW w:w="443" w:type="pct"/>
            <w:vMerge w:val="restart"/>
            <w:tcBorders>
              <w:top w:val="nil"/>
              <w:left w:val="nil"/>
              <w:right w:val="nil"/>
            </w:tcBorders>
            <w:shd w:val="clear" w:color="auto" w:fill="auto"/>
            <w:vAlign w:val="center"/>
          </w:tcPr>
          <w:p w14:paraId="2FAB3298" w14:textId="3F3E08D2" w:rsidR="00F761F1" w:rsidRPr="00BB25CF" w:rsidRDefault="00F761F1" w:rsidP="00F761F1">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5C0B58D" w14:textId="017FB2E2"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Participants aged 15</w:t>
            </w:r>
            <w:r>
              <w:rPr>
                <w:rFonts w:ascii="Arial" w:hAnsi="Arial" w:cs="Arial"/>
                <w:color w:val="000000"/>
                <w:sz w:val="16"/>
                <w:szCs w:val="16"/>
              </w:rPr>
              <w:t xml:space="preserve"> to </w:t>
            </w:r>
            <w:r w:rsidRPr="00BB25CF">
              <w:rPr>
                <w:rFonts w:ascii="Arial" w:hAnsi="Arial" w:cs="Arial"/>
                <w:color w:val="000000"/>
                <w:sz w:val="16"/>
                <w:szCs w:val="16"/>
              </w:rPr>
              <w:t xml:space="preserve">30 years who took part in a comprehensive prospective research project on sleep behavior, sleep problems, psychological distress, and </w:t>
            </w:r>
            <w:r>
              <w:rPr>
                <w:rFonts w:ascii="Arial" w:hAnsi="Arial" w:cs="Arial"/>
                <w:color w:val="000000"/>
                <w:sz w:val="16"/>
                <w:szCs w:val="16"/>
              </w:rPr>
              <w:t xml:space="preserve">quality of life in </w:t>
            </w:r>
            <w:r w:rsidRPr="00BB25CF">
              <w:rPr>
                <w:rFonts w:ascii="Arial" w:hAnsi="Arial" w:cs="Arial"/>
                <w:color w:val="000000"/>
                <w:sz w:val="16"/>
                <w:szCs w:val="16"/>
              </w:rPr>
              <w:t>young</w:t>
            </w:r>
            <w:r>
              <w:rPr>
                <w:rFonts w:ascii="Arial" w:hAnsi="Arial" w:cs="Arial"/>
                <w:color w:val="000000"/>
                <w:sz w:val="16"/>
                <w:szCs w:val="16"/>
              </w:rPr>
              <w:t xml:space="preserve"> adults</w:t>
            </w:r>
          </w:p>
        </w:tc>
        <w:tc>
          <w:tcPr>
            <w:tcW w:w="493" w:type="pct"/>
            <w:vMerge w:val="restart"/>
            <w:tcBorders>
              <w:top w:val="nil"/>
              <w:left w:val="nil"/>
              <w:bottom w:val="nil"/>
              <w:right w:val="nil"/>
            </w:tcBorders>
            <w:shd w:val="clear" w:color="auto" w:fill="auto"/>
            <w:vAlign w:val="center"/>
            <w:hideMark/>
          </w:tcPr>
          <w:p w14:paraId="5D01D53C"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2A5E5808"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006400B4"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2,222</w:t>
            </w:r>
          </w:p>
        </w:tc>
        <w:tc>
          <w:tcPr>
            <w:tcW w:w="432" w:type="pct"/>
            <w:vMerge w:val="restart"/>
            <w:tcBorders>
              <w:top w:val="nil"/>
              <w:left w:val="nil"/>
              <w:bottom w:val="nil"/>
              <w:right w:val="nil"/>
            </w:tcBorders>
            <w:shd w:val="clear" w:color="auto" w:fill="auto"/>
            <w:vAlign w:val="center"/>
            <w:hideMark/>
          </w:tcPr>
          <w:p w14:paraId="177BAC0C"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21 (4)</w:t>
            </w:r>
          </w:p>
        </w:tc>
        <w:tc>
          <w:tcPr>
            <w:tcW w:w="385" w:type="pct"/>
            <w:vMerge w:val="restart"/>
            <w:tcBorders>
              <w:top w:val="nil"/>
              <w:left w:val="nil"/>
              <w:bottom w:val="nil"/>
              <w:right w:val="nil"/>
            </w:tcBorders>
            <w:shd w:val="clear" w:color="auto" w:fill="auto"/>
            <w:vAlign w:val="center"/>
            <w:hideMark/>
          </w:tcPr>
          <w:p w14:paraId="7E83F3BE"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76%</w:t>
            </w:r>
          </w:p>
        </w:tc>
      </w:tr>
      <w:tr w:rsidR="00F761F1" w:rsidRPr="00BB25CF" w14:paraId="0B2B5443" w14:textId="77777777" w:rsidTr="00825DC7">
        <w:trPr>
          <w:trHeight w:val="320"/>
        </w:trPr>
        <w:tc>
          <w:tcPr>
            <w:tcW w:w="490" w:type="pct"/>
            <w:vMerge/>
            <w:tcBorders>
              <w:top w:val="nil"/>
              <w:left w:val="nil"/>
              <w:bottom w:val="nil"/>
              <w:right w:val="nil"/>
            </w:tcBorders>
            <w:vAlign w:val="center"/>
            <w:hideMark/>
          </w:tcPr>
          <w:p w14:paraId="2B7EC901" w14:textId="77777777" w:rsidR="00F761F1" w:rsidRPr="00BB25CF" w:rsidRDefault="00F761F1" w:rsidP="00F761F1">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39F1E941" w14:textId="1FEE265D"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SF-8 - MCS</w:t>
            </w:r>
          </w:p>
        </w:tc>
        <w:tc>
          <w:tcPr>
            <w:tcW w:w="391" w:type="pct"/>
            <w:vMerge/>
            <w:tcBorders>
              <w:top w:val="nil"/>
              <w:left w:val="nil"/>
              <w:bottom w:val="nil"/>
              <w:right w:val="nil"/>
            </w:tcBorders>
            <w:vAlign w:val="center"/>
          </w:tcPr>
          <w:p w14:paraId="108E3DCE" w14:textId="77777777" w:rsidR="00F761F1" w:rsidRPr="00BB25CF" w:rsidRDefault="00F761F1" w:rsidP="00F761F1">
            <w:pPr>
              <w:jc w:val="center"/>
              <w:rPr>
                <w:sz w:val="20"/>
                <w:szCs w:val="20"/>
              </w:rPr>
            </w:pPr>
          </w:p>
        </w:tc>
        <w:tc>
          <w:tcPr>
            <w:tcW w:w="443" w:type="pct"/>
            <w:vMerge/>
            <w:tcBorders>
              <w:left w:val="nil"/>
              <w:right w:val="nil"/>
            </w:tcBorders>
            <w:shd w:val="clear" w:color="auto" w:fill="auto"/>
            <w:vAlign w:val="center"/>
          </w:tcPr>
          <w:p w14:paraId="3BE5BD7C" w14:textId="49E52D64"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7A319FB"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4728AD84"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E957A30"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77D9074"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371B8649"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35FB77AF" w14:textId="77777777" w:rsidR="00F761F1" w:rsidRPr="00BB25CF" w:rsidRDefault="00F761F1" w:rsidP="00F761F1">
            <w:pPr>
              <w:rPr>
                <w:rFonts w:ascii="Arial" w:hAnsi="Arial" w:cs="Arial"/>
                <w:color w:val="000000"/>
                <w:sz w:val="16"/>
                <w:szCs w:val="16"/>
              </w:rPr>
            </w:pPr>
          </w:p>
        </w:tc>
      </w:tr>
      <w:tr w:rsidR="00F761F1" w:rsidRPr="00BB25CF" w14:paraId="26F36D93" w14:textId="77777777" w:rsidTr="00825DC7">
        <w:trPr>
          <w:trHeight w:val="320"/>
        </w:trPr>
        <w:tc>
          <w:tcPr>
            <w:tcW w:w="490" w:type="pct"/>
            <w:vMerge/>
            <w:tcBorders>
              <w:top w:val="nil"/>
              <w:left w:val="nil"/>
              <w:bottom w:val="nil"/>
              <w:right w:val="nil"/>
            </w:tcBorders>
            <w:vAlign w:val="center"/>
            <w:hideMark/>
          </w:tcPr>
          <w:p w14:paraId="184C4018" w14:textId="77777777" w:rsidR="00F761F1" w:rsidRPr="00BB25CF" w:rsidRDefault="00F761F1" w:rsidP="00F761F1">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4043A393"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DE7037C" w14:textId="77777777" w:rsidR="00F761F1" w:rsidRPr="00BB25CF" w:rsidRDefault="00F761F1" w:rsidP="00F761F1">
            <w:pPr>
              <w:jc w:val="center"/>
              <w:rPr>
                <w:sz w:val="20"/>
                <w:szCs w:val="20"/>
              </w:rPr>
            </w:pPr>
          </w:p>
        </w:tc>
        <w:tc>
          <w:tcPr>
            <w:tcW w:w="443" w:type="pct"/>
            <w:vMerge/>
            <w:tcBorders>
              <w:left w:val="nil"/>
              <w:bottom w:val="nil"/>
              <w:right w:val="nil"/>
            </w:tcBorders>
            <w:shd w:val="clear" w:color="auto" w:fill="auto"/>
            <w:vAlign w:val="center"/>
          </w:tcPr>
          <w:p w14:paraId="227D9805" w14:textId="77777777" w:rsidR="00F761F1" w:rsidRPr="00BB25CF" w:rsidRDefault="00F761F1" w:rsidP="00F761F1">
            <w:pPr>
              <w:jc w:val="center"/>
              <w:rPr>
                <w:sz w:val="20"/>
                <w:szCs w:val="20"/>
              </w:rPr>
            </w:pPr>
          </w:p>
        </w:tc>
        <w:tc>
          <w:tcPr>
            <w:tcW w:w="887" w:type="pct"/>
            <w:vMerge/>
            <w:tcBorders>
              <w:top w:val="nil"/>
              <w:left w:val="nil"/>
              <w:bottom w:val="nil"/>
              <w:right w:val="nil"/>
            </w:tcBorders>
            <w:vAlign w:val="center"/>
            <w:hideMark/>
          </w:tcPr>
          <w:p w14:paraId="473DC7EA"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282B3C84"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DBD6BFF"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06E4D987"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1479B2E3"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1BD073B3" w14:textId="77777777" w:rsidR="00F761F1" w:rsidRPr="00BB25CF" w:rsidRDefault="00F761F1" w:rsidP="00F761F1">
            <w:pPr>
              <w:rPr>
                <w:rFonts w:ascii="Arial" w:hAnsi="Arial" w:cs="Arial"/>
                <w:color w:val="000000"/>
                <w:sz w:val="16"/>
                <w:szCs w:val="16"/>
              </w:rPr>
            </w:pPr>
          </w:p>
        </w:tc>
      </w:tr>
      <w:tr w:rsidR="00F761F1" w:rsidRPr="00BB25CF" w14:paraId="1E13A402" w14:textId="77777777" w:rsidTr="00825DC7">
        <w:trPr>
          <w:trHeight w:val="320"/>
        </w:trPr>
        <w:tc>
          <w:tcPr>
            <w:tcW w:w="490" w:type="pct"/>
            <w:vMerge w:val="restart"/>
            <w:tcBorders>
              <w:top w:val="nil"/>
              <w:left w:val="nil"/>
              <w:bottom w:val="nil"/>
              <w:right w:val="nil"/>
            </w:tcBorders>
            <w:shd w:val="clear" w:color="auto" w:fill="auto"/>
            <w:vAlign w:val="center"/>
            <w:hideMark/>
          </w:tcPr>
          <w:p w14:paraId="63BF682F" w14:textId="0FA31086"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Villadsen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42</w:t>
            </w:r>
          </w:p>
        </w:tc>
        <w:tc>
          <w:tcPr>
            <w:tcW w:w="539" w:type="pct"/>
            <w:vMerge w:val="restart"/>
            <w:tcBorders>
              <w:top w:val="nil"/>
              <w:left w:val="nil"/>
              <w:bottom w:val="nil"/>
              <w:right w:val="nil"/>
            </w:tcBorders>
            <w:shd w:val="clear" w:color="auto" w:fill="auto"/>
            <w:vAlign w:val="center"/>
          </w:tcPr>
          <w:p w14:paraId="410CAD5D" w14:textId="040D113C"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K6</w:t>
            </w:r>
          </w:p>
        </w:tc>
        <w:tc>
          <w:tcPr>
            <w:tcW w:w="391" w:type="pct"/>
            <w:vMerge w:val="restart"/>
            <w:tcBorders>
              <w:top w:val="nil"/>
              <w:left w:val="nil"/>
              <w:bottom w:val="nil"/>
              <w:right w:val="nil"/>
            </w:tcBorders>
            <w:shd w:val="clear" w:color="auto" w:fill="auto"/>
            <w:vAlign w:val="center"/>
          </w:tcPr>
          <w:p w14:paraId="1E639DE8" w14:textId="77777777" w:rsidR="00F761F1" w:rsidRPr="00BB25CF" w:rsidRDefault="00F761F1" w:rsidP="00F761F1">
            <w:pPr>
              <w:jc w:val="center"/>
              <w:rPr>
                <w:sz w:val="20"/>
                <w:szCs w:val="20"/>
              </w:rPr>
            </w:pPr>
          </w:p>
        </w:tc>
        <w:tc>
          <w:tcPr>
            <w:tcW w:w="443" w:type="pct"/>
            <w:vMerge w:val="restart"/>
            <w:tcBorders>
              <w:top w:val="nil"/>
              <w:left w:val="nil"/>
              <w:bottom w:val="nil"/>
              <w:right w:val="nil"/>
            </w:tcBorders>
            <w:shd w:val="clear" w:color="auto" w:fill="auto"/>
            <w:vAlign w:val="center"/>
          </w:tcPr>
          <w:p w14:paraId="6EAD8DF1" w14:textId="780B2BA4" w:rsidR="00F761F1" w:rsidRPr="00BB25CF" w:rsidRDefault="00F761F1" w:rsidP="00F761F1">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132B4D64" w14:textId="254EF94E"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Participants from the Millennium Cohort Study who were born in 2001</w:t>
            </w:r>
          </w:p>
        </w:tc>
        <w:tc>
          <w:tcPr>
            <w:tcW w:w="493" w:type="pct"/>
            <w:vMerge w:val="restart"/>
            <w:tcBorders>
              <w:top w:val="nil"/>
              <w:left w:val="nil"/>
              <w:bottom w:val="nil"/>
              <w:right w:val="nil"/>
            </w:tcBorders>
            <w:shd w:val="clear" w:color="auto" w:fill="auto"/>
            <w:vAlign w:val="center"/>
            <w:hideMark/>
          </w:tcPr>
          <w:p w14:paraId="7F44AC19"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088B32D2"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5F295FF4"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1,615</w:t>
            </w:r>
          </w:p>
        </w:tc>
        <w:tc>
          <w:tcPr>
            <w:tcW w:w="432" w:type="pct"/>
            <w:vMerge w:val="restart"/>
            <w:tcBorders>
              <w:top w:val="nil"/>
              <w:left w:val="nil"/>
              <w:bottom w:val="nil"/>
              <w:right w:val="nil"/>
            </w:tcBorders>
            <w:shd w:val="clear" w:color="auto" w:fill="auto"/>
            <w:vAlign w:val="center"/>
            <w:hideMark/>
          </w:tcPr>
          <w:p w14:paraId="51530049"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Range: 19-20</w:t>
            </w:r>
          </w:p>
        </w:tc>
        <w:tc>
          <w:tcPr>
            <w:tcW w:w="385" w:type="pct"/>
            <w:vMerge w:val="restart"/>
            <w:tcBorders>
              <w:top w:val="nil"/>
              <w:left w:val="nil"/>
              <w:bottom w:val="nil"/>
              <w:right w:val="nil"/>
            </w:tcBorders>
            <w:shd w:val="clear" w:color="auto" w:fill="auto"/>
            <w:vAlign w:val="center"/>
            <w:hideMark/>
          </w:tcPr>
          <w:p w14:paraId="783ED8E4"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NR</w:t>
            </w:r>
          </w:p>
        </w:tc>
      </w:tr>
      <w:tr w:rsidR="00F761F1" w:rsidRPr="00BB25CF" w14:paraId="7B48D679" w14:textId="77777777" w:rsidTr="00825DC7">
        <w:trPr>
          <w:trHeight w:val="320"/>
        </w:trPr>
        <w:tc>
          <w:tcPr>
            <w:tcW w:w="490" w:type="pct"/>
            <w:vMerge/>
            <w:tcBorders>
              <w:top w:val="nil"/>
              <w:left w:val="nil"/>
              <w:bottom w:val="nil"/>
              <w:right w:val="nil"/>
            </w:tcBorders>
            <w:vAlign w:val="center"/>
            <w:hideMark/>
          </w:tcPr>
          <w:p w14:paraId="728799E5"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5727D6BC"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E65BD8B" w14:textId="77777777" w:rsidR="00F761F1" w:rsidRPr="00BB25CF" w:rsidRDefault="00F761F1" w:rsidP="00F761F1">
            <w:pPr>
              <w:jc w:val="center"/>
              <w:rPr>
                <w:sz w:val="20"/>
                <w:szCs w:val="20"/>
              </w:rPr>
            </w:pPr>
          </w:p>
        </w:tc>
        <w:tc>
          <w:tcPr>
            <w:tcW w:w="443" w:type="pct"/>
            <w:vMerge/>
            <w:tcBorders>
              <w:top w:val="nil"/>
              <w:left w:val="nil"/>
              <w:bottom w:val="nil"/>
              <w:right w:val="nil"/>
            </w:tcBorders>
            <w:vAlign w:val="center"/>
          </w:tcPr>
          <w:p w14:paraId="10254FC5"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271FCFB"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6A02D670"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9E97BCE"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D3F54A4"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619F0A5E"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2D5D9C7B" w14:textId="77777777" w:rsidR="00F761F1" w:rsidRPr="00BB25CF" w:rsidRDefault="00F761F1" w:rsidP="00F761F1">
            <w:pPr>
              <w:rPr>
                <w:rFonts w:ascii="Arial" w:hAnsi="Arial" w:cs="Arial"/>
                <w:color w:val="000000"/>
                <w:sz w:val="16"/>
                <w:szCs w:val="16"/>
              </w:rPr>
            </w:pPr>
          </w:p>
        </w:tc>
      </w:tr>
      <w:tr w:rsidR="00F761F1" w:rsidRPr="00BB25CF" w14:paraId="41DAE8F8" w14:textId="77777777" w:rsidTr="00825DC7">
        <w:trPr>
          <w:trHeight w:val="320"/>
        </w:trPr>
        <w:tc>
          <w:tcPr>
            <w:tcW w:w="490" w:type="pct"/>
            <w:vMerge/>
            <w:tcBorders>
              <w:top w:val="nil"/>
              <w:left w:val="nil"/>
              <w:bottom w:val="nil"/>
              <w:right w:val="nil"/>
            </w:tcBorders>
            <w:vAlign w:val="center"/>
            <w:hideMark/>
          </w:tcPr>
          <w:p w14:paraId="3458DE36"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50519A01" w14:textId="77777777" w:rsidR="00F761F1" w:rsidRPr="00BB25CF" w:rsidRDefault="00F761F1" w:rsidP="00F761F1">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58DF0C7" w14:textId="77777777" w:rsidR="00F761F1" w:rsidRPr="00BB25CF" w:rsidRDefault="00F761F1" w:rsidP="00F761F1">
            <w:pPr>
              <w:jc w:val="center"/>
              <w:rPr>
                <w:sz w:val="20"/>
                <w:szCs w:val="20"/>
              </w:rPr>
            </w:pPr>
          </w:p>
        </w:tc>
        <w:tc>
          <w:tcPr>
            <w:tcW w:w="443" w:type="pct"/>
            <w:vMerge/>
            <w:tcBorders>
              <w:top w:val="nil"/>
              <w:left w:val="nil"/>
              <w:bottom w:val="nil"/>
              <w:right w:val="nil"/>
            </w:tcBorders>
            <w:vAlign w:val="center"/>
          </w:tcPr>
          <w:p w14:paraId="115AE906" w14:textId="77777777" w:rsidR="00F761F1" w:rsidRPr="00BB25CF" w:rsidRDefault="00F761F1" w:rsidP="00F761F1">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7AA3FC7"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095DA2C4"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839FB23"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136467ED"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0DF3AC64"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58294222" w14:textId="77777777" w:rsidR="00F761F1" w:rsidRPr="00BB25CF" w:rsidRDefault="00F761F1" w:rsidP="00F761F1">
            <w:pPr>
              <w:rPr>
                <w:rFonts w:ascii="Arial" w:hAnsi="Arial" w:cs="Arial"/>
                <w:color w:val="000000"/>
                <w:sz w:val="16"/>
                <w:szCs w:val="16"/>
              </w:rPr>
            </w:pPr>
          </w:p>
        </w:tc>
      </w:tr>
      <w:tr w:rsidR="00F761F1" w:rsidRPr="00BB25CF" w14:paraId="48FFCF87" w14:textId="77777777" w:rsidTr="00825DC7">
        <w:trPr>
          <w:trHeight w:val="320"/>
        </w:trPr>
        <w:tc>
          <w:tcPr>
            <w:tcW w:w="490" w:type="pct"/>
            <w:vMerge w:val="restart"/>
            <w:tcBorders>
              <w:top w:val="nil"/>
              <w:left w:val="nil"/>
              <w:bottom w:val="nil"/>
              <w:right w:val="nil"/>
            </w:tcBorders>
            <w:shd w:val="clear" w:color="auto" w:fill="auto"/>
            <w:vAlign w:val="center"/>
            <w:hideMark/>
          </w:tcPr>
          <w:p w14:paraId="06284B0A" w14:textId="7DBDAB42" w:rsidR="00F761F1" w:rsidRPr="005B5219" w:rsidRDefault="00F761F1" w:rsidP="00F761F1">
            <w:pPr>
              <w:rPr>
                <w:rFonts w:ascii="Arial" w:hAnsi="Arial" w:cs="Arial"/>
                <w:color w:val="000000"/>
                <w:sz w:val="16"/>
                <w:szCs w:val="16"/>
                <w:vertAlign w:val="superscript"/>
              </w:rPr>
            </w:pPr>
            <w:r w:rsidRPr="00BB25CF">
              <w:rPr>
                <w:rFonts w:ascii="Arial" w:hAnsi="Arial" w:cs="Arial"/>
                <w:color w:val="000000"/>
                <w:sz w:val="16"/>
                <w:szCs w:val="16"/>
              </w:rPr>
              <w:t>Watkins-Martin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43</w:t>
            </w:r>
          </w:p>
        </w:tc>
        <w:tc>
          <w:tcPr>
            <w:tcW w:w="539" w:type="pct"/>
            <w:vMerge w:val="restart"/>
            <w:tcBorders>
              <w:top w:val="nil"/>
              <w:left w:val="nil"/>
              <w:bottom w:val="nil"/>
              <w:right w:val="nil"/>
            </w:tcBorders>
            <w:shd w:val="clear" w:color="auto" w:fill="auto"/>
            <w:vAlign w:val="center"/>
          </w:tcPr>
          <w:p w14:paraId="52D3630C" w14:textId="2196E3DA" w:rsidR="00F761F1" w:rsidRPr="00BB25CF" w:rsidRDefault="00F761F1" w:rsidP="00F761F1">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28BA7D7" w14:textId="30EA620E"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12B2ACD7" w14:textId="34F39109"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CES-D-12</w:t>
            </w:r>
          </w:p>
        </w:tc>
        <w:tc>
          <w:tcPr>
            <w:tcW w:w="887" w:type="pct"/>
            <w:vMerge w:val="restart"/>
            <w:tcBorders>
              <w:top w:val="nil"/>
              <w:left w:val="nil"/>
              <w:bottom w:val="nil"/>
              <w:right w:val="nil"/>
            </w:tcBorders>
            <w:shd w:val="clear" w:color="auto" w:fill="auto"/>
            <w:vAlign w:val="center"/>
            <w:hideMark/>
          </w:tcPr>
          <w:p w14:paraId="6B9D5D63" w14:textId="02CD51B7" w:rsidR="00F761F1" w:rsidRPr="00BB25CF" w:rsidRDefault="00F761F1" w:rsidP="00F761F1">
            <w:pPr>
              <w:rPr>
                <w:rFonts w:ascii="Arial" w:hAnsi="Arial" w:cs="Arial"/>
                <w:color w:val="000000"/>
                <w:sz w:val="16"/>
                <w:szCs w:val="16"/>
              </w:rPr>
            </w:pPr>
            <w:r w:rsidRPr="00BB25CF">
              <w:rPr>
                <w:rFonts w:ascii="Arial" w:hAnsi="Arial" w:cs="Arial"/>
                <w:color w:val="000000"/>
                <w:sz w:val="16"/>
                <w:szCs w:val="16"/>
              </w:rPr>
              <w:t>Participants born in 1997</w:t>
            </w:r>
            <w:r>
              <w:rPr>
                <w:rFonts w:ascii="Arial" w:hAnsi="Arial" w:cs="Arial"/>
                <w:color w:val="000000"/>
                <w:sz w:val="16"/>
                <w:szCs w:val="16"/>
              </w:rPr>
              <w:t>-</w:t>
            </w:r>
            <w:r w:rsidRPr="00BB25CF">
              <w:rPr>
                <w:rFonts w:ascii="Arial" w:hAnsi="Arial" w:cs="Arial"/>
                <w:color w:val="000000"/>
                <w:sz w:val="16"/>
                <w:szCs w:val="16"/>
              </w:rPr>
              <w:t>98 in Quebec, Canada who participated in the Québec Longitudinal Study of Child Development</w:t>
            </w:r>
          </w:p>
        </w:tc>
        <w:tc>
          <w:tcPr>
            <w:tcW w:w="493" w:type="pct"/>
            <w:vMerge w:val="restart"/>
            <w:tcBorders>
              <w:top w:val="nil"/>
              <w:left w:val="nil"/>
              <w:bottom w:val="nil"/>
              <w:right w:val="nil"/>
            </w:tcBorders>
            <w:shd w:val="clear" w:color="auto" w:fill="auto"/>
            <w:vAlign w:val="center"/>
            <w:hideMark/>
          </w:tcPr>
          <w:p w14:paraId="0F14A264"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Canada</w:t>
            </w:r>
          </w:p>
        </w:tc>
        <w:tc>
          <w:tcPr>
            <w:tcW w:w="537" w:type="pct"/>
            <w:tcBorders>
              <w:top w:val="nil"/>
              <w:left w:val="nil"/>
              <w:bottom w:val="nil"/>
              <w:right w:val="nil"/>
            </w:tcBorders>
            <w:shd w:val="clear" w:color="auto" w:fill="auto"/>
            <w:vAlign w:val="center"/>
            <w:hideMark/>
          </w:tcPr>
          <w:p w14:paraId="25A6A0E2"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0476CDAE"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1,039</w:t>
            </w:r>
          </w:p>
        </w:tc>
        <w:tc>
          <w:tcPr>
            <w:tcW w:w="432" w:type="pct"/>
            <w:vMerge w:val="restart"/>
            <w:tcBorders>
              <w:top w:val="nil"/>
              <w:left w:val="nil"/>
              <w:bottom w:val="nil"/>
              <w:right w:val="nil"/>
            </w:tcBorders>
            <w:shd w:val="clear" w:color="auto" w:fill="auto"/>
            <w:vAlign w:val="center"/>
            <w:hideMark/>
          </w:tcPr>
          <w:p w14:paraId="5CBD3BF0"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22 (NR)</w:t>
            </w:r>
          </w:p>
        </w:tc>
        <w:tc>
          <w:tcPr>
            <w:tcW w:w="385" w:type="pct"/>
            <w:vMerge w:val="restart"/>
            <w:tcBorders>
              <w:top w:val="nil"/>
              <w:left w:val="nil"/>
              <w:bottom w:val="nil"/>
              <w:right w:val="nil"/>
            </w:tcBorders>
            <w:shd w:val="clear" w:color="auto" w:fill="auto"/>
            <w:vAlign w:val="center"/>
            <w:hideMark/>
          </w:tcPr>
          <w:p w14:paraId="62B15B13"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60%</w:t>
            </w:r>
          </w:p>
        </w:tc>
      </w:tr>
      <w:tr w:rsidR="00F761F1" w:rsidRPr="00BB25CF" w14:paraId="35139731" w14:textId="77777777" w:rsidTr="00825DC7">
        <w:trPr>
          <w:trHeight w:val="320"/>
        </w:trPr>
        <w:tc>
          <w:tcPr>
            <w:tcW w:w="490" w:type="pct"/>
            <w:vMerge/>
            <w:tcBorders>
              <w:top w:val="nil"/>
              <w:left w:val="nil"/>
              <w:bottom w:val="nil"/>
              <w:right w:val="nil"/>
            </w:tcBorders>
            <w:vAlign w:val="center"/>
            <w:hideMark/>
          </w:tcPr>
          <w:p w14:paraId="18C94FE7"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7E0B0CEF" w14:textId="77777777" w:rsidR="00F761F1" w:rsidRPr="00BB25CF" w:rsidRDefault="00F761F1" w:rsidP="00F761F1">
            <w:pPr>
              <w:rPr>
                <w:rFonts w:ascii="Arial" w:hAnsi="Arial" w:cs="Arial"/>
                <w:color w:val="000000"/>
                <w:sz w:val="16"/>
                <w:szCs w:val="16"/>
              </w:rPr>
            </w:pPr>
          </w:p>
        </w:tc>
        <w:tc>
          <w:tcPr>
            <w:tcW w:w="391" w:type="pct"/>
            <w:vMerge/>
            <w:tcBorders>
              <w:top w:val="nil"/>
              <w:left w:val="nil"/>
              <w:bottom w:val="nil"/>
              <w:right w:val="nil"/>
            </w:tcBorders>
            <w:vAlign w:val="center"/>
          </w:tcPr>
          <w:p w14:paraId="08FC19A0" w14:textId="77777777" w:rsidR="00F761F1" w:rsidRPr="00BB25CF" w:rsidRDefault="00F761F1" w:rsidP="00F761F1">
            <w:pPr>
              <w:rPr>
                <w:rFonts w:ascii="Arial" w:hAnsi="Arial" w:cs="Arial"/>
                <w:color w:val="000000"/>
                <w:sz w:val="16"/>
                <w:szCs w:val="16"/>
              </w:rPr>
            </w:pPr>
          </w:p>
        </w:tc>
        <w:tc>
          <w:tcPr>
            <w:tcW w:w="443" w:type="pct"/>
            <w:vMerge/>
            <w:tcBorders>
              <w:top w:val="nil"/>
              <w:left w:val="nil"/>
              <w:bottom w:val="nil"/>
              <w:right w:val="nil"/>
            </w:tcBorders>
            <w:vAlign w:val="center"/>
          </w:tcPr>
          <w:p w14:paraId="4A6FB8B6" w14:textId="77777777" w:rsidR="00F761F1" w:rsidRPr="00BB25CF" w:rsidRDefault="00F761F1" w:rsidP="00F761F1">
            <w:pPr>
              <w:rPr>
                <w:rFonts w:ascii="Arial" w:hAnsi="Arial" w:cs="Arial"/>
                <w:color w:val="000000"/>
                <w:sz w:val="16"/>
                <w:szCs w:val="16"/>
              </w:rPr>
            </w:pPr>
          </w:p>
        </w:tc>
        <w:tc>
          <w:tcPr>
            <w:tcW w:w="887" w:type="pct"/>
            <w:vMerge/>
            <w:tcBorders>
              <w:top w:val="nil"/>
              <w:left w:val="nil"/>
              <w:bottom w:val="nil"/>
              <w:right w:val="nil"/>
            </w:tcBorders>
            <w:vAlign w:val="center"/>
            <w:hideMark/>
          </w:tcPr>
          <w:p w14:paraId="3B0DF0B0"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20D77039"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3F8FDD9" w14:textId="77777777" w:rsidR="00F761F1" w:rsidRPr="00BB25CF" w:rsidRDefault="00F761F1" w:rsidP="00F761F1">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22F17B9"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63ADB5EC"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1A2914E7" w14:textId="77777777" w:rsidR="00F761F1" w:rsidRPr="00BB25CF" w:rsidRDefault="00F761F1" w:rsidP="00F761F1">
            <w:pPr>
              <w:rPr>
                <w:rFonts w:ascii="Arial" w:hAnsi="Arial" w:cs="Arial"/>
                <w:color w:val="000000"/>
                <w:sz w:val="16"/>
                <w:szCs w:val="16"/>
              </w:rPr>
            </w:pPr>
          </w:p>
        </w:tc>
      </w:tr>
      <w:tr w:rsidR="00F761F1" w:rsidRPr="00BB25CF" w14:paraId="390F3990" w14:textId="77777777" w:rsidTr="00825DC7">
        <w:trPr>
          <w:trHeight w:val="340"/>
        </w:trPr>
        <w:tc>
          <w:tcPr>
            <w:tcW w:w="490" w:type="pct"/>
            <w:vMerge/>
            <w:tcBorders>
              <w:top w:val="nil"/>
              <w:left w:val="nil"/>
              <w:bottom w:val="nil"/>
              <w:right w:val="nil"/>
            </w:tcBorders>
            <w:vAlign w:val="center"/>
            <w:hideMark/>
          </w:tcPr>
          <w:p w14:paraId="4B9C1242" w14:textId="77777777" w:rsidR="00F761F1" w:rsidRPr="00BB25CF" w:rsidRDefault="00F761F1" w:rsidP="00F761F1">
            <w:pPr>
              <w:rPr>
                <w:rFonts w:ascii="Arial" w:hAnsi="Arial" w:cs="Arial"/>
                <w:color w:val="000000"/>
                <w:sz w:val="16"/>
                <w:szCs w:val="16"/>
              </w:rPr>
            </w:pPr>
          </w:p>
        </w:tc>
        <w:tc>
          <w:tcPr>
            <w:tcW w:w="539" w:type="pct"/>
            <w:vMerge/>
            <w:tcBorders>
              <w:top w:val="nil"/>
              <w:left w:val="nil"/>
              <w:bottom w:val="nil"/>
              <w:right w:val="nil"/>
            </w:tcBorders>
            <w:vAlign w:val="center"/>
          </w:tcPr>
          <w:p w14:paraId="3D75578D" w14:textId="77777777" w:rsidR="00F761F1" w:rsidRPr="00BB25CF" w:rsidRDefault="00F761F1" w:rsidP="00F761F1">
            <w:pPr>
              <w:rPr>
                <w:rFonts w:ascii="Arial" w:hAnsi="Arial" w:cs="Arial"/>
                <w:color w:val="000000"/>
                <w:sz w:val="16"/>
                <w:szCs w:val="16"/>
              </w:rPr>
            </w:pPr>
          </w:p>
        </w:tc>
        <w:tc>
          <w:tcPr>
            <w:tcW w:w="391" w:type="pct"/>
            <w:vMerge/>
            <w:tcBorders>
              <w:top w:val="nil"/>
              <w:left w:val="nil"/>
              <w:bottom w:val="nil"/>
              <w:right w:val="nil"/>
            </w:tcBorders>
            <w:vAlign w:val="center"/>
          </w:tcPr>
          <w:p w14:paraId="59AC9370" w14:textId="77777777" w:rsidR="00F761F1" w:rsidRPr="00BB25CF" w:rsidRDefault="00F761F1" w:rsidP="00F761F1">
            <w:pPr>
              <w:rPr>
                <w:rFonts w:ascii="Arial" w:hAnsi="Arial" w:cs="Arial"/>
                <w:color w:val="000000"/>
                <w:sz w:val="16"/>
                <w:szCs w:val="16"/>
              </w:rPr>
            </w:pPr>
          </w:p>
        </w:tc>
        <w:tc>
          <w:tcPr>
            <w:tcW w:w="443" w:type="pct"/>
            <w:vMerge/>
            <w:tcBorders>
              <w:top w:val="nil"/>
              <w:left w:val="nil"/>
              <w:bottom w:val="nil"/>
              <w:right w:val="nil"/>
            </w:tcBorders>
            <w:vAlign w:val="center"/>
          </w:tcPr>
          <w:p w14:paraId="4CA11A03" w14:textId="77777777" w:rsidR="00F761F1" w:rsidRPr="00BB25CF" w:rsidRDefault="00F761F1" w:rsidP="00F761F1">
            <w:pPr>
              <w:rPr>
                <w:rFonts w:ascii="Arial" w:hAnsi="Arial" w:cs="Arial"/>
                <w:color w:val="000000"/>
                <w:sz w:val="16"/>
                <w:szCs w:val="16"/>
              </w:rPr>
            </w:pPr>
          </w:p>
        </w:tc>
        <w:tc>
          <w:tcPr>
            <w:tcW w:w="887" w:type="pct"/>
            <w:vMerge/>
            <w:tcBorders>
              <w:top w:val="nil"/>
              <w:left w:val="nil"/>
              <w:bottom w:val="nil"/>
              <w:right w:val="nil"/>
            </w:tcBorders>
            <w:vAlign w:val="center"/>
            <w:hideMark/>
          </w:tcPr>
          <w:p w14:paraId="5B6FB543" w14:textId="77777777" w:rsidR="00F761F1" w:rsidRPr="00BB25CF" w:rsidRDefault="00F761F1" w:rsidP="00F761F1">
            <w:pPr>
              <w:rPr>
                <w:rFonts w:ascii="Arial" w:hAnsi="Arial" w:cs="Arial"/>
                <w:color w:val="000000"/>
                <w:sz w:val="16"/>
                <w:szCs w:val="16"/>
              </w:rPr>
            </w:pPr>
          </w:p>
        </w:tc>
        <w:tc>
          <w:tcPr>
            <w:tcW w:w="493" w:type="pct"/>
            <w:vMerge/>
            <w:tcBorders>
              <w:top w:val="nil"/>
              <w:left w:val="nil"/>
              <w:bottom w:val="nil"/>
              <w:right w:val="nil"/>
            </w:tcBorders>
            <w:vAlign w:val="center"/>
            <w:hideMark/>
          </w:tcPr>
          <w:p w14:paraId="6789B2D0" w14:textId="77777777" w:rsidR="00F761F1" w:rsidRPr="00BB25CF" w:rsidRDefault="00F761F1" w:rsidP="00F761F1">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89DCFD9" w14:textId="77777777" w:rsidR="00F761F1" w:rsidRPr="00BB25CF" w:rsidRDefault="00F761F1" w:rsidP="00F761F1">
            <w:pPr>
              <w:jc w:val="center"/>
              <w:rPr>
                <w:rFonts w:ascii="Arial" w:hAnsi="Arial" w:cs="Arial"/>
                <w:color w:val="000000"/>
                <w:sz w:val="16"/>
                <w:szCs w:val="16"/>
              </w:rPr>
            </w:pPr>
            <w:r w:rsidRPr="00BB25CF">
              <w:rPr>
                <w:rFonts w:ascii="Arial" w:hAnsi="Arial" w:cs="Arial"/>
                <w:color w:val="000000"/>
                <w:sz w:val="16"/>
                <w:szCs w:val="16"/>
              </w:rPr>
              <w:t>08/2020</w:t>
            </w:r>
          </w:p>
        </w:tc>
        <w:tc>
          <w:tcPr>
            <w:tcW w:w="403" w:type="pct"/>
            <w:vMerge/>
            <w:tcBorders>
              <w:top w:val="nil"/>
              <w:left w:val="nil"/>
              <w:bottom w:val="nil"/>
              <w:right w:val="nil"/>
            </w:tcBorders>
            <w:vAlign w:val="center"/>
            <w:hideMark/>
          </w:tcPr>
          <w:p w14:paraId="493B7C17" w14:textId="77777777" w:rsidR="00F761F1" w:rsidRPr="00BB25CF" w:rsidRDefault="00F761F1" w:rsidP="00F761F1">
            <w:pPr>
              <w:rPr>
                <w:rFonts w:ascii="Arial" w:hAnsi="Arial" w:cs="Arial"/>
                <w:color w:val="000000"/>
                <w:sz w:val="16"/>
                <w:szCs w:val="16"/>
              </w:rPr>
            </w:pPr>
          </w:p>
        </w:tc>
        <w:tc>
          <w:tcPr>
            <w:tcW w:w="432" w:type="pct"/>
            <w:vMerge/>
            <w:tcBorders>
              <w:top w:val="nil"/>
              <w:left w:val="nil"/>
              <w:bottom w:val="nil"/>
              <w:right w:val="nil"/>
            </w:tcBorders>
            <w:vAlign w:val="center"/>
            <w:hideMark/>
          </w:tcPr>
          <w:p w14:paraId="0A146A68" w14:textId="77777777" w:rsidR="00F761F1" w:rsidRPr="00BB25CF" w:rsidRDefault="00F761F1" w:rsidP="00F761F1">
            <w:pPr>
              <w:rPr>
                <w:rFonts w:ascii="Arial" w:hAnsi="Arial" w:cs="Arial"/>
                <w:color w:val="000000"/>
                <w:sz w:val="16"/>
                <w:szCs w:val="16"/>
              </w:rPr>
            </w:pPr>
          </w:p>
        </w:tc>
        <w:tc>
          <w:tcPr>
            <w:tcW w:w="385" w:type="pct"/>
            <w:vMerge/>
            <w:tcBorders>
              <w:top w:val="nil"/>
              <w:left w:val="nil"/>
              <w:bottom w:val="nil"/>
              <w:right w:val="nil"/>
            </w:tcBorders>
            <w:vAlign w:val="center"/>
            <w:hideMark/>
          </w:tcPr>
          <w:p w14:paraId="4C42C869" w14:textId="77777777" w:rsidR="00F761F1" w:rsidRPr="00BB25CF" w:rsidRDefault="00F761F1" w:rsidP="00F761F1">
            <w:pPr>
              <w:rPr>
                <w:rFonts w:ascii="Arial" w:hAnsi="Arial" w:cs="Arial"/>
                <w:color w:val="000000"/>
                <w:sz w:val="16"/>
                <w:szCs w:val="16"/>
              </w:rPr>
            </w:pPr>
          </w:p>
        </w:tc>
      </w:tr>
      <w:tr w:rsidR="00F761F1" w:rsidRPr="00BB25CF" w14:paraId="2458DC30"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182025DA" w14:textId="77777777" w:rsidR="00F761F1" w:rsidRPr="00BB25CF" w:rsidRDefault="00F761F1" w:rsidP="00F761F1">
            <w:pPr>
              <w:rPr>
                <w:rFonts w:ascii="Arial" w:hAnsi="Arial" w:cs="Arial"/>
                <w:b/>
                <w:bCs/>
                <w:color w:val="000000"/>
                <w:sz w:val="16"/>
                <w:szCs w:val="16"/>
              </w:rPr>
            </w:pPr>
            <w:r w:rsidRPr="00BB25CF">
              <w:rPr>
                <w:rFonts w:ascii="Arial" w:hAnsi="Arial" w:cs="Arial"/>
                <w:b/>
                <w:bCs/>
                <w:color w:val="000000"/>
                <w:sz w:val="16"/>
                <w:szCs w:val="16"/>
              </w:rPr>
              <w:t>University Students</w:t>
            </w:r>
          </w:p>
        </w:tc>
      </w:tr>
      <w:tr w:rsidR="004F5726" w:rsidRPr="00BB25CF" w14:paraId="517E9179" w14:textId="77777777" w:rsidTr="00825DC7">
        <w:trPr>
          <w:trHeight w:val="340"/>
        </w:trPr>
        <w:tc>
          <w:tcPr>
            <w:tcW w:w="490" w:type="pct"/>
            <w:vMerge w:val="restart"/>
            <w:tcBorders>
              <w:top w:val="nil"/>
              <w:left w:val="nil"/>
              <w:bottom w:val="nil"/>
              <w:right w:val="nil"/>
            </w:tcBorders>
            <w:shd w:val="clear" w:color="auto" w:fill="auto"/>
            <w:vAlign w:val="center"/>
            <w:hideMark/>
          </w:tcPr>
          <w:p w14:paraId="0003D590" w14:textId="70600739"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Conceição</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44</w:t>
            </w:r>
          </w:p>
        </w:tc>
        <w:tc>
          <w:tcPr>
            <w:tcW w:w="539" w:type="pct"/>
            <w:vMerge w:val="restart"/>
            <w:tcBorders>
              <w:top w:val="nil"/>
              <w:left w:val="nil"/>
              <w:bottom w:val="nil"/>
              <w:right w:val="nil"/>
            </w:tcBorders>
            <w:shd w:val="clear" w:color="auto" w:fill="auto"/>
            <w:vAlign w:val="center"/>
          </w:tcPr>
          <w:p w14:paraId="2E24AAAA" w14:textId="1C8BC113"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4FB3FBD3" w14:textId="44DCADF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46D09A91" w14:textId="7B466AB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4BC684CB"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First-year students at the University of Porto</w:t>
            </w:r>
          </w:p>
        </w:tc>
        <w:tc>
          <w:tcPr>
            <w:tcW w:w="493" w:type="pct"/>
            <w:vMerge w:val="restart"/>
            <w:tcBorders>
              <w:top w:val="nil"/>
              <w:left w:val="nil"/>
              <w:bottom w:val="nil"/>
              <w:right w:val="nil"/>
            </w:tcBorders>
            <w:shd w:val="clear" w:color="auto" w:fill="auto"/>
            <w:vAlign w:val="center"/>
            <w:hideMark/>
          </w:tcPr>
          <w:p w14:paraId="19E12A9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Portugal</w:t>
            </w:r>
          </w:p>
        </w:tc>
        <w:tc>
          <w:tcPr>
            <w:tcW w:w="537" w:type="pct"/>
            <w:tcBorders>
              <w:top w:val="nil"/>
              <w:left w:val="nil"/>
              <w:bottom w:val="nil"/>
              <w:right w:val="nil"/>
            </w:tcBorders>
            <w:shd w:val="clear" w:color="auto" w:fill="auto"/>
            <w:vAlign w:val="center"/>
            <w:hideMark/>
          </w:tcPr>
          <w:p w14:paraId="6E2C1B0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2D15C78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341</w:t>
            </w:r>
          </w:p>
        </w:tc>
        <w:tc>
          <w:tcPr>
            <w:tcW w:w="432" w:type="pct"/>
            <w:vMerge w:val="restart"/>
            <w:tcBorders>
              <w:top w:val="nil"/>
              <w:left w:val="nil"/>
              <w:bottom w:val="nil"/>
              <w:right w:val="nil"/>
            </w:tcBorders>
            <w:shd w:val="clear" w:color="auto" w:fill="auto"/>
            <w:vAlign w:val="center"/>
            <w:hideMark/>
          </w:tcPr>
          <w:p w14:paraId="3793E30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(2)</w:t>
            </w:r>
          </w:p>
        </w:tc>
        <w:tc>
          <w:tcPr>
            <w:tcW w:w="385" w:type="pct"/>
            <w:vMerge w:val="restart"/>
            <w:tcBorders>
              <w:top w:val="nil"/>
              <w:left w:val="nil"/>
              <w:bottom w:val="nil"/>
              <w:right w:val="nil"/>
            </w:tcBorders>
            <w:shd w:val="clear" w:color="auto" w:fill="auto"/>
            <w:vAlign w:val="center"/>
            <w:hideMark/>
          </w:tcPr>
          <w:p w14:paraId="3F7A4A3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75%</w:t>
            </w:r>
          </w:p>
        </w:tc>
      </w:tr>
      <w:tr w:rsidR="004F5726" w:rsidRPr="00BB25CF" w14:paraId="70C334A6" w14:textId="77777777" w:rsidTr="00825DC7">
        <w:trPr>
          <w:trHeight w:val="320"/>
        </w:trPr>
        <w:tc>
          <w:tcPr>
            <w:tcW w:w="490" w:type="pct"/>
            <w:vMerge/>
            <w:tcBorders>
              <w:top w:val="nil"/>
              <w:left w:val="nil"/>
              <w:bottom w:val="nil"/>
              <w:right w:val="nil"/>
            </w:tcBorders>
            <w:vAlign w:val="center"/>
            <w:hideMark/>
          </w:tcPr>
          <w:p w14:paraId="7F9FB934"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D90EF76"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C3F472D"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29A63DD"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7F5D8F2"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D909694"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EED7D5C"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7EF2B35"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D59629A"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9287954" w14:textId="77777777" w:rsidR="004F5726" w:rsidRPr="00BB25CF" w:rsidRDefault="004F5726" w:rsidP="004F5726">
            <w:pPr>
              <w:rPr>
                <w:rFonts w:ascii="Arial" w:hAnsi="Arial" w:cs="Arial"/>
                <w:color w:val="000000"/>
                <w:sz w:val="16"/>
                <w:szCs w:val="16"/>
              </w:rPr>
            </w:pPr>
          </w:p>
        </w:tc>
      </w:tr>
      <w:tr w:rsidR="004F5726" w:rsidRPr="00BB25CF" w14:paraId="0D3C69A7" w14:textId="77777777" w:rsidTr="00825DC7">
        <w:trPr>
          <w:trHeight w:val="320"/>
        </w:trPr>
        <w:tc>
          <w:tcPr>
            <w:tcW w:w="490" w:type="pct"/>
            <w:vMerge/>
            <w:tcBorders>
              <w:top w:val="nil"/>
              <w:left w:val="nil"/>
              <w:bottom w:val="nil"/>
              <w:right w:val="nil"/>
            </w:tcBorders>
            <w:vAlign w:val="center"/>
            <w:hideMark/>
          </w:tcPr>
          <w:p w14:paraId="0BC7B9CC"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82F7365"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F6AAA95"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A1ED524"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BE3BD10"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AD8F9BD"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0F182E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1C38B1F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60F16FC"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BF1905F" w14:textId="77777777" w:rsidR="004F5726" w:rsidRPr="00BB25CF" w:rsidRDefault="004F5726" w:rsidP="004F5726">
            <w:pPr>
              <w:rPr>
                <w:rFonts w:ascii="Arial" w:hAnsi="Arial" w:cs="Arial"/>
                <w:color w:val="000000"/>
                <w:sz w:val="16"/>
                <w:szCs w:val="16"/>
              </w:rPr>
            </w:pPr>
          </w:p>
        </w:tc>
      </w:tr>
      <w:tr w:rsidR="004F5726" w:rsidRPr="00BB25CF" w14:paraId="1626667A" w14:textId="77777777" w:rsidTr="00825DC7">
        <w:trPr>
          <w:trHeight w:val="320"/>
        </w:trPr>
        <w:tc>
          <w:tcPr>
            <w:tcW w:w="490" w:type="pct"/>
            <w:vMerge w:val="restart"/>
            <w:tcBorders>
              <w:top w:val="nil"/>
              <w:left w:val="nil"/>
              <w:bottom w:val="nil"/>
              <w:right w:val="nil"/>
            </w:tcBorders>
            <w:shd w:val="clear" w:color="auto" w:fill="auto"/>
            <w:vAlign w:val="center"/>
            <w:hideMark/>
          </w:tcPr>
          <w:p w14:paraId="61ADD6AD" w14:textId="2F02067A"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Dong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45</w:t>
            </w:r>
          </w:p>
        </w:tc>
        <w:tc>
          <w:tcPr>
            <w:tcW w:w="539" w:type="pct"/>
            <w:vMerge w:val="restart"/>
            <w:tcBorders>
              <w:top w:val="nil"/>
              <w:left w:val="nil"/>
              <w:bottom w:val="nil"/>
              <w:right w:val="nil"/>
            </w:tcBorders>
            <w:shd w:val="clear" w:color="auto" w:fill="auto"/>
            <w:vAlign w:val="center"/>
          </w:tcPr>
          <w:p w14:paraId="65118EBA" w14:textId="04871C38"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SCL-90-R</w:t>
            </w:r>
          </w:p>
        </w:tc>
        <w:tc>
          <w:tcPr>
            <w:tcW w:w="391" w:type="pct"/>
            <w:vMerge w:val="restart"/>
            <w:tcBorders>
              <w:top w:val="nil"/>
              <w:left w:val="nil"/>
              <w:bottom w:val="nil"/>
              <w:right w:val="nil"/>
            </w:tcBorders>
            <w:shd w:val="clear" w:color="auto" w:fill="auto"/>
            <w:vAlign w:val="center"/>
          </w:tcPr>
          <w:p w14:paraId="6D9D5447" w14:textId="77777777" w:rsidR="004F5726" w:rsidRPr="00BB25CF" w:rsidRDefault="004F5726" w:rsidP="004F5726">
            <w:pPr>
              <w:jc w:val="center"/>
              <w:rPr>
                <w:sz w:val="20"/>
                <w:szCs w:val="20"/>
              </w:rPr>
            </w:pPr>
          </w:p>
        </w:tc>
        <w:tc>
          <w:tcPr>
            <w:tcW w:w="443" w:type="pct"/>
            <w:vMerge w:val="restart"/>
            <w:tcBorders>
              <w:top w:val="nil"/>
              <w:left w:val="nil"/>
              <w:bottom w:val="nil"/>
              <w:right w:val="nil"/>
            </w:tcBorders>
            <w:shd w:val="clear" w:color="auto" w:fill="auto"/>
            <w:vAlign w:val="center"/>
          </w:tcPr>
          <w:p w14:paraId="47B71869" w14:textId="387AB392" w:rsidR="004F5726" w:rsidRPr="00BB25CF" w:rsidRDefault="004F5726" w:rsidP="004F5726">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6304E48"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First-year undergraduate students from a single university recruited online</w:t>
            </w:r>
          </w:p>
        </w:tc>
        <w:tc>
          <w:tcPr>
            <w:tcW w:w="493" w:type="pct"/>
            <w:vMerge w:val="restart"/>
            <w:tcBorders>
              <w:top w:val="nil"/>
              <w:left w:val="nil"/>
              <w:bottom w:val="nil"/>
              <w:right w:val="nil"/>
            </w:tcBorders>
            <w:shd w:val="clear" w:color="auto" w:fill="auto"/>
            <w:vAlign w:val="center"/>
            <w:hideMark/>
          </w:tcPr>
          <w:p w14:paraId="16380DB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7F727B4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65F0E25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4,085-4,341</w:t>
            </w:r>
          </w:p>
        </w:tc>
        <w:tc>
          <w:tcPr>
            <w:tcW w:w="432" w:type="pct"/>
            <w:vMerge w:val="restart"/>
            <w:tcBorders>
              <w:top w:val="nil"/>
              <w:left w:val="nil"/>
              <w:bottom w:val="nil"/>
              <w:right w:val="nil"/>
            </w:tcBorders>
            <w:shd w:val="clear" w:color="auto" w:fill="auto"/>
            <w:vAlign w:val="center"/>
            <w:hideMark/>
          </w:tcPr>
          <w:p w14:paraId="6527BAE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(1)</w:t>
            </w:r>
          </w:p>
        </w:tc>
        <w:tc>
          <w:tcPr>
            <w:tcW w:w="385" w:type="pct"/>
            <w:vMerge w:val="restart"/>
            <w:tcBorders>
              <w:top w:val="nil"/>
              <w:left w:val="nil"/>
              <w:bottom w:val="nil"/>
              <w:right w:val="nil"/>
            </w:tcBorders>
            <w:shd w:val="clear" w:color="auto" w:fill="auto"/>
            <w:vAlign w:val="center"/>
            <w:hideMark/>
          </w:tcPr>
          <w:p w14:paraId="403A42E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77%</w:t>
            </w:r>
          </w:p>
        </w:tc>
      </w:tr>
      <w:tr w:rsidR="004F5726" w:rsidRPr="00BB25CF" w14:paraId="45EA38BE" w14:textId="77777777" w:rsidTr="00825DC7">
        <w:trPr>
          <w:trHeight w:val="320"/>
        </w:trPr>
        <w:tc>
          <w:tcPr>
            <w:tcW w:w="490" w:type="pct"/>
            <w:vMerge/>
            <w:tcBorders>
              <w:top w:val="nil"/>
              <w:left w:val="nil"/>
              <w:bottom w:val="nil"/>
              <w:right w:val="nil"/>
            </w:tcBorders>
            <w:vAlign w:val="center"/>
            <w:hideMark/>
          </w:tcPr>
          <w:p w14:paraId="5A360AC5"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648071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4453A9F"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1EE6DF39"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A0E521F"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2711C8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85FE911"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27D0758"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18F9077"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BA5E260" w14:textId="77777777" w:rsidR="004F5726" w:rsidRPr="00BB25CF" w:rsidRDefault="004F5726" w:rsidP="004F5726">
            <w:pPr>
              <w:rPr>
                <w:rFonts w:ascii="Arial" w:hAnsi="Arial" w:cs="Arial"/>
                <w:color w:val="000000"/>
                <w:sz w:val="16"/>
                <w:szCs w:val="16"/>
              </w:rPr>
            </w:pPr>
          </w:p>
        </w:tc>
      </w:tr>
      <w:tr w:rsidR="004F5726" w:rsidRPr="00BB25CF" w14:paraId="0F221F48" w14:textId="77777777" w:rsidTr="00825DC7">
        <w:trPr>
          <w:trHeight w:val="320"/>
        </w:trPr>
        <w:tc>
          <w:tcPr>
            <w:tcW w:w="490" w:type="pct"/>
            <w:vMerge/>
            <w:tcBorders>
              <w:top w:val="nil"/>
              <w:left w:val="nil"/>
              <w:bottom w:val="nil"/>
              <w:right w:val="nil"/>
            </w:tcBorders>
            <w:vAlign w:val="center"/>
            <w:hideMark/>
          </w:tcPr>
          <w:p w14:paraId="458FAFE2"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345B494B"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D179412"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7C983780"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69615D8"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6D0F27B"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8F351F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NR/2020</w:t>
            </w:r>
          </w:p>
        </w:tc>
        <w:tc>
          <w:tcPr>
            <w:tcW w:w="403" w:type="pct"/>
            <w:vMerge/>
            <w:tcBorders>
              <w:top w:val="nil"/>
              <w:left w:val="nil"/>
              <w:bottom w:val="nil"/>
              <w:right w:val="nil"/>
            </w:tcBorders>
            <w:vAlign w:val="center"/>
            <w:hideMark/>
          </w:tcPr>
          <w:p w14:paraId="399D5A1C"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496C008"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651E746" w14:textId="77777777" w:rsidR="004F5726" w:rsidRPr="00BB25CF" w:rsidRDefault="004F5726" w:rsidP="004F5726">
            <w:pPr>
              <w:rPr>
                <w:rFonts w:ascii="Arial" w:hAnsi="Arial" w:cs="Arial"/>
                <w:color w:val="000000"/>
                <w:sz w:val="16"/>
                <w:szCs w:val="16"/>
              </w:rPr>
            </w:pPr>
          </w:p>
        </w:tc>
      </w:tr>
      <w:tr w:rsidR="004F5726" w:rsidRPr="00BB25CF" w14:paraId="3FFF1F29" w14:textId="77777777" w:rsidTr="00825DC7">
        <w:trPr>
          <w:trHeight w:val="320"/>
        </w:trPr>
        <w:tc>
          <w:tcPr>
            <w:tcW w:w="490" w:type="pct"/>
            <w:vMerge w:val="restart"/>
            <w:tcBorders>
              <w:top w:val="nil"/>
              <w:left w:val="nil"/>
              <w:bottom w:val="nil"/>
              <w:right w:val="nil"/>
            </w:tcBorders>
            <w:shd w:val="clear" w:color="auto" w:fill="auto"/>
            <w:vAlign w:val="center"/>
            <w:hideMark/>
          </w:tcPr>
          <w:p w14:paraId="2B16BF23" w14:textId="7BBF3807"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Elmer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46</w:t>
            </w:r>
          </w:p>
        </w:tc>
        <w:tc>
          <w:tcPr>
            <w:tcW w:w="539" w:type="pct"/>
            <w:vMerge w:val="restart"/>
            <w:tcBorders>
              <w:top w:val="nil"/>
              <w:left w:val="nil"/>
              <w:bottom w:val="nil"/>
              <w:right w:val="nil"/>
            </w:tcBorders>
            <w:shd w:val="clear" w:color="auto" w:fill="auto"/>
            <w:vAlign w:val="center"/>
          </w:tcPr>
          <w:p w14:paraId="22AF5B1D" w14:textId="16F7682B"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C472042" w14:textId="610A3BE9"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0FAD4AB6" w14:textId="5778704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0617ED94"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in engineering and natural sciences from a single university recruited by email invitation</w:t>
            </w:r>
          </w:p>
        </w:tc>
        <w:tc>
          <w:tcPr>
            <w:tcW w:w="493" w:type="pct"/>
            <w:vMerge w:val="restart"/>
            <w:tcBorders>
              <w:top w:val="nil"/>
              <w:left w:val="nil"/>
              <w:bottom w:val="nil"/>
              <w:right w:val="nil"/>
            </w:tcBorders>
            <w:shd w:val="clear" w:color="auto" w:fill="auto"/>
            <w:vAlign w:val="center"/>
            <w:hideMark/>
          </w:tcPr>
          <w:p w14:paraId="5F0208D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Switzerland</w:t>
            </w:r>
          </w:p>
        </w:tc>
        <w:tc>
          <w:tcPr>
            <w:tcW w:w="537" w:type="pct"/>
            <w:tcBorders>
              <w:top w:val="nil"/>
              <w:left w:val="nil"/>
              <w:bottom w:val="nil"/>
              <w:right w:val="nil"/>
            </w:tcBorders>
            <w:shd w:val="clear" w:color="auto" w:fill="auto"/>
            <w:vAlign w:val="center"/>
            <w:hideMark/>
          </w:tcPr>
          <w:p w14:paraId="6C1A74F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4E06763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209</w:t>
            </w:r>
          </w:p>
        </w:tc>
        <w:tc>
          <w:tcPr>
            <w:tcW w:w="432" w:type="pct"/>
            <w:vMerge w:val="restart"/>
            <w:tcBorders>
              <w:top w:val="nil"/>
              <w:left w:val="nil"/>
              <w:bottom w:val="nil"/>
              <w:right w:val="nil"/>
            </w:tcBorders>
            <w:shd w:val="clear" w:color="auto" w:fill="auto"/>
            <w:vAlign w:val="center"/>
            <w:hideMark/>
          </w:tcPr>
          <w:p w14:paraId="68F2A65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3FE49A4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22%</w:t>
            </w:r>
          </w:p>
        </w:tc>
      </w:tr>
      <w:tr w:rsidR="004F5726" w:rsidRPr="00BB25CF" w14:paraId="6B90461A" w14:textId="77777777" w:rsidTr="00825DC7">
        <w:trPr>
          <w:trHeight w:val="320"/>
        </w:trPr>
        <w:tc>
          <w:tcPr>
            <w:tcW w:w="490" w:type="pct"/>
            <w:vMerge/>
            <w:tcBorders>
              <w:top w:val="nil"/>
              <w:left w:val="nil"/>
              <w:bottom w:val="nil"/>
              <w:right w:val="nil"/>
            </w:tcBorders>
            <w:vAlign w:val="center"/>
            <w:hideMark/>
          </w:tcPr>
          <w:p w14:paraId="395B366C"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B438E7E"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9BE7FFE"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C4115CE"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7EE5434"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0D213CF7"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F2C7CC3"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8BB250B"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E891FE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D994246" w14:textId="77777777" w:rsidR="004F5726" w:rsidRPr="00BB25CF" w:rsidRDefault="004F5726" w:rsidP="004F5726">
            <w:pPr>
              <w:rPr>
                <w:rFonts w:ascii="Arial" w:hAnsi="Arial" w:cs="Arial"/>
                <w:color w:val="000000"/>
                <w:sz w:val="16"/>
                <w:szCs w:val="16"/>
              </w:rPr>
            </w:pPr>
          </w:p>
        </w:tc>
      </w:tr>
      <w:tr w:rsidR="004F5726" w:rsidRPr="00BB25CF" w14:paraId="4E3F59AE" w14:textId="77777777" w:rsidTr="00825DC7">
        <w:trPr>
          <w:trHeight w:val="320"/>
        </w:trPr>
        <w:tc>
          <w:tcPr>
            <w:tcW w:w="490" w:type="pct"/>
            <w:vMerge/>
            <w:tcBorders>
              <w:top w:val="nil"/>
              <w:left w:val="nil"/>
              <w:bottom w:val="nil"/>
              <w:right w:val="nil"/>
            </w:tcBorders>
            <w:vAlign w:val="center"/>
            <w:hideMark/>
          </w:tcPr>
          <w:p w14:paraId="18DE4903"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2A3AB6B"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BF3EB9A"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7A27AF0"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F533D1B"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075BE837"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BE82A5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44AC694D"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5507CD3"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BD179EE" w14:textId="77777777" w:rsidR="004F5726" w:rsidRPr="00BB25CF" w:rsidRDefault="004F5726" w:rsidP="004F5726">
            <w:pPr>
              <w:rPr>
                <w:rFonts w:ascii="Arial" w:hAnsi="Arial" w:cs="Arial"/>
                <w:color w:val="000000"/>
                <w:sz w:val="16"/>
                <w:szCs w:val="16"/>
              </w:rPr>
            </w:pPr>
          </w:p>
        </w:tc>
      </w:tr>
      <w:tr w:rsidR="004F5726" w:rsidRPr="00BB25CF" w14:paraId="0EF8C353" w14:textId="77777777" w:rsidTr="00825DC7">
        <w:trPr>
          <w:trHeight w:val="320"/>
        </w:trPr>
        <w:tc>
          <w:tcPr>
            <w:tcW w:w="490" w:type="pct"/>
            <w:vMerge w:val="restart"/>
            <w:tcBorders>
              <w:top w:val="nil"/>
              <w:left w:val="nil"/>
              <w:bottom w:val="nil"/>
              <w:right w:val="nil"/>
            </w:tcBorders>
            <w:shd w:val="clear" w:color="auto" w:fill="auto"/>
            <w:vAlign w:val="center"/>
            <w:hideMark/>
          </w:tcPr>
          <w:p w14:paraId="6F604738" w14:textId="71D57035"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Evans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47</w:t>
            </w:r>
          </w:p>
        </w:tc>
        <w:tc>
          <w:tcPr>
            <w:tcW w:w="539" w:type="pct"/>
            <w:vMerge w:val="restart"/>
            <w:tcBorders>
              <w:top w:val="nil"/>
              <w:left w:val="nil"/>
              <w:bottom w:val="nil"/>
              <w:right w:val="nil"/>
            </w:tcBorders>
            <w:shd w:val="clear" w:color="auto" w:fill="auto"/>
            <w:vAlign w:val="center"/>
          </w:tcPr>
          <w:p w14:paraId="5B991578" w14:textId="4E52541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WEMWBS</w:t>
            </w:r>
          </w:p>
        </w:tc>
        <w:tc>
          <w:tcPr>
            <w:tcW w:w="391" w:type="pct"/>
            <w:vMerge w:val="restart"/>
            <w:tcBorders>
              <w:top w:val="nil"/>
              <w:left w:val="nil"/>
              <w:bottom w:val="nil"/>
              <w:right w:val="nil"/>
            </w:tcBorders>
            <w:shd w:val="clear" w:color="auto" w:fill="auto"/>
            <w:vAlign w:val="center"/>
          </w:tcPr>
          <w:p w14:paraId="1AD98C9D" w14:textId="60A9446A"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26F42BB8" w14:textId="42783B6B"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003DECAB"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First or second year undergraduate psychology students</w:t>
            </w:r>
          </w:p>
        </w:tc>
        <w:tc>
          <w:tcPr>
            <w:tcW w:w="493" w:type="pct"/>
            <w:vMerge w:val="restart"/>
            <w:tcBorders>
              <w:top w:val="nil"/>
              <w:left w:val="nil"/>
              <w:bottom w:val="nil"/>
              <w:right w:val="nil"/>
            </w:tcBorders>
            <w:shd w:val="clear" w:color="auto" w:fill="auto"/>
            <w:vAlign w:val="center"/>
            <w:hideMark/>
          </w:tcPr>
          <w:p w14:paraId="62ACFFC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21DDAD8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5057887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254</w:t>
            </w:r>
          </w:p>
        </w:tc>
        <w:tc>
          <w:tcPr>
            <w:tcW w:w="432" w:type="pct"/>
            <w:vMerge w:val="restart"/>
            <w:tcBorders>
              <w:top w:val="nil"/>
              <w:left w:val="nil"/>
              <w:bottom w:val="nil"/>
              <w:right w:val="nil"/>
            </w:tcBorders>
            <w:shd w:val="clear" w:color="auto" w:fill="auto"/>
            <w:vAlign w:val="center"/>
            <w:hideMark/>
          </w:tcPr>
          <w:p w14:paraId="491ADDF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(1)</w:t>
            </w:r>
          </w:p>
        </w:tc>
        <w:tc>
          <w:tcPr>
            <w:tcW w:w="385" w:type="pct"/>
            <w:vMerge w:val="restart"/>
            <w:tcBorders>
              <w:top w:val="nil"/>
              <w:left w:val="nil"/>
              <w:bottom w:val="nil"/>
              <w:right w:val="nil"/>
            </w:tcBorders>
            <w:shd w:val="clear" w:color="auto" w:fill="auto"/>
            <w:vAlign w:val="center"/>
            <w:hideMark/>
          </w:tcPr>
          <w:p w14:paraId="26C281C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86%</w:t>
            </w:r>
          </w:p>
        </w:tc>
      </w:tr>
      <w:tr w:rsidR="004F5726" w:rsidRPr="00BB25CF" w14:paraId="6A89ABAD" w14:textId="77777777" w:rsidTr="00825DC7">
        <w:trPr>
          <w:trHeight w:val="320"/>
        </w:trPr>
        <w:tc>
          <w:tcPr>
            <w:tcW w:w="490" w:type="pct"/>
            <w:vMerge/>
            <w:tcBorders>
              <w:top w:val="nil"/>
              <w:left w:val="nil"/>
              <w:bottom w:val="nil"/>
              <w:right w:val="nil"/>
            </w:tcBorders>
            <w:vAlign w:val="center"/>
            <w:hideMark/>
          </w:tcPr>
          <w:p w14:paraId="786A0471"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639533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03A6209"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ACFD32D"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1E5525F"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595C500"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DB37D93"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9E52B85"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7C37338"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0280663" w14:textId="77777777" w:rsidR="004F5726" w:rsidRPr="00BB25CF" w:rsidRDefault="004F5726" w:rsidP="004F5726">
            <w:pPr>
              <w:rPr>
                <w:rFonts w:ascii="Arial" w:hAnsi="Arial" w:cs="Arial"/>
                <w:color w:val="000000"/>
                <w:sz w:val="16"/>
                <w:szCs w:val="16"/>
              </w:rPr>
            </w:pPr>
          </w:p>
        </w:tc>
      </w:tr>
      <w:tr w:rsidR="004F5726" w:rsidRPr="00BB25CF" w14:paraId="17620B2F" w14:textId="77777777" w:rsidTr="00825DC7">
        <w:trPr>
          <w:trHeight w:val="320"/>
        </w:trPr>
        <w:tc>
          <w:tcPr>
            <w:tcW w:w="490" w:type="pct"/>
            <w:vMerge/>
            <w:tcBorders>
              <w:top w:val="nil"/>
              <w:left w:val="nil"/>
              <w:bottom w:val="nil"/>
              <w:right w:val="nil"/>
            </w:tcBorders>
            <w:vAlign w:val="center"/>
            <w:hideMark/>
          </w:tcPr>
          <w:p w14:paraId="3E8BF007"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98410C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A83E8F8"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18D7405"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AA8BC76"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652A9C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C47DF8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2C572CA3"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75846F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0A6BB09" w14:textId="77777777" w:rsidR="004F5726" w:rsidRPr="00BB25CF" w:rsidRDefault="004F5726" w:rsidP="004F5726">
            <w:pPr>
              <w:rPr>
                <w:rFonts w:ascii="Arial" w:hAnsi="Arial" w:cs="Arial"/>
                <w:color w:val="000000"/>
                <w:sz w:val="16"/>
                <w:szCs w:val="16"/>
              </w:rPr>
            </w:pPr>
          </w:p>
        </w:tc>
      </w:tr>
      <w:tr w:rsidR="004F5726" w:rsidRPr="00BB25CF" w14:paraId="369D2749" w14:textId="77777777" w:rsidTr="00825DC7">
        <w:trPr>
          <w:trHeight w:val="320"/>
        </w:trPr>
        <w:tc>
          <w:tcPr>
            <w:tcW w:w="490" w:type="pct"/>
            <w:vMerge w:val="restart"/>
            <w:tcBorders>
              <w:top w:val="nil"/>
              <w:left w:val="nil"/>
              <w:bottom w:val="nil"/>
              <w:right w:val="nil"/>
            </w:tcBorders>
            <w:shd w:val="clear" w:color="auto" w:fill="auto"/>
            <w:vAlign w:val="center"/>
            <w:hideMark/>
          </w:tcPr>
          <w:p w14:paraId="2753C56C" w14:textId="243E9146"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Fuller-Rowell</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48</w:t>
            </w:r>
          </w:p>
        </w:tc>
        <w:tc>
          <w:tcPr>
            <w:tcW w:w="539" w:type="pct"/>
            <w:vMerge w:val="restart"/>
            <w:tcBorders>
              <w:top w:val="nil"/>
              <w:left w:val="nil"/>
              <w:bottom w:val="nil"/>
              <w:right w:val="nil"/>
            </w:tcBorders>
            <w:shd w:val="clear" w:color="auto" w:fill="auto"/>
            <w:vAlign w:val="center"/>
          </w:tcPr>
          <w:p w14:paraId="53C979D1" w14:textId="77777777"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353243F" w14:textId="07D777BA" w:rsidR="004F5726" w:rsidRPr="00BB25CF" w:rsidRDefault="004F5726" w:rsidP="004F5726">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57A27AD3" w14:textId="198C59BB"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BDI-II</w:t>
            </w:r>
          </w:p>
        </w:tc>
        <w:tc>
          <w:tcPr>
            <w:tcW w:w="887" w:type="pct"/>
            <w:vMerge w:val="restart"/>
            <w:tcBorders>
              <w:top w:val="nil"/>
              <w:left w:val="nil"/>
              <w:bottom w:val="nil"/>
              <w:right w:val="nil"/>
            </w:tcBorders>
            <w:shd w:val="clear" w:color="auto" w:fill="auto"/>
            <w:vAlign w:val="center"/>
            <w:hideMark/>
          </w:tcPr>
          <w:p w14:paraId="0F4EC6E6" w14:textId="2271FAED"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 xml:space="preserve">Undergraduate students at a four-year university in the </w:t>
            </w:r>
            <w:r>
              <w:rPr>
                <w:rFonts w:ascii="Arial" w:hAnsi="Arial" w:cs="Arial"/>
                <w:color w:val="000000"/>
                <w:sz w:val="16"/>
                <w:szCs w:val="16"/>
              </w:rPr>
              <w:t>s</w:t>
            </w:r>
            <w:r w:rsidRPr="00BB25CF">
              <w:rPr>
                <w:rFonts w:ascii="Arial" w:hAnsi="Arial" w:cs="Arial"/>
                <w:color w:val="000000"/>
                <w:sz w:val="16"/>
                <w:szCs w:val="16"/>
              </w:rPr>
              <w:t>outheastern United States</w:t>
            </w:r>
          </w:p>
        </w:tc>
        <w:tc>
          <w:tcPr>
            <w:tcW w:w="493" w:type="pct"/>
            <w:vMerge w:val="restart"/>
            <w:tcBorders>
              <w:top w:val="nil"/>
              <w:left w:val="nil"/>
              <w:bottom w:val="nil"/>
              <w:right w:val="nil"/>
            </w:tcBorders>
            <w:shd w:val="clear" w:color="auto" w:fill="auto"/>
            <w:vAlign w:val="center"/>
            <w:hideMark/>
          </w:tcPr>
          <w:p w14:paraId="5C311BA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62FEB50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09/2018-04/2019</w:t>
            </w:r>
          </w:p>
        </w:tc>
        <w:tc>
          <w:tcPr>
            <w:tcW w:w="403" w:type="pct"/>
            <w:vMerge w:val="restart"/>
            <w:tcBorders>
              <w:top w:val="nil"/>
              <w:left w:val="nil"/>
              <w:bottom w:val="nil"/>
              <w:right w:val="nil"/>
            </w:tcBorders>
            <w:shd w:val="clear" w:color="auto" w:fill="auto"/>
            <w:vAlign w:val="center"/>
            <w:hideMark/>
          </w:tcPr>
          <w:p w14:paraId="6074965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263</w:t>
            </w:r>
          </w:p>
        </w:tc>
        <w:tc>
          <w:tcPr>
            <w:tcW w:w="432" w:type="pct"/>
            <w:vMerge w:val="restart"/>
            <w:tcBorders>
              <w:top w:val="nil"/>
              <w:left w:val="nil"/>
              <w:bottom w:val="nil"/>
              <w:right w:val="nil"/>
            </w:tcBorders>
            <w:shd w:val="clear" w:color="auto" w:fill="auto"/>
            <w:vAlign w:val="center"/>
            <w:hideMark/>
          </w:tcPr>
          <w:p w14:paraId="73B7EFD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(1)</w:t>
            </w:r>
          </w:p>
        </w:tc>
        <w:tc>
          <w:tcPr>
            <w:tcW w:w="385" w:type="pct"/>
            <w:vMerge w:val="restart"/>
            <w:tcBorders>
              <w:top w:val="nil"/>
              <w:left w:val="nil"/>
              <w:bottom w:val="nil"/>
              <w:right w:val="nil"/>
            </w:tcBorders>
            <w:shd w:val="clear" w:color="auto" w:fill="auto"/>
            <w:vAlign w:val="center"/>
            <w:hideMark/>
          </w:tcPr>
          <w:p w14:paraId="7279682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53%</w:t>
            </w:r>
          </w:p>
        </w:tc>
      </w:tr>
      <w:tr w:rsidR="004F5726" w:rsidRPr="00BB25CF" w14:paraId="54CFD34E" w14:textId="77777777" w:rsidTr="00825DC7">
        <w:trPr>
          <w:trHeight w:val="320"/>
        </w:trPr>
        <w:tc>
          <w:tcPr>
            <w:tcW w:w="490" w:type="pct"/>
            <w:vMerge/>
            <w:tcBorders>
              <w:top w:val="nil"/>
              <w:left w:val="nil"/>
              <w:bottom w:val="nil"/>
              <w:right w:val="nil"/>
            </w:tcBorders>
            <w:vAlign w:val="center"/>
            <w:hideMark/>
          </w:tcPr>
          <w:p w14:paraId="45F8FF40"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C650B05"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B64B7AD"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1E7413C"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FBE8F62"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C8F94B7"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B4922D3"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FC9B32D"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7EB7381"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EBAF182" w14:textId="77777777" w:rsidR="004F5726" w:rsidRPr="00BB25CF" w:rsidRDefault="004F5726" w:rsidP="004F5726">
            <w:pPr>
              <w:rPr>
                <w:rFonts w:ascii="Arial" w:hAnsi="Arial" w:cs="Arial"/>
                <w:color w:val="000000"/>
                <w:sz w:val="16"/>
                <w:szCs w:val="16"/>
              </w:rPr>
            </w:pPr>
          </w:p>
        </w:tc>
      </w:tr>
      <w:tr w:rsidR="004F5726" w:rsidRPr="00BB25CF" w14:paraId="26A75F9E" w14:textId="77777777" w:rsidTr="00825DC7">
        <w:trPr>
          <w:trHeight w:val="320"/>
        </w:trPr>
        <w:tc>
          <w:tcPr>
            <w:tcW w:w="490" w:type="pct"/>
            <w:vMerge/>
            <w:tcBorders>
              <w:top w:val="nil"/>
              <w:left w:val="nil"/>
              <w:bottom w:val="nil"/>
              <w:right w:val="nil"/>
            </w:tcBorders>
            <w:vAlign w:val="center"/>
            <w:hideMark/>
          </w:tcPr>
          <w:p w14:paraId="43EA3153"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A731CC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D2335FC"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ADAF9E2"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DB13E53"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3B0CD39"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0BDB9B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04-06/2020</w:t>
            </w:r>
          </w:p>
        </w:tc>
        <w:tc>
          <w:tcPr>
            <w:tcW w:w="403" w:type="pct"/>
            <w:vMerge/>
            <w:tcBorders>
              <w:top w:val="nil"/>
              <w:left w:val="nil"/>
              <w:bottom w:val="nil"/>
              <w:right w:val="nil"/>
            </w:tcBorders>
            <w:vAlign w:val="center"/>
            <w:hideMark/>
          </w:tcPr>
          <w:p w14:paraId="198B135A"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07722410"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0DE2E6A" w14:textId="77777777" w:rsidR="004F5726" w:rsidRPr="00BB25CF" w:rsidRDefault="004F5726" w:rsidP="004F5726">
            <w:pPr>
              <w:rPr>
                <w:rFonts w:ascii="Arial" w:hAnsi="Arial" w:cs="Arial"/>
                <w:color w:val="000000"/>
                <w:sz w:val="16"/>
                <w:szCs w:val="16"/>
              </w:rPr>
            </w:pPr>
          </w:p>
        </w:tc>
      </w:tr>
      <w:tr w:rsidR="004F5726" w:rsidRPr="00BB25CF" w14:paraId="6BE461B1" w14:textId="77777777" w:rsidTr="00825DC7">
        <w:trPr>
          <w:trHeight w:val="320"/>
        </w:trPr>
        <w:tc>
          <w:tcPr>
            <w:tcW w:w="490" w:type="pct"/>
            <w:vMerge w:val="restart"/>
            <w:tcBorders>
              <w:top w:val="nil"/>
              <w:left w:val="nil"/>
              <w:bottom w:val="nil"/>
              <w:right w:val="nil"/>
            </w:tcBorders>
            <w:shd w:val="clear" w:color="auto" w:fill="auto"/>
            <w:vAlign w:val="center"/>
            <w:hideMark/>
          </w:tcPr>
          <w:p w14:paraId="7E0BF255" w14:textId="0F57F330"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Gelezelyte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49</w:t>
            </w:r>
          </w:p>
        </w:tc>
        <w:tc>
          <w:tcPr>
            <w:tcW w:w="539" w:type="pct"/>
            <w:vMerge w:val="restart"/>
            <w:tcBorders>
              <w:top w:val="nil"/>
              <w:left w:val="nil"/>
              <w:bottom w:val="nil"/>
              <w:right w:val="nil"/>
            </w:tcBorders>
            <w:shd w:val="clear" w:color="auto" w:fill="auto"/>
            <w:vAlign w:val="center"/>
          </w:tcPr>
          <w:p w14:paraId="2B5CA117" w14:textId="052F16CF"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B9CACB9" w14:textId="58B2907D"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Anxiety</w:t>
            </w:r>
          </w:p>
        </w:tc>
        <w:tc>
          <w:tcPr>
            <w:tcW w:w="443" w:type="pct"/>
            <w:vMerge w:val="restart"/>
            <w:tcBorders>
              <w:top w:val="nil"/>
              <w:left w:val="nil"/>
              <w:bottom w:val="nil"/>
              <w:right w:val="nil"/>
            </w:tcBorders>
            <w:shd w:val="clear" w:color="auto" w:fill="auto"/>
            <w:vAlign w:val="center"/>
          </w:tcPr>
          <w:p w14:paraId="649B05FA" w14:textId="385B16F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Depression</w:t>
            </w:r>
          </w:p>
        </w:tc>
        <w:tc>
          <w:tcPr>
            <w:tcW w:w="887" w:type="pct"/>
            <w:vMerge w:val="restart"/>
            <w:tcBorders>
              <w:top w:val="nil"/>
              <w:left w:val="nil"/>
              <w:bottom w:val="nil"/>
              <w:right w:val="nil"/>
            </w:tcBorders>
            <w:shd w:val="clear" w:color="auto" w:fill="auto"/>
            <w:vAlign w:val="center"/>
            <w:hideMark/>
          </w:tcPr>
          <w:p w14:paraId="2A4140AE" w14:textId="20C16F02"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 xml:space="preserve">First-year </w:t>
            </w:r>
            <w:r>
              <w:rPr>
                <w:rFonts w:ascii="Arial" w:hAnsi="Arial" w:cs="Arial"/>
                <w:color w:val="000000"/>
                <w:sz w:val="16"/>
                <w:szCs w:val="16"/>
              </w:rPr>
              <w:t>university students</w:t>
            </w:r>
          </w:p>
        </w:tc>
        <w:tc>
          <w:tcPr>
            <w:tcW w:w="493" w:type="pct"/>
            <w:vMerge w:val="restart"/>
            <w:tcBorders>
              <w:top w:val="nil"/>
              <w:left w:val="nil"/>
              <w:bottom w:val="nil"/>
              <w:right w:val="nil"/>
            </w:tcBorders>
            <w:shd w:val="clear" w:color="auto" w:fill="auto"/>
            <w:vAlign w:val="center"/>
            <w:hideMark/>
          </w:tcPr>
          <w:p w14:paraId="245B2C87" w14:textId="707A46DE"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Lithuania</w:t>
            </w:r>
          </w:p>
        </w:tc>
        <w:tc>
          <w:tcPr>
            <w:tcW w:w="537" w:type="pct"/>
            <w:tcBorders>
              <w:top w:val="nil"/>
              <w:left w:val="nil"/>
              <w:bottom w:val="nil"/>
              <w:right w:val="nil"/>
            </w:tcBorders>
            <w:shd w:val="clear" w:color="auto" w:fill="auto"/>
            <w:vAlign w:val="center"/>
            <w:hideMark/>
          </w:tcPr>
          <w:p w14:paraId="58C7FE4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10-12/2019</w:t>
            </w:r>
          </w:p>
        </w:tc>
        <w:tc>
          <w:tcPr>
            <w:tcW w:w="403" w:type="pct"/>
            <w:vMerge w:val="restart"/>
            <w:tcBorders>
              <w:top w:val="nil"/>
              <w:left w:val="nil"/>
              <w:bottom w:val="nil"/>
              <w:right w:val="nil"/>
            </w:tcBorders>
            <w:shd w:val="clear" w:color="auto" w:fill="auto"/>
            <w:vAlign w:val="center"/>
            <w:hideMark/>
          </w:tcPr>
          <w:p w14:paraId="0B739FD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474</w:t>
            </w:r>
          </w:p>
        </w:tc>
        <w:tc>
          <w:tcPr>
            <w:tcW w:w="432" w:type="pct"/>
            <w:vMerge w:val="restart"/>
            <w:tcBorders>
              <w:top w:val="nil"/>
              <w:left w:val="nil"/>
              <w:bottom w:val="nil"/>
              <w:right w:val="nil"/>
            </w:tcBorders>
            <w:shd w:val="clear" w:color="auto" w:fill="auto"/>
            <w:vAlign w:val="center"/>
            <w:hideMark/>
          </w:tcPr>
          <w:p w14:paraId="6DC8136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(1)</w:t>
            </w:r>
          </w:p>
        </w:tc>
        <w:tc>
          <w:tcPr>
            <w:tcW w:w="385" w:type="pct"/>
            <w:vMerge w:val="restart"/>
            <w:tcBorders>
              <w:top w:val="nil"/>
              <w:left w:val="nil"/>
              <w:bottom w:val="nil"/>
              <w:right w:val="nil"/>
            </w:tcBorders>
            <w:shd w:val="clear" w:color="auto" w:fill="auto"/>
            <w:vAlign w:val="center"/>
            <w:hideMark/>
          </w:tcPr>
          <w:p w14:paraId="2F9E6DB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76%</w:t>
            </w:r>
          </w:p>
        </w:tc>
      </w:tr>
      <w:tr w:rsidR="004F5726" w:rsidRPr="00BB25CF" w14:paraId="2FBB5D34" w14:textId="77777777" w:rsidTr="00825DC7">
        <w:trPr>
          <w:trHeight w:val="320"/>
        </w:trPr>
        <w:tc>
          <w:tcPr>
            <w:tcW w:w="490" w:type="pct"/>
            <w:vMerge/>
            <w:tcBorders>
              <w:top w:val="nil"/>
              <w:left w:val="nil"/>
              <w:bottom w:val="nil"/>
              <w:right w:val="nil"/>
            </w:tcBorders>
            <w:vAlign w:val="center"/>
            <w:hideMark/>
          </w:tcPr>
          <w:p w14:paraId="3384BD6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664282A"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B6588C2"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13C487B"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0B54D88"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66C32BF"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FE3A926"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BDCCF87"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511234C6"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27F7BC0" w14:textId="77777777" w:rsidR="004F5726" w:rsidRPr="00BB25CF" w:rsidRDefault="004F5726" w:rsidP="004F5726">
            <w:pPr>
              <w:rPr>
                <w:rFonts w:ascii="Arial" w:hAnsi="Arial" w:cs="Arial"/>
                <w:color w:val="000000"/>
                <w:sz w:val="16"/>
                <w:szCs w:val="16"/>
              </w:rPr>
            </w:pPr>
          </w:p>
        </w:tc>
      </w:tr>
      <w:tr w:rsidR="004F5726" w:rsidRPr="00BB25CF" w14:paraId="0DEA539B" w14:textId="77777777" w:rsidTr="00825DC7">
        <w:trPr>
          <w:trHeight w:val="320"/>
        </w:trPr>
        <w:tc>
          <w:tcPr>
            <w:tcW w:w="490" w:type="pct"/>
            <w:vMerge/>
            <w:tcBorders>
              <w:top w:val="nil"/>
              <w:left w:val="nil"/>
              <w:bottom w:val="nil"/>
              <w:right w:val="nil"/>
            </w:tcBorders>
            <w:vAlign w:val="center"/>
            <w:hideMark/>
          </w:tcPr>
          <w:p w14:paraId="41F34F4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E36651D"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7D1D41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7C245EE"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30191B5"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6E3F82DA"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58BC49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10-12/2020</w:t>
            </w:r>
          </w:p>
        </w:tc>
        <w:tc>
          <w:tcPr>
            <w:tcW w:w="403" w:type="pct"/>
            <w:vMerge/>
            <w:tcBorders>
              <w:top w:val="nil"/>
              <w:left w:val="nil"/>
              <w:bottom w:val="nil"/>
              <w:right w:val="nil"/>
            </w:tcBorders>
            <w:vAlign w:val="center"/>
            <w:hideMark/>
          </w:tcPr>
          <w:p w14:paraId="2E015B6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051B4426"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2122A38" w14:textId="77777777" w:rsidR="004F5726" w:rsidRPr="00BB25CF" w:rsidRDefault="004F5726" w:rsidP="004F5726">
            <w:pPr>
              <w:rPr>
                <w:rFonts w:ascii="Arial" w:hAnsi="Arial" w:cs="Arial"/>
                <w:color w:val="000000"/>
                <w:sz w:val="16"/>
                <w:szCs w:val="16"/>
              </w:rPr>
            </w:pPr>
          </w:p>
        </w:tc>
      </w:tr>
      <w:tr w:rsidR="004F5726" w:rsidRPr="00BB25CF" w14:paraId="469D8C77" w14:textId="77777777" w:rsidTr="00825DC7">
        <w:trPr>
          <w:trHeight w:val="320"/>
        </w:trPr>
        <w:tc>
          <w:tcPr>
            <w:tcW w:w="490" w:type="pct"/>
            <w:vMerge w:val="restart"/>
            <w:tcBorders>
              <w:top w:val="nil"/>
              <w:left w:val="nil"/>
              <w:bottom w:val="nil"/>
              <w:right w:val="nil"/>
            </w:tcBorders>
            <w:shd w:val="clear" w:color="auto" w:fill="auto"/>
            <w:vAlign w:val="center"/>
            <w:hideMark/>
          </w:tcPr>
          <w:p w14:paraId="719609B2" w14:textId="3C193A3A"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Gopalan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50</w:t>
            </w:r>
          </w:p>
        </w:tc>
        <w:tc>
          <w:tcPr>
            <w:tcW w:w="539" w:type="pct"/>
            <w:vMerge w:val="restart"/>
            <w:tcBorders>
              <w:top w:val="nil"/>
              <w:left w:val="nil"/>
              <w:bottom w:val="nil"/>
              <w:right w:val="nil"/>
            </w:tcBorders>
            <w:shd w:val="clear" w:color="auto" w:fill="auto"/>
            <w:vAlign w:val="center"/>
          </w:tcPr>
          <w:p w14:paraId="23FEDED6" w14:textId="34E56FA9"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3B7843F" w14:textId="555E0086"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CCAPS-62 - Anxiety</w:t>
            </w:r>
          </w:p>
        </w:tc>
        <w:tc>
          <w:tcPr>
            <w:tcW w:w="443" w:type="pct"/>
            <w:vMerge w:val="restart"/>
            <w:tcBorders>
              <w:top w:val="nil"/>
              <w:left w:val="nil"/>
              <w:bottom w:val="nil"/>
              <w:right w:val="nil"/>
            </w:tcBorders>
            <w:shd w:val="clear" w:color="auto" w:fill="auto"/>
            <w:vAlign w:val="center"/>
          </w:tcPr>
          <w:p w14:paraId="325929D2" w14:textId="198C5513"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CES-D-10</w:t>
            </w:r>
          </w:p>
        </w:tc>
        <w:tc>
          <w:tcPr>
            <w:tcW w:w="887" w:type="pct"/>
            <w:vMerge w:val="restart"/>
            <w:tcBorders>
              <w:top w:val="nil"/>
              <w:left w:val="nil"/>
              <w:bottom w:val="nil"/>
              <w:right w:val="nil"/>
            </w:tcBorders>
            <w:shd w:val="clear" w:color="auto" w:fill="auto"/>
            <w:vAlign w:val="center"/>
            <w:hideMark/>
          </w:tcPr>
          <w:p w14:paraId="21A63B54" w14:textId="37CC5DB1"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a large, multicampus public university</w:t>
            </w:r>
          </w:p>
        </w:tc>
        <w:tc>
          <w:tcPr>
            <w:tcW w:w="493" w:type="pct"/>
            <w:vMerge w:val="restart"/>
            <w:tcBorders>
              <w:top w:val="nil"/>
              <w:left w:val="nil"/>
              <w:bottom w:val="nil"/>
              <w:right w:val="nil"/>
            </w:tcBorders>
            <w:shd w:val="clear" w:color="auto" w:fill="auto"/>
            <w:vAlign w:val="center"/>
            <w:hideMark/>
          </w:tcPr>
          <w:p w14:paraId="013EB76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5E0F5CA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0E62A29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1,004</w:t>
            </w:r>
          </w:p>
        </w:tc>
        <w:tc>
          <w:tcPr>
            <w:tcW w:w="432" w:type="pct"/>
            <w:vMerge w:val="restart"/>
            <w:tcBorders>
              <w:top w:val="nil"/>
              <w:left w:val="nil"/>
              <w:bottom w:val="nil"/>
              <w:right w:val="nil"/>
            </w:tcBorders>
            <w:shd w:val="clear" w:color="auto" w:fill="auto"/>
            <w:vAlign w:val="center"/>
            <w:hideMark/>
          </w:tcPr>
          <w:p w14:paraId="7904BFC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(1)</w:t>
            </w:r>
          </w:p>
        </w:tc>
        <w:tc>
          <w:tcPr>
            <w:tcW w:w="385" w:type="pct"/>
            <w:vMerge w:val="restart"/>
            <w:tcBorders>
              <w:top w:val="nil"/>
              <w:left w:val="nil"/>
              <w:bottom w:val="nil"/>
              <w:right w:val="nil"/>
            </w:tcBorders>
            <w:shd w:val="clear" w:color="auto" w:fill="auto"/>
            <w:vAlign w:val="center"/>
            <w:hideMark/>
          </w:tcPr>
          <w:p w14:paraId="463DA98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62%</w:t>
            </w:r>
          </w:p>
        </w:tc>
      </w:tr>
      <w:tr w:rsidR="004F5726" w:rsidRPr="00BB25CF" w14:paraId="11EEE0C3" w14:textId="77777777" w:rsidTr="00825DC7">
        <w:trPr>
          <w:trHeight w:val="320"/>
        </w:trPr>
        <w:tc>
          <w:tcPr>
            <w:tcW w:w="490" w:type="pct"/>
            <w:vMerge/>
            <w:tcBorders>
              <w:top w:val="nil"/>
              <w:left w:val="nil"/>
              <w:bottom w:val="nil"/>
              <w:right w:val="nil"/>
            </w:tcBorders>
            <w:vAlign w:val="center"/>
            <w:hideMark/>
          </w:tcPr>
          <w:p w14:paraId="252284B4"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3849AE3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DACDF4C"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BFF61B7"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F54941B"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AC29592"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5F0B9A4"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F0E7382"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8724580"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2E12256" w14:textId="77777777" w:rsidR="004F5726" w:rsidRPr="00BB25CF" w:rsidRDefault="004F5726" w:rsidP="004F5726">
            <w:pPr>
              <w:rPr>
                <w:rFonts w:ascii="Arial" w:hAnsi="Arial" w:cs="Arial"/>
                <w:color w:val="000000"/>
                <w:sz w:val="16"/>
                <w:szCs w:val="16"/>
              </w:rPr>
            </w:pPr>
          </w:p>
        </w:tc>
      </w:tr>
      <w:tr w:rsidR="004F5726" w:rsidRPr="00BB25CF" w14:paraId="56A2EAAF" w14:textId="77777777" w:rsidTr="00825DC7">
        <w:trPr>
          <w:trHeight w:val="320"/>
        </w:trPr>
        <w:tc>
          <w:tcPr>
            <w:tcW w:w="490" w:type="pct"/>
            <w:vMerge/>
            <w:tcBorders>
              <w:top w:val="nil"/>
              <w:left w:val="nil"/>
              <w:bottom w:val="nil"/>
              <w:right w:val="nil"/>
            </w:tcBorders>
            <w:vAlign w:val="center"/>
            <w:hideMark/>
          </w:tcPr>
          <w:p w14:paraId="14315011"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42D961A2"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8836C4E"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4DEA7C1"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CD67286"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49F46F99"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16A103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1CFD847F"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4D0C68A"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85D8423" w14:textId="77777777" w:rsidR="004F5726" w:rsidRPr="00BB25CF" w:rsidRDefault="004F5726" w:rsidP="004F5726">
            <w:pPr>
              <w:rPr>
                <w:rFonts w:ascii="Arial" w:hAnsi="Arial" w:cs="Arial"/>
                <w:color w:val="000000"/>
                <w:sz w:val="16"/>
                <w:szCs w:val="16"/>
              </w:rPr>
            </w:pPr>
          </w:p>
        </w:tc>
      </w:tr>
      <w:tr w:rsidR="004F5726" w:rsidRPr="00BB25CF" w14:paraId="45B8BA78" w14:textId="77777777" w:rsidTr="00825DC7">
        <w:trPr>
          <w:trHeight w:val="320"/>
        </w:trPr>
        <w:tc>
          <w:tcPr>
            <w:tcW w:w="490" w:type="pct"/>
            <w:vMerge w:val="restart"/>
            <w:tcBorders>
              <w:top w:val="nil"/>
              <w:left w:val="nil"/>
              <w:bottom w:val="nil"/>
              <w:right w:val="nil"/>
            </w:tcBorders>
            <w:shd w:val="clear" w:color="auto" w:fill="auto"/>
            <w:vAlign w:val="center"/>
            <w:hideMark/>
          </w:tcPr>
          <w:p w14:paraId="43122FB7" w14:textId="2EDB88FB"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Hamza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51</w:t>
            </w:r>
          </w:p>
        </w:tc>
        <w:tc>
          <w:tcPr>
            <w:tcW w:w="539" w:type="pct"/>
            <w:vMerge w:val="restart"/>
            <w:tcBorders>
              <w:top w:val="nil"/>
              <w:left w:val="nil"/>
              <w:bottom w:val="nil"/>
              <w:right w:val="nil"/>
            </w:tcBorders>
            <w:shd w:val="clear" w:color="auto" w:fill="auto"/>
            <w:vAlign w:val="center"/>
          </w:tcPr>
          <w:p w14:paraId="2BBD47CA" w14:textId="5E1856B6"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777CEBA" w14:textId="1246EADA"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6A426DD7" w14:textId="37A889DA"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CES-D-R</w:t>
            </w:r>
          </w:p>
        </w:tc>
        <w:tc>
          <w:tcPr>
            <w:tcW w:w="887" w:type="pct"/>
            <w:vMerge w:val="restart"/>
            <w:tcBorders>
              <w:top w:val="nil"/>
              <w:left w:val="nil"/>
              <w:bottom w:val="nil"/>
              <w:right w:val="nil"/>
            </w:tcBorders>
            <w:shd w:val="clear" w:color="auto" w:fill="auto"/>
            <w:vAlign w:val="center"/>
            <w:hideMark/>
          </w:tcPr>
          <w:p w14:paraId="117CBAC2"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single university recruited by email invitation</w:t>
            </w:r>
          </w:p>
        </w:tc>
        <w:tc>
          <w:tcPr>
            <w:tcW w:w="493" w:type="pct"/>
            <w:vMerge w:val="restart"/>
            <w:tcBorders>
              <w:top w:val="nil"/>
              <w:left w:val="nil"/>
              <w:bottom w:val="nil"/>
              <w:right w:val="nil"/>
            </w:tcBorders>
            <w:shd w:val="clear" w:color="auto" w:fill="auto"/>
            <w:vAlign w:val="center"/>
            <w:hideMark/>
          </w:tcPr>
          <w:p w14:paraId="79155C4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Canada</w:t>
            </w:r>
          </w:p>
        </w:tc>
        <w:tc>
          <w:tcPr>
            <w:tcW w:w="537" w:type="pct"/>
            <w:tcBorders>
              <w:top w:val="nil"/>
              <w:left w:val="nil"/>
              <w:bottom w:val="nil"/>
              <w:right w:val="nil"/>
            </w:tcBorders>
            <w:shd w:val="clear" w:color="auto" w:fill="auto"/>
            <w:vAlign w:val="center"/>
            <w:hideMark/>
          </w:tcPr>
          <w:p w14:paraId="4382B5D0"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05/2019</w:t>
            </w:r>
          </w:p>
        </w:tc>
        <w:tc>
          <w:tcPr>
            <w:tcW w:w="403" w:type="pct"/>
            <w:vMerge w:val="restart"/>
            <w:tcBorders>
              <w:top w:val="nil"/>
              <w:left w:val="nil"/>
              <w:bottom w:val="nil"/>
              <w:right w:val="nil"/>
            </w:tcBorders>
            <w:shd w:val="clear" w:color="auto" w:fill="auto"/>
            <w:vAlign w:val="center"/>
            <w:hideMark/>
          </w:tcPr>
          <w:p w14:paraId="0885BD1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733</w:t>
            </w:r>
          </w:p>
        </w:tc>
        <w:tc>
          <w:tcPr>
            <w:tcW w:w="432" w:type="pct"/>
            <w:vMerge w:val="restart"/>
            <w:tcBorders>
              <w:top w:val="nil"/>
              <w:left w:val="nil"/>
              <w:bottom w:val="nil"/>
              <w:right w:val="nil"/>
            </w:tcBorders>
            <w:shd w:val="clear" w:color="auto" w:fill="auto"/>
            <w:vAlign w:val="center"/>
            <w:hideMark/>
          </w:tcPr>
          <w:p w14:paraId="0DB4BF2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(1)</w:t>
            </w:r>
          </w:p>
        </w:tc>
        <w:tc>
          <w:tcPr>
            <w:tcW w:w="385" w:type="pct"/>
            <w:vMerge w:val="restart"/>
            <w:tcBorders>
              <w:top w:val="nil"/>
              <w:left w:val="nil"/>
              <w:bottom w:val="nil"/>
              <w:right w:val="nil"/>
            </w:tcBorders>
            <w:shd w:val="clear" w:color="auto" w:fill="auto"/>
            <w:vAlign w:val="center"/>
            <w:hideMark/>
          </w:tcPr>
          <w:p w14:paraId="6A15144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74%</w:t>
            </w:r>
          </w:p>
        </w:tc>
      </w:tr>
      <w:tr w:rsidR="004F5726" w:rsidRPr="00BB25CF" w14:paraId="6A548955" w14:textId="77777777" w:rsidTr="00825DC7">
        <w:trPr>
          <w:trHeight w:val="320"/>
        </w:trPr>
        <w:tc>
          <w:tcPr>
            <w:tcW w:w="490" w:type="pct"/>
            <w:vMerge/>
            <w:tcBorders>
              <w:top w:val="nil"/>
              <w:left w:val="nil"/>
              <w:bottom w:val="nil"/>
              <w:right w:val="nil"/>
            </w:tcBorders>
            <w:vAlign w:val="center"/>
            <w:hideMark/>
          </w:tcPr>
          <w:p w14:paraId="5AD66808"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E61DDF5"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B8D0527"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C0B7A77"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F660424"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7B9BBE9"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B6AA386"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5102944"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80BEA85"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C30E1D6" w14:textId="77777777" w:rsidR="004F5726" w:rsidRPr="00BB25CF" w:rsidRDefault="004F5726" w:rsidP="004F5726">
            <w:pPr>
              <w:rPr>
                <w:rFonts w:ascii="Arial" w:hAnsi="Arial" w:cs="Arial"/>
                <w:color w:val="000000"/>
                <w:sz w:val="16"/>
                <w:szCs w:val="16"/>
              </w:rPr>
            </w:pPr>
          </w:p>
        </w:tc>
      </w:tr>
      <w:tr w:rsidR="004F5726" w:rsidRPr="00BB25CF" w14:paraId="2C613A96" w14:textId="77777777" w:rsidTr="00825DC7">
        <w:trPr>
          <w:trHeight w:val="320"/>
        </w:trPr>
        <w:tc>
          <w:tcPr>
            <w:tcW w:w="490" w:type="pct"/>
            <w:vMerge/>
            <w:tcBorders>
              <w:top w:val="nil"/>
              <w:left w:val="nil"/>
              <w:bottom w:val="nil"/>
              <w:right w:val="nil"/>
            </w:tcBorders>
            <w:vAlign w:val="center"/>
            <w:hideMark/>
          </w:tcPr>
          <w:p w14:paraId="482583B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23B6E7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D0949F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867127A"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53C76F5"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BAC8E64"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5DF4FB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3301307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FAC0B2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635E364" w14:textId="77777777" w:rsidR="004F5726" w:rsidRPr="00BB25CF" w:rsidRDefault="004F5726" w:rsidP="004F5726">
            <w:pPr>
              <w:rPr>
                <w:rFonts w:ascii="Arial" w:hAnsi="Arial" w:cs="Arial"/>
                <w:color w:val="000000"/>
                <w:sz w:val="16"/>
                <w:szCs w:val="16"/>
              </w:rPr>
            </w:pPr>
          </w:p>
        </w:tc>
      </w:tr>
      <w:tr w:rsidR="004F5726" w:rsidRPr="00BB25CF" w14:paraId="60B3B4E2" w14:textId="77777777" w:rsidTr="00825DC7">
        <w:trPr>
          <w:trHeight w:val="320"/>
        </w:trPr>
        <w:tc>
          <w:tcPr>
            <w:tcW w:w="490" w:type="pct"/>
            <w:vMerge w:val="restart"/>
            <w:tcBorders>
              <w:top w:val="nil"/>
              <w:left w:val="nil"/>
              <w:bottom w:val="nil"/>
              <w:right w:val="nil"/>
            </w:tcBorders>
            <w:shd w:val="clear" w:color="auto" w:fill="auto"/>
            <w:vAlign w:val="center"/>
            <w:hideMark/>
          </w:tcPr>
          <w:p w14:paraId="29115C5E" w14:textId="3722CAB8"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He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52</w:t>
            </w:r>
          </w:p>
        </w:tc>
        <w:tc>
          <w:tcPr>
            <w:tcW w:w="539" w:type="pct"/>
            <w:vMerge w:val="restart"/>
            <w:tcBorders>
              <w:top w:val="nil"/>
              <w:left w:val="nil"/>
              <w:bottom w:val="nil"/>
              <w:right w:val="nil"/>
            </w:tcBorders>
            <w:shd w:val="clear" w:color="auto" w:fill="auto"/>
            <w:vAlign w:val="center"/>
          </w:tcPr>
          <w:p w14:paraId="1A114DC1" w14:textId="66C35E1B"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24E0A328" w14:textId="45AC5C53"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STAI-Trait</w:t>
            </w:r>
          </w:p>
        </w:tc>
        <w:tc>
          <w:tcPr>
            <w:tcW w:w="443" w:type="pct"/>
            <w:vMerge w:val="restart"/>
            <w:tcBorders>
              <w:top w:val="nil"/>
              <w:left w:val="nil"/>
              <w:bottom w:val="nil"/>
              <w:right w:val="nil"/>
            </w:tcBorders>
            <w:shd w:val="clear" w:color="auto" w:fill="auto"/>
            <w:vAlign w:val="center"/>
          </w:tcPr>
          <w:p w14:paraId="58DFF84B" w14:textId="77777777" w:rsidR="004F5726" w:rsidRPr="00BB25CF" w:rsidRDefault="004F5726" w:rsidP="004F5726">
            <w:pPr>
              <w:jc w:val="center"/>
              <w:rPr>
                <w:sz w:val="20"/>
                <w:szCs w:val="20"/>
              </w:rPr>
            </w:pPr>
          </w:p>
        </w:tc>
        <w:tc>
          <w:tcPr>
            <w:tcW w:w="887" w:type="pct"/>
            <w:vMerge w:val="restart"/>
            <w:tcBorders>
              <w:top w:val="nil"/>
              <w:left w:val="nil"/>
              <w:bottom w:val="nil"/>
              <w:right w:val="nil"/>
            </w:tcBorders>
            <w:shd w:val="clear" w:color="auto" w:fill="auto"/>
            <w:vAlign w:val="center"/>
            <w:hideMark/>
          </w:tcPr>
          <w:p w14:paraId="23452905"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Individuals who took part in the Behavioral Brain Research Project of Chinese Personality</w:t>
            </w:r>
          </w:p>
        </w:tc>
        <w:tc>
          <w:tcPr>
            <w:tcW w:w="493" w:type="pct"/>
            <w:vMerge w:val="restart"/>
            <w:tcBorders>
              <w:top w:val="nil"/>
              <w:left w:val="nil"/>
              <w:bottom w:val="nil"/>
              <w:right w:val="nil"/>
            </w:tcBorders>
            <w:shd w:val="clear" w:color="auto" w:fill="auto"/>
            <w:vAlign w:val="center"/>
            <w:hideMark/>
          </w:tcPr>
          <w:p w14:paraId="2F435B2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60C420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09-12/2019</w:t>
            </w:r>
          </w:p>
        </w:tc>
        <w:tc>
          <w:tcPr>
            <w:tcW w:w="403" w:type="pct"/>
            <w:vMerge w:val="restart"/>
            <w:tcBorders>
              <w:top w:val="nil"/>
              <w:left w:val="nil"/>
              <w:bottom w:val="nil"/>
              <w:right w:val="nil"/>
            </w:tcBorders>
            <w:shd w:val="clear" w:color="auto" w:fill="auto"/>
            <w:vAlign w:val="center"/>
            <w:hideMark/>
          </w:tcPr>
          <w:p w14:paraId="5F4CF69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589</w:t>
            </w:r>
          </w:p>
        </w:tc>
        <w:tc>
          <w:tcPr>
            <w:tcW w:w="432" w:type="pct"/>
            <w:vMerge w:val="restart"/>
            <w:tcBorders>
              <w:top w:val="nil"/>
              <w:left w:val="nil"/>
              <w:bottom w:val="nil"/>
              <w:right w:val="nil"/>
            </w:tcBorders>
            <w:shd w:val="clear" w:color="auto" w:fill="auto"/>
            <w:vAlign w:val="center"/>
            <w:hideMark/>
          </w:tcPr>
          <w:p w14:paraId="269D74C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(1)</w:t>
            </w:r>
          </w:p>
        </w:tc>
        <w:tc>
          <w:tcPr>
            <w:tcW w:w="385" w:type="pct"/>
            <w:vMerge w:val="restart"/>
            <w:tcBorders>
              <w:top w:val="nil"/>
              <w:left w:val="nil"/>
              <w:bottom w:val="nil"/>
              <w:right w:val="nil"/>
            </w:tcBorders>
            <w:shd w:val="clear" w:color="auto" w:fill="auto"/>
            <w:vAlign w:val="center"/>
            <w:hideMark/>
          </w:tcPr>
          <w:p w14:paraId="019588F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71%</w:t>
            </w:r>
          </w:p>
        </w:tc>
      </w:tr>
      <w:tr w:rsidR="004F5726" w:rsidRPr="00BB25CF" w14:paraId="1B949AFF" w14:textId="77777777" w:rsidTr="00825DC7">
        <w:trPr>
          <w:trHeight w:val="320"/>
        </w:trPr>
        <w:tc>
          <w:tcPr>
            <w:tcW w:w="490" w:type="pct"/>
            <w:vMerge/>
            <w:tcBorders>
              <w:top w:val="nil"/>
              <w:left w:val="nil"/>
              <w:bottom w:val="nil"/>
              <w:right w:val="nil"/>
            </w:tcBorders>
            <w:vAlign w:val="center"/>
            <w:hideMark/>
          </w:tcPr>
          <w:p w14:paraId="692F1D70"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4F89471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0797C1F"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F9B9CA3" w14:textId="77777777" w:rsidR="004F5726" w:rsidRPr="00BB25CF" w:rsidRDefault="004F5726" w:rsidP="004F5726">
            <w:pPr>
              <w:jc w:val="center"/>
              <w:rPr>
                <w:sz w:val="20"/>
                <w:szCs w:val="20"/>
              </w:rPr>
            </w:pPr>
          </w:p>
        </w:tc>
        <w:tc>
          <w:tcPr>
            <w:tcW w:w="887" w:type="pct"/>
            <w:vMerge/>
            <w:tcBorders>
              <w:top w:val="nil"/>
              <w:left w:val="nil"/>
              <w:bottom w:val="nil"/>
              <w:right w:val="nil"/>
            </w:tcBorders>
            <w:vAlign w:val="center"/>
            <w:hideMark/>
          </w:tcPr>
          <w:p w14:paraId="7FD4D7DA"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369C0B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B1292A2"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2901125"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BEE6612"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33CEB222" w14:textId="77777777" w:rsidR="004F5726" w:rsidRPr="00BB25CF" w:rsidRDefault="004F5726" w:rsidP="004F5726">
            <w:pPr>
              <w:rPr>
                <w:rFonts w:ascii="Arial" w:hAnsi="Arial" w:cs="Arial"/>
                <w:color w:val="000000"/>
                <w:sz w:val="16"/>
                <w:szCs w:val="16"/>
              </w:rPr>
            </w:pPr>
          </w:p>
        </w:tc>
      </w:tr>
      <w:tr w:rsidR="004F5726" w:rsidRPr="00BB25CF" w14:paraId="0C02E45C" w14:textId="77777777" w:rsidTr="00825DC7">
        <w:trPr>
          <w:trHeight w:val="320"/>
        </w:trPr>
        <w:tc>
          <w:tcPr>
            <w:tcW w:w="490" w:type="pct"/>
            <w:vMerge/>
            <w:tcBorders>
              <w:top w:val="nil"/>
              <w:left w:val="nil"/>
              <w:bottom w:val="nil"/>
              <w:right w:val="nil"/>
            </w:tcBorders>
            <w:vAlign w:val="center"/>
            <w:hideMark/>
          </w:tcPr>
          <w:p w14:paraId="2F0AD78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4DFBBE18"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DB88D50"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C1213CC" w14:textId="77777777" w:rsidR="004F5726" w:rsidRPr="00BB25CF" w:rsidRDefault="004F5726" w:rsidP="004F5726">
            <w:pPr>
              <w:jc w:val="center"/>
              <w:rPr>
                <w:sz w:val="20"/>
                <w:szCs w:val="20"/>
              </w:rPr>
            </w:pPr>
          </w:p>
        </w:tc>
        <w:tc>
          <w:tcPr>
            <w:tcW w:w="887" w:type="pct"/>
            <w:vMerge/>
            <w:tcBorders>
              <w:top w:val="nil"/>
              <w:left w:val="nil"/>
              <w:bottom w:val="nil"/>
              <w:right w:val="nil"/>
            </w:tcBorders>
            <w:vAlign w:val="center"/>
            <w:hideMark/>
          </w:tcPr>
          <w:p w14:paraId="1C8E5BDE"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C671690"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9D94DA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02/2020</w:t>
            </w:r>
          </w:p>
        </w:tc>
        <w:tc>
          <w:tcPr>
            <w:tcW w:w="403" w:type="pct"/>
            <w:vMerge/>
            <w:tcBorders>
              <w:top w:val="nil"/>
              <w:left w:val="nil"/>
              <w:bottom w:val="nil"/>
              <w:right w:val="nil"/>
            </w:tcBorders>
            <w:vAlign w:val="center"/>
            <w:hideMark/>
          </w:tcPr>
          <w:p w14:paraId="6084FA79"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889E8FE"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DBC4DD7" w14:textId="77777777" w:rsidR="004F5726" w:rsidRPr="00BB25CF" w:rsidRDefault="004F5726" w:rsidP="004F5726">
            <w:pPr>
              <w:rPr>
                <w:rFonts w:ascii="Arial" w:hAnsi="Arial" w:cs="Arial"/>
                <w:color w:val="000000"/>
                <w:sz w:val="16"/>
                <w:szCs w:val="16"/>
              </w:rPr>
            </w:pPr>
          </w:p>
        </w:tc>
      </w:tr>
      <w:tr w:rsidR="004F5726" w:rsidRPr="00BB25CF" w14:paraId="0A8FD2D3" w14:textId="77777777" w:rsidTr="00825DC7">
        <w:trPr>
          <w:trHeight w:val="320"/>
        </w:trPr>
        <w:tc>
          <w:tcPr>
            <w:tcW w:w="490" w:type="pct"/>
            <w:vMerge w:val="restart"/>
            <w:tcBorders>
              <w:top w:val="nil"/>
              <w:left w:val="nil"/>
              <w:bottom w:val="nil"/>
              <w:right w:val="nil"/>
            </w:tcBorders>
            <w:shd w:val="clear" w:color="auto" w:fill="auto"/>
            <w:vAlign w:val="center"/>
            <w:hideMark/>
          </w:tcPr>
          <w:p w14:paraId="65FF5A30" w14:textId="4CC7BDE6"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Koelen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53</w:t>
            </w:r>
          </w:p>
        </w:tc>
        <w:tc>
          <w:tcPr>
            <w:tcW w:w="539" w:type="pct"/>
            <w:vMerge w:val="restart"/>
            <w:tcBorders>
              <w:top w:val="nil"/>
              <w:left w:val="nil"/>
              <w:bottom w:val="nil"/>
              <w:right w:val="nil"/>
            </w:tcBorders>
            <w:shd w:val="clear" w:color="auto" w:fill="auto"/>
            <w:vAlign w:val="center"/>
          </w:tcPr>
          <w:p w14:paraId="1033C932" w14:textId="00EF0706"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2DBA29E7" w14:textId="005EBFA9"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59E6593C" w14:textId="57BD42C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74FA3639" w14:textId="64FD2D65"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Students at the University of Amsterdam</w:t>
            </w:r>
          </w:p>
        </w:tc>
        <w:tc>
          <w:tcPr>
            <w:tcW w:w="493" w:type="pct"/>
            <w:vMerge w:val="restart"/>
            <w:tcBorders>
              <w:top w:val="nil"/>
              <w:left w:val="nil"/>
              <w:bottom w:val="nil"/>
              <w:right w:val="nil"/>
            </w:tcBorders>
            <w:shd w:val="clear" w:color="auto" w:fill="auto"/>
            <w:vAlign w:val="center"/>
            <w:hideMark/>
          </w:tcPr>
          <w:p w14:paraId="3DFF2A5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0107E203" w14:textId="7B2B5338" w:rsidR="004F5726" w:rsidRPr="00BB25CF" w:rsidRDefault="004F5726" w:rsidP="004F5726">
            <w:pPr>
              <w:jc w:val="center"/>
              <w:rPr>
                <w:rFonts w:ascii="Arial" w:hAnsi="Arial" w:cs="Arial"/>
                <w:color w:val="000000"/>
                <w:sz w:val="16"/>
                <w:szCs w:val="16"/>
                <w:vertAlign w:val="superscript"/>
              </w:rPr>
            </w:pPr>
            <w:r w:rsidRPr="00BB25CF">
              <w:rPr>
                <w:rFonts w:ascii="Arial" w:hAnsi="Arial" w:cs="Arial"/>
                <w:color w:val="000000"/>
                <w:sz w:val="16"/>
                <w:szCs w:val="16"/>
              </w:rPr>
              <w:t>01/2019-01/2020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26764C7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671-683</w:t>
            </w:r>
          </w:p>
        </w:tc>
        <w:tc>
          <w:tcPr>
            <w:tcW w:w="432" w:type="pct"/>
            <w:vMerge w:val="restart"/>
            <w:tcBorders>
              <w:top w:val="nil"/>
              <w:left w:val="nil"/>
              <w:bottom w:val="nil"/>
              <w:right w:val="nil"/>
            </w:tcBorders>
            <w:shd w:val="clear" w:color="auto" w:fill="auto"/>
            <w:vAlign w:val="center"/>
            <w:hideMark/>
          </w:tcPr>
          <w:p w14:paraId="2360D7C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23 (6)</w:t>
            </w:r>
          </w:p>
        </w:tc>
        <w:tc>
          <w:tcPr>
            <w:tcW w:w="385" w:type="pct"/>
            <w:vMerge w:val="restart"/>
            <w:tcBorders>
              <w:top w:val="nil"/>
              <w:left w:val="nil"/>
              <w:bottom w:val="nil"/>
              <w:right w:val="nil"/>
            </w:tcBorders>
            <w:shd w:val="clear" w:color="auto" w:fill="auto"/>
            <w:vAlign w:val="center"/>
            <w:hideMark/>
          </w:tcPr>
          <w:p w14:paraId="55431BD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70%</w:t>
            </w:r>
          </w:p>
        </w:tc>
      </w:tr>
      <w:tr w:rsidR="004F5726" w:rsidRPr="00BB25CF" w14:paraId="7CA15886" w14:textId="77777777" w:rsidTr="00825DC7">
        <w:trPr>
          <w:trHeight w:val="320"/>
        </w:trPr>
        <w:tc>
          <w:tcPr>
            <w:tcW w:w="490" w:type="pct"/>
            <w:vMerge/>
            <w:tcBorders>
              <w:top w:val="nil"/>
              <w:left w:val="nil"/>
              <w:bottom w:val="nil"/>
              <w:right w:val="nil"/>
            </w:tcBorders>
            <w:vAlign w:val="center"/>
            <w:hideMark/>
          </w:tcPr>
          <w:p w14:paraId="4A979E00"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35954C6E"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BA1D70D"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AC3E550"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84114DD"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3CA4437"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1A7DB55"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F960E3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AAB3E1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67B20AD" w14:textId="77777777" w:rsidR="004F5726" w:rsidRPr="00BB25CF" w:rsidRDefault="004F5726" w:rsidP="004F5726">
            <w:pPr>
              <w:rPr>
                <w:rFonts w:ascii="Arial" w:hAnsi="Arial" w:cs="Arial"/>
                <w:color w:val="000000"/>
                <w:sz w:val="16"/>
                <w:szCs w:val="16"/>
              </w:rPr>
            </w:pPr>
          </w:p>
        </w:tc>
      </w:tr>
      <w:tr w:rsidR="004F5726" w:rsidRPr="00BB25CF" w14:paraId="01AFFE0C" w14:textId="77777777" w:rsidTr="00825DC7">
        <w:trPr>
          <w:trHeight w:val="320"/>
        </w:trPr>
        <w:tc>
          <w:tcPr>
            <w:tcW w:w="490" w:type="pct"/>
            <w:vMerge/>
            <w:tcBorders>
              <w:top w:val="nil"/>
              <w:left w:val="nil"/>
              <w:bottom w:val="nil"/>
              <w:right w:val="nil"/>
            </w:tcBorders>
            <w:vAlign w:val="center"/>
            <w:hideMark/>
          </w:tcPr>
          <w:p w14:paraId="54CDF80D"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CB1EFCC"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149669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7F15D8A"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19E30D4"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CC4099C"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7B1824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04-05/2020</w:t>
            </w:r>
          </w:p>
        </w:tc>
        <w:tc>
          <w:tcPr>
            <w:tcW w:w="403" w:type="pct"/>
            <w:vMerge/>
            <w:tcBorders>
              <w:top w:val="nil"/>
              <w:left w:val="nil"/>
              <w:bottom w:val="nil"/>
              <w:right w:val="nil"/>
            </w:tcBorders>
            <w:vAlign w:val="center"/>
            <w:hideMark/>
          </w:tcPr>
          <w:p w14:paraId="7FDFF179"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D3FAFA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F43A8D0" w14:textId="77777777" w:rsidR="004F5726" w:rsidRPr="00BB25CF" w:rsidRDefault="004F5726" w:rsidP="004F5726">
            <w:pPr>
              <w:rPr>
                <w:rFonts w:ascii="Arial" w:hAnsi="Arial" w:cs="Arial"/>
                <w:color w:val="000000"/>
                <w:sz w:val="16"/>
                <w:szCs w:val="16"/>
              </w:rPr>
            </w:pPr>
          </w:p>
        </w:tc>
      </w:tr>
      <w:tr w:rsidR="004F5726" w:rsidRPr="00BB25CF" w14:paraId="03AD2E36" w14:textId="77777777" w:rsidTr="00825DC7">
        <w:trPr>
          <w:trHeight w:val="320"/>
        </w:trPr>
        <w:tc>
          <w:tcPr>
            <w:tcW w:w="490" w:type="pct"/>
            <w:vMerge w:val="restart"/>
            <w:tcBorders>
              <w:top w:val="nil"/>
              <w:left w:val="nil"/>
              <w:bottom w:val="nil"/>
              <w:right w:val="nil"/>
            </w:tcBorders>
            <w:shd w:val="clear" w:color="auto" w:fill="auto"/>
            <w:vAlign w:val="center"/>
            <w:hideMark/>
          </w:tcPr>
          <w:p w14:paraId="57B1B49A" w14:textId="5070DE1D"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Li, H</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54</w:t>
            </w:r>
          </w:p>
        </w:tc>
        <w:tc>
          <w:tcPr>
            <w:tcW w:w="539" w:type="pct"/>
            <w:tcBorders>
              <w:top w:val="nil"/>
              <w:left w:val="nil"/>
              <w:bottom w:val="nil"/>
              <w:right w:val="nil"/>
            </w:tcBorders>
            <w:shd w:val="clear" w:color="auto" w:fill="auto"/>
            <w:vAlign w:val="center"/>
          </w:tcPr>
          <w:p w14:paraId="576A5229" w14:textId="477064E6"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PHQ-4</w:t>
            </w:r>
          </w:p>
        </w:tc>
        <w:tc>
          <w:tcPr>
            <w:tcW w:w="391" w:type="pct"/>
            <w:vMerge w:val="restart"/>
            <w:tcBorders>
              <w:top w:val="nil"/>
              <w:left w:val="nil"/>
              <w:bottom w:val="nil"/>
              <w:right w:val="nil"/>
            </w:tcBorders>
            <w:shd w:val="clear" w:color="auto" w:fill="auto"/>
            <w:vAlign w:val="center"/>
          </w:tcPr>
          <w:p w14:paraId="24DED40D" w14:textId="77777777" w:rsidR="004F5726" w:rsidRPr="00BB25CF" w:rsidRDefault="004F5726" w:rsidP="004F5726">
            <w:pPr>
              <w:jc w:val="center"/>
              <w:rPr>
                <w:sz w:val="20"/>
                <w:szCs w:val="20"/>
              </w:rPr>
            </w:pPr>
          </w:p>
        </w:tc>
        <w:tc>
          <w:tcPr>
            <w:tcW w:w="443" w:type="pct"/>
            <w:vMerge w:val="restart"/>
            <w:tcBorders>
              <w:top w:val="nil"/>
              <w:left w:val="nil"/>
              <w:right w:val="nil"/>
            </w:tcBorders>
            <w:shd w:val="clear" w:color="auto" w:fill="auto"/>
            <w:vAlign w:val="center"/>
          </w:tcPr>
          <w:p w14:paraId="1379B272" w14:textId="6CED19DD" w:rsidR="004F5726" w:rsidRPr="00BB25CF" w:rsidRDefault="004F5726" w:rsidP="004F5726">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3EBF69F9"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a single university enrolled in an ongoing longitudinal study</w:t>
            </w:r>
          </w:p>
        </w:tc>
        <w:tc>
          <w:tcPr>
            <w:tcW w:w="493" w:type="pct"/>
            <w:vMerge w:val="restart"/>
            <w:tcBorders>
              <w:top w:val="nil"/>
              <w:left w:val="nil"/>
              <w:bottom w:val="nil"/>
              <w:right w:val="nil"/>
            </w:tcBorders>
            <w:shd w:val="clear" w:color="auto" w:fill="auto"/>
            <w:vAlign w:val="center"/>
            <w:hideMark/>
          </w:tcPr>
          <w:p w14:paraId="505155E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5B58DCE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7B1F51E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555</w:t>
            </w:r>
          </w:p>
        </w:tc>
        <w:tc>
          <w:tcPr>
            <w:tcW w:w="432" w:type="pct"/>
            <w:vMerge w:val="restart"/>
            <w:tcBorders>
              <w:top w:val="nil"/>
              <w:left w:val="nil"/>
              <w:bottom w:val="nil"/>
              <w:right w:val="nil"/>
            </w:tcBorders>
            <w:shd w:val="clear" w:color="auto" w:fill="auto"/>
            <w:vAlign w:val="center"/>
            <w:hideMark/>
          </w:tcPr>
          <w:p w14:paraId="7B96B9E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(3)</w:t>
            </w:r>
          </w:p>
        </w:tc>
        <w:tc>
          <w:tcPr>
            <w:tcW w:w="385" w:type="pct"/>
            <w:vMerge w:val="restart"/>
            <w:tcBorders>
              <w:top w:val="nil"/>
              <w:left w:val="nil"/>
              <w:bottom w:val="nil"/>
              <w:right w:val="nil"/>
            </w:tcBorders>
            <w:shd w:val="clear" w:color="auto" w:fill="auto"/>
            <w:vAlign w:val="center"/>
            <w:hideMark/>
          </w:tcPr>
          <w:p w14:paraId="6067A83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77%</w:t>
            </w:r>
          </w:p>
        </w:tc>
      </w:tr>
      <w:tr w:rsidR="004F5726" w:rsidRPr="00BB25CF" w14:paraId="0110DF9F" w14:textId="77777777" w:rsidTr="00825DC7">
        <w:trPr>
          <w:trHeight w:val="320"/>
        </w:trPr>
        <w:tc>
          <w:tcPr>
            <w:tcW w:w="490" w:type="pct"/>
            <w:vMerge/>
            <w:tcBorders>
              <w:top w:val="nil"/>
              <w:left w:val="nil"/>
              <w:bottom w:val="nil"/>
              <w:right w:val="nil"/>
            </w:tcBorders>
            <w:vAlign w:val="center"/>
            <w:hideMark/>
          </w:tcPr>
          <w:p w14:paraId="25D27422" w14:textId="77777777" w:rsidR="004F5726" w:rsidRPr="00BB25CF" w:rsidRDefault="004F5726" w:rsidP="004F5726">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15BDFDC4" w14:textId="3DDB9908"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PANAS-PA</w:t>
            </w:r>
          </w:p>
        </w:tc>
        <w:tc>
          <w:tcPr>
            <w:tcW w:w="391" w:type="pct"/>
            <w:vMerge/>
            <w:tcBorders>
              <w:top w:val="nil"/>
              <w:left w:val="nil"/>
              <w:bottom w:val="nil"/>
              <w:right w:val="nil"/>
            </w:tcBorders>
            <w:vAlign w:val="center"/>
          </w:tcPr>
          <w:p w14:paraId="34BD11A2" w14:textId="77777777" w:rsidR="004F5726" w:rsidRPr="00BB25CF" w:rsidRDefault="004F5726" w:rsidP="004F5726">
            <w:pPr>
              <w:jc w:val="center"/>
              <w:rPr>
                <w:sz w:val="20"/>
                <w:szCs w:val="20"/>
              </w:rPr>
            </w:pPr>
          </w:p>
        </w:tc>
        <w:tc>
          <w:tcPr>
            <w:tcW w:w="443" w:type="pct"/>
            <w:vMerge/>
            <w:tcBorders>
              <w:left w:val="nil"/>
              <w:right w:val="nil"/>
            </w:tcBorders>
            <w:shd w:val="clear" w:color="auto" w:fill="auto"/>
            <w:vAlign w:val="center"/>
          </w:tcPr>
          <w:p w14:paraId="545A4DFD" w14:textId="5F062553"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76ED075"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613FE168"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AB748DE"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47350AE"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6EAE97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D0C6F27" w14:textId="77777777" w:rsidR="004F5726" w:rsidRPr="00BB25CF" w:rsidRDefault="004F5726" w:rsidP="004F5726">
            <w:pPr>
              <w:rPr>
                <w:rFonts w:ascii="Arial" w:hAnsi="Arial" w:cs="Arial"/>
                <w:color w:val="000000"/>
                <w:sz w:val="16"/>
                <w:szCs w:val="16"/>
              </w:rPr>
            </w:pPr>
          </w:p>
        </w:tc>
      </w:tr>
      <w:tr w:rsidR="004F5726" w:rsidRPr="00BB25CF" w14:paraId="48CEBD3C" w14:textId="77777777" w:rsidTr="00825DC7">
        <w:trPr>
          <w:trHeight w:val="320"/>
        </w:trPr>
        <w:tc>
          <w:tcPr>
            <w:tcW w:w="490" w:type="pct"/>
            <w:vMerge/>
            <w:tcBorders>
              <w:top w:val="nil"/>
              <w:left w:val="nil"/>
              <w:bottom w:val="nil"/>
              <w:right w:val="nil"/>
            </w:tcBorders>
            <w:vAlign w:val="center"/>
            <w:hideMark/>
          </w:tcPr>
          <w:p w14:paraId="7F5F8FEE" w14:textId="77777777" w:rsidR="004F5726" w:rsidRPr="00BB25CF" w:rsidRDefault="004F5726" w:rsidP="004F5726">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10218E02" w14:textId="2C8A9AB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PANAS-NA</w:t>
            </w:r>
          </w:p>
        </w:tc>
        <w:tc>
          <w:tcPr>
            <w:tcW w:w="391" w:type="pct"/>
            <w:vMerge/>
            <w:tcBorders>
              <w:top w:val="nil"/>
              <w:left w:val="nil"/>
              <w:bottom w:val="nil"/>
              <w:right w:val="nil"/>
            </w:tcBorders>
            <w:vAlign w:val="center"/>
          </w:tcPr>
          <w:p w14:paraId="72519AFF" w14:textId="77777777" w:rsidR="004F5726" w:rsidRPr="00BB25CF" w:rsidRDefault="004F5726" w:rsidP="004F5726">
            <w:pPr>
              <w:jc w:val="center"/>
              <w:rPr>
                <w:sz w:val="20"/>
                <w:szCs w:val="20"/>
              </w:rPr>
            </w:pPr>
          </w:p>
        </w:tc>
        <w:tc>
          <w:tcPr>
            <w:tcW w:w="443" w:type="pct"/>
            <w:vMerge/>
            <w:tcBorders>
              <w:left w:val="nil"/>
              <w:bottom w:val="nil"/>
              <w:right w:val="nil"/>
            </w:tcBorders>
            <w:shd w:val="clear" w:color="auto" w:fill="auto"/>
            <w:vAlign w:val="center"/>
          </w:tcPr>
          <w:p w14:paraId="3FB41249" w14:textId="09D2D811"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A2E58DA"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F13975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DA186B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02/2020</w:t>
            </w:r>
          </w:p>
        </w:tc>
        <w:tc>
          <w:tcPr>
            <w:tcW w:w="403" w:type="pct"/>
            <w:vMerge/>
            <w:tcBorders>
              <w:top w:val="nil"/>
              <w:left w:val="nil"/>
              <w:bottom w:val="nil"/>
              <w:right w:val="nil"/>
            </w:tcBorders>
            <w:vAlign w:val="center"/>
            <w:hideMark/>
          </w:tcPr>
          <w:p w14:paraId="08B94D4F"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7D77FBA"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314BECF8" w14:textId="77777777" w:rsidR="004F5726" w:rsidRPr="00BB25CF" w:rsidRDefault="004F5726" w:rsidP="004F5726">
            <w:pPr>
              <w:rPr>
                <w:rFonts w:ascii="Arial" w:hAnsi="Arial" w:cs="Arial"/>
                <w:color w:val="000000"/>
                <w:sz w:val="16"/>
                <w:szCs w:val="16"/>
              </w:rPr>
            </w:pPr>
          </w:p>
        </w:tc>
      </w:tr>
      <w:tr w:rsidR="004F5726" w:rsidRPr="00BB25CF" w14:paraId="60320C20" w14:textId="77777777" w:rsidTr="00825DC7">
        <w:trPr>
          <w:trHeight w:val="320"/>
        </w:trPr>
        <w:tc>
          <w:tcPr>
            <w:tcW w:w="490" w:type="pct"/>
            <w:vMerge w:val="restart"/>
            <w:tcBorders>
              <w:top w:val="nil"/>
              <w:left w:val="nil"/>
              <w:bottom w:val="nil"/>
              <w:right w:val="nil"/>
            </w:tcBorders>
            <w:shd w:val="clear" w:color="auto" w:fill="auto"/>
            <w:vAlign w:val="center"/>
            <w:hideMark/>
          </w:tcPr>
          <w:p w14:paraId="3E3E8A27" w14:textId="1505DADA"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Li, 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55</w:t>
            </w:r>
          </w:p>
        </w:tc>
        <w:tc>
          <w:tcPr>
            <w:tcW w:w="539" w:type="pct"/>
            <w:vMerge w:val="restart"/>
            <w:tcBorders>
              <w:top w:val="nil"/>
              <w:left w:val="nil"/>
              <w:bottom w:val="nil"/>
              <w:right w:val="nil"/>
            </w:tcBorders>
            <w:shd w:val="clear" w:color="auto" w:fill="auto"/>
            <w:vAlign w:val="center"/>
          </w:tcPr>
          <w:p w14:paraId="0046CE77" w14:textId="0151D2DE"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SCL-90-R</w:t>
            </w:r>
          </w:p>
        </w:tc>
        <w:tc>
          <w:tcPr>
            <w:tcW w:w="391" w:type="pct"/>
            <w:vMerge w:val="restart"/>
            <w:tcBorders>
              <w:top w:val="nil"/>
              <w:left w:val="nil"/>
              <w:bottom w:val="nil"/>
              <w:right w:val="nil"/>
            </w:tcBorders>
            <w:shd w:val="clear" w:color="auto" w:fill="auto"/>
            <w:vAlign w:val="center"/>
          </w:tcPr>
          <w:p w14:paraId="376B6BF8" w14:textId="77777777" w:rsidR="004F5726" w:rsidRPr="00BB25CF" w:rsidRDefault="004F5726" w:rsidP="004F5726">
            <w:pPr>
              <w:jc w:val="center"/>
              <w:rPr>
                <w:sz w:val="20"/>
                <w:szCs w:val="20"/>
              </w:rPr>
            </w:pPr>
          </w:p>
        </w:tc>
        <w:tc>
          <w:tcPr>
            <w:tcW w:w="443" w:type="pct"/>
            <w:vMerge w:val="restart"/>
            <w:tcBorders>
              <w:top w:val="nil"/>
              <w:left w:val="nil"/>
              <w:bottom w:val="nil"/>
              <w:right w:val="nil"/>
            </w:tcBorders>
            <w:shd w:val="clear" w:color="auto" w:fill="auto"/>
            <w:vAlign w:val="center"/>
          </w:tcPr>
          <w:p w14:paraId="2F19E08A" w14:textId="78B7C1C4" w:rsidR="004F5726" w:rsidRPr="00BB25CF" w:rsidRDefault="004F5726" w:rsidP="004F5726">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0EC7CF06"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multiple universities in Szechuan province recruited online</w:t>
            </w:r>
          </w:p>
        </w:tc>
        <w:tc>
          <w:tcPr>
            <w:tcW w:w="493" w:type="pct"/>
            <w:vMerge w:val="restart"/>
            <w:tcBorders>
              <w:top w:val="nil"/>
              <w:left w:val="nil"/>
              <w:bottom w:val="nil"/>
              <w:right w:val="nil"/>
            </w:tcBorders>
            <w:shd w:val="clear" w:color="auto" w:fill="auto"/>
            <w:vAlign w:val="center"/>
            <w:hideMark/>
          </w:tcPr>
          <w:p w14:paraId="225DD83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053BC6C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6145F7F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2,603</w:t>
            </w:r>
          </w:p>
        </w:tc>
        <w:tc>
          <w:tcPr>
            <w:tcW w:w="432" w:type="pct"/>
            <w:vMerge w:val="restart"/>
            <w:tcBorders>
              <w:top w:val="nil"/>
              <w:left w:val="nil"/>
              <w:bottom w:val="nil"/>
              <w:right w:val="nil"/>
            </w:tcBorders>
            <w:shd w:val="clear" w:color="auto" w:fill="auto"/>
            <w:vAlign w:val="center"/>
            <w:hideMark/>
          </w:tcPr>
          <w:p w14:paraId="5445BA1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12018AA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53%</w:t>
            </w:r>
          </w:p>
        </w:tc>
      </w:tr>
      <w:tr w:rsidR="004F5726" w:rsidRPr="00BB25CF" w14:paraId="4D1A2CE5" w14:textId="77777777" w:rsidTr="00825DC7">
        <w:trPr>
          <w:trHeight w:val="320"/>
        </w:trPr>
        <w:tc>
          <w:tcPr>
            <w:tcW w:w="490" w:type="pct"/>
            <w:vMerge/>
            <w:tcBorders>
              <w:top w:val="nil"/>
              <w:left w:val="nil"/>
              <w:bottom w:val="nil"/>
              <w:right w:val="nil"/>
            </w:tcBorders>
            <w:vAlign w:val="center"/>
            <w:hideMark/>
          </w:tcPr>
          <w:p w14:paraId="7B081C6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137D55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6007718"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6AE5C3A9"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B901DF0"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2D93743"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229CC39"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88C7A1B"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03517A8"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7FD94432" w14:textId="77777777" w:rsidR="004F5726" w:rsidRPr="00BB25CF" w:rsidRDefault="004F5726" w:rsidP="004F5726">
            <w:pPr>
              <w:rPr>
                <w:rFonts w:ascii="Arial" w:hAnsi="Arial" w:cs="Arial"/>
                <w:color w:val="000000"/>
                <w:sz w:val="16"/>
                <w:szCs w:val="16"/>
              </w:rPr>
            </w:pPr>
          </w:p>
        </w:tc>
      </w:tr>
      <w:tr w:rsidR="004F5726" w:rsidRPr="00BB25CF" w14:paraId="1872D6C4" w14:textId="77777777" w:rsidTr="00825DC7">
        <w:trPr>
          <w:trHeight w:val="320"/>
        </w:trPr>
        <w:tc>
          <w:tcPr>
            <w:tcW w:w="490" w:type="pct"/>
            <w:vMerge/>
            <w:tcBorders>
              <w:top w:val="nil"/>
              <w:left w:val="nil"/>
              <w:bottom w:val="nil"/>
              <w:right w:val="nil"/>
            </w:tcBorders>
            <w:vAlign w:val="center"/>
            <w:hideMark/>
          </w:tcPr>
          <w:p w14:paraId="00393B6A"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EA90C67"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64D9C6B"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0A76844C"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FBE1FC3"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BD578F8"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78EA920"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06FADABD"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0A63B48"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43D22F4" w14:textId="77777777" w:rsidR="004F5726" w:rsidRPr="00BB25CF" w:rsidRDefault="004F5726" w:rsidP="004F5726">
            <w:pPr>
              <w:rPr>
                <w:rFonts w:ascii="Arial" w:hAnsi="Arial" w:cs="Arial"/>
                <w:color w:val="000000"/>
                <w:sz w:val="16"/>
                <w:szCs w:val="16"/>
              </w:rPr>
            </w:pPr>
          </w:p>
        </w:tc>
      </w:tr>
      <w:tr w:rsidR="004F5726" w:rsidRPr="00BB25CF" w14:paraId="03132B8C" w14:textId="77777777" w:rsidTr="00825DC7">
        <w:trPr>
          <w:trHeight w:val="320"/>
        </w:trPr>
        <w:tc>
          <w:tcPr>
            <w:tcW w:w="490" w:type="pct"/>
            <w:vMerge w:val="restart"/>
            <w:tcBorders>
              <w:top w:val="nil"/>
              <w:left w:val="nil"/>
              <w:bottom w:val="nil"/>
              <w:right w:val="nil"/>
            </w:tcBorders>
            <w:shd w:val="clear" w:color="auto" w:fill="auto"/>
            <w:vAlign w:val="center"/>
            <w:hideMark/>
          </w:tcPr>
          <w:p w14:paraId="08A5D4CE" w14:textId="1B03CF9A"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Li, Wendy Wen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56</w:t>
            </w:r>
          </w:p>
        </w:tc>
        <w:tc>
          <w:tcPr>
            <w:tcW w:w="539" w:type="pct"/>
            <w:vMerge w:val="restart"/>
            <w:tcBorders>
              <w:top w:val="nil"/>
              <w:left w:val="nil"/>
              <w:bottom w:val="nil"/>
              <w:right w:val="nil"/>
            </w:tcBorders>
            <w:shd w:val="clear" w:color="auto" w:fill="auto"/>
            <w:vAlign w:val="center"/>
          </w:tcPr>
          <w:p w14:paraId="5CE18DC5" w14:textId="3064E150"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4089B7A" w14:textId="4DEB7243"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Anxiety</w:t>
            </w:r>
          </w:p>
        </w:tc>
        <w:tc>
          <w:tcPr>
            <w:tcW w:w="443" w:type="pct"/>
            <w:vMerge w:val="restart"/>
            <w:tcBorders>
              <w:top w:val="nil"/>
              <w:left w:val="nil"/>
              <w:bottom w:val="nil"/>
              <w:right w:val="nil"/>
            </w:tcBorders>
            <w:shd w:val="clear" w:color="auto" w:fill="auto"/>
            <w:vAlign w:val="center"/>
          </w:tcPr>
          <w:p w14:paraId="69417A26" w14:textId="12B7397D"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Depression</w:t>
            </w:r>
          </w:p>
        </w:tc>
        <w:tc>
          <w:tcPr>
            <w:tcW w:w="887" w:type="pct"/>
            <w:vMerge w:val="restart"/>
            <w:tcBorders>
              <w:top w:val="nil"/>
              <w:left w:val="nil"/>
              <w:bottom w:val="nil"/>
              <w:right w:val="nil"/>
            </w:tcBorders>
            <w:shd w:val="clear" w:color="auto" w:fill="auto"/>
            <w:vAlign w:val="center"/>
            <w:hideMark/>
          </w:tcPr>
          <w:p w14:paraId="0FF7F40D"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single university recruited by email invitation</w:t>
            </w:r>
          </w:p>
        </w:tc>
        <w:tc>
          <w:tcPr>
            <w:tcW w:w="493" w:type="pct"/>
            <w:vMerge w:val="restart"/>
            <w:tcBorders>
              <w:top w:val="nil"/>
              <w:left w:val="nil"/>
              <w:bottom w:val="nil"/>
              <w:right w:val="nil"/>
            </w:tcBorders>
            <w:shd w:val="clear" w:color="auto" w:fill="auto"/>
            <w:vAlign w:val="center"/>
            <w:hideMark/>
          </w:tcPr>
          <w:p w14:paraId="365A4DF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16D11B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104E247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173</w:t>
            </w:r>
          </w:p>
        </w:tc>
        <w:tc>
          <w:tcPr>
            <w:tcW w:w="432" w:type="pct"/>
            <w:vMerge w:val="restart"/>
            <w:tcBorders>
              <w:top w:val="nil"/>
              <w:left w:val="nil"/>
              <w:bottom w:val="nil"/>
              <w:right w:val="nil"/>
            </w:tcBorders>
            <w:shd w:val="clear" w:color="auto" w:fill="auto"/>
            <w:vAlign w:val="center"/>
            <w:hideMark/>
          </w:tcPr>
          <w:p w14:paraId="20D930B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(1)</w:t>
            </w:r>
          </w:p>
        </w:tc>
        <w:tc>
          <w:tcPr>
            <w:tcW w:w="385" w:type="pct"/>
            <w:vMerge w:val="restart"/>
            <w:tcBorders>
              <w:top w:val="nil"/>
              <w:left w:val="nil"/>
              <w:bottom w:val="nil"/>
              <w:right w:val="nil"/>
            </w:tcBorders>
            <w:shd w:val="clear" w:color="auto" w:fill="auto"/>
            <w:vAlign w:val="center"/>
            <w:hideMark/>
          </w:tcPr>
          <w:p w14:paraId="472F77C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78%</w:t>
            </w:r>
          </w:p>
        </w:tc>
      </w:tr>
      <w:tr w:rsidR="004F5726" w:rsidRPr="00BB25CF" w14:paraId="5530379B" w14:textId="77777777" w:rsidTr="00825DC7">
        <w:trPr>
          <w:trHeight w:val="320"/>
        </w:trPr>
        <w:tc>
          <w:tcPr>
            <w:tcW w:w="490" w:type="pct"/>
            <w:vMerge/>
            <w:tcBorders>
              <w:top w:val="nil"/>
              <w:left w:val="nil"/>
              <w:bottom w:val="nil"/>
              <w:right w:val="nil"/>
            </w:tcBorders>
            <w:vAlign w:val="center"/>
            <w:hideMark/>
          </w:tcPr>
          <w:p w14:paraId="117A3EF4"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9CDC6C0"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64E6F6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A143FA6"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5DA817F"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6AA6B5D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89A9E46"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EB69A8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E520DB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CE62BEE" w14:textId="77777777" w:rsidR="004F5726" w:rsidRPr="00BB25CF" w:rsidRDefault="004F5726" w:rsidP="004F5726">
            <w:pPr>
              <w:rPr>
                <w:rFonts w:ascii="Arial" w:hAnsi="Arial" w:cs="Arial"/>
                <w:color w:val="000000"/>
                <w:sz w:val="16"/>
                <w:szCs w:val="16"/>
              </w:rPr>
            </w:pPr>
          </w:p>
        </w:tc>
      </w:tr>
      <w:tr w:rsidR="004F5726" w:rsidRPr="00BB25CF" w14:paraId="36575B79" w14:textId="77777777" w:rsidTr="00825DC7">
        <w:trPr>
          <w:trHeight w:val="320"/>
        </w:trPr>
        <w:tc>
          <w:tcPr>
            <w:tcW w:w="490" w:type="pct"/>
            <w:vMerge/>
            <w:tcBorders>
              <w:top w:val="nil"/>
              <w:left w:val="nil"/>
              <w:bottom w:val="nil"/>
              <w:right w:val="nil"/>
            </w:tcBorders>
            <w:vAlign w:val="center"/>
            <w:hideMark/>
          </w:tcPr>
          <w:p w14:paraId="35D20FB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56B2F571"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A7ECED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DD1B8F7"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1B1B1AC"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8F9FA70"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909643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03/2020</w:t>
            </w:r>
          </w:p>
        </w:tc>
        <w:tc>
          <w:tcPr>
            <w:tcW w:w="403" w:type="pct"/>
            <w:vMerge/>
            <w:tcBorders>
              <w:top w:val="nil"/>
              <w:left w:val="nil"/>
              <w:bottom w:val="nil"/>
              <w:right w:val="nil"/>
            </w:tcBorders>
            <w:vAlign w:val="center"/>
            <w:hideMark/>
          </w:tcPr>
          <w:p w14:paraId="18558CE9"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50B89B5"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6AEAE09" w14:textId="77777777" w:rsidR="004F5726" w:rsidRPr="00BB25CF" w:rsidRDefault="004F5726" w:rsidP="004F5726">
            <w:pPr>
              <w:rPr>
                <w:rFonts w:ascii="Arial" w:hAnsi="Arial" w:cs="Arial"/>
                <w:color w:val="000000"/>
                <w:sz w:val="16"/>
                <w:szCs w:val="16"/>
              </w:rPr>
            </w:pPr>
          </w:p>
        </w:tc>
      </w:tr>
      <w:tr w:rsidR="004F5726" w:rsidRPr="00BB25CF" w14:paraId="7B7B93AC" w14:textId="77777777" w:rsidTr="00825DC7">
        <w:trPr>
          <w:trHeight w:val="480"/>
        </w:trPr>
        <w:tc>
          <w:tcPr>
            <w:tcW w:w="490" w:type="pct"/>
            <w:vMerge w:val="restart"/>
            <w:tcBorders>
              <w:top w:val="nil"/>
              <w:left w:val="nil"/>
              <w:bottom w:val="nil"/>
              <w:right w:val="nil"/>
            </w:tcBorders>
            <w:shd w:val="clear" w:color="auto" w:fill="auto"/>
            <w:vAlign w:val="center"/>
            <w:hideMark/>
          </w:tcPr>
          <w:p w14:paraId="505D0061" w14:textId="1CA98848" w:rsidR="004F5726" w:rsidRPr="005B5219" w:rsidRDefault="004F5726" w:rsidP="004F5726">
            <w:pPr>
              <w:rPr>
                <w:rFonts w:ascii="Arial" w:hAnsi="Arial" w:cs="Arial"/>
                <w:color w:val="000000"/>
                <w:sz w:val="16"/>
                <w:szCs w:val="16"/>
                <w:highlight w:val="yellow"/>
                <w:vertAlign w:val="superscript"/>
              </w:rPr>
            </w:pPr>
            <w:r w:rsidRPr="000705C9">
              <w:rPr>
                <w:rFonts w:ascii="Arial" w:hAnsi="Arial" w:cs="Arial"/>
                <w:color w:val="000000"/>
                <w:sz w:val="16"/>
                <w:szCs w:val="16"/>
              </w:rPr>
              <w:t>Liu</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57</w:t>
            </w:r>
          </w:p>
        </w:tc>
        <w:tc>
          <w:tcPr>
            <w:tcW w:w="539" w:type="pct"/>
            <w:vMerge w:val="restart"/>
            <w:tcBorders>
              <w:top w:val="nil"/>
              <w:left w:val="nil"/>
              <w:bottom w:val="nil"/>
              <w:right w:val="nil"/>
            </w:tcBorders>
            <w:shd w:val="clear" w:color="auto" w:fill="auto"/>
            <w:vAlign w:val="center"/>
          </w:tcPr>
          <w:p w14:paraId="1AE477C3" w14:textId="77777777"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right w:val="nil"/>
            </w:tcBorders>
            <w:shd w:val="clear" w:color="auto" w:fill="auto"/>
            <w:vAlign w:val="center"/>
          </w:tcPr>
          <w:p w14:paraId="49D3243E" w14:textId="2924751C" w:rsidR="004F5726" w:rsidRPr="00BB25CF" w:rsidRDefault="004F5726" w:rsidP="004F5726">
            <w:pPr>
              <w:jc w:val="center"/>
              <w:rPr>
                <w:rFonts w:ascii="Arial" w:hAnsi="Arial" w:cs="Arial"/>
                <w:color w:val="000000"/>
                <w:sz w:val="16"/>
                <w:szCs w:val="16"/>
              </w:rPr>
            </w:pPr>
          </w:p>
        </w:tc>
        <w:tc>
          <w:tcPr>
            <w:tcW w:w="443" w:type="pct"/>
            <w:tcBorders>
              <w:top w:val="nil"/>
              <w:left w:val="nil"/>
              <w:bottom w:val="nil"/>
              <w:right w:val="nil"/>
            </w:tcBorders>
            <w:shd w:val="clear" w:color="auto" w:fill="auto"/>
            <w:vAlign w:val="center"/>
          </w:tcPr>
          <w:p w14:paraId="44224566" w14:textId="1A25338C"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71CD42F4"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First-year students of two medical universities located in three cities (Jining, Weifang, Rizhao)</w:t>
            </w:r>
          </w:p>
        </w:tc>
        <w:tc>
          <w:tcPr>
            <w:tcW w:w="493" w:type="pct"/>
            <w:vMerge w:val="restart"/>
            <w:tcBorders>
              <w:top w:val="nil"/>
              <w:left w:val="nil"/>
              <w:bottom w:val="nil"/>
              <w:right w:val="nil"/>
            </w:tcBorders>
            <w:shd w:val="clear" w:color="auto" w:fill="auto"/>
            <w:vAlign w:val="center"/>
            <w:hideMark/>
          </w:tcPr>
          <w:p w14:paraId="6A8E6FD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756680C5" w14:textId="7194EE8C"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04-10/2018-04-10/2019</w:t>
            </w:r>
          </w:p>
        </w:tc>
        <w:tc>
          <w:tcPr>
            <w:tcW w:w="403" w:type="pct"/>
            <w:vMerge w:val="restart"/>
            <w:tcBorders>
              <w:top w:val="nil"/>
              <w:left w:val="nil"/>
              <w:bottom w:val="nil"/>
              <w:right w:val="nil"/>
            </w:tcBorders>
            <w:shd w:val="clear" w:color="auto" w:fill="auto"/>
            <w:vAlign w:val="center"/>
            <w:hideMark/>
          </w:tcPr>
          <w:p w14:paraId="7866FFB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5,373-8,079</w:t>
            </w:r>
          </w:p>
        </w:tc>
        <w:tc>
          <w:tcPr>
            <w:tcW w:w="432" w:type="pct"/>
            <w:vMerge w:val="restart"/>
            <w:tcBorders>
              <w:top w:val="nil"/>
              <w:left w:val="nil"/>
              <w:bottom w:val="nil"/>
              <w:right w:val="nil"/>
            </w:tcBorders>
            <w:shd w:val="clear" w:color="auto" w:fill="auto"/>
            <w:vAlign w:val="center"/>
            <w:hideMark/>
          </w:tcPr>
          <w:p w14:paraId="226C52D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18 (1)</w:t>
            </w:r>
          </w:p>
        </w:tc>
        <w:tc>
          <w:tcPr>
            <w:tcW w:w="385" w:type="pct"/>
            <w:vMerge w:val="restart"/>
            <w:tcBorders>
              <w:top w:val="nil"/>
              <w:left w:val="nil"/>
              <w:bottom w:val="nil"/>
              <w:right w:val="nil"/>
            </w:tcBorders>
            <w:shd w:val="clear" w:color="auto" w:fill="auto"/>
            <w:vAlign w:val="center"/>
            <w:hideMark/>
          </w:tcPr>
          <w:p w14:paraId="30B3C43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60%</w:t>
            </w:r>
          </w:p>
        </w:tc>
      </w:tr>
      <w:tr w:rsidR="004F5726" w:rsidRPr="00BB25CF" w14:paraId="34136A70" w14:textId="77777777" w:rsidTr="00825DC7">
        <w:trPr>
          <w:trHeight w:val="320"/>
        </w:trPr>
        <w:tc>
          <w:tcPr>
            <w:tcW w:w="490" w:type="pct"/>
            <w:vMerge/>
            <w:tcBorders>
              <w:top w:val="nil"/>
              <w:left w:val="nil"/>
              <w:bottom w:val="nil"/>
              <w:right w:val="nil"/>
            </w:tcBorders>
            <w:vAlign w:val="center"/>
            <w:hideMark/>
          </w:tcPr>
          <w:p w14:paraId="4EDD2CF0"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611CBFB" w14:textId="77777777" w:rsidR="004F5726" w:rsidRPr="00BB25CF" w:rsidRDefault="004F5726" w:rsidP="004F5726">
            <w:pPr>
              <w:jc w:val="center"/>
              <w:rPr>
                <w:rFonts w:ascii="Arial" w:hAnsi="Arial" w:cs="Arial"/>
                <w:color w:val="000000"/>
                <w:sz w:val="16"/>
                <w:szCs w:val="16"/>
              </w:rPr>
            </w:pPr>
          </w:p>
        </w:tc>
        <w:tc>
          <w:tcPr>
            <w:tcW w:w="391" w:type="pct"/>
            <w:vMerge/>
            <w:tcBorders>
              <w:left w:val="nil"/>
              <w:right w:val="nil"/>
            </w:tcBorders>
            <w:shd w:val="clear" w:color="auto" w:fill="auto"/>
            <w:vAlign w:val="center"/>
          </w:tcPr>
          <w:p w14:paraId="43CB1907" w14:textId="76AD6BBD" w:rsidR="004F5726" w:rsidRPr="00BB25CF" w:rsidRDefault="004F5726" w:rsidP="004F5726">
            <w:pPr>
              <w:jc w:val="center"/>
              <w:rPr>
                <w:rFonts w:ascii="Arial" w:hAnsi="Arial" w:cs="Arial"/>
                <w:color w:val="000000"/>
                <w:sz w:val="16"/>
                <w:szCs w:val="16"/>
              </w:rPr>
            </w:pPr>
          </w:p>
        </w:tc>
        <w:tc>
          <w:tcPr>
            <w:tcW w:w="443" w:type="pct"/>
            <w:tcBorders>
              <w:top w:val="nil"/>
              <w:left w:val="nil"/>
              <w:bottom w:val="nil"/>
              <w:right w:val="nil"/>
            </w:tcBorders>
            <w:shd w:val="clear" w:color="auto" w:fill="auto"/>
            <w:vAlign w:val="center"/>
          </w:tcPr>
          <w:p w14:paraId="618BE7E6" w14:textId="2037521C"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CIDI 3.0</w:t>
            </w:r>
          </w:p>
        </w:tc>
        <w:tc>
          <w:tcPr>
            <w:tcW w:w="887" w:type="pct"/>
            <w:vMerge/>
            <w:tcBorders>
              <w:top w:val="nil"/>
              <w:left w:val="nil"/>
              <w:bottom w:val="nil"/>
              <w:right w:val="nil"/>
            </w:tcBorders>
            <w:vAlign w:val="center"/>
            <w:hideMark/>
          </w:tcPr>
          <w:p w14:paraId="4F4C51E6"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DEEBB3F"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A923FCC"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7A63BC5"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F4FB30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F950CA9" w14:textId="77777777" w:rsidR="004F5726" w:rsidRPr="00BB25CF" w:rsidRDefault="004F5726" w:rsidP="004F5726">
            <w:pPr>
              <w:rPr>
                <w:rFonts w:ascii="Arial" w:hAnsi="Arial" w:cs="Arial"/>
                <w:color w:val="000000"/>
                <w:sz w:val="16"/>
                <w:szCs w:val="16"/>
              </w:rPr>
            </w:pPr>
          </w:p>
        </w:tc>
      </w:tr>
      <w:tr w:rsidR="004F5726" w:rsidRPr="00BB25CF" w14:paraId="7CE90F9F" w14:textId="77777777" w:rsidTr="00825DC7">
        <w:trPr>
          <w:trHeight w:val="320"/>
        </w:trPr>
        <w:tc>
          <w:tcPr>
            <w:tcW w:w="490" w:type="pct"/>
            <w:vMerge/>
            <w:tcBorders>
              <w:top w:val="nil"/>
              <w:left w:val="nil"/>
              <w:bottom w:val="nil"/>
              <w:right w:val="nil"/>
            </w:tcBorders>
            <w:vAlign w:val="center"/>
            <w:hideMark/>
          </w:tcPr>
          <w:p w14:paraId="67E7299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A3497EC" w14:textId="77777777" w:rsidR="004F5726" w:rsidRPr="00BB25CF" w:rsidRDefault="004F5726" w:rsidP="004F5726">
            <w:pPr>
              <w:jc w:val="center"/>
              <w:rPr>
                <w:rFonts w:ascii="Arial" w:hAnsi="Arial" w:cs="Arial"/>
                <w:color w:val="000000"/>
                <w:sz w:val="16"/>
                <w:szCs w:val="16"/>
              </w:rPr>
            </w:pPr>
          </w:p>
        </w:tc>
        <w:tc>
          <w:tcPr>
            <w:tcW w:w="391" w:type="pct"/>
            <w:vMerge/>
            <w:tcBorders>
              <w:left w:val="nil"/>
              <w:bottom w:val="nil"/>
              <w:right w:val="nil"/>
            </w:tcBorders>
            <w:shd w:val="clear" w:color="auto" w:fill="auto"/>
            <w:vAlign w:val="center"/>
          </w:tcPr>
          <w:p w14:paraId="3EB5066F" w14:textId="77777777" w:rsidR="004F5726" w:rsidRPr="00BB25CF" w:rsidRDefault="004F5726" w:rsidP="004F5726">
            <w:pPr>
              <w:jc w:val="center"/>
              <w:rPr>
                <w:sz w:val="20"/>
                <w:szCs w:val="20"/>
              </w:rPr>
            </w:pPr>
          </w:p>
        </w:tc>
        <w:tc>
          <w:tcPr>
            <w:tcW w:w="443" w:type="pct"/>
            <w:tcBorders>
              <w:top w:val="nil"/>
              <w:left w:val="nil"/>
              <w:bottom w:val="nil"/>
              <w:right w:val="nil"/>
            </w:tcBorders>
            <w:shd w:val="clear" w:color="auto" w:fill="auto"/>
            <w:vAlign w:val="center"/>
          </w:tcPr>
          <w:p w14:paraId="41C4B806"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2D4A701"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317AFA0"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EB953E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09-10/2020</w:t>
            </w:r>
          </w:p>
        </w:tc>
        <w:tc>
          <w:tcPr>
            <w:tcW w:w="403" w:type="pct"/>
            <w:vMerge/>
            <w:tcBorders>
              <w:top w:val="nil"/>
              <w:left w:val="nil"/>
              <w:bottom w:val="nil"/>
              <w:right w:val="nil"/>
            </w:tcBorders>
            <w:vAlign w:val="center"/>
            <w:hideMark/>
          </w:tcPr>
          <w:p w14:paraId="06D5C441"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51D6AF9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341AA2EC" w14:textId="77777777" w:rsidR="004F5726" w:rsidRPr="00BB25CF" w:rsidRDefault="004F5726" w:rsidP="004F5726">
            <w:pPr>
              <w:rPr>
                <w:rFonts w:ascii="Arial" w:hAnsi="Arial" w:cs="Arial"/>
                <w:color w:val="000000"/>
                <w:sz w:val="16"/>
                <w:szCs w:val="16"/>
              </w:rPr>
            </w:pPr>
          </w:p>
        </w:tc>
      </w:tr>
      <w:tr w:rsidR="004F5726" w:rsidRPr="00BB25CF" w14:paraId="628550C8" w14:textId="77777777" w:rsidTr="00825DC7">
        <w:trPr>
          <w:trHeight w:val="320"/>
        </w:trPr>
        <w:tc>
          <w:tcPr>
            <w:tcW w:w="490" w:type="pct"/>
            <w:vMerge w:val="restart"/>
            <w:tcBorders>
              <w:top w:val="nil"/>
              <w:left w:val="nil"/>
              <w:bottom w:val="nil"/>
              <w:right w:val="nil"/>
            </w:tcBorders>
            <w:shd w:val="clear" w:color="auto" w:fill="auto"/>
            <w:vAlign w:val="center"/>
            <w:hideMark/>
          </w:tcPr>
          <w:p w14:paraId="14094971" w14:textId="2EDDF6A4"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Lu</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58</w:t>
            </w:r>
          </w:p>
        </w:tc>
        <w:tc>
          <w:tcPr>
            <w:tcW w:w="539" w:type="pct"/>
            <w:vMerge w:val="restart"/>
            <w:tcBorders>
              <w:top w:val="nil"/>
              <w:left w:val="nil"/>
              <w:bottom w:val="nil"/>
              <w:right w:val="nil"/>
            </w:tcBorders>
            <w:shd w:val="clear" w:color="auto" w:fill="auto"/>
            <w:vAlign w:val="center"/>
          </w:tcPr>
          <w:p w14:paraId="43531F22" w14:textId="2750D3ED"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66DE4632" w14:textId="5C8B5333"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7837ED1D" w14:textId="2F775889"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14906288" w14:textId="77A383B1" w:rsidR="004F5726" w:rsidRPr="00BB25CF" w:rsidRDefault="004F5726" w:rsidP="004F5726">
            <w:pPr>
              <w:rPr>
                <w:rFonts w:ascii="Arial" w:hAnsi="Arial" w:cs="Arial"/>
                <w:color w:val="000000"/>
                <w:sz w:val="16"/>
                <w:szCs w:val="16"/>
              </w:rPr>
            </w:pPr>
            <w:r>
              <w:rPr>
                <w:rFonts w:ascii="Arial" w:hAnsi="Arial" w:cs="Arial"/>
                <w:color w:val="000000"/>
                <w:sz w:val="16"/>
                <w:szCs w:val="16"/>
              </w:rPr>
              <w:t>S</w:t>
            </w:r>
            <w:r w:rsidRPr="00BB25CF">
              <w:rPr>
                <w:rFonts w:ascii="Arial" w:hAnsi="Arial" w:cs="Arial"/>
                <w:color w:val="000000"/>
                <w:sz w:val="16"/>
                <w:szCs w:val="16"/>
              </w:rPr>
              <w:t>tudents from Chinese Undergraduate Cohort study</w:t>
            </w:r>
          </w:p>
        </w:tc>
        <w:tc>
          <w:tcPr>
            <w:tcW w:w="493" w:type="pct"/>
            <w:vMerge w:val="restart"/>
            <w:tcBorders>
              <w:top w:val="nil"/>
              <w:left w:val="nil"/>
              <w:bottom w:val="nil"/>
              <w:right w:val="nil"/>
            </w:tcBorders>
            <w:shd w:val="clear" w:color="auto" w:fill="auto"/>
            <w:vAlign w:val="center"/>
            <w:hideMark/>
          </w:tcPr>
          <w:p w14:paraId="0220AB9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3A636B7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w:t>
            </w:r>
            <w:r>
              <w:rPr>
                <w:rFonts w:ascii="Arial" w:hAnsi="Arial" w:cs="Arial"/>
                <w:color w:val="000000"/>
                <w:sz w:val="16"/>
                <w:szCs w:val="16"/>
              </w:rPr>
              <w:t>-</w:t>
            </w: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131E832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5,181</w:t>
            </w:r>
          </w:p>
        </w:tc>
        <w:tc>
          <w:tcPr>
            <w:tcW w:w="432" w:type="pct"/>
            <w:vMerge w:val="restart"/>
            <w:tcBorders>
              <w:top w:val="nil"/>
              <w:left w:val="nil"/>
              <w:bottom w:val="nil"/>
              <w:right w:val="nil"/>
            </w:tcBorders>
            <w:shd w:val="clear" w:color="auto" w:fill="auto"/>
            <w:vAlign w:val="center"/>
            <w:hideMark/>
          </w:tcPr>
          <w:p w14:paraId="14998419" w14:textId="141203A0"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14-17: 0.5%; 18-24: 99.5%</w:t>
            </w:r>
          </w:p>
        </w:tc>
        <w:tc>
          <w:tcPr>
            <w:tcW w:w="385" w:type="pct"/>
            <w:vMerge w:val="restart"/>
            <w:tcBorders>
              <w:top w:val="nil"/>
              <w:left w:val="nil"/>
              <w:bottom w:val="nil"/>
              <w:right w:val="nil"/>
            </w:tcBorders>
            <w:shd w:val="clear" w:color="auto" w:fill="auto"/>
            <w:vAlign w:val="center"/>
            <w:hideMark/>
          </w:tcPr>
          <w:p w14:paraId="606D774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62%</w:t>
            </w:r>
          </w:p>
        </w:tc>
      </w:tr>
      <w:tr w:rsidR="004F5726" w:rsidRPr="00BB25CF" w14:paraId="79A87E66" w14:textId="77777777" w:rsidTr="00825DC7">
        <w:trPr>
          <w:trHeight w:val="320"/>
        </w:trPr>
        <w:tc>
          <w:tcPr>
            <w:tcW w:w="490" w:type="pct"/>
            <w:vMerge/>
            <w:tcBorders>
              <w:top w:val="nil"/>
              <w:left w:val="nil"/>
              <w:bottom w:val="nil"/>
              <w:right w:val="nil"/>
            </w:tcBorders>
            <w:vAlign w:val="center"/>
            <w:hideMark/>
          </w:tcPr>
          <w:p w14:paraId="2F78E3C5"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4BC6D19C"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5642DBB"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F3B3388"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D349EA7"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6B759FE"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304195A"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F4D4E64"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73C50AB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93A38F8" w14:textId="77777777" w:rsidR="004F5726" w:rsidRPr="00BB25CF" w:rsidRDefault="004F5726" w:rsidP="004F5726">
            <w:pPr>
              <w:rPr>
                <w:rFonts w:ascii="Arial" w:hAnsi="Arial" w:cs="Arial"/>
                <w:color w:val="000000"/>
                <w:sz w:val="16"/>
                <w:szCs w:val="16"/>
              </w:rPr>
            </w:pPr>
          </w:p>
        </w:tc>
      </w:tr>
      <w:tr w:rsidR="004F5726" w:rsidRPr="00BB25CF" w14:paraId="3D184BF0" w14:textId="77777777" w:rsidTr="00825DC7">
        <w:trPr>
          <w:trHeight w:val="320"/>
        </w:trPr>
        <w:tc>
          <w:tcPr>
            <w:tcW w:w="490" w:type="pct"/>
            <w:vMerge/>
            <w:tcBorders>
              <w:top w:val="nil"/>
              <w:left w:val="nil"/>
              <w:bottom w:val="nil"/>
              <w:right w:val="nil"/>
            </w:tcBorders>
            <w:vAlign w:val="center"/>
            <w:hideMark/>
          </w:tcPr>
          <w:p w14:paraId="5005F601"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FBB7462"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56C9C49"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2B45756"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B876EA2"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45AC2860"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895B78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22AE88EA"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CC74EF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52CA73B" w14:textId="77777777" w:rsidR="004F5726" w:rsidRPr="00BB25CF" w:rsidRDefault="004F5726" w:rsidP="004F5726">
            <w:pPr>
              <w:rPr>
                <w:rFonts w:ascii="Arial" w:hAnsi="Arial" w:cs="Arial"/>
                <w:color w:val="000000"/>
                <w:sz w:val="16"/>
                <w:szCs w:val="16"/>
              </w:rPr>
            </w:pPr>
          </w:p>
        </w:tc>
      </w:tr>
      <w:tr w:rsidR="004F5726" w:rsidRPr="00BB25CF" w14:paraId="15133C4E" w14:textId="77777777" w:rsidTr="00825DC7">
        <w:trPr>
          <w:trHeight w:val="320"/>
        </w:trPr>
        <w:tc>
          <w:tcPr>
            <w:tcW w:w="490" w:type="pct"/>
            <w:vMerge w:val="restart"/>
            <w:tcBorders>
              <w:top w:val="nil"/>
              <w:left w:val="nil"/>
              <w:bottom w:val="nil"/>
              <w:right w:val="nil"/>
            </w:tcBorders>
            <w:shd w:val="clear" w:color="auto" w:fill="auto"/>
            <w:vAlign w:val="center"/>
            <w:hideMark/>
          </w:tcPr>
          <w:p w14:paraId="6826174B" w14:textId="144BCC2B"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Mauer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59</w:t>
            </w:r>
          </w:p>
        </w:tc>
        <w:tc>
          <w:tcPr>
            <w:tcW w:w="539" w:type="pct"/>
            <w:vMerge w:val="restart"/>
            <w:tcBorders>
              <w:top w:val="nil"/>
              <w:left w:val="nil"/>
              <w:bottom w:val="nil"/>
              <w:right w:val="nil"/>
            </w:tcBorders>
            <w:shd w:val="clear" w:color="auto" w:fill="auto"/>
            <w:vAlign w:val="center"/>
          </w:tcPr>
          <w:p w14:paraId="185881AC" w14:textId="62DEFA72"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6736CC4" w14:textId="6803B21A"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w:t>
            </w:r>
          </w:p>
        </w:tc>
        <w:tc>
          <w:tcPr>
            <w:tcW w:w="443" w:type="pct"/>
            <w:vMerge w:val="restart"/>
            <w:tcBorders>
              <w:top w:val="nil"/>
              <w:left w:val="nil"/>
              <w:bottom w:val="nil"/>
              <w:right w:val="nil"/>
            </w:tcBorders>
            <w:shd w:val="clear" w:color="auto" w:fill="auto"/>
            <w:vAlign w:val="center"/>
          </w:tcPr>
          <w:p w14:paraId="65206767" w14:textId="77777777" w:rsidR="004F5726" w:rsidRPr="00BB25CF" w:rsidRDefault="004F5726" w:rsidP="004F5726">
            <w:pPr>
              <w:jc w:val="center"/>
              <w:rPr>
                <w:sz w:val="20"/>
                <w:szCs w:val="20"/>
              </w:rPr>
            </w:pPr>
          </w:p>
        </w:tc>
        <w:tc>
          <w:tcPr>
            <w:tcW w:w="887" w:type="pct"/>
            <w:vMerge w:val="restart"/>
            <w:tcBorders>
              <w:top w:val="nil"/>
              <w:left w:val="nil"/>
              <w:bottom w:val="nil"/>
              <w:right w:val="nil"/>
            </w:tcBorders>
            <w:shd w:val="clear" w:color="auto" w:fill="auto"/>
            <w:vAlign w:val="center"/>
            <w:hideMark/>
          </w:tcPr>
          <w:p w14:paraId="272BD035" w14:textId="38ACC44E"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 xml:space="preserve">Undergraduate students from 11 American </w:t>
            </w:r>
            <w:r>
              <w:rPr>
                <w:rFonts w:ascii="Arial" w:hAnsi="Arial" w:cs="Arial"/>
                <w:color w:val="000000"/>
                <w:sz w:val="16"/>
                <w:szCs w:val="16"/>
              </w:rPr>
              <w:t>u</w:t>
            </w:r>
            <w:r w:rsidRPr="00BB25CF">
              <w:rPr>
                <w:rFonts w:ascii="Arial" w:hAnsi="Arial" w:cs="Arial"/>
                <w:color w:val="000000"/>
                <w:sz w:val="16"/>
                <w:szCs w:val="16"/>
              </w:rPr>
              <w:t>niversities</w:t>
            </w:r>
          </w:p>
        </w:tc>
        <w:tc>
          <w:tcPr>
            <w:tcW w:w="493" w:type="pct"/>
            <w:vMerge w:val="restart"/>
            <w:tcBorders>
              <w:top w:val="nil"/>
              <w:left w:val="nil"/>
              <w:bottom w:val="nil"/>
              <w:right w:val="nil"/>
            </w:tcBorders>
            <w:shd w:val="clear" w:color="auto" w:fill="auto"/>
            <w:vAlign w:val="center"/>
            <w:hideMark/>
          </w:tcPr>
          <w:p w14:paraId="56DF496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4F1017E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09-12/2019</w:t>
            </w:r>
          </w:p>
        </w:tc>
        <w:tc>
          <w:tcPr>
            <w:tcW w:w="403" w:type="pct"/>
            <w:vMerge w:val="restart"/>
            <w:tcBorders>
              <w:top w:val="nil"/>
              <w:left w:val="nil"/>
              <w:bottom w:val="nil"/>
              <w:right w:val="nil"/>
            </w:tcBorders>
            <w:shd w:val="clear" w:color="auto" w:fill="auto"/>
            <w:vAlign w:val="center"/>
            <w:hideMark/>
          </w:tcPr>
          <w:p w14:paraId="37722C8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1,434</w:t>
            </w:r>
          </w:p>
        </w:tc>
        <w:tc>
          <w:tcPr>
            <w:tcW w:w="432" w:type="pct"/>
            <w:vMerge w:val="restart"/>
            <w:tcBorders>
              <w:top w:val="nil"/>
              <w:left w:val="nil"/>
              <w:bottom w:val="nil"/>
              <w:right w:val="nil"/>
            </w:tcBorders>
            <w:shd w:val="clear" w:color="auto" w:fill="auto"/>
            <w:vAlign w:val="center"/>
            <w:hideMark/>
          </w:tcPr>
          <w:p w14:paraId="3222D33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(1)</w:t>
            </w:r>
          </w:p>
        </w:tc>
        <w:tc>
          <w:tcPr>
            <w:tcW w:w="385" w:type="pct"/>
            <w:vMerge w:val="restart"/>
            <w:tcBorders>
              <w:top w:val="nil"/>
              <w:left w:val="nil"/>
              <w:bottom w:val="nil"/>
              <w:right w:val="nil"/>
            </w:tcBorders>
            <w:shd w:val="clear" w:color="auto" w:fill="auto"/>
            <w:vAlign w:val="center"/>
            <w:hideMark/>
          </w:tcPr>
          <w:p w14:paraId="7D0DCA3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76%</w:t>
            </w:r>
          </w:p>
        </w:tc>
      </w:tr>
      <w:tr w:rsidR="004F5726" w:rsidRPr="00BB25CF" w14:paraId="21908D3D" w14:textId="77777777" w:rsidTr="00825DC7">
        <w:trPr>
          <w:trHeight w:val="320"/>
        </w:trPr>
        <w:tc>
          <w:tcPr>
            <w:tcW w:w="490" w:type="pct"/>
            <w:vMerge/>
            <w:tcBorders>
              <w:top w:val="nil"/>
              <w:left w:val="nil"/>
              <w:bottom w:val="nil"/>
              <w:right w:val="nil"/>
            </w:tcBorders>
            <w:vAlign w:val="center"/>
            <w:hideMark/>
          </w:tcPr>
          <w:p w14:paraId="1DFD494A"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8F1644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FA04A02"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3442F9A" w14:textId="77777777" w:rsidR="004F5726" w:rsidRPr="00BB25CF" w:rsidRDefault="004F5726" w:rsidP="004F5726">
            <w:pPr>
              <w:jc w:val="center"/>
              <w:rPr>
                <w:sz w:val="20"/>
                <w:szCs w:val="20"/>
              </w:rPr>
            </w:pPr>
          </w:p>
        </w:tc>
        <w:tc>
          <w:tcPr>
            <w:tcW w:w="887" w:type="pct"/>
            <w:vMerge/>
            <w:tcBorders>
              <w:top w:val="nil"/>
              <w:left w:val="nil"/>
              <w:bottom w:val="nil"/>
              <w:right w:val="nil"/>
            </w:tcBorders>
            <w:vAlign w:val="center"/>
            <w:hideMark/>
          </w:tcPr>
          <w:p w14:paraId="29E310F8"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070ED4C3"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F04E812"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A47F352"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54E8980"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0FDBEE2" w14:textId="77777777" w:rsidR="004F5726" w:rsidRPr="00BB25CF" w:rsidRDefault="004F5726" w:rsidP="004F5726">
            <w:pPr>
              <w:rPr>
                <w:rFonts w:ascii="Arial" w:hAnsi="Arial" w:cs="Arial"/>
                <w:color w:val="000000"/>
                <w:sz w:val="16"/>
                <w:szCs w:val="16"/>
              </w:rPr>
            </w:pPr>
          </w:p>
        </w:tc>
      </w:tr>
      <w:tr w:rsidR="004F5726" w:rsidRPr="00BB25CF" w14:paraId="3B3809AE" w14:textId="77777777" w:rsidTr="00825DC7">
        <w:trPr>
          <w:trHeight w:val="320"/>
        </w:trPr>
        <w:tc>
          <w:tcPr>
            <w:tcW w:w="490" w:type="pct"/>
            <w:vMerge/>
            <w:tcBorders>
              <w:top w:val="nil"/>
              <w:left w:val="nil"/>
              <w:bottom w:val="nil"/>
              <w:right w:val="nil"/>
            </w:tcBorders>
            <w:vAlign w:val="center"/>
            <w:hideMark/>
          </w:tcPr>
          <w:p w14:paraId="41872C49"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9BACAAA"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DFDD1B3"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D626FE8" w14:textId="77777777" w:rsidR="004F5726" w:rsidRPr="00BB25CF" w:rsidRDefault="004F5726" w:rsidP="004F5726">
            <w:pPr>
              <w:jc w:val="center"/>
              <w:rPr>
                <w:sz w:val="20"/>
                <w:szCs w:val="20"/>
              </w:rPr>
            </w:pPr>
          </w:p>
        </w:tc>
        <w:tc>
          <w:tcPr>
            <w:tcW w:w="887" w:type="pct"/>
            <w:vMerge/>
            <w:tcBorders>
              <w:top w:val="nil"/>
              <w:left w:val="nil"/>
              <w:bottom w:val="nil"/>
              <w:right w:val="nil"/>
            </w:tcBorders>
            <w:vAlign w:val="center"/>
            <w:hideMark/>
          </w:tcPr>
          <w:p w14:paraId="246BF3BF"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C729F68"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45A3B6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03-06/2020</w:t>
            </w:r>
          </w:p>
        </w:tc>
        <w:tc>
          <w:tcPr>
            <w:tcW w:w="403" w:type="pct"/>
            <w:vMerge/>
            <w:tcBorders>
              <w:top w:val="nil"/>
              <w:left w:val="nil"/>
              <w:bottom w:val="nil"/>
              <w:right w:val="nil"/>
            </w:tcBorders>
            <w:vAlign w:val="center"/>
            <w:hideMark/>
          </w:tcPr>
          <w:p w14:paraId="04A5204E"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DD513EC"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26A186F" w14:textId="77777777" w:rsidR="004F5726" w:rsidRPr="00BB25CF" w:rsidRDefault="004F5726" w:rsidP="004F5726">
            <w:pPr>
              <w:rPr>
                <w:rFonts w:ascii="Arial" w:hAnsi="Arial" w:cs="Arial"/>
                <w:color w:val="000000"/>
                <w:sz w:val="16"/>
                <w:szCs w:val="16"/>
              </w:rPr>
            </w:pPr>
          </w:p>
        </w:tc>
      </w:tr>
      <w:tr w:rsidR="004F5726" w:rsidRPr="00BB25CF" w14:paraId="22A11C48" w14:textId="77777777" w:rsidTr="00825DC7">
        <w:trPr>
          <w:trHeight w:val="320"/>
        </w:trPr>
        <w:tc>
          <w:tcPr>
            <w:tcW w:w="490" w:type="pct"/>
            <w:vMerge w:val="restart"/>
            <w:tcBorders>
              <w:top w:val="nil"/>
              <w:left w:val="nil"/>
              <w:bottom w:val="nil"/>
              <w:right w:val="nil"/>
            </w:tcBorders>
            <w:shd w:val="clear" w:color="auto" w:fill="auto"/>
            <w:vAlign w:val="center"/>
            <w:hideMark/>
          </w:tcPr>
          <w:p w14:paraId="6FD82A42" w14:textId="3AE45840"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Mehus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60</w:t>
            </w:r>
          </w:p>
        </w:tc>
        <w:tc>
          <w:tcPr>
            <w:tcW w:w="539" w:type="pct"/>
            <w:vMerge w:val="restart"/>
            <w:tcBorders>
              <w:top w:val="nil"/>
              <w:left w:val="nil"/>
              <w:bottom w:val="nil"/>
              <w:right w:val="nil"/>
            </w:tcBorders>
            <w:shd w:val="clear" w:color="auto" w:fill="auto"/>
            <w:vAlign w:val="center"/>
          </w:tcPr>
          <w:p w14:paraId="52DA12D9" w14:textId="2E22B49F"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311E5D4" w14:textId="70D482D5"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30AAA512" w14:textId="108C3BA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1D8B8014" w14:textId="38141D7E"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First year college students aged 18</w:t>
            </w:r>
            <w:r>
              <w:rPr>
                <w:rFonts w:ascii="Arial" w:hAnsi="Arial" w:cs="Arial"/>
                <w:color w:val="000000"/>
                <w:sz w:val="16"/>
                <w:szCs w:val="16"/>
              </w:rPr>
              <w:t xml:space="preserve"> to </w:t>
            </w:r>
            <w:r w:rsidRPr="00BB25CF">
              <w:rPr>
                <w:rFonts w:ascii="Arial" w:hAnsi="Arial" w:cs="Arial"/>
                <w:color w:val="000000"/>
                <w:sz w:val="16"/>
                <w:szCs w:val="16"/>
              </w:rPr>
              <w:t>23</w:t>
            </w:r>
            <w:r>
              <w:rPr>
                <w:rFonts w:ascii="Arial" w:hAnsi="Arial" w:cs="Arial"/>
                <w:color w:val="000000"/>
                <w:sz w:val="16"/>
                <w:szCs w:val="16"/>
              </w:rPr>
              <w:t xml:space="preserve"> years</w:t>
            </w:r>
          </w:p>
        </w:tc>
        <w:tc>
          <w:tcPr>
            <w:tcW w:w="493" w:type="pct"/>
            <w:vMerge w:val="restart"/>
            <w:tcBorders>
              <w:top w:val="nil"/>
              <w:left w:val="nil"/>
              <w:bottom w:val="nil"/>
              <w:right w:val="nil"/>
            </w:tcBorders>
            <w:shd w:val="clear" w:color="auto" w:fill="auto"/>
            <w:vAlign w:val="center"/>
            <w:hideMark/>
          </w:tcPr>
          <w:p w14:paraId="0BBD3F4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76307F1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08,12/2019</w:t>
            </w:r>
          </w:p>
        </w:tc>
        <w:tc>
          <w:tcPr>
            <w:tcW w:w="403" w:type="pct"/>
            <w:vMerge w:val="restart"/>
            <w:tcBorders>
              <w:top w:val="nil"/>
              <w:left w:val="nil"/>
              <w:bottom w:val="nil"/>
              <w:right w:val="nil"/>
            </w:tcBorders>
            <w:shd w:val="clear" w:color="auto" w:fill="auto"/>
            <w:vAlign w:val="center"/>
            <w:hideMark/>
          </w:tcPr>
          <w:p w14:paraId="3D88BDC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727</w:t>
            </w:r>
          </w:p>
        </w:tc>
        <w:tc>
          <w:tcPr>
            <w:tcW w:w="432" w:type="pct"/>
            <w:vMerge w:val="restart"/>
            <w:tcBorders>
              <w:top w:val="nil"/>
              <w:left w:val="nil"/>
              <w:bottom w:val="nil"/>
              <w:right w:val="nil"/>
            </w:tcBorders>
            <w:shd w:val="clear" w:color="auto" w:fill="auto"/>
            <w:vAlign w:val="center"/>
            <w:hideMark/>
          </w:tcPr>
          <w:p w14:paraId="5F0C0436"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18 (94%)</w:t>
            </w:r>
          </w:p>
          <w:p w14:paraId="41E5FB2C" w14:textId="43BFB0E8"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 (6%)</w:t>
            </w:r>
          </w:p>
        </w:tc>
        <w:tc>
          <w:tcPr>
            <w:tcW w:w="385" w:type="pct"/>
            <w:vMerge w:val="restart"/>
            <w:tcBorders>
              <w:top w:val="nil"/>
              <w:left w:val="nil"/>
              <w:bottom w:val="nil"/>
              <w:right w:val="nil"/>
            </w:tcBorders>
            <w:shd w:val="clear" w:color="auto" w:fill="auto"/>
            <w:vAlign w:val="center"/>
            <w:hideMark/>
          </w:tcPr>
          <w:p w14:paraId="2EE1AC70"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64%</w:t>
            </w:r>
          </w:p>
        </w:tc>
      </w:tr>
      <w:tr w:rsidR="004F5726" w:rsidRPr="00BB25CF" w14:paraId="173AE459" w14:textId="77777777" w:rsidTr="00825DC7">
        <w:trPr>
          <w:trHeight w:val="320"/>
        </w:trPr>
        <w:tc>
          <w:tcPr>
            <w:tcW w:w="490" w:type="pct"/>
            <w:vMerge/>
            <w:tcBorders>
              <w:top w:val="nil"/>
              <w:left w:val="nil"/>
              <w:bottom w:val="nil"/>
              <w:right w:val="nil"/>
            </w:tcBorders>
            <w:vAlign w:val="center"/>
            <w:hideMark/>
          </w:tcPr>
          <w:p w14:paraId="19C6B699"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757C726"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D7FE627"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EAD4EFE"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9BC449C"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6A0E272"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51C1E15"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2BAF055"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8A2CB83"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8664A3D" w14:textId="77777777" w:rsidR="004F5726" w:rsidRPr="00BB25CF" w:rsidRDefault="004F5726" w:rsidP="004F5726">
            <w:pPr>
              <w:rPr>
                <w:rFonts w:ascii="Arial" w:hAnsi="Arial" w:cs="Arial"/>
                <w:color w:val="000000"/>
                <w:sz w:val="16"/>
                <w:szCs w:val="16"/>
              </w:rPr>
            </w:pPr>
          </w:p>
        </w:tc>
      </w:tr>
      <w:tr w:rsidR="004F5726" w:rsidRPr="00BB25CF" w14:paraId="441689A5" w14:textId="77777777" w:rsidTr="00825DC7">
        <w:trPr>
          <w:trHeight w:val="320"/>
        </w:trPr>
        <w:tc>
          <w:tcPr>
            <w:tcW w:w="490" w:type="pct"/>
            <w:vMerge/>
            <w:tcBorders>
              <w:top w:val="nil"/>
              <w:left w:val="nil"/>
              <w:bottom w:val="nil"/>
              <w:right w:val="nil"/>
            </w:tcBorders>
            <w:vAlign w:val="center"/>
            <w:hideMark/>
          </w:tcPr>
          <w:p w14:paraId="4956EA2C"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6626A8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89DC75D"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7F5FA19"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2887D94"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0946713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E71BAF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1C1DB4B3"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AAA0853"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80E3511" w14:textId="77777777" w:rsidR="004F5726" w:rsidRPr="00BB25CF" w:rsidRDefault="004F5726" w:rsidP="004F5726">
            <w:pPr>
              <w:rPr>
                <w:rFonts w:ascii="Arial" w:hAnsi="Arial" w:cs="Arial"/>
                <w:color w:val="000000"/>
                <w:sz w:val="16"/>
                <w:szCs w:val="16"/>
              </w:rPr>
            </w:pPr>
          </w:p>
        </w:tc>
      </w:tr>
      <w:tr w:rsidR="004F5726" w:rsidRPr="00BB25CF" w14:paraId="31040460" w14:textId="77777777" w:rsidTr="00825DC7">
        <w:trPr>
          <w:trHeight w:val="320"/>
        </w:trPr>
        <w:tc>
          <w:tcPr>
            <w:tcW w:w="490" w:type="pct"/>
            <w:vMerge w:val="restart"/>
            <w:tcBorders>
              <w:top w:val="nil"/>
              <w:left w:val="nil"/>
              <w:bottom w:val="nil"/>
              <w:right w:val="nil"/>
            </w:tcBorders>
            <w:shd w:val="clear" w:color="auto" w:fill="auto"/>
            <w:vAlign w:val="center"/>
            <w:hideMark/>
          </w:tcPr>
          <w:p w14:paraId="2FAB48D2" w14:textId="651A65CA"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lastRenderedPageBreak/>
              <w:t>Ratner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61</w:t>
            </w:r>
          </w:p>
        </w:tc>
        <w:tc>
          <w:tcPr>
            <w:tcW w:w="539" w:type="pct"/>
            <w:vMerge w:val="restart"/>
            <w:tcBorders>
              <w:top w:val="nil"/>
              <w:left w:val="nil"/>
              <w:bottom w:val="nil"/>
              <w:right w:val="nil"/>
            </w:tcBorders>
            <w:shd w:val="clear" w:color="auto" w:fill="auto"/>
            <w:vAlign w:val="center"/>
          </w:tcPr>
          <w:p w14:paraId="59157DE0" w14:textId="77777777"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288ACF32" w14:textId="0477F7E8" w:rsidR="004F5726" w:rsidRPr="00BB25CF" w:rsidRDefault="004F5726" w:rsidP="004F5726">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703B7C51" w14:textId="6ED8BB12"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BDI-II</w:t>
            </w:r>
          </w:p>
        </w:tc>
        <w:tc>
          <w:tcPr>
            <w:tcW w:w="887" w:type="pct"/>
            <w:vMerge w:val="restart"/>
            <w:tcBorders>
              <w:top w:val="nil"/>
              <w:left w:val="nil"/>
              <w:bottom w:val="nil"/>
              <w:right w:val="nil"/>
            </w:tcBorders>
            <w:shd w:val="clear" w:color="auto" w:fill="auto"/>
            <w:vAlign w:val="center"/>
            <w:hideMark/>
          </w:tcPr>
          <w:p w14:paraId="351D1062"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Fourth-year university students from Cornell University</w:t>
            </w:r>
          </w:p>
        </w:tc>
        <w:tc>
          <w:tcPr>
            <w:tcW w:w="493" w:type="pct"/>
            <w:vMerge w:val="restart"/>
            <w:tcBorders>
              <w:top w:val="nil"/>
              <w:left w:val="nil"/>
              <w:bottom w:val="nil"/>
              <w:right w:val="nil"/>
            </w:tcBorders>
            <w:shd w:val="clear" w:color="auto" w:fill="auto"/>
            <w:vAlign w:val="center"/>
            <w:hideMark/>
          </w:tcPr>
          <w:p w14:paraId="370A5B3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235B129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77E620F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152</w:t>
            </w:r>
          </w:p>
        </w:tc>
        <w:tc>
          <w:tcPr>
            <w:tcW w:w="432" w:type="pct"/>
            <w:vMerge w:val="restart"/>
            <w:tcBorders>
              <w:top w:val="nil"/>
              <w:left w:val="nil"/>
              <w:bottom w:val="nil"/>
              <w:right w:val="nil"/>
            </w:tcBorders>
            <w:shd w:val="clear" w:color="auto" w:fill="auto"/>
            <w:vAlign w:val="center"/>
            <w:hideMark/>
          </w:tcPr>
          <w:p w14:paraId="528BC7A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21 (1)</w:t>
            </w:r>
          </w:p>
        </w:tc>
        <w:tc>
          <w:tcPr>
            <w:tcW w:w="385" w:type="pct"/>
            <w:vMerge w:val="restart"/>
            <w:tcBorders>
              <w:top w:val="nil"/>
              <w:left w:val="nil"/>
              <w:bottom w:val="nil"/>
              <w:right w:val="nil"/>
            </w:tcBorders>
            <w:shd w:val="clear" w:color="auto" w:fill="auto"/>
            <w:vAlign w:val="center"/>
            <w:hideMark/>
          </w:tcPr>
          <w:p w14:paraId="5777FBC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72%</w:t>
            </w:r>
          </w:p>
        </w:tc>
      </w:tr>
      <w:tr w:rsidR="004F5726" w:rsidRPr="00BB25CF" w14:paraId="18551E44" w14:textId="77777777" w:rsidTr="00825DC7">
        <w:trPr>
          <w:trHeight w:val="320"/>
        </w:trPr>
        <w:tc>
          <w:tcPr>
            <w:tcW w:w="490" w:type="pct"/>
            <w:vMerge/>
            <w:tcBorders>
              <w:top w:val="nil"/>
              <w:left w:val="nil"/>
              <w:bottom w:val="nil"/>
              <w:right w:val="nil"/>
            </w:tcBorders>
            <w:vAlign w:val="center"/>
            <w:hideMark/>
          </w:tcPr>
          <w:p w14:paraId="022897FE"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A5B98D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702E7A4"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57D5B44"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5230DA1"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CCEAFBB"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0387565"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0FC8313"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23D5283"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5932091" w14:textId="77777777" w:rsidR="004F5726" w:rsidRPr="00BB25CF" w:rsidRDefault="004F5726" w:rsidP="004F5726">
            <w:pPr>
              <w:rPr>
                <w:rFonts w:ascii="Arial" w:hAnsi="Arial" w:cs="Arial"/>
                <w:color w:val="000000"/>
                <w:sz w:val="16"/>
                <w:szCs w:val="16"/>
              </w:rPr>
            </w:pPr>
          </w:p>
        </w:tc>
      </w:tr>
      <w:tr w:rsidR="004F5726" w:rsidRPr="00BB25CF" w14:paraId="53B6194B" w14:textId="77777777" w:rsidTr="00825DC7">
        <w:trPr>
          <w:trHeight w:val="320"/>
        </w:trPr>
        <w:tc>
          <w:tcPr>
            <w:tcW w:w="490" w:type="pct"/>
            <w:vMerge/>
            <w:tcBorders>
              <w:top w:val="nil"/>
              <w:left w:val="nil"/>
              <w:bottom w:val="nil"/>
              <w:right w:val="nil"/>
            </w:tcBorders>
            <w:vAlign w:val="center"/>
            <w:hideMark/>
          </w:tcPr>
          <w:p w14:paraId="1476C40A"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B4B62FD"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62155F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7EB6DDF"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DE2E3FF"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4517B42"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4F29A1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1A0D919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595FFE1"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368627EA" w14:textId="77777777" w:rsidR="004F5726" w:rsidRPr="00BB25CF" w:rsidRDefault="004F5726" w:rsidP="004F5726">
            <w:pPr>
              <w:rPr>
                <w:rFonts w:ascii="Arial" w:hAnsi="Arial" w:cs="Arial"/>
                <w:color w:val="000000"/>
                <w:sz w:val="16"/>
                <w:szCs w:val="16"/>
              </w:rPr>
            </w:pPr>
          </w:p>
        </w:tc>
      </w:tr>
      <w:tr w:rsidR="004F5726" w:rsidRPr="00BB25CF" w14:paraId="56F27295" w14:textId="77777777" w:rsidTr="00825DC7">
        <w:trPr>
          <w:trHeight w:val="320"/>
        </w:trPr>
        <w:tc>
          <w:tcPr>
            <w:tcW w:w="490" w:type="pct"/>
            <w:vMerge w:val="restart"/>
            <w:tcBorders>
              <w:top w:val="nil"/>
              <w:left w:val="nil"/>
              <w:bottom w:val="nil"/>
              <w:right w:val="nil"/>
            </w:tcBorders>
            <w:shd w:val="clear" w:color="auto" w:fill="auto"/>
            <w:vAlign w:val="center"/>
            <w:hideMark/>
          </w:tcPr>
          <w:p w14:paraId="0BF5318F" w14:textId="40BFEEB8"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Saraswathi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62</w:t>
            </w:r>
          </w:p>
        </w:tc>
        <w:tc>
          <w:tcPr>
            <w:tcW w:w="539" w:type="pct"/>
            <w:vMerge w:val="restart"/>
            <w:tcBorders>
              <w:top w:val="nil"/>
              <w:left w:val="nil"/>
              <w:bottom w:val="nil"/>
              <w:right w:val="nil"/>
            </w:tcBorders>
            <w:shd w:val="clear" w:color="auto" w:fill="auto"/>
            <w:vAlign w:val="center"/>
          </w:tcPr>
          <w:p w14:paraId="587AF039" w14:textId="60A7304A"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F5E9A2A" w14:textId="23AC1B18"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Anxiety</w:t>
            </w:r>
          </w:p>
        </w:tc>
        <w:tc>
          <w:tcPr>
            <w:tcW w:w="443" w:type="pct"/>
            <w:vMerge w:val="restart"/>
            <w:tcBorders>
              <w:top w:val="nil"/>
              <w:left w:val="nil"/>
              <w:bottom w:val="nil"/>
              <w:right w:val="nil"/>
            </w:tcBorders>
            <w:shd w:val="clear" w:color="auto" w:fill="auto"/>
            <w:vAlign w:val="center"/>
          </w:tcPr>
          <w:p w14:paraId="6B4D26D4" w14:textId="0B8DA019"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Depression</w:t>
            </w:r>
          </w:p>
        </w:tc>
        <w:tc>
          <w:tcPr>
            <w:tcW w:w="887" w:type="pct"/>
            <w:vMerge w:val="restart"/>
            <w:tcBorders>
              <w:top w:val="nil"/>
              <w:left w:val="nil"/>
              <w:bottom w:val="nil"/>
              <w:right w:val="nil"/>
            </w:tcBorders>
            <w:shd w:val="clear" w:color="auto" w:fill="auto"/>
            <w:vAlign w:val="center"/>
            <w:hideMark/>
          </w:tcPr>
          <w:p w14:paraId="09D790AD"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Convenience sample of undergraduate university medical students</w:t>
            </w:r>
          </w:p>
        </w:tc>
        <w:tc>
          <w:tcPr>
            <w:tcW w:w="493" w:type="pct"/>
            <w:vMerge w:val="restart"/>
            <w:tcBorders>
              <w:top w:val="nil"/>
              <w:left w:val="nil"/>
              <w:bottom w:val="nil"/>
              <w:right w:val="nil"/>
            </w:tcBorders>
            <w:shd w:val="clear" w:color="auto" w:fill="auto"/>
            <w:vAlign w:val="center"/>
            <w:hideMark/>
          </w:tcPr>
          <w:p w14:paraId="2DD5E17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India</w:t>
            </w:r>
          </w:p>
        </w:tc>
        <w:tc>
          <w:tcPr>
            <w:tcW w:w="537" w:type="pct"/>
            <w:tcBorders>
              <w:top w:val="nil"/>
              <w:left w:val="nil"/>
              <w:bottom w:val="nil"/>
              <w:right w:val="nil"/>
            </w:tcBorders>
            <w:shd w:val="clear" w:color="auto" w:fill="auto"/>
            <w:vAlign w:val="center"/>
            <w:hideMark/>
          </w:tcPr>
          <w:p w14:paraId="01384B6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67B29EB0"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217</w:t>
            </w:r>
          </w:p>
        </w:tc>
        <w:tc>
          <w:tcPr>
            <w:tcW w:w="432" w:type="pct"/>
            <w:vMerge w:val="restart"/>
            <w:tcBorders>
              <w:top w:val="nil"/>
              <w:left w:val="nil"/>
              <w:bottom w:val="nil"/>
              <w:right w:val="nil"/>
            </w:tcBorders>
            <w:shd w:val="clear" w:color="auto" w:fill="auto"/>
            <w:vAlign w:val="center"/>
            <w:hideMark/>
          </w:tcPr>
          <w:p w14:paraId="4A7EBD1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(2)</w:t>
            </w:r>
          </w:p>
        </w:tc>
        <w:tc>
          <w:tcPr>
            <w:tcW w:w="385" w:type="pct"/>
            <w:vMerge w:val="restart"/>
            <w:tcBorders>
              <w:top w:val="nil"/>
              <w:left w:val="nil"/>
              <w:bottom w:val="nil"/>
              <w:right w:val="nil"/>
            </w:tcBorders>
            <w:shd w:val="clear" w:color="auto" w:fill="auto"/>
            <w:vAlign w:val="center"/>
            <w:hideMark/>
          </w:tcPr>
          <w:p w14:paraId="7B285FD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64%</w:t>
            </w:r>
          </w:p>
        </w:tc>
      </w:tr>
      <w:tr w:rsidR="004F5726" w:rsidRPr="00BB25CF" w14:paraId="1B3C39C1" w14:textId="77777777" w:rsidTr="00825DC7">
        <w:trPr>
          <w:trHeight w:val="320"/>
        </w:trPr>
        <w:tc>
          <w:tcPr>
            <w:tcW w:w="490" w:type="pct"/>
            <w:vMerge/>
            <w:tcBorders>
              <w:top w:val="nil"/>
              <w:left w:val="nil"/>
              <w:bottom w:val="nil"/>
              <w:right w:val="nil"/>
            </w:tcBorders>
            <w:vAlign w:val="center"/>
            <w:hideMark/>
          </w:tcPr>
          <w:p w14:paraId="2E229B1E"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0A59157"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AC55600"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F811BF6"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71A8935"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00E6BC1"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448991D"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026CABF"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7B3CD9B9"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8799454" w14:textId="77777777" w:rsidR="004F5726" w:rsidRPr="00BB25CF" w:rsidRDefault="004F5726" w:rsidP="004F5726">
            <w:pPr>
              <w:rPr>
                <w:rFonts w:ascii="Arial" w:hAnsi="Arial" w:cs="Arial"/>
                <w:color w:val="000000"/>
                <w:sz w:val="16"/>
                <w:szCs w:val="16"/>
              </w:rPr>
            </w:pPr>
          </w:p>
        </w:tc>
      </w:tr>
      <w:tr w:rsidR="004F5726" w:rsidRPr="00BB25CF" w14:paraId="03BF3A26" w14:textId="77777777" w:rsidTr="00825DC7">
        <w:trPr>
          <w:trHeight w:val="320"/>
        </w:trPr>
        <w:tc>
          <w:tcPr>
            <w:tcW w:w="490" w:type="pct"/>
            <w:vMerge/>
            <w:tcBorders>
              <w:top w:val="nil"/>
              <w:left w:val="nil"/>
              <w:bottom w:val="nil"/>
              <w:right w:val="nil"/>
            </w:tcBorders>
            <w:vAlign w:val="center"/>
            <w:hideMark/>
          </w:tcPr>
          <w:p w14:paraId="70804F6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5739F7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FB8E80D"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3AB1C6E"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66E7C68"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7A7707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D9207B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363E5E01"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1A92F7F"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28FDA87" w14:textId="77777777" w:rsidR="004F5726" w:rsidRPr="00BB25CF" w:rsidRDefault="004F5726" w:rsidP="004F5726">
            <w:pPr>
              <w:rPr>
                <w:rFonts w:ascii="Arial" w:hAnsi="Arial" w:cs="Arial"/>
                <w:color w:val="000000"/>
                <w:sz w:val="16"/>
                <w:szCs w:val="16"/>
              </w:rPr>
            </w:pPr>
          </w:p>
        </w:tc>
      </w:tr>
      <w:tr w:rsidR="004F5726" w:rsidRPr="00BB25CF" w14:paraId="603CB8F9" w14:textId="77777777" w:rsidTr="00825DC7">
        <w:trPr>
          <w:trHeight w:val="320"/>
        </w:trPr>
        <w:tc>
          <w:tcPr>
            <w:tcW w:w="490" w:type="pct"/>
            <w:vMerge w:val="restart"/>
            <w:tcBorders>
              <w:top w:val="nil"/>
              <w:left w:val="nil"/>
              <w:bottom w:val="nil"/>
              <w:right w:val="nil"/>
            </w:tcBorders>
            <w:shd w:val="clear" w:color="auto" w:fill="auto"/>
            <w:vAlign w:val="center"/>
            <w:hideMark/>
          </w:tcPr>
          <w:p w14:paraId="5A2673C2" w14:textId="1E35D7BF" w:rsidR="004F5726" w:rsidRPr="00342441" w:rsidRDefault="004F5726" w:rsidP="004F5726">
            <w:pPr>
              <w:rPr>
                <w:rFonts w:ascii="Arial" w:hAnsi="Arial" w:cs="Arial"/>
                <w:color w:val="000000"/>
                <w:sz w:val="16"/>
                <w:szCs w:val="16"/>
                <w:vertAlign w:val="superscript"/>
              </w:rPr>
            </w:pPr>
            <w:r w:rsidRPr="00342441">
              <w:rPr>
                <w:rFonts w:ascii="Arial" w:hAnsi="Arial" w:cs="Arial"/>
                <w:color w:val="000000"/>
                <w:sz w:val="16"/>
                <w:szCs w:val="16"/>
              </w:rPr>
              <w:t>Savage, 2020</w:t>
            </w:r>
            <w:r w:rsidRPr="00065ACD">
              <w:rPr>
                <w:rFonts w:ascii="Arial" w:hAnsi="Arial" w:cs="Arial"/>
                <w:color w:val="000000"/>
                <w:sz w:val="16"/>
                <w:szCs w:val="16"/>
                <w:vertAlign w:val="superscript"/>
              </w:rPr>
              <w:t>S</w:t>
            </w:r>
            <w:proofErr w:type="gramStart"/>
            <w:r>
              <w:rPr>
                <w:rFonts w:ascii="Arial" w:hAnsi="Arial" w:cs="Arial"/>
                <w:color w:val="000000"/>
                <w:sz w:val="16"/>
                <w:szCs w:val="16"/>
                <w:vertAlign w:val="superscript"/>
              </w:rPr>
              <w:t>63,i</w:t>
            </w:r>
            <w:proofErr w:type="gramEnd"/>
            <w:r>
              <w:rPr>
                <w:rFonts w:ascii="Arial" w:hAnsi="Arial" w:cs="Arial"/>
                <w:color w:val="000000"/>
                <w:sz w:val="16"/>
                <w:szCs w:val="16"/>
                <w:vertAlign w:val="superscript"/>
              </w:rPr>
              <w:t xml:space="preserve"> </w:t>
            </w:r>
          </w:p>
        </w:tc>
        <w:tc>
          <w:tcPr>
            <w:tcW w:w="539" w:type="pct"/>
            <w:vMerge w:val="restart"/>
            <w:tcBorders>
              <w:top w:val="nil"/>
              <w:left w:val="nil"/>
              <w:bottom w:val="nil"/>
              <w:right w:val="nil"/>
            </w:tcBorders>
            <w:shd w:val="clear" w:color="auto" w:fill="auto"/>
            <w:vAlign w:val="center"/>
          </w:tcPr>
          <w:p w14:paraId="1033BCE9" w14:textId="3B13517C"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WEMWBS</w:t>
            </w:r>
          </w:p>
        </w:tc>
        <w:tc>
          <w:tcPr>
            <w:tcW w:w="391" w:type="pct"/>
            <w:vMerge w:val="restart"/>
            <w:tcBorders>
              <w:top w:val="nil"/>
              <w:left w:val="nil"/>
              <w:bottom w:val="nil"/>
              <w:right w:val="nil"/>
            </w:tcBorders>
            <w:shd w:val="clear" w:color="auto" w:fill="auto"/>
            <w:vAlign w:val="center"/>
          </w:tcPr>
          <w:p w14:paraId="2BE2EB8C" w14:textId="77777777" w:rsidR="004F5726" w:rsidRPr="00BB25CF" w:rsidRDefault="004F5726" w:rsidP="004F5726">
            <w:pPr>
              <w:jc w:val="center"/>
              <w:rPr>
                <w:sz w:val="20"/>
                <w:szCs w:val="20"/>
              </w:rPr>
            </w:pPr>
          </w:p>
        </w:tc>
        <w:tc>
          <w:tcPr>
            <w:tcW w:w="443" w:type="pct"/>
            <w:vMerge w:val="restart"/>
            <w:tcBorders>
              <w:top w:val="nil"/>
              <w:left w:val="nil"/>
              <w:bottom w:val="nil"/>
              <w:right w:val="nil"/>
            </w:tcBorders>
            <w:shd w:val="clear" w:color="auto" w:fill="auto"/>
            <w:vAlign w:val="center"/>
          </w:tcPr>
          <w:p w14:paraId="3B73167A" w14:textId="08F46E10" w:rsidR="004F5726" w:rsidRPr="00BB25CF" w:rsidRDefault="004F5726" w:rsidP="004F5726">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49321E23"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single university recruited by email invitation and enrolled in an ongoing longitudinal study</w:t>
            </w:r>
          </w:p>
        </w:tc>
        <w:tc>
          <w:tcPr>
            <w:tcW w:w="493" w:type="pct"/>
            <w:vMerge w:val="restart"/>
            <w:tcBorders>
              <w:top w:val="nil"/>
              <w:left w:val="nil"/>
              <w:bottom w:val="nil"/>
              <w:right w:val="nil"/>
            </w:tcBorders>
            <w:shd w:val="clear" w:color="auto" w:fill="auto"/>
            <w:vAlign w:val="center"/>
            <w:hideMark/>
          </w:tcPr>
          <w:p w14:paraId="22BAFA0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7A17E70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02066EE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214</w:t>
            </w:r>
          </w:p>
        </w:tc>
        <w:tc>
          <w:tcPr>
            <w:tcW w:w="432" w:type="pct"/>
            <w:tcBorders>
              <w:top w:val="nil"/>
              <w:left w:val="nil"/>
              <w:bottom w:val="nil"/>
              <w:right w:val="nil"/>
            </w:tcBorders>
            <w:shd w:val="clear" w:color="auto" w:fill="auto"/>
            <w:vAlign w:val="center"/>
            <w:hideMark/>
          </w:tcPr>
          <w:p w14:paraId="4BDA584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18-21 (64)</w:t>
            </w:r>
          </w:p>
        </w:tc>
        <w:tc>
          <w:tcPr>
            <w:tcW w:w="385" w:type="pct"/>
            <w:vMerge w:val="restart"/>
            <w:tcBorders>
              <w:top w:val="nil"/>
              <w:left w:val="nil"/>
              <w:bottom w:val="nil"/>
              <w:right w:val="nil"/>
            </w:tcBorders>
            <w:shd w:val="clear" w:color="auto" w:fill="auto"/>
            <w:vAlign w:val="center"/>
            <w:hideMark/>
          </w:tcPr>
          <w:p w14:paraId="1279A85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72%</w:t>
            </w:r>
          </w:p>
        </w:tc>
      </w:tr>
      <w:tr w:rsidR="004F5726" w:rsidRPr="00BB25CF" w14:paraId="23C711E1" w14:textId="77777777" w:rsidTr="00825DC7">
        <w:trPr>
          <w:trHeight w:val="320"/>
        </w:trPr>
        <w:tc>
          <w:tcPr>
            <w:tcW w:w="490" w:type="pct"/>
            <w:vMerge/>
            <w:tcBorders>
              <w:top w:val="nil"/>
              <w:left w:val="nil"/>
              <w:bottom w:val="nil"/>
              <w:right w:val="nil"/>
            </w:tcBorders>
            <w:vAlign w:val="center"/>
            <w:hideMark/>
          </w:tcPr>
          <w:p w14:paraId="14910359" w14:textId="77777777" w:rsidR="004F5726" w:rsidRPr="00342441"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A3A2D7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4EF4104"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299E09ED"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EEF89E9"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68A8E0E"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C7883D4"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6664691" w14:textId="77777777" w:rsidR="004F5726" w:rsidRPr="00BB25CF" w:rsidRDefault="004F5726" w:rsidP="004F5726">
            <w:pP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0CADE78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22-25 (22)</w:t>
            </w:r>
          </w:p>
        </w:tc>
        <w:tc>
          <w:tcPr>
            <w:tcW w:w="385" w:type="pct"/>
            <w:vMerge/>
            <w:tcBorders>
              <w:top w:val="nil"/>
              <w:left w:val="nil"/>
              <w:bottom w:val="nil"/>
              <w:right w:val="nil"/>
            </w:tcBorders>
            <w:vAlign w:val="center"/>
            <w:hideMark/>
          </w:tcPr>
          <w:p w14:paraId="06988230" w14:textId="77777777" w:rsidR="004F5726" w:rsidRPr="00BB25CF" w:rsidRDefault="004F5726" w:rsidP="004F5726">
            <w:pPr>
              <w:rPr>
                <w:rFonts w:ascii="Arial" w:hAnsi="Arial" w:cs="Arial"/>
                <w:color w:val="000000"/>
                <w:sz w:val="16"/>
                <w:szCs w:val="16"/>
              </w:rPr>
            </w:pPr>
          </w:p>
        </w:tc>
      </w:tr>
      <w:tr w:rsidR="004F5726" w:rsidRPr="00BB25CF" w14:paraId="235DFB35" w14:textId="77777777" w:rsidTr="00825DC7">
        <w:trPr>
          <w:trHeight w:val="320"/>
        </w:trPr>
        <w:tc>
          <w:tcPr>
            <w:tcW w:w="490" w:type="pct"/>
            <w:vMerge/>
            <w:tcBorders>
              <w:top w:val="nil"/>
              <w:left w:val="nil"/>
              <w:bottom w:val="nil"/>
              <w:right w:val="nil"/>
            </w:tcBorders>
            <w:vAlign w:val="center"/>
            <w:hideMark/>
          </w:tcPr>
          <w:p w14:paraId="27059F2F" w14:textId="77777777" w:rsidR="004F5726" w:rsidRPr="00342441"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DB89BA1"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E3722E3"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34424F88"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EF1F1EA"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2DA9239"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628640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769354A2" w14:textId="77777777" w:rsidR="004F5726" w:rsidRPr="00BB25CF" w:rsidRDefault="004F5726" w:rsidP="004F5726">
            <w:pP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0D22CC1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26-35 (8)</w:t>
            </w:r>
          </w:p>
        </w:tc>
        <w:tc>
          <w:tcPr>
            <w:tcW w:w="385" w:type="pct"/>
            <w:vMerge/>
            <w:tcBorders>
              <w:top w:val="nil"/>
              <w:left w:val="nil"/>
              <w:bottom w:val="nil"/>
              <w:right w:val="nil"/>
            </w:tcBorders>
            <w:vAlign w:val="center"/>
            <w:hideMark/>
          </w:tcPr>
          <w:p w14:paraId="0AFCE807" w14:textId="77777777" w:rsidR="004F5726" w:rsidRPr="00BB25CF" w:rsidRDefault="004F5726" w:rsidP="004F5726">
            <w:pPr>
              <w:rPr>
                <w:rFonts w:ascii="Arial" w:hAnsi="Arial" w:cs="Arial"/>
                <w:color w:val="000000"/>
                <w:sz w:val="16"/>
                <w:szCs w:val="16"/>
              </w:rPr>
            </w:pPr>
          </w:p>
        </w:tc>
      </w:tr>
      <w:tr w:rsidR="004F5726" w:rsidRPr="00BB25CF" w14:paraId="78FA10A2" w14:textId="77777777" w:rsidTr="00825DC7">
        <w:trPr>
          <w:trHeight w:val="320"/>
        </w:trPr>
        <w:tc>
          <w:tcPr>
            <w:tcW w:w="490" w:type="pct"/>
            <w:vMerge/>
            <w:tcBorders>
              <w:top w:val="nil"/>
              <w:left w:val="nil"/>
              <w:bottom w:val="nil"/>
              <w:right w:val="nil"/>
            </w:tcBorders>
            <w:vAlign w:val="center"/>
            <w:hideMark/>
          </w:tcPr>
          <w:p w14:paraId="677AEF9A" w14:textId="77777777" w:rsidR="004F5726" w:rsidRPr="00342441"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246CE7E"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16CB907"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630301C1"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5673C82"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6488F036"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hideMark/>
          </w:tcPr>
          <w:p w14:paraId="74742F2A"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8425F83" w14:textId="77777777" w:rsidR="004F5726" w:rsidRPr="00BB25CF" w:rsidRDefault="004F5726" w:rsidP="004F5726">
            <w:pPr>
              <w:rPr>
                <w:rFonts w:ascii="Arial" w:hAnsi="Arial" w:cs="Arial"/>
                <w:color w:val="000000"/>
                <w:sz w:val="16"/>
                <w:szCs w:val="16"/>
              </w:rPr>
            </w:pPr>
          </w:p>
        </w:tc>
        <w:tc>
          <w:tcPr>
            <w:tcW w:w="432" w:type="pct"/>
            <w:tcBorders>
              <w:top w:val="nil"/>
              <w:left w:val="nil"/>
              <w:bottom w:val="nil"/>
              <w:right w:val="nil"/>
            </w:tcBorders>
            <w:shd w:val="clear" w:color="auto" w:fill="auto"/>
            <w:vAlign w:val="center"/>
            <w:hideMark/>
          </w:tcPr>
          <w:p w14:paraId="1556E4C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35+ (6)</w:t>
            </w:r>
          </w:p>
        </w:tc>
        <w:tc>
          <w:tcPr>
            <w:tcW w:w="385" w:type="pct"/>
            <w:vMerge/>
            <w:tcBorders>
              <w:top w:val="nil"/>
              <w:left w:val="nil"/>
              <w:bottom w:val="nil"/>
              <w:right w:val="nil"/>
            </w:tcBorders>
            <w:vAlign w:val="center"/>
            <w:hideMark/>
          </w:tcPr>
          <w:p w14:paraId="41947FDD" w14:textId="77777777" w:rsidR="004F5726" w:rsidRPr="00BB25CF" w:rsidRDefault="004F5726" w:rsidP="004F5726">
            <w:pPr>
              <w:rPr>
                <w:rFonts w:ascii="Arial" w:hAnsi="Arial" w:cs="Arial"/>
                <w:color w:val="000000"/>
                <w:sz w:val="16"/>
                <w:szCs w:val="16"/>
              </w:rPr>
            </w:pPr>
          </w:p>
        </w:tc>
      </w:tr>
      <w:tr w:rsidR="004F5726" w:rsidRPr="00BB25CF" w14:paraId="04BE3F83" w14:textId="77777777" w:rsidTr="00825DC7">
        <w:trPr>
          <w:trHeight w:val="320"/>
        </w:trPr>
        <w:tc>
          <w:tcPr>
            <w:tcW w:w="490" w:type="pct"/>
            <w:vMerge w:val="restart"/>
            <w:tcBorders>
              <w:top w:val="nil"/>
              <w:left w:val="nil"/>
              <w:bottom w:val="nil"/>
              <w:right w:val="nil"/>
            </w:tcBorders>
            <w:shd w:val="clear" w:color="auto" w:fill="auto"/>
            <w:vAlign w:val="center"/>
            <w:hideMark/>
          </w:tcPr>
          <w:p w14:paraId="2C5CFE67" w14:textId="7DE7573C" w:rsidR="004F5726" w:rsidRPr="00342441" w:rsidRDefault="004F5726" w:rsidP="004F5726">
            <w:pPr>
              <w:rPr>
                <w:rFonts w:ascii="Arial" w:hAnsi="Arial" w:cs="Arial"/>
                <w:color w:val="000000"/>
                <w:sz w:val="16"/>
                <w:szCs w:val="16"/>
                <w:vertAlign w:val="superscript"/>
              </w:rPr>
            </w:pPr>
            <w:r w:rsidRPr="00342441">
              <w:rPr>
                <w:rFonts w:ascii="Arial" w:hAnsi="Arial" w:cs="Arial"/>
                <w:color w:val="000000"/>
                <w:sz w:val="16"/>
                <w:szCs w:val="16"/>
              </w:rPr>
              <w:t>Savage, 2021</w:t>
            </w:r>
            <w:r w:rsidRPr="00065ACD">
              <w:rPr>
                <w:rFonts w:ascii="Arial" w:hAnsi="Arial" w:cs="Arial"/>
                <w:color w:val="000000"/>
                <w:sz w:val="16"/>
                <w:szCs w:val="16"/>
                <w:vertAlign w:val="superscript"/>
              </w:rPr>
              <w:t>S</w:t>
            </w:r>
            <w:proofErr w:type="gramStart"/>
            <w:r>
              <w:rPr>
                <w:rFonts w:ascii="Arial" w:hAnsi="Arial" w:cs="Arial"/>
                <w:color w:val="000000"/>
                <w:sz w:val="16"/>
                <w:szCs w:val="16"/>
                <w:vertAlign w:val="superscript"/>
              </w:rPr>
              <w:t>64,i</w:t>
            </w:r>
            <w:proofErr w:type="gramEnd"/>
            <w:r>
              <w:rPr>
                <w:rFonts w:ascii="Arial" w:hAnsi="Arial" w:cs="Arial"/>
                <w:color w:val="000000"/>
                <w:sz w:val="16"/>
                <w:szCs w:val="16"/>
                <w:vertAlign w:val="superscript"/>
              </w:rPr>
              <w:t xml:space="preserve"> </w:t>
            </w:r>
          </w:p>
        </w:tc>
        <w:tc>
          <w:tcPr>
            <w:tcW w:w="539" w:type="pct"/>
            <w:vMerge w:val="restart"/>
            <w:tcBorders>
              <w:top w:val="nil"/>
              <w:left w:val="nil"/>
              <w:bottom w:val="nil"/>
              <w:right w:val="nil"/>
            </w:tcBorders>
            <w:shd w:val="clear" w:color="auto" w:fill="auto"/>
            <w:vAlign w:val="center"/>
          </w:tcPr>
          <w:p w14:paraId="06989076" w14:textId="6F29DCC9"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WEMWBS</w:t>
            </w:r>
          </w:p>
        </w:tc>
        <w:tc>
          <w:tcPr>
            <w:tcW w:w="391" w:type="pct"/>
            <w:vMerge w:val="restart"/>
            <w:tcBorders>
              <w:top w:val="nil"/>
              <w:left w:val="nil"/>
              <w:bottom w:val="nil"/>
              <w:right w:val="nil"/>
            </w:tcBorders>
            <w:shd w:val="clear" w:color="auto" w:fill="auto"/>
            <w:vAlign w:val="center"/>
          </w:tcPr>
          <w:p w14:paraId="25EAA695" w14:textId="77777777" w:rsidR="004F5726" w:rsidRPr="00BB25CF" w:rsidRDefault="004F5726" w:rsidP="004F5726">
            <w:pPr>
              <w:jc w:val="center"/>
              <w:rPr>
                <w:sz w:val="20"/>
                <w:szCs w:val="20"/>
              </w:rPr>
            </w:pPr>
          </w:p>
        </w:tc>
        <w:tc>
          <w:tcPr>
            <w:tcW w:w="443" w:type="pct"/>
            <w:vMerge w:val="restart"/>
            <w:tcBorders>
              <w:top w:val="nil"/>
              <w:left w:val="nil"/>
              <w:bottom w:val="nil"/>
              <w:right w:val="nil"/>
            </w:tcBorders>
            <w:shd w:val="clear" w:color="auto" w:fill="auto"/>
            <w:vAlign w:val="center"/>
          </w:tcPr>
          <w:p w14:paraId="36055FF2" w14:textId="242F13DC" w:rsidR="004F5726" w:rsidRPr="00BB25CF" w:rsidRDefault="004F5726" w:rsidP="004F5726">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073E9B23"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from single university recruited by email invitation and enrolled in an ongoing longitudinal study</w:t>
            </w:r>
          </w:p>
        </w:tc>
        <w:tc>
          <w:tcPr>
            <w:tcW w:w="493" w:type="pct"/>
            <w:vMerge w:val="restart"/>
            <w:tcBorders>
              <w:top w:val="nil"/>
              <w:left w:val="nil"/>
              <w:bottom w:val="nil"/>
              <w:right w:val="nil"/>
            </w:tcBorders>
            <w:shd w:val="clear" w:color="auto" w:fill="auto"/>
            <w:vAlign w:val="center"/>
            <w:hideMark/>
          </w:tcPr>
          <w:p w14:paraId="07D2477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290D3B9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7BB4A82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255</w:t>
            </w:r>
          </w:p>
        </w:tc>
        <w:tc>
          <w:tcPr>
            <w:tcW w:w="432" w:type="pct"/>
            <w:vMerge w:val="restart"/>
            <w:tcBorders>
              <w:top w:val="nil"/>
              <w:left w:val="nil"/>
              <w:bottom w:val="nil"/>
              <w:right w:val="nil"/>
            </w:tcBorders>
            <w:shd w:val="clear" w:color="auto" w:fill="auto"/>
            <w:vAlign w:val="center"/>
            <w:hideMark/>
          </w:tcPr>
          <w:p w14:paraId="457A6EF8" w14:textId="04FFE9AD"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18 (0)</w:t>
            </w:r>
          </w:p>
          <w:p w14:paraId="2AA52492"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19 (16)</w:t>
            </w:r>
          </w:p>
          <w:p w14:paraId="1DB5F337"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20 (28)</w:t>
            </w:r>
          </w:p>
          <w:p w14:paraId="7080ABA0"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21 (26)</w:t>
            </w:r>
          </w:p>
          <w:p w14:paraId="6AA4E086"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22-25 (20)</w:t>
            </w:r>
          </w:p>
          <w:p w14:paraId="7E222A1E"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26-35 (8)</w:t>
            </w:r>
          </w:p>
          <w:p w14:paraId="5CA41A97" w14:textId="7F4466A1"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35+ (2)</w:t>
            </w:r>
          </w:p>
        </w:tc>
        <w:tc>
          <w:tcPr>
            <w:tcW w:w="385" w:type="pct"/>
            <w:vMerge w:val="restart"/>
            <w:tcBorders>
              <w:top w:val="nil"/>
              <w:left w:val="nil"/>
              <w:bottom w:val="nil"/>
              <w:right w:val="nil"/>
            </w:tcBorders>
            <w:shd w:val="clear" w:color="auto" w:fill="auto"/>
            <w:vAlign w:val="center"/>
            <w:hideMark/>
          </w:tcPr>
          <w:p w14:paraId="1E9CE9B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76%</w:t>
            </w:r>
          </w:p>
        </w:tc>
      </w:tr>
      <w:tr w:rsidR="004F5726" w:rsidRPr="00BB25CF" w14:paraId="3551DCA1" w14:textId="77777777" w:rsidTr="00825DC7">
        <w:trPr>
          <w:trHeight w:val="320"/>
        </w:trPr>
        <w:tc>
          <w:tcPr>
            <w:tcW w:w="490" w:type="pct"/>
            <w:vMerge/>
            <w:tcBorders>
              <w:top w:val="nil"/>
              <w:left w:val="nil"/>
              <w:bottom w:val="nil"/>
              <w:right w:val="nil"/>
            </w:tcBorders>
            <w:vAlign w:val="center"/>
            <w:hideMark/>
          </w:tcPr>
          <w:p w14:paraId="11974302"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2F262F7"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7CB8342"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3577599D"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EB59F52"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58ADEAF9"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31C38A9"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CB67BF2"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FBDB081"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3B292A8B" w14:textId="77777777" w:rsidR="004F5726" w:rsidRPr="00BB25CF" w:rsidRDefault="004F5726" w:rsidP="004F5726">
            <w:pPr>
              <w:rPr>
                <w:rFonts w:ascii="Arial" w:hAnsi="Arial" w:cs="Arial"/>
                <w:color w:val="000000"/>
                <w:sz w:val="16"/>
                <w:szCs w:val="16"/>
              </w:rPr>
            </w:pPr>
          </w:p>
        </w:tc>
      </w:tr>
      <w:tr w:rsidR="004F5726" w:rsidRPr="00BB25CF" w14:paraId="224F4757" w14:textId="77777777" w:rsidTr="00825DC7">
        <w:trPr>
          <w:trHeight w:val="320"/>
        </w:trPr>
        <w:tc>
          <w:tcPr>
            <w:tcW w:w="490" w:type="pct"/>
            <w:vMerge/>
            <w:tcBorders>
              <w:top w:val="nil"/>
              <w:left w:val="nil"/>
              <w:bottom w:val="nil"/>
              <w:right w:val="nil"/>
            </w:tcBorders>
            <w:vAlign w:val="center"/>
            <w:hideMark/>
          </w:tcPr>
          <w:p w14:paraId="2089E6EE"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56CF527"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005B7F4" w14:textId="77777777" w:rsidR="004F5726" w:rsidRPr="00BB25CF" w:rsidRDefault="004F5726" w:rsidP="004F5726">
            <w:pPr>
              <w:jc w:val="center"/>
              <w:rPr>
                <w:sz w:val="20"/>
                <w:szCs w:val="20"/>
              </w:rPr>
            </w:pPr>
          </w:p>
        </w:tc>
        <w:tc>
          <w:tcPr>
            <w:tcW w:w="443" w:type="pct"/>
            <w:vMerge/>
            <w:tcBorders>
              <w:top w:val="nil"/>
              <w:left w:val="nil"/>
              <w:bottom w:val="nil"/>
              <w:right w:val="nil"/>
            </w:tcBorders>
            <w:vAlign w:val="center"/>
          </w:tcPr>
          <w:p w14:paraId="166EDCDE"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61BE03B"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6675F805"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6B8C7A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10/2020</w:t>
            </w:r>
          </w:p>
        </w:tc>
        <w:tc>
          <w:tcPr>
            <w:tcW w:w="403" w:type="pct"/>
            <w:vMerge/>
            <w:tcBorders>
              <w:top w:val="nil"/>
              <w:left w:val="nil"/>
              <w:bottom w:val="nil"/>
              <w:right w:val="nil"/>
            </w:tcBorders>
            <w:vAlign w:val="center"/>
            <w:hideMark/>
          </w:tcPr>
          <w:p w14:paraId="09D165AF"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4136ADA3"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9B00F7E" w14:textId="77777777" w:rsidR="004F5726" w:rsidRPr="00BB25CF" w:rsidRDefault="004F5726" w:rsidP="004F5726">
            <w:pPr>
              <w:rPr>
                <w:rFonts w:ascii="Arial" w:hAnsi="Arial" w:cs="Arial"/>
                <w:color w:val="000000"/>
                <w:sz w:val="16"/>
                <w:szCs w:val="16"/>
              </w:rPr>
            </w:pPr>
          </w:p>
        </w:tc>
      </w:tr>
      <w:tr w:rsidR="004F5726" w:rsidRPr="00BB25CF" w14:paraId="0F3FB9BE" w14:textId="77777777" w:rsidTr="00825DC7">
        <w:trPr>
          <w:trHeight w:val="320"/>
        </w:trPr>
        <w:tc>
          <w:tcPr>
            <w:tcW w:w="490" w:type="pct"/>
            <w:vMerge w:val="restart"/>
            <w:tcBorders>
              <w:top w:val="nil"/>
              <w:left w:val="nil"/>
              <w:bottom w:val="nil"/>
              <w:right w:val="nil"/>
            </w:tcBorders>
            <w:shd w:val="clear" w:color="auto" w:fill="auto"/>
            <w:vAlign w:val="center"/>
            <w:hideMark/>
          </w:tcPr>
          <w:p w14:paraId="5670A407" w14:textId="2F0AA36A"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Shiratori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65</w:t>
            </w:r>
          </w:p>
        </w:tc>
        <w:tc>
          <w:tcPr>
            <w:tcW w:w="539" w:type="pct"/>
            <w:vMerge w:val="restart"/>
            <w:tcBorders>
              <w:top w:val="nil"/>
              <w:left w:val="nil"/>
              <w:bottom w:val="nil"/>
              <w:right w:val="nil"/>
            </w:tcBorders>
            <w:shd w:val="clear" w:color="auto" w:fill="auto"/>
            <w:vAlign w:val="center"/>
          </w:tcPr>
          <w:p w14:paraId="3A518F10" w14:textId="77777777"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65EA2F94" w14:textId="3D19B3AB" w:rsidR="004F5726" w:rsidRPr="00BB25CF" w:rsidRDefault="004F5726" w:rsidP="004F5726">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643027A4" w14:textId="53438A9D"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266DA77B"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Students enrolled at the University of Tsukuba</w:t>
            </w:r>
          </w:p>
        </w:tc>
        <w:tc>
          <w:tcPr>
            <w:tcW w:w="493" w:type="pct"/>
            <w:vMerge w:val="restart"/>
            <w:tcBorders>
              <w:top w:val="nil"/>
              <w:left w:val="nil"/>
              <w:bottom w:val="nil"/>
              <w:right w:val="nil"/>
            </w:tcBorders>
            <w:shd w:val="clear" w:color="auto" w:fill="auto"/>
            <w:vAlign w:val="center"/>
            <w:hideMark/>
          </w:tcPr>
          <w:p w14:paraId="57BED88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4F865BE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7080C67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6,847</w:t>
            </w:r>
          </w:p>
        </w:tc>
        <w:tc>
          <w:tcPr>
            <w:tcW w:w="432" w:type="pct"/>
            <w:vMerge w:val="restart"/>
            <w:tcBorders>
              <w:top w:val="nil"/>
              <w:left w:val="nil"/>
              <w:bottom w:val="nil"/>
              <w:right w:val="nil"/>
            </w:tcBorders>
            <w:shd w:val="clear" w:color="auto" w:fill="auto"/>
            <w:vAlign w:val="center"/>
            <w:hideMark/>
          </w:tcPr>
          <w:p w14:paraId="1749E43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23 (6)</w:t>
            </w:r>
          </w:p>
        </w:tc>
        <w:tc>
          <w:tcPr>
            <w:tcW w:w="385" w:type="pct"/>
            <w:vMerge w:val="restart"/>
            <w:tcBorders>
              <w:top w:val="nil"/>
              <w:left w:val="nil"/>
              <w:bottom w:val="nil"/>
              <w:right w:val="nil"/>
            </w:tcBorders>
            <w:shd w:val="clear" w:color="auto" w:fill="auto"/>
            <w:vAlign w:val="center"/>
            <w:hideMark/>
          </w:tcPr>
          <w:p w14:paraId="08C52C4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41%</w:t>
            </w:r>
          </w:p>
        </w:tc>
      </w:tr>
      <w:tr w:rsidR="004F5726" w:rsidRPr="00BB25CF" w14:paraId="57B8D325" w14:textId="77777777" w:rsidTr="00825DC7">
        <w:trPr>
          <w:trHeight w:val="320"/>
        </w:trPr>
        <w:tc>
          <w:tcPr>
            <w:tcW w:w="490" w:type="pct"/>
            <w:vMerge/>
            <w:tcBorders>
              <w:top w:val="nil"/>
              <w:left w:val="nil"/>
              <w:bottom w:val="nil"/>
              <w:right w:val="nil"/>
            </w:tcBorders>
            <w:vAlign w:val="center"/>
            <w:hideMark/>
          </w:tcPr>
          <w:p w14:paraId="1AC578B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4B55515"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B8DD47A"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B1D41F5"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C783496"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0A863D94"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AF51D7F"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8797CF6"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7BBAB7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35AD62EC" w14:textId="77777777" w:rsidR="004F5726" w:rsidRPr="00BB25CF" w:rsidRDefault="004F5726" w:rsidP="004F5726">
            <w:pPr>
              <w:rPr>
                <w:rFonts w:ascii="Arial" w:hAnsi="Arial" w:cs="Arial"/>
                <w:color w:val="000000"/>
                <w:sz w:val="16"/>
                <w:szCs w:val="16"/>
              </w:rPr>
            </w:pPr>
          </w:p>
        </w:tc>
      </w:tr>
      <w:tr w:rsidR="004F5726" w:rsidRPr="00BB25CF" w14:paraId="02E8EDA3" w14:textId="77777777" w:rsidTr="00825DC7">
        <w:trPr>
          <w:trHeight w:val="320"/>
        </w:trPr>
        <w:tc>
          <w:tcPr>
            <w:tcW w:w="490" w:type="pct"/>
            <w:vMerge/>
            <w:tcBorders>
              <w:top w:val="nil"/>
              <w:left w:val="nil"/>
              <w:bottom w:val="nil"/>
              <w:right w:val="nil"/>
            </w:tcBorders>
            <w:vAlign w:val="center"/>
            <w:hideMark/>
          </w:tcPr>
          <w:p w14:paraId="6889235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01E4FFE"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5EFBFBA"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99B3788"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2AE4B01"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3801CBC"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4DB3B0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39756213"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7405282"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9AA3CBD" w14:textId="77777777" w:rsidR="004F5726" w:rsidRPr="00BB25CF" w:rsidRDefault="004F5726" w:rsidP="004F5726">
            <w:pPr>
              <w:rPr>
                <w:rFonts w:ascii="Arial" w:hAnsi="Arial" w:cs="Arial"/>
                <w:color w:val="000000"/>
                <w:sz w:val="16"/>
                <w:szCs w:val="16"/>
              </w:rPr>
            </w:pPr>
          </w:p>
        </w:tc>
      </w:tr>
      <w:tr w:rsidR="004F5726" w:rsidRPr="00BB25CF" w14:paraId="0CF882C9" w14:textId="77777777" w:rsidTr="00825DC7">
        <w:trPr>
          <w:trHeight w:val="320"/>
        </w:trPr>
        <w:tc>
          <w:tcPr>
            <w:tcW w:w="490" w:type="pct"/>
            <w:vMerge w:val="restart"/>
            <w:tcBorders>
              <w:top w:val="nil"/>
              <w:left w:val="nil"/>
              <w:bottom w:val="nil"/>
              <w:right w:val="nil"/>
            </w:tcBorders>
            <w:shd w:val="clear" w:color="auto" w:fill="auto"/>
            <w:vAlign w:val="center"/>
            <w:hideMark/>
          </w:tcPr>
          <w:p w14:paraId="3CF14AED" w14:textId="462BF4D8" w:rsidR="004F5726" w:rsidRPr="005B5219" w:rsidRDefault="004F5726" w:rsidP="004F5726">
            <w:pPr>
              <w:rPr>
                <w:rFonts w:ascii="Arial" w:hAnsi="Arial" w:cs="Arial"/>
                <w:color w:val="000000"/>
                <w:sz w:val="16"/>
                <w:szCs w:val="16"/>
                <w:vertAlign w:val="superscript"/>
              </w:rPr>
            </w:pPr>
            <w:r w:rsidRPr="000705C9">
              <w:rPr>
                <w:rFonts w:ascii="Arial" w:hAnsi="Arial" w:cs="Arial"/>
                <w:color w:val="000000"/>
                <w:sz w:val="16"/>
                <w:szCs w:val="16"/>
              </w:rPr>
              <w:t>Truskauskaite-Kuneviciene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66</w:t>
            </w:r>
          </w:p>
        </w:tc>
        <w:tc>
          <w:tcPr>
            <w:tcW w:w="539" w:type="pct"/>
            <w:vMerge w:val="restart"/>
            <w:tcBorders>
              <w:top w:val="nil"/>
              <w:left w:val="nil"/>
              <w:bottom w:val="nil"/>
              <w:right w:val="nil"/>
            </w:tcBorders>
            <w:shd w:val="clear" w:color="auto" w:fill="auto"/>
            <w:vAlign w:val="center"/>
          </w:tcPr>
          <w:p w14:paraId="0FD42F3C" w14:textId="3407EF0D"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PMH</w:t>
            </w:r>
          </w:p>
        </w:tc>
        <w:tc>
          <w:tcPr>
            <w:tcW w:w="391" w:type="pct"/>
            <w:vMerge w:val="restart"/>
            <w:tcBorders>
              <w:top w:val="nil"/>
              <w:left w:val="nil"/>
              <w:bottom w:val="nil"/>
              <w:right w:val="nil"/>
            </w:tcBorders>
            <w:shd w:val="clear" w:color="auto" w:fill="auto"/>
            <w:vAlign w:val="center"/>
          </w:tcPr>
          <w:p w14:paraId="5A24BFB3" w14:textId="1C9828FC"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 Anxiety</w:t>
            </w:r>
          </w:p>
        </w:tc>
        <w:tc>
          <w:tcPr>
            <w:tcW w:w="443" w:type="pct"/>
            <w:vMerge w:val="restart"/>
            <w:tcBorders>
              <w:top w:val="nil"/>
              <w:left w:val="nil"/>
              <w:bottom w:val="nil"/>
              <w:right w:val="nil"/>
            </w:tcBorders>
            <w:shd w:val="clear" w:color="auto" w:fill="auto"/>
            <w:vAlign w:val="center"/>
          </w:tcPr>
          <w:p w14:paraId="4EDB2AFD" w14:textId="6129975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 Depression</w:t>
            </w:r>
          </w:p>
        </w:tc>
        <w:tc>
          <w:tcPr>
            <w:tcW w:w="887" w:type="pct"/>
            <w:vMerge w:val="restart"/>
            <w:tcBorders>
              <w:top w:val="nil"/>
              <w:left w:val="nil"/>
              <w:bottom w:val="nil"/>
              <w:right w:val="nil"/>
            </w:tcBorders>
            <w:shd w:val="clear" w:color="auto" w:fill="auto"/>
            <w:vAlign w:val="center"/>
            <w:hideMark/>
          </w:tcPr>
          <w:p w14:paraId="490D1A81"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 xml:space="preserve">Emerging adults studying at a large university in the Ruhr region (Germany) or Vilnius (Lithuania) </w:t>
            </w:r>
          </w:p>
        </w:tc>
        <w:tc>
          <w:tcPr>
            <w:tcW w:w="493" w:type="pct"/>
            <w:vMerge w:val="restart"/>
            <w:tcBorders>
              <w:top w:val="nil"/>
              <w:left w:val="nil"/>
              <w:bottom w:val="nil"/>
              <w:right w:val="nil"/>
            </w:tcBorders>
            <w:shd w:val="clear" w:color="auto" w:fill="auto"/>
            <w:vAlign w:val="center"/>
            <w:hideMark/>
          </w:tcPr>
          <w:p w14:paraId="16BEA49A" w14:textId="0E9F264C"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Lithuania Germany</w:t>
            </w:r>
          </w:p>
        </w:tc>
        <w:tc>
          <w:tcPr>
            <w:tcW w:w="537" w:type="pct"/>
            <w:tcBorders>
              <w:top w:val="nil"/>
              <w:left w:val="nil"/>
              <w:bottom w:val="nil"/>
              <w:right w:val="nil"/>
            </w:tcBorders>
            <w:shd w:val="clear" w:color="auto" w:fill="auto"/>
            <w:vAlign w:val="center"/>
            <w:hideMark/>
          </w:tcPr>
          <w:p w14:paraId="2ABD645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10-12/2019</w:t>
            </w:r>
          </w:p>
        </w:tc>
        <w:tc>
          <w:tcPr>
            <w:tcW w:w="403" w:type="pct"/>
            <w:vMerge w:val="restart"/>
            <w:tcBorders>
              <w:top w:val="nil"/>
              <w:left w:val="nil"/>
              <w:bottom w:val="nil"/>
              <w:right w:val="nil"/>
            </w:tcBorders>
            <w:shd w:val="clear" w:color="auto" w:fill="auto"/>
            <w:vAlign w:val="center"/>
            <w:hideMark/>
          </w:tcPr>
          <w:p w14:paraId="3EBF208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Lithuania: 450; Germany: 325</w:t>
            </w:r>
          </w:p>
        </w:tc>
        <w:tc>
          <w:tcPr>
            <w:tcW w:w="432" w:type="pct"/>
            <w:vMerge w:val="restart"/>
            <w:tcBorders>
              <w:top w:val="nil"/>
              <w:left w:val="nil"/>
              <w:bottom w:val="nil"/>
              <w:right w:val="nil"/>
            </w:tcBorders>
            <w:shd w:val="clear" w:color="auto" w:fill="auto"/>
            <w:vAlign w:val="center"/>
            <w:hideMark/>
          </w:tcPr>
          <w:p w14:paraId="31256193" w14:textId="77777777" w:rsidR="004F5726" w:rsidRDefault="004F5726" w:rsidP="004F5726">
            <w:pPr>
              <w:jc w:val="center"/>
              <w:rPr>
                <w:rFonts w:ascii="Arial" w:hAnsi="Arial" w:cs="Arial"/>
                <w:color w:val="000000"/>
                <w:sz w:val="16"/>
                <w:szCs w:val="16"/>
              </w:rPr>
            </w:pPr>
            <w:r w:rsidRPr="00BB25CF">
              <w:rPr>
                <w:rFonts w:ascii="Arial" w:hAnsi="Arial" w:cs="Arial"/>
                <w:color w:val="000000"/>
                <w:sz w:val="16"/>
                <w:szCs w:val="16"/>
              </w:rPr>
              <w:t>Lithuania: 19 (1</w:t>
            </w:r>
            <w:proofErr w:type="gramStart"/>
            <w:r w:rsidRPr="00BB25CF">
              <w:rPr>
                <w:rFonts w:ascii="Arial" w:hAnsi="Arial" w:cs="Arial"/>
                <w:color w:val="000000"/>
                <w:sz w:val="16"/>
                <w:szCs w:val="16"/>
              </w:rPr>
              <w:t>);</w:t>
            </w:r>
            <w:proofErr w:type="gramEnd"/>
          </w:p>
          <w:p w14:paraId="454F49A9" w14:textId="35F5C8CE"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Germany: 23 (3)</w:t>
            </w:r>
          </w:p>
        </w:tc>
        <w:tc>
          <w:tcPr>
            <w:tcW w:w="385" w:type="pct"/>
            <w:vMerge w:val="restart"/>
            <w:tcBorders>
              <w:top w:val="nil"/>
              <w:left w:val="nil"/>
              <w:bottom w:val="nil"/>
              <w:right w:val="nil"/>
            </w:tcBorders>
            <w:shd w:val="clear" w:color="auto" w:fill="auto"/>
            <w:vAlign w:val="center"/>
            <w:hideMark/>
          </w:tcPr>
          <w:p w14:paraId="0DC9ACD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Lithuania: 79; Germany: 78</w:t>
            </w:r>
          </w:p>
        </w:tc>
      </w:tr>
      <w:tr w:rsidR="004F5726" w:rsidRPr="00BB25CF" w14:paraId="256F460E" w14:textId="77777777" w:rsidTr="00825DC7">
        <w:trPr>
          <w:trHeight w:val="320"/>
        </w:trPr>
        <w:tc>
          <w:tcPr>
            <w:tcW w:w="490" w:type="pct"/>
            <w:vMerge/>
            <w:tcBorders>
              <w:top w:val="nil"/>
              <w:left w:val="nil"/>
              <w:bottom w:val="nil"/>
              <w:right w:val="nil"/>
            </w:tcBorders>
            <w:vAlign w:val="center"/>
            <w:hideMark/>
          </w:tcPr>
          <w:p w14:paraId="34BE01D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85A082B"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0F8631E"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3FF355D"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0AF04DB"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455A17C1"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C4E2AEB"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DD1511D"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722193E8"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0D342B56" w14:textId="77777777" w:rsidR="004F5726" w:rsidRPr="00BB25CF" w:rsidRDefault="004F5726" w:rsidP="004F5726">
            <w:pPr>
              <w:rPr>
                <w:rFonts w:ascii="Arial" w:hAnsi="Arial" w:cs="Arial"/>
                <w:color w:val="000000"/>
                <w:sz w:val="16"/>
                <w:szCs w:val="16"/>
              </w:rPr>
            </w:pPr>
          </w:p>
        </w:tc>
      </w:tr>
      <w:tr w:rsidR="004F5726" w:rsidRPr="00BB25CF" w14:paraId="6312FF00" w14:textId="77777777" w:rsidTr="00825DC7">
        <w:trPr>
          <w:trHeight w:val="320"/>
        </w:trPr>
        <w:tc>
          <w:tcPr>
            <w:tcW w:w="490" w:type="pct"/>
            <w:vMerge/>
            <w:tcBorders>
              <w:top w:val="nil"/>
              <w:left w:val="nil"/>
              <w:bottom w:val="nil"/>
              <w:right w:val="nil"/>
            </w:tcBorders>
            <w:vAlign w:val="center"/>
            <w:hideMark/>
          </w:tcPr>
          <w:p w14:paraId="38DF4953"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90CBE81"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8F5546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6B3985B"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2E8C9F5"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079868E4"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CFC9EB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02627D13"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764EF3D"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63AA685" w14:textId="77777777" w:rsidR="004F5726" w:rsidRPr="00BB25CF" w:rsidRDefault="004F5726" w:rsidP="004F5726">
            <w:pPr>
              <w:rPr>
                <w:rFonts w:ascii="Arial" w:hAnsi="Arial" w:cs="Arial"/>
                <w:color w:val="000000"/>
                <w:sz w:val="16"/>
                <w:szCs w:val="16"/>
              </w:rPr>
            </w:pPr>
          </w:p>
        </w:tc>
      </w:tr>
      <w:tr w:rsidR="004F5726" w:rsidRPr="00BB25CF" w14:paraId="1C8FB365" w14:textId="77777777" w:rsidTr="00825DC7">
        <w:trPr>
          <w:trHeight w:val="320"/>
        </w:trPr>
        <w:tc>
          <w:tcPr>
            <w:tcW w:w="490" w:type="pct"/>
            <w:vMerge w:val="restart"/>
            <w:tcBorders>
              <w:top w:val="nil"/>
              <w:left w:val="nil"/>
              <w:bottom w:val="nil"/>
              <w:right w:val="nil"/>
            </w:tcBorders>
            <w:shd w:val="clear" w:color="auto" w:fill="auto"/>
            <w:vAlign w:val="center"/>
            <w:hideMark/>
          </w:tcPr>
          <w:p w14:paraId="6ACD962A" w14:textId="1F5CEC6B"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Voltmer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67</w:t>
            </w:r>
          </w:p>
        </w:tc>
        <w:tc>
          <w:tcPr>
            <w:tcW w:w="539" w:type="pct"/>
            <w:vMerge w:val="restart"/>
            <w:tcBorders>
              <w:top w:val="nil"/>
              <w:left w:val="nil"/>
              <w:bottom w:val="nil"/>
              <w:right w:val="nil"/>
            </w:tcBorders>
            <w:shd w:val="clear" w:color="auto" w:fill="auto"/>
            <w:vAlign w:val="center"/>
          </w:tcPr>
          <w:p w14:paraId="6C06AA10" w14:textId="2E3B6FE5"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6B71BBA" w14:textId="1469070B"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BSI-18 Anxiety</w:t>
            </w:r>
          </w:p>
        </w:tc>
        <w:tc>
          <w:tcPr>
            <w:tcW w:w="443" w:type="pct"/>
            <w:vMerge w:val="restart"/>
            <w:tcBorders>
              <w:top w:val="nil"/>
              <w:left w:val="nil"/>
              <w:bottom w:val="nil"/>
              <w:right w:val="nil"/>
            </w:tcBorders>
            <w:shd w:val="clear" w:color="auto" w:fill="auto"/>
            <w:vAlign w:val="center"/>
          </w:tcPr>
          <w:p w14:paraId="49AF8869" w14:textId="139F59BE"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BSI-18 Depression</w:t>
            </w:r>
          </w:p>
        </w:tc>
        <w:tc>
          <w:tcPr>
            <w:tcW w:w="887" w:type="pct"/>
            <w:vMerge w:val="restart"/>
            <w:tcBorders>
              <w:top w:val="nil"/>
              <w:left w:val="nil"/>
              <w:bottom w:val="nil"/>
              <w:right w:val="nil"/>
            </w:tcBorders>
            <w:shd w:val="clear" w:color="auto" w:fill="auto"/>
            <w:vAlign w:val="center"/>
            <w:hideMark/>
          </w:tcPr>
          <w:p w14:paraId="6E10F5D0" w14:textId="31ED2465"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Students attending the University of Lübeck</w:t>
            </w:r>
          </w:p>
        </w:tc>
        <w:tc>
          <w:tcPr>
            <w:tcW w:w="493" w:type="pct"/>
            <w:vMerge w:val="restart"/>
            <w:tcBorders>
              <w:top w:val="nil"/>
              <w:left w:val="nil"/>
              <w:bottom w:val="nil"/>
              <w:right w:val="nil"/>
            </w:tcBorders>
            <w:shd w:val="clear" w:color="auto" w:fill="auto"/>
            <w:vAlign w:val="center"/>
            <w:hideMark/>
          </w:tcPr>
          <w:p w14:paraId="1BB32C5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Germany</w:t>
            </w:r>
          </w:p>
        </w:tc>
        <w:tc>
          <w:tcPr>
            <w:tcW w:w="537" w:type="pct"/>
            <w:tcBorders>
              <w:top w:val="nil"/>
              <w:left w:val="nil"/>
              <w:bottom w:val="nil"/>
              <w:right w:val="nil"/>
            </w:tcBorders>
            <w:shd w:val="clear" w:color="auto" w:fill="auto"/>
            <w:vAlign w:val="center"/>
            <w:hideMark/>
          </w:tcPr>
          <w:p w14:paraId="43B7EDB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0227CB4C"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890</w:t>
            </w:r>
          </w:p>
        </w:tc>
        <w:tc>
          <w:tcPr>
            <w:tcW w:w="432" w:type="pct"/>
            <w:vMerge w:val="restart"/>
            <w:tcBorders>
              <w:top w:val="nil"/>
              <w:left w:val="nil"/>
              <w:bottom w:val="nil"/>
              <w:right w:val="nil"/>
            </w:tcBorders>
            <w:shd w:val="clear" w:color="auto" w:fill="auto"/>
            <w:vAlign w:val="center"/>
            <w:hideMark/>
          </w:tcPr>
          <w:p w14:paraId="4BAEC41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24 (3)</w:t>
            </w:r>
          </w:p>
        </w:tc>
        <w:tc>
          <w:tcPr>
            <w:tcW w:w="385" w:type="pct"/>
            <w:vMerge w:val="restart"/>
            <w:tcBorders>
              <w:top w:val="nil"/>
              <w:left w:val="nil"/>
              <w:bottom w:val="nil"/>
              <w:right w:val="nil"/>
            </w:tcBorders>
            <w:shd w:val="clear" w:color="auto" w:fill="auto"/>
            <w:vAlign w:val="center"/>
            <w:hideMark/>
          </w:tcPr>
          <w:p w14:paraId="0AA5FAB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79%</w:t>
            </w:r>
          </w:p>
        </w:tc>
      </w:tr>
      <w:tr w:rsidR="004F5726" w:rsidRPr="00BB25CF" w14:paraId="1D278983" w14:textId="77777777" w:rsidTr="00825DC7">
        <w:trPr>
          <w:trHeight w:val="320"/>
        </w:trPr>
        <w:tc>
          <w:tcPr>
            <w:tcW w:w="490" w:type="pct"/>
            <w:vMerge/>
            <w:tcBorders>
              <w:top w:val="nil"/>
              <w:left w:val="nil"/>
              <w:bottom w:val="nil"/>
              <w:right w:val="nil"/>
            </w:tcBorders>
            <w:vAlign w:val="center"/>
            <w:hideMark/>
          </w:tcPr>
          <w:p w14:paraId="4FE1E1AA"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79B0489"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109C414"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EB3F19A"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848A5F3"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661303D0"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28626AC"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F863B5F"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0BA08FC6"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9B84478" w14:textId="77777777" w:rsidR="004F5726" w:rsidRPr="00BB25CF" w:rsidRDefault="004F5726" w:rsidP="004F5726">
            <w:pPr>
              <w:rPr>
                <w:rFonts w:ascii="Arial" w:hAnsi="Arial" w:cs="Arial"/>
                <w:color w:val="000000"/>
                <w:sz w:val="16"/>
                <w:szCs w:val="16"/>
              </w:rPr>
            </w:pPr>
          </w:p>
        </w:tc>
      </w:tr>
      <w:tr w:rsidR="004F5726" w:rsidRPr="00BB25CF" w14:paraId="5625DEEA" w14:textId="77777777" w:rsidTr="00825DC7">
        <w:trPr>
          <w:trHeight w:val="320"/>
        </w:trPr>
        <w:tc>
          <w:tcPr>
            <w:tcW w:w="490" w:type="pct"/>
            <w:vMerge/>
            <w:tcBorders>
              <w:top w:val="nil"/>
              <w:left w:val="nil"/>
              <w:bottom w:val="nil"/>
              <w:right w:val="nil"/>
            </w:tcBorders>
            <w:vAlign w:val="center"/>
            <w:hideMark/>
          </w:tcPr>
          <w:p w14:paraId="10D318D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D6DD1EC"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91AF2F8"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9E802B1"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4BBF7AC"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A19643D"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B27616F"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70D1C11A"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9EA0439"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1B0C942" w14:textId="77777777" w:rsidR="004F5726" w:rsidRPr="00BB25CF" w:rsidRDefault="004F5726" w:rsidP="004F5726">
            <w:pPr>
              <w:rPr>
                <w:rFonts w:ascii="Arial" w:hAnsi="Arial" w:cs="Arial"/>
                <w:color w:val="000000"/>
                <w:sz w:val="16"/>
                <w:szCs w:val="16"/>
              </w:rPr>
            </w:pPr>
          </w:p>
        </w:tc>
      </w:tr>
      <w:tr w:rsidR="004F5726" w:rsidRPr="00BB25CF" w14:paraId="281A4C89" w14:textId="77777777" w:rsidTr="00825DC7">
        <w:trPr>
          <w:trHeight w:val="320"/>
        </w:trPr>
        <w:tc>
          <w:tcPr>
            <w:tcW w:w="490" w:type="pct"/>
            <w:vMerge w:val="restart"/>
            <w:tcBorders>
              <w:top w:val="nil"/>
              <w:left w:val="nil"/>
              <w:bottom w:val="nil"/>
              <w:right w:val="nil"/>
            </w:tcBorders>
            <w:shd w:val="clear" w:color="auto" w:fill="auto"/>
            <w:vAlign w:val="center"/>
            <w:hideMark/>
          </w:tcPr>
          <w:p w14:paraId="05E58D1B" w14:textId="4AE69891" w:rsidR="004F5726" w:rsidRPr="005B5219" w:rsidRDefault="004F5726" w:rsidP="004F5726">
            <w:pPr>
              <w:rPr>
                <w:rFonts w:ascii="Arial" w:hAnsi="Arial" w:cs="Arial"/>
                <w:color w:val="000000"/>
                <w:sz w:val="16"/>
                <w:szCs w:val="16"/>
                <w:vertAlign w:val="superscript"/>
              </w:rPr>
            </w:pPr>
            <w:r w:rsidRPr="00BB25CF">
              <w:rPr>
                <w:rFonts w:ascii="Arial" w:hAnsi="Arial" w:cs="Arial"/>
                <w:color w:val="000000"/>
                <w:sz w:val="16"/>
                <w:szCs w:val="16"/>
              </w:rPr>
              <w:t>Wang, Yitao</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68</w:t>
            </w:r>
          </w:p>
        </w:tc>
        <w:tc>
          <w:tcPr>
            <w:tcW w:w="539" w:type="pct"/>
            <w:vMerge w:val="restart"/>
            <w:tcBorders>
              <w:top w:val="nil"/>
              <w:left w:val="nil"/>
              <w:bottom w:val="nil"/>
              <w:right w:val="nil"/>
            </w:tcBorders>
            <w:shd w:val="clear" w:color="auto" w:fill="auto"/>
            <w:vAlign w:val="center"/>
          </w:tcPr>
          <w:p w14:paraId="5262ECF8" w14:textId="2F6A8C15"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SCL-90-R</w:t>
            </w:r>
          </w:p>
        </w:tc>
        <w:tc>
          <w:tcPr>
            <w:tcW w:w="391" w:type="pct"/>
            <w:vMerge w:val="restart"/>
            <w:tcBorders>
              <w:top w:val="nil"/>
              <w:left w:val="nil"/>
              <w:bottom w:val="nil"/>
              <w:right w:val="nil"/>
            </w:tcBorders>
            <w:shd w:val="clear" w:color="auto" w:fill="auto"/>
            <w:vAlign w:val="center"/>
          </w:tcPr>
          <w:p w14:paraId="3829CDB8" w14:textId="1C3FED04"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SCL-90-R Anxiety</w:t>
            </w:r>
          </w:p>
        </w:tc>
        <w:tc>
          <w:tcPr>
            <w:tcW w:w="443" w:type="pct"/>
            <w:vMerge w:val="restart"/>
            <w:tcBorders>
              <w:top w:val="nil"/>
              <w:left w:val="nil"/>
              <w:bottom w:val="nil"/>
              <w:right w:val="nil"/>
            </w:tcBorders>
            <w:shd w:val="clear" w:color="auto" w:fill="auto"/>
            <w:vAlign w:val="center"/>
          </w:tcPr>
          <w:p w14:paraId="36C5EDB3" w14:textId="63429AE6"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SCL-90-R Depression</w:t>
            </w:r>
          </w:p>
        </w:tc>
        <w:tc>
          <w:tcPr>
            <w:tcW w:w="887" w:type="pct"/>
            <w:vMerge w:val="restart"/>
            <w:tcBorders>
              <w:top w:val="nil"/>
              <w:left w:val="nil"/>
              <w:bottom w:val="nil"/>
              <w:right w:val="nil"/>
            </w:tcBorders>
            <w:shd w:val="clear" w:color="auto" w:fill="auto"/>
            <w:vAlign w:val="center"/>
            <w:hideMark/>
          </w:tcPr>
          <w:p w14:paraId="623CCE68" w14:textId="28ED72FE" w:rsidR="004F5726" w:rsidRPr="00BB25CF" w:rsidRDefault="004F5726" w:rsidP="004F5726">
            <w:pPr>
              <w:rPr>
                <w:rFonts w:ascii="Arial" w:hAnsi="Arial" w:cs="Arial"/>
                <w:color w:val="000000"/>
                <w:sz w:val="16"/>
                <w:szCs w:val="16"/>
              </w:rPr>
            </w:pPr>
            <w:r>
              <w:rPr>
                <w:rFonts w:ascii="Arial" w:hAnsi="Arial" w:cs="Arial"/>
                <w:color w:val="000000"/>
                <w:sz w:val="16"/>
                <w:szCs w:val="16"/>
              </w:rPr>
              <w:t>First-year</w:t>
            </w:r>
            <w:r w:rsidRPr="00BB25CF">
              <w:rPr>
                <w:rFonts w:ascii="Arial" w:hAnsi="Arial" w:cs="Arial"/>
                <w:color w:val="000000"/>
                <w:sz w:val="16"/>
                <w:szCs w:val="16"/>
              </w:rPr>
              <w:t xml:space="preserve"> students at a medical university</w:t>
            </w:r>
          </w:p>
        </w:tc>
        <w:tc>
          <w:tcPr>
            <w:tcW w:w="493" w:type="pct"/>
            <w:vMerge w:val="restart"/>
            <w:tcBorders>
              <w:top w:val="nil"/>
              <w:left w:val="nil"/>
              <w:bottom w:val="nil"/>
              <w:right w:val="nil"/>
            </w:tcBorders>
            <w:shd w:val="clear" w:color="auto" w:fill="auto"/>
            <w:vAlign w:val="center"/>
            <w:hideMark/>
          </w:tcPr>
          <w:p w14:paraId="51C7589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679DF5B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31E8400D"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2,559</w:t>
            </w:r>
          </w:p>
        </w:tc>
        <w:tc>
          <w:tcPr>
            <w:tcW w:w="432" w:type="pct"/>
            <w:vMerge w:val="restart"/>
            <w:tcBorders>
              <w:top w:val="nil"/>
              <w:left w:val="nil"/>
              <w:bottom w:val="nil"/>
              <w:right w:val="nil"/>
            </w:tcBorders>
            <w:shd w:val="clear" w:color="auto" w:fill="auto"/>
            <w:vAlign w:val="center"/>
            <w:hideMark/>
          </w:tcPr>
          <w:p w14:paraId="35EE130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095BF6D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w:t>
            </w:r>
          </w:p>
        </w:tc>
      </w:tr>
      <w:tr w:rsidR="004F5726" w:rsidRPr="00BB25CF" w14:paraId="65887E52" w14:textId="77777777" w:rsidTr="00825DC7">
        <w:trPr>
          <w:trHeight w:val="320"/>
        </w:trPr>
        <w:tc>
          <w:tcPr>
            <w:tcW w:w="490" w:type="pct"/>
            <w:vMerge/>
            <w:tcBorders>
              <w:top w:val="nil"/>
              <w:left w:val="nil"/>
              <w:bottom w:val="nil"/>
              <w:right w:val="nil"/>
            </w:tcBorders>
            <w:vAlign w:val="center"/>
            <w:hideMark/>
          </w:tcPr>
          <w:p w14:paraId="13F6EBDB"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02C2D9FF"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831D04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A0FCF97"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B9BD399"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341179F6"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D80A2FE"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AF9AED5"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07B502F0"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63E77D8" w14:textId="77777777" w:rsidR="004F5726" w:rsidRPr="00BB25CF" w:rsidRDefault="004F5726" w:rsidP="004F5726">
            <w:pPr>
              <w:rPr>
                <w:rFonts w:ascii="Arial" w:hAnsi="Arial" w:cs="Arial"/>
                <w:color w:val="000000"/>
                <w:sz w:val="16"/>
                <w:szCs w:val="16"/>
              </w:rPr>
            </w:pPr>
          </w:p>
        </w:tc>
      </w:tr>
      <w:tr w:rsidR="004F5726" w:rsidRPr="00BB25CF" w14:paraId="43022C9C" w14:textId="77777777" w:rsidTr="00825DC7">
        <w:trPr>
          <w:trHeight w:val="320"/>
        </w:trPr>
        <w:tc>
          <w:tcPr>
            <w:tcW w:w="490" w:type="pct"/>
            <w:vMerge/>
            <w:tcBorders>
              <w:top w:val="nil"/>
              <w:left w:val="nil"/>
              <w:bottom w:val="nil"/>
              <w:right w:val="nil"/>
            </w:tcBorders>
            <w:vAlign w:val="center"/>
            <w:hideMark/>
          </w:tcPr>
          <w:p w14:paraId="4062FC5C"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307836D4"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EDC41F4"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2DAE670"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2C72464"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CCBD1AA"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2374F9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0EF4E578"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413D401"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67B91908" w14:textId="77777777" w:rsidR="004F5726" w:rsidRPr="00BB25CF" w:rsidRDefault="004F5726" w:rsidP="004F5726">
            <w:pPr>
              <w:rPr>
                <w:rFonts w:ascii="Arial" w:hAnsi="Arial" w:cs="Arial"/>
                <w:color w:val="000000"/>
                <w:sz w:val="16"/>
                <w:szCs w:val="16"/>
              </w:rPr>
            </w:pPr>
          </w:p>
        </w:tc>
      </w:tr>
      <w:tr w:rsidR="004F5726" w:rsidRPr="00BB25CF" w14:paraId="162BCCA1" w14:textId="77777777" w:rsidTr="00825DC7">
        <w:trPr>
          <w:trHeight w:val="320"/>
        </w:trPr>
        <w:tc>
          <w:tcPr>
            <w:tcW w:w="490" w:type="pct"/>
            <w:vMerge w:val="restart"/>
            <w:tcBorders>
              <w:top w:val="nil"/>
              <w:left w:val="nil"/>
              <w:bottom w:val="nil"/>
              <w:right w:val="nil"/>
            </w:tcBorders>
            <w:shd w:val="clear" w:color="auto" w:fill="auto"/>
            <w:vAlign w:val="center"/>
            <w:hideMark/>
          </w:tcPr>
          <w:p w14:paraId="45763B4E" w14:textId="423CD487" w:rsidR="004F5726" w:rsidRPr="005B5219" w:rsidRDefault="004F5726" w:rsidP="004F5726">
            <w:pPr>
              <w:rPr>
                <w:rFonts w:ascii="Arial" w:hAnsi="Arial" w:cs="Arial"/>
                <w:color w:val="000000"/>
                <w:sz w:val="16"/>
                <w:szCs w:val="16"/>
                <w:vertAlign w:val="superscript"/>
              </w:rPr>
            </w:pPr>
            <w:r w:rsidRPr="00342441">
              <w:rPr>
                <w:rFonts w:ascii="Arial" w:hAnsi="Arial" w:cs="Arial"/>
                <w:color w:val="000000"/>
                <w:sz w:val="16"/>
                <w:szCs w:val="16"/>
              </w:rPr>
              <w:t>Yang, X</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69</w:t>
            </w:r>
          </w:p>
        </w:tc>
        <w:tc>
          <w:tcPr>
            <w:tcW w:w="539" w:type="pct"/>
            <w:vMerge w:val="restart"/>
            <w:tcBorders>
              <w:top w:val="nil"/>
              <w:left w:val="nil"/>
              <w:bottom w:val="nil"/>
              <w:right w:val="nil"/>
            </w:tcBorders>
            <w:shd w:val="clear" w:color="auto" w:fill="auto"/>
            <w:vAlign w:val="center"/>
          </w:tcPr>
          <w:p w14:paraId="63CE08FC" w14:textId="77777777"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23B89BB" w14:textId="30A003A4" w:rsidR="004F5726" w:rsidRPr="00BB25CF" w:rsidRDefault="004F5726" w:rsidP="004F5726">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711FB122" w14:textId="0D3D5155"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67DB5C43" w14:textId="38613402"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First-year student</w:t>
            </w:r>
            <w:r>
              <w:rPr>
                <w:rFonts w:ascii="Arial" w:hAnsi="Arial" w:cs="Arial"/>
                <w:color w:val="000000"/>
                <w:sz w:val="16"/>
                <w:szCs w:val="16"/>
              </w:rPr>
              <w:t>s</w:t>
            </w:r>
            <w:r w:rsidRPr="00BB25CF">
              <w:rPr>
                <w:rFonts w:ascii="Arial" w:hAnsi="Arial" w:cs="Arial"/>
                <w:color w:val="000000"/>
                <w:sz w:val="16"/>
                <w:szCs w:val="16"/>
              </w:rPr>
              <w:t xml:space="preserve"> at Wenzhou Medical University in Zhejiang province</w:t>
            </w:r>
          </w:p>
        </w:tc>
        <w:tc>
          <w:tcPr>
            <w:tcW w:w="493" w:type="pct"/>
            <w:vMerge w:val="restart"/>
            <w:tcBorders>
              <w:top w:val="nil"/>
              <w:left w:val="nil"/>
              <w:bottom w:val="nil"/>
              <w:right w:val="nil"/>
            </w:tcBorders>
            <w:shd w:val="clear" w:color="auto" w:fill="auto"/>
            <w:vAlign w:val="center"/>
            <w:hideMark/>
          </w:tcPr>
          <w:p w14:paraId="656F5A5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7BEAB4C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12/2018</w:t>
            </w:r>
          </w:p>
        </w:tc>
        <w:tc>
          <w:tcPr>
            <w:tcW w:w="403" w:type="pct"/>
            <w:vMerge w:val="restart"/>
            <w:tcBorders>
              <w:top w:val="nil"/>
              <w:left w:val="nil"/>
              <w:bottom w:val="nil"/>
              <w:right w:val="nil"/>
            </w:tcBorders>
            <w:shd w:val="clear" w:color="auto" w:fill="auto"/>
            <w:vAlign w:val="center"/>
            <w:hideMark/>
          </w:tcPr>
          <w:p w14:paraId="7626B81E"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195</w:t>
            </w:r>
          </w:p>
        </w:tc>
        <w:tc>
          <w:tcPr>
            <w:tcW w:w="432" w:type="pct"/>
            <w:vMerge w:val="restart"/>
            <w:tcBorders>
              <w:top w:val="nil"/>
              <w:left w:val="nil"/>
              <w:bottom w:val="nil"/>
              <w:right w:val="nil"/>
            </w:tcBorders>
            <w:shd w:val="clear" w:color="auto" w:fill="auto"/>
            <w:vAlign w:val="center"/>
            <w:hideMark/>
          </w:tcPr>
          <w:p w14:paraId="46725826"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2BAC9062"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59%</w:t>
            </w:r>
          </w:p>
        </w:tc>
      </w:tr>
      <w:tr w:rsidR="004F5726" w:rsidRPr="00BB25CF" w14:paraId="2E55C556" w14:textId="77777777" w:rsidTr="00825DC7">
        <w:trPr>
          <w:trHeight w:val="320"/>
        </w:trPr>
        <w:tc>
          <w:tcPr>
            <w:tcW w:w="490" w:type="pct"/>
            <w:vMerge/>
            <w:tcBorders>
              <w:top w:val="nil"/>
              <w:left w:val="nil"/>
              <w:bottom w:val="nil"/>
              <w:right w:val="nil"/>
            </w:tcBorders>
            <w:vAlign w:val="center"/>
            <w:hideMark/>
          </w:tcPr>
          <w:p w14:paraId="29560BD7" w14:textId="77777777" w:rsidR="004F5726" w:rsidRPr="00342441"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510F84B"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7123022"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FCD6EDA"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7228D9E"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439FB9F2"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1AD40B2"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E97C6F4"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2FB853C3"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4D722081" w14:textId="77777777" w:rsidR="004F5726" w:rsidRPr="00BB25CF" w:rsidRDefault="004F5726" w:rsidP="004F5726">
            <w:pPr>
              <w:rPr>
                <w:rFonts w:ascii="Arial" w:hAnsi="Arial" w:cs="Arial"/>
                <w:color w:val="000000"/>
                <w:sz w:val="16"/>
                <w:szCs w:val="16"/>
              </w:rPr>
            </w:pPr>
          </w:p>
        </w:tc>
      </w:tr>
      <w:tr w:rsidR="004F5726" w:rsidRPr="00BB25CF" w14:paraId="126A47CA" w14:textId="77777777" w:rsidTr="00825DC7">
        <w:trPr>
          <w:trHeight w:val="320"/>
        </w:trPr>
        <w:tc>
          <w:tcPr>
            <w:tcW w:w="490" w:type="pct"/>
            <w:vMerge/>
            <w:tcBorders>
              <w:top w:val="nil"/>
              <w:left w:val="nil"/>
              <w:bottom w:val="nil"/>
              <w:right w:val="nil"/>
            </w:tcBorders>
            <w:vAlign w:val="center"/>
            <w:hideMark/>
          </w:tcPr>
          <w:p w14:paraId="2B80513B" w14:textId="77777777" w:rsidR="004F5726" w:rsidRPr="00342441"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74B907DE"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96FBBC4"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E83529A"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F04B64A"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2D1EE48"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AAEF8E1"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458E9678"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0A2F656B"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57527BF5" w14:textId="77777777" w:rsidR="004F5726" w:rsidRPr="00BB25CF" w:rsidRDefault="004F5726" w:rsidP="004F5726">
            <w:pPr>
              <w:rPr>
                <w:rFonts w:ascii="Arial" w:hAnsi="Arial" w:cs="Arial"/>
                <w:color w:val="000000"/>
                <w:sz w:val="16"/>
                <w:szCs w:val="16"/>
              </w:rPr>
            </w:pPr>
          </w:p>
        </w:tc>
      </w:tr>
      <w:tr w:rsidR="004F5726" w:rsidRPr="00BB25CF" w14:paraId="4F83C133" w14:textId="77777777" w:rsidTr="00825DC7">
        <w:trPr>
          <w:trHeight w:val="320"/>
        </w:trPr>
        <w:tc>
          <w:tcPr>
            <w:tcW w:w="490" w:type="pct"/>
            <w:vMerge w:val="restart"/>
            <w:tcBorders>
              <w:top w:val="nil"/>
              <w:left w:val="nil"/>
              <w:bottom w:val="nil"/>
              <w:right w:val="nil"/>
            </w:tcBorders>
            <w:shd w:val="clear" w:color="auto" w:fill="auto"/>
            <w:vAlign w:val="center"/>
            <w:hideMark/>
          </w:tcPr>
          <w:p w14:paraId="1250C56F" w14:textId="32B21F07" w:rsidR="004F5726" w:rsidRPr="005B5219" w:rsidRDefault="004F5726" w:rsidP="004F5726">
            <w:pPr>
              <w:rPr>
                <w:rFonts w:ascii="Arial" w:hAnsi="Arial" w:cs="Arial"/>
                <w:color w:val="000000"/>
                <w:sz w:val="16"/>
                <w:szCs w:val="16"/>
                <w:vertAlign w:val="superscript"/>
              </w:rPr>
            </w:pPr>
            <w:r w:rsidRPr="00342441">
              <w:rPr>
                <w:rFonts w:ascii="Arial" w:hAnsi="Arial" w:cs="Arial"/>
                <w:color w:val="000000"/>
                <w:sz w:val="16"/>
                <w:szCs w:val="16"/>
              </w:rPr>
              <w:lastRenderedPageBreak/>
              <w:t>Yang, Ziyan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70</w:t>
            </w:r>
          </w:p>
        </w:tc>
        <w:tc>
          <w:tcPr>
            <w:tcW w:w="539" w:type="pct"/>
            <w:vMerge w:val="restart"/>
            <w:tcBorders>
              <w:top w:val="nil"/>
              <w:left w:val="nil"/>
              <w:bottom w:val="nil"/>
              <w:right w:val="nil"/>
            </w:tcBorders>
            <w:shd w:val="clear" w:color="auto" w:fill="auto"/>
            <w:vAlign w:val="center"/>
          </w:tcPr>
          <w:p w14:paraId="3FB2FDE1" w14:textId="0E6180BA"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0C27050" w14:textId="5B7478E2"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Anxiety</w:t>
            </w:r>
          </w:p>
        </w:tc>
        <w:tc>
          <w:tcPr>
            <w:tcW w:w="443" w:type="pct"/>
            <w:vMerge w:val="restart"/>
            <w:tcBorders>
              <w:top w:val="nil"/>
              <w:left w:val="nil"/>
              <w:bottom w:val="nil"/>
              <w:right w:val="nil"/>
            </w:tcBorders>
            <w:shd w:val="clear" w:color="auto" w:fill="auto"/>
            <w:vAlign w:val="center"/>
          </w:tcPr>
          <w:p w14:paraId="4E5B8328" w14:textId="0465F350"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DASS-21 Depression</w:t>
            </w:r>
          </w:p>
        </w:tc>
        <w:tc>
          <w:tcPr>
            <w:tcW w:w="887" w:type="pct"/>
            <w:vMerge w:val="restart"/>
            <w:tcBorders>
              <w:top w:val="nil"/>
              <w:left w:val="nil"/>
              <w:bottom w:val="nil"/>
              <w:right w:val="nil"/>
            </w:tcBorders>
            <w:shd w:val="clear" w:color="auto" w:fill="auto"/>
            <w:vAlign w:val="center"/>
            <w:hideMark/>
          </w:tcPr>
          <w:p w14:paraId="27C3640F" w14:textId="331FC275"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College students from Zhejiang Ocean University</w:t>
            </w:r>
          </w:p>
        </w:tc>
        <w:tc>
          <w:tcPr>
            <w:tcW w:w="493" w:type="pct"/>
            <w:vMerge w:val="restart"/>
            <w:tcBorders>
              <w:top w:val="nil"/>
              <w:left w:val="nil"/>
              <w:bottom w:val="nil"/>
              <w:right w:val="nil"/>
            </w:tcBorders>
            <w:shd w:val="clear" w:color="auto" w:fill="auto"/>
            <w:vAlign w:val="center"/>
            <w:hideMark/>
          </w:tcPr>
          <w:p w14:paraId="0DE254B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3ED8ABF9"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194A51D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2,364</w:t>
            </w:r>
          </w:p>
        </w:tc>
        <w:tc>
          <w:tcPr>
            <w:tcW w:w="432" w:type="pct"/>
            <w:vMerge w:val="restart"/>
            <w:tcBorders>
              <w:top w:val="nil"/>
              <w:left w:val="nil"/>
              <w:bottom w:val="nil"/>
              <w:right w:val="nil"/>
            </w:tcBorders>
            <w:shd w:val="clear" w:color="auto" w:fill="auto"/>
            <w:vAlign w:val="center"/>
            <w:hideMark/>
          </w:tcPr>
          <w:p w14:paraId="53326B8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 (1)</w:t>
            </w:r>
          </w:p>
        </w:tc>
        <w:tc>
          <w:tcPr>
            <w:tcW w:w="385" w:type="pct"/>
            <w:vMerge w:val="restart"/>
            <w:tcBorders>
              <w:top w:val="nil"/>
              <w:left w:val="nil"/>
              <w:bottom w:val="nil"/>
              <w:right w:val="nil"/>
            </w:tcBorders>
            <w:shd w:val="clear" w:color="auto" w:fill="auto"/>
            <w:vAlign w:val="center"/>
            <w:hideMark/>
          </w:tcPr>
          <w:p w14:paraId="50545D15"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54%</w:t>
            </w:r>
          </w:p>
        </w:tc>
      </w:tr>
      <w:tr w:rsidR="004F5726" w:rsidRPr="00BB25CF" w14:paraId="0285A53B" w14:textId="77777777" w:rsidTr="00825DC7">
        <w:trPr>
          <w:trHeight w:val="320"/>
        </w:trPr>
        <w:tc>
          <w:tcPr>
            <w:tcW w:w="490" w:type="pct"/>
            <w:vMerge/>
            <w:tcBorders>
              <w:top w:val="nil"/>
              <w:left w:val="nil"/>
              <w:bottom w:val="nil"/>
              <w:right w:val="nil"/>
            </w:tcBorders>
            <w:vAlign w:val="center"/>
            <w:hideMark/>
          </w:tcPr>
          <w:p w14:paraId="0C97A1D0"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30276BB3"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35B8246"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8A1A5E0"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C655254"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6140CBA"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A38F57D"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62EA5E9"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669FABE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6923846" w14:textId="77777777" w:rsidR="004F5726" w:rsidRPr="00BB25CF" w:rsidRDefault="004F5726" w:rsidP="004F5726">
            <w:pPr>
              <w:rPr>
                <w:rFonts w:ascii="Arial" w:hAnsi="Arial" w:cs="Arial"/>
                <w:color w:val="000000"/>
                <w:sz w:val="16"/>
                <w:szCs w:val="16"/>
              </w:rPr>
            </w:pPr>
          </w:p>
        </w:tc>
      </w:tr>
      <w:tr w:rsidR="004F5726" w:rsidRPr="00BB25CF" w14:paraId="65427AE4" w14:textId="77777777" w:rsidTr="00825DC7">
        <w:trPr>
          <w:trHeight w:val="320"/>
        </w:trPr>
        <w:tc>
          <w:tcPr>
            <w:tcW w:w="490" w:type="pct"/>
            <w:vMerge/>
            <w:tcBorders>
              <w:top w:val="nil"/>
              <w:left w:val="nil"/>
              <w:bottom w:val="nil"/>
              <w:right w:val="nil"/>
            </w:tcBorders>
            <w:vAlign w:val="center"/>
            <w:hideMark/>
          </w:tcPr>
          <w:p w14:paraId="5C208D11"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67D0ADB3" w14:textId="77777777" w:rsidR="004F5726" w:rsidRPr="00BB25CF" w:rsidRDefault="004F5726" w:rsidP="004F5726">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BA4ABC8" w14:textId="77777777" w:rsidR="004F5726" w:rsidRPr="00BB25CF" w:rsidRDefault="004F5726" w:rsidP="004F5726">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75EE5E3" w14:textId="77777777" w:rsidR="004F5726" w:rsidRPr="00BB25CF" w:rsidRDefault="004F5726" w:rsidP="004F5726">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EA5DADA"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1BC9CF8A"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82B9BA7"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2BFF2A30"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77024914"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DBA75B5" w14:textId="77777777" w:rsidR="004F5726" w:rsidRPr="00BB25CF" w:rsidRDefault="004F5726" w:rsidP="004F5726">
            <w:pPr>
              <w:rPr>
                <w:rFonts w:ascii="Arial" w:hAnsi="Arial" w:cs="Arial"/>
                <w:color w:val="000000"/>
                <w:sz w:val="16"/>
                <w:szCs w:val="16"/>
              </w:rPr>
            </w:pPr>
          </w:p>
        </w:tc>
      </w:tr>
      <w:tr w:rsidR="004F5726" w:rsidRPr="00BB25CF" w14:paraId="3303077B" w14:textId="77777777" w:rsidTr="00825DC7">
        <w:trPr>
          <w:trHeight w:val="320"/>
        </w:trPr>
        <w:tc>
          <w:tcPr>
            <w:tcW w:w="490" w:type="pct"/>
            <w:vMerge w:val="restart"/>
            <w:tcBorders>
              <w:top w:val="nil"/>
              <w:left w:val="nil"/>
              <w:bottom w:val="nil"/>
              <w:right w:val="nil"/>
            </w:tcBorders>
            <w:shd w:val="clear" w:color="auto" w:fill="auto"/>
            <w:vAlign w:val="center"/>
            <w:hideMark/>
          </w:tcPr>
          <w:p w14:paraId="42716A60" w14:textId="765D1D2A" w:rsidR="004F5726" w:rsidRPr="005B5219" w:rsidRDefault="004F5726" w:rsidP="004F5726">
            <w:pPr>
              <w:rPr>
                <w:rFonts w:ascii="Arial" w:hAnsi="Arial" w:cs="Arial"/>
                <w:color w:val="000000"/>
                <w:sz w:val="16"/>
                <w:szCs w:val="16"/>
                <w:vertAlign w:val="superscript"/>
              </w:rPr>
            </w:pPr>
            <w:r w:rsidRPr="00A46ADA">
              <w:rPr>
                <w:rFonts w:ascii="Arial" w:hAnsi="Arial" w:cs="Arial"/>
                <w:color w:val="000000"/>
                <w:sz w:val="16"/>
                <w:szCs w:val="16"/>
              </w:rPr>
              <w:t>Zimmerman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71</w:t>
            </w:r>
          </w:p>
        </w:tc>
        <w:tc>
          <w:tcPr>
            <w:tcW w:w="539" w:type="pct"/>
            <w:vMerge w:val="restart"/>
            <w:tcBorders>
              <w:top w:val="nil"/>
              <w:left w:val="nil"/>
              <w:bottom w:val="nil"/>
              <w:right w:val="nil"/>
            </w:tcBorders>
            <w:shd w:val="clear" w:color="auto" w:fill="auto"/>
            <w:vAlign w:val="center"/>
          </w:tcPr>
          <w:p w14:paraId="140AADC9" w14:textId="42C2DB04" w:rsidR="004F5726" w:rsidRPr="00BB25CF" w:rsidRDefault="004F5726" w:rsidP="004F5726">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8B9A160" w14:textId="1E4E6C6A"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0470EA46" w14:textId="5633F7D6"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7AD81F6C" w14:textId="77777777" w:rsidR="004F5726" w:rsidRPr="00BB25CF" w:rsidRDefault="004F5726" w:rsidP="004F5726">
            <w:pPr>
              <w:rPr>
                <w:rFonts w:ascii="Arial" w:hAnsi="Arial" w:cs="Arial"/>
                <w:color w:val="000000"/>
                <w:sz w:val="16"/>
                <w:szCs w:val="16"/>
              </w:rPr>
            </w:pPr>
            <w:r w:rsidRPr="00BB25CF">
              <w:rPr>
                <w:rFonts w:ascii="Arial" w:hAnsi="Arial" w:cs="Arial"/>
                <w:color w:val="000000"/>
                <w:sz w:val="16"/>
                <w:szCs w:val="16"/>
              </w:rPr>
              <w:t>Undergraduate students at a single university enrolled in a mental health prevention program study</w:t>
            </w:r>
          </w:p>
        </w:tc>
        <w:tc>
          <w:tcPr>
            <w:tcW w:w="493" w:type="pct"/>
            <w:vMerge w:val="restart"/>
            <w:tcBorders>
              <w:top w:val="nil"/>
              <w:left w:val="nil"/>
              <w:bottom w:val="nil"/>
              <w:right w:val="nil"/>
            </w:tcBorders>
            <w:shd w:val="clear" w:color="auto" w:fill="auto"/>
            <w:vAlign w:val="center"/>
            <w:hideMark/>
          </w:tcPr>
          <w:p w14:paraId="503A619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6ABE419B"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08/2019</w:t>
            </w:r>
          </w:p>
        </w:tc>
        <w:tc>
          <w:tcPr>
            <w:tcW w:w="403" w:type="pct"/>
            <w:vMerge w:val="restart"/>
            <w:tcBorders>
              <w:top w:val="nil"/>
              <w:left w:val="nil"/>
              <w:bottom w:val="nil"/>
              <w:right w:val="nil"/>
            </w:tcBorders>
            <w:shd w:val="clear" w:color="auto" w:fill="auto"/>
            <w:vAlign w:val="center"/>
            <w:hideMark/>
          </w:tcPr>
          <w:p w14:paraId="1FE7C528"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205</w:t>
            </w:r>
          </w:p>
        </w:tc>
        <w:tc>
          <w:tcPr>
            <w:tcW w:w="432" w:type="pct"/>
            <w:vMerge w:val="restart"/>
            <w:tcBorders>
              <w:top w:val="nil"/>
              <w:left w:val="nil"/>
              <w:bottom w:val="nil"/>
              <w:right w:val="nil"/>
            </w:tcBorders>
            <w:shd w:val="clear" w:color="auto" w:fill="auto"/>
            <w:vAlign w:val="center"/>
            <w:hideMark/>
          </w:tcPr>
          <w:p w14:paraId="19834DF3"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18 (1)</w:t>
            </w:r>
          </w:p>
        </w:tc>
        <w:tc>
          <w:tcPr>
            <w:tcW w:w="385" w:type="pct"/>
            <w:vMerge w:val="restart"/>
            <w:tcBorders>
              <w:top w:val="nil"/>
              <w:left w:val="nil"/>
              <w:bottom w:val="nil"/>
              <w:right w:val="nil"/>
            </w:tcBorders>
            <w:shd w:val="clear" w:color="auto" w:fill="auto"/>
            <w:vAlign w:val="center"/>
            <w:hideMark/>
          </w:tcPr>
          <w:p w14:paraId="5D522284"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76%</w:t>
            </w:r>
          </w:p>
        </w:tc>
      </w:tr>
      <w:tr w:rsidR="004F5726" w:rsidRPr="00BB25CF" w14:paraId="740CE5EC" w14:textId="77777777" w:rsidTr="00825DC7">
        <w:trPr>
          <w:trHeight w:val="320"/>
        </w:trPr>
        <w:tc>
          <w:tcPr>
            <w:tcW w:w="490" w:type="pct"/>
            <w:vMerge/>
            <w:tcBorders>
              <w:top w:val="nil"/>
              <w:left w:val="nil"/>
              <w:bottom w:val="nil"/>
              <w:right w:val="nil"/>
            </w:tcBorders>
            <w:vAlign w:val="center"/>
            <w:hideMark/>
          </w:tcPr>
          <w:p w14:paraId="1642D83F"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1D6EA535" w14:textId="77777777" w:rsidR="004F5726" w:rsidRPr="00BB25CF" w:rsidRDefault="004F5726" w:rsidP="004F5726">
            <w:pPr>
              <w:rPr>
                <w:rFonts w:ascii="Arial" w:hAnsi="Arial" w:cs="Arial"/>
                <w:color w:val="000000"/>
                <w:sz w:val="16"/>
                <w:szCs w:val="16"/>
              </w:rPr>
            </w:pPr>
          </w:p>
        </w:tc>
        <w:tc>
          <w:tcPr>
            <w:tcW w:w="391" w:type="pct"/>
            <w:vMerge/>
            <w:tcBorders>
              <w:top w:val="nil"/>
              <w:left w:val="nil"/>
              <w:bottom w:val="nil"/>
              <w:right w:val="nil"/>
            </w:tcBorders>
            <w:vAlign w:val="center"/>
          </w:tcPr>
          <w:p w14:paraId="38C49E33" w14:textId="77777777" w:rsidR="004F5726" w:rsidRPr="00BB25CF" w:rsidRDefault="004F5726" w:rsidP="004F5726">
            <w:pPr>
              <w:rPr>
                <w:rFonts w:ascii="Arial" w:hAnsi="Arial" w:cs="Arial"/>
                <w:color w:val="000000"/>
                <w:sz w:val="16"/>
                <w:szCs w:val="16"/>
              </w:rPr>
            </w:pPr>
          </w:p>
        </w:tc>
        <w:tc>
          <w:tcPr>
            <w:tcW w:w="443" w:type="pct"/>
            <w:vMerge/>
            <w:tcBorders>
              <w:top w:val="nil"/>
              <w:left w:val="nil"/>
              <w:bottom w:val="nil"/>
              <w:right w:val="nil"/>
            </w:tcBorders>
            <w:vAlign w:val="center"/>
          </w:tcPr>
          <w:p w14:paraId="69F5C9FD" w14:textId="77777777" w:rsidR="004F5726" w:rsidRPr="00BB25CF" w:rsidRDefault="004F5726" w:rsidP="004F5726">
            <w:pPr>
              <w:rPr>
                <w:rFonts w:ascii="Arial" w:hAnsi="Arial" w:cs="Arial"/>
                <w:color w:val="000000"/>
                <w:sz w:val="16"/>
                <w:szCs w:val="16"/>
              </w:rPr>
            </w:pPr>
          </w:p>
        </w:tc>
        <w:tc>
          <w:tcPr>
            <w:tcW w:w="887" w:type="pct"/>
            <w:vMerge/>
            <w:tcBorders>
              <w:top w:val="nil"/>
              <w:left w:val="nil"/>
              <w:bottom w:val="nil"/>
              <w:right w:val="nil"/>
            </w:tcBorders>
            <w:vAlign w:val="center"/>
            <w:hideMark/>
          </w:tcPr>
          <w:p w14:paraId="1552E959"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28CEA72B"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AEFDA11" w14:textId="77777777" w:rsidR="004F5726" w:rsidRPr="00BB25CF" w:rsidRDefault="004F5726" w:rsidP="004F5726">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E8D6F8D"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12FD68F7"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1EB07F35" w14:textId="77777777" w:rsidR="004F5726" w:rsidRPr="00BB25CF" w:rsidRDefault="004F5726" w:rsidP="004F5726">
            <w:pPr>
              <w:rPr>
                <w:rFonts w:ascii="Arial" w:hAnsi="Arial" w:cs="Arial"/>
                <w:color w:val="000000"/>
                <w:sz w:val="16"/>
                <w:szCs w:val="16"/>
              </w:rPr>
            </w:pPr>
          </w:p>
        </w:tc>
      </w:tr>
      <w:tr w:rsidR="004F5726" w:rsidRPr="00BB25CF" w14:paraId="225871B7" w14:textId="77777777" w:rsidTr="00825DC7">
        <w:trPr>
          <w:trHeight w:val="340"/>
        </w:trPr>
        <w:tc>
          <w:tcPr>
            <w:tcW w:w="490" w:type="pct"/>
            <w:vMerge/>
            <w:tcBorders>
              <w:top w:val="nil"/>
              <w:left w:val="nil"/>
              <w:bottom w:val="nil"/>
              <w:right w:val="nil"/>
            </w:tcBorders>
            <w:vAlign w:val="center"/>
            <w:hideMark/>
          </w:tcPr>
          <w:p w14:paraId="2DDD8E7D" w14:textId="77777777" w:rsidR="004F5726" w:rsidRPr="00BB25CF" w:rsidRDefault="004F5726" w:rsidP="004F5726">
            <w:pPr>
              <w:rPr>
                <w:rFonts w:ascii="Arial" w:hAnsi="Arial" w:cs="Arial"/>
                <w:color w:val="000000"/>
                <w:sz w:val="16"/>
                <w:szCs w:val="16"/>
              </w:rPr>
            </w:pPr>
          </w:p>
        </w:tc>
        <w:tc>
          <w:tcPr>
            <w:tcW w:w="539" w:type="pct"/>
            <w:vMerge/>
            <w:tcBorders>
              <w:top w:val="nil"/>
              <w:left w:val="nil"/>
              <w:bottom w:val="nil"/>
              <w:right w:val="nil"/>
            </w:tcBorders>
            <w:vAlign w:val="center"/>
          </w:tcPr>
          <w:p w14:paraId="27B01FB6" w14:textId="77777777" w:rsidR="004F5726" w:rsidRPr="00BB25CF" w:rsidRDefault="004F5726" w:rsidP="004F5726">
            <w:pPr>
              <w:rPr>
                <w:rFonts w:ascii="Arial" w:hAnsi="Arial" w:cs="Arial"/>
                <w:color w:val="000000"/>
                <w:sz w:val="16"/>
                <w:szCs w:val="16"/>
              </w:rPr>
            </w:pPr>
          </w:p>
        </w:tc>
        <w:tc>
          <w:tcPr>
            <w:tcW w:w="391" w:type="pct"/>
            <w:vMerge/>
            <w:tcBorders>
              <w:top w:val="nil"/>
              <w:left w:val="nil"/>
              <w:bottom w:val="nil"/>
              <w:right w:val="nil"/>
            </w:tcBorders>
            <w:vAlign w:val="center"/>
          </w:tcPr>
          <w:p w14:paraId="2ABD5BD7" w14:textId="77777777" w:rsidR="004F5726" w:rsidRPr="00BB25CF" w:rsidRDefault="004F5726" w:rsidP="004F5726">
            <w:pPr>
              <w:rPr>
                <w:rFonts w:ascii="Arial" w:hAnsi="Arial" w:cs="Arial"/>
                <w:color w:val="000000"/>
                <w:sz w:val="16"/>
                <w:szCs w:val="16"/>
              </w:rPr>
            </w:pPr>
          </w:p>
        </w:tc>
        <w:tc>
          <w:tcPr>
            <w:tcW w:w="443" w:type="pct"/>
            <w:vMerge/>
            <w:tcBorders>
              <w:top w:val="nil"/>
              <w:left w:val="nil"/>
              <w:bottom w:val="nil"/>
              <w:right w:val="nil"/>
            </w:tcBorders>
            <w:vAlign w:val="center"/>
          </w:tcPr>
          <w:p w14:paraId="3D790EF6" w14:textId="77777777" w:rsidR="004F5726" w:rsidRPr="00BB25CF" w:rsidRDefault="004F5726" w:rsidP="004F5726">
            <w:pPr>
              <w:rPr>
                <w:rFonts w:ascii="Arial" w:hAnsi="Arial" w:cs="Arial"/>
                <w:color w:val="000000"/>
                <w:sz w:val="16"/>
                <w:szCs w:val="16"/>
              </w:rPr>
            </w:pPr>
          </w:p>
        </w:tc>
        <w:tc>
          <w:tcPr>
            <w:tcW w:w="887" w:type="pct"/>
            <w:vMerge/>
            <w:tcBorders>
              <w:top w:val="nil"/>
              <w:left w:val="nil"/>
              <w:bottom w:val="nil"/>
              <w:right w:val="nil"/>
            </w:tcBorders>
            <w:vAlign w:val="center"/>
            <w:hideMark/>
          </w:tcPr>
          <w:p w14:paraId="683FD49F" w14:textId="77777777" w:rsidR="004F5726" w:rsidRPr="00BB25CF" w:rsidRDefault="004F5726" w:rsidP="004F5726">
            <w:pPr>
              <w:rPr>
                <w:rFonts w:ascii="Arial" w:hAnsi="Arial" w:cs="Arial"/>
                <w:color w:val="000000"/>
                <w:sz w:val="16"/>
                <w:szCs w:val="16"/>
              </w:rPr>
            </w:pPr>
          </w:p>
        </w:tc>
        <w:tc>
          <w:tcPr>
            <w:tcW w:w="493" w:type="pct"/>
            <w:vMerge/>
            <w:tcBorders>
              <w:top w:val="nil"/>
              <w:left w:val="nil"/>
              <w:bottom w:val="nil"/>
              <w:right w:val="nil"/>
            </w:tcBorders>
            <w:vAlign w:val="center"/>
            <w:hideMark/>
          </w:tcPr>
          <w:p w14:paraId="73CCCF1F" w14:textId="77777777" w:rsidR="004F5726" w:rsidRPr="00BB25CF" w:rsidRDefault="004F5726" w:rsidP="004F5726">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332BFAA" w14:textId="77777777" w:rsidR="004F5726" w:rsidRPr="00BB25CF" w:rsidRDefault="004F5726" w:rsidP="004F5726">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1CEFA9B6" w14:textId="77777777" w:rsidR="004F5726" w:rsidRPr="00BB25CF" w:rsidRDefault="004F5726" w:rsidP="004F5726">
            <w:pPr>
              <w:rPr>
                <w:rFonts w:ascii="Arial" w:hAnsi="Arial" w:cs="Arial"/>
                <w:color w:val="000000"/>
                <w:sz w:val="16"/>
                <w:szCs w:val="16"/>
              </w:rPr>
            </w:pPr>
          </w:p>
        </w:tc>
        <w:tc>
          <w:tcPr>
            <w:tcW w:w="432" w:type="pct"/>
            <w:vMerge/>
            <w:tcBorders>
              <w:top w:val="nil"/>
              <w:left w:val="nil"/>
              <w:bottom w:val="nil"/>
              <w:right w:val="nil"/>
            </w:tcBorders>
            <w:vAlign w:val="center"/>
            <w:hideMark/>
          </w:tcPr>
          <w:p w14:paraId="314E7380" w14:textId="77777777" w:rsidR="004F5726" w:rsidRPr="00BB25CF" w:rsidRDefault="004F5726" w:rsidP="004F5726">
            <w:pPr>
              <w:rPr>
                <w:rFonts w:ascii="Arial" w:hAnsi="Arial" w:cs="Arial"/>
                <w:color w:val="000000"/>
                <w:sz w:val="16"/>
                <w:szCs w:val="16"/>
              </w:rPr>
            </w:pPr>
          </w:p>
        </w:tc>
        <w:tc>
          <w:tcPr>
            <w:tcW w:w="385" w:type="pct"/>
            <w:vMerge/>
            <w:tcBorders>
              <w:top w:val="nil"/>
              <w:left w:val="nil"/>
              <w:bottom w:val="nil"/>
              <w:right w:val="nil"/>
            </w:tcBorders>
            <w:vAlign w:val="center"/>
            <w:hideMark/>
          </w:tcPr>
          <w:p w14:paraId="29B1BACF" w14:textId="77777777" w:rsidR="004F5726" w:rsidRPr="00BB25CF" w:rsidRDefault="004F5726" w:rsidP="004F5726">
            <w:pPr>
              <w:rPr>
                <w:rFonts w:ascii="Arial" w:hAnsi="Arial" w:cs="Arial"/>
                <w:color w:val="000000"/>
                <w:sz w:val="16"/>
                <w:szCs w:val="16"/>
              </w:rPr>
            </w:pPr>
          </w:p>
        </w:tc>
      </w:tr>
      <w:tr w:rsidR="004F5726" w:rsidRPr="00BB25CF" w14:paraId="01A968BF"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360F3D24" w14:textId="77777777" w:rsidR="004F5726" w:rsidRPr="00BB25CF" w:rsidRDefault="004F5726" w:rsidP="004F5726">
            <w:pPr>
              <w:rPr>
                <w:rFonts w:ascii="Arial" w:hAnsi="Arial" w:cs="Arial"/>
                <w:b/>
                <w:bCs/>
                <w:color w:val="000000"/>
                <w:sz w:val="16"/>
                <w:szCs w:val="16"/>
              </w:rPr>
            </w:pPr>
            <w:r w:rsidRPr="00BB25CF">
              <w:rPr>
                <w:rFonts w:ascii="Arial" w:hAnsi="Arial" w:cs="Arial"/>
                <w:b/>
                <w:bCs/>
                <w:color w:val="000000"/>
                <w:sz w:val="16"/>
                <w:szCs w:val="16"/>
              </w:rPr>
              <w:t>Children and Adolescents</w:t>
            </w:r>
          </w:p>
        </w:tc>
      </w:tr>
      <w:tr w:rsidR="00825DC7" w:rsidRPr="00BB25CF" w14:paraId="299F2EE0" w14:textId="77777777" w:rsidTr="00825DC7">
        <w:trPr>
          <w:trHeight w:val="740"/>
        </w:trPr>
        <w:tc>
          <w:tcPr>
            <w:tcW w:w="490" w:type="pct"/>
            <w:vMerge w:val="restart"/>
            <w:tcBorders>
              <w:top w:val="nil"/>
              <w:left w:val="nil"/>
              <w:bottom w:val="nil"/>
              <w:right w:val="nil"/>
            </w:tcBorders>
            <w:shd w:val="clear" w:color="auto" w:fill="auto"/>
            <w:vAlign w:val="center"/>
            <w:hideMark/>
          </w:tcPr>
          <w:p w14:paraId="5B24129E" w14:textId="6D34DB5A"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Achterberg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72</w:t>
            </w:r>
          </w:p>
        </w:tc>
        <w:tc>
          <w:tcPr>
            <w:tcW w:w="539" w:type="pct"/>
            <w:tcBorders>
              <w:top w:val="nil"/>
              <w:left w:val="nil"/>
              <w:bottom w:val="nil"/>
              <w:right w:val="nil"/>
            </w:tcBorders>
            <w:shd w:val="clear" w:color="auto" w:fill="auto"/>
            <w:vAlign w:val="center"/>
          </w:tcPr>
          <w:p w14:paraId="11EB3030" w14:textId="66214FE0"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SDQ-Internalizing Behaviors</w:t>
            </w:r>
          </w:p>
        </w:tc>
        <w:tc>
          <w:tcPr>
            <w:tcW w:w="391" w:type="pct"/>
            <w:vMerge w:val="restart"/>
            <w:tcBorders>
              <w:top w:val="nil"/>
              <w:left w:val="nil"/>
              <w:bottom w:val="nil"/>
              <w:right w:val="nil"/>
            </w:tcBorders>
            <w:shd w:val="clear" w:color="auto" w:fill="auto"/>
            <w:vAlign w:val="center"/>
          </w:tcPr>
          <w:p w14:paraId="06A458E3" w14:textId="416922DA"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right w:val="nil"/>
            </w:tcBorders>
            <w:shd w:val="clear" w:color="auto" w:fill="auto"/>
            <w:vAlign w:val="center"/>
          </w:tcPr>
          <w:p w14:paraId="69F2BFD3" w14:textId="796ADFEE"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0B5E6CF" w14:textId="3CF538A1"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Children aged 10</w:t>
            </w:r>
            <w:r>
              <w:rPr>
                <w:rFonts w:ascii="Arial" w:hAnsi="Arial" w:cs="Arial"/>
                <w:color w:val="000000"/>
                <w:sz w:val="16"/>
                <w:szCs w:val="16"/>
              </w:rPr>
              <w:t xml:space="preserve"> to </w:t>
            </w:r>
            <w:r w:rsidRPr="00BB25CF">
              <w:rPr>
                <w:rFonts w:ascii="Arial" w:hAnsi="Arial" w:cs="Arial"/>
                <w:color w:val="000000"/>
                <w:sz w:val="16"/>
                <w:szCs w:val="16"/>
              </w:rPr>
              <w:t>13 years</w:t>
            </w:r>
            <w:r>
              <w:rPr>
                <w:rFonts w:ascii="Arial" w:hAnsi="Arial" w:cs="Arial"/>
                <w:color w:val="000000"/>
                <w:sz w:val="16"/>
                <w:szCs w:val="16"/>
              </w:rPr>
              <w:t xml:space="preserve"> who</w:t>
            </w:r>
            <w:r w:rsidRPr="00BB25CF">
              <w:rPr>
                <w:rFonts w:ascii="Arial" w:hAnsi="Arial" w:cs="Arial"/>
                <w:color w:val="000000"/>
                <w:sz w:val="16"/>
                <w:szCs w:val="16"/>
              </w:rPr>
              <w:t xml:space="preserve"> enrolled in a longitudinal twin study in 2015-2016</w:t>
            </w:r>
          </w:p>
        </w:tc>
        <w:tc>
          <w:tcPr>
            <w:tcW w:w="493" w:type="pct"/>
            <w:vMerge w:val="restart"/>
            <w:tcBorders>
              <w:top w:val="nil"/>
              <w:left w:val="nil"/>
              <w:bottom w:val="nil"/>
              <w:right w:val="nil"/>
            </w:tcBorders>
            <w:shd w:val="clear" w:color="auto" w:fill="auto"/>
            <w:vAlign w:val="center"/>
            <w:hideMark/>
          </w:tcPr>
          <w:p w14:paraId="7D644EE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0C345E4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01-11/2019</w:t>
            </w:r>
          </w:p>
        </w:tc>
        <w:tc>
          <w:tcPr>
            <w:tcW w:w="403" w:type="pct"/>
            <w:vMerge w:val="restart"/>
            <w:tcBorders>
              <w:top w:val="nil"/>
              <w:left w:val="nil"/>
              <w:bottom w:val="nil"/>
              <w:right w:val="nil"/>
            </w:tcBorders>
            <w:shd w:val="clear" w:color="auto" w:fill="auto"/>
            <w:vAlign w:val="center"/>
            <w:hideMark/>
          </w:tcPr>
          <w:p w14:paraId="501243A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151</w:t>
            </w:r>
          </w:p>
        </w:tc>
        <w:tc>
          <w:tcPr>
            <w:tcW w:w="432" w:type="pct"/>
            <w:vMerge w:val="restart"/>
            <w:tcBorders>
              <w:top w:val="nil"/>
              <w:left w:val="nil"/>
              <w:bottom w:val="nil"/>
              <w:right w:val="nil"/>
            </w:tcBorders>
            <w:shd w:val="clear" w:color="auto" w:fill="auto"/>
            <w:vAlign w:val="center"/>
            <w:hideMark/>
          </w:tcPr>
          <w:p w14:paraId="67BB3B4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 (1)</w:t>
            </w:r>
          </w:p>
        </w:tc>
        <w:tc>
          <w:tcPr>
            <w:tcW w:w="385" w:type="pct"/>
            <w:vMerge w:val="restart"/>
            <w:tcBorders>
              <w:top w:val="nil"/>
              <w:left w:val="nil"/>
              <w:bottom w:val="nil"/>
              <w:right w:val="nil"/>
            </w:tcBorders>
            <w:shd w:val="clear" w:color="auto" w:fill="auto"/>
            <w:vAlign w:val="center"/>
            <w:hideMark/>
          </w:tcPr>
          <w:p w14:paraId="14DE278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47%</w:t>
            </w:r>
          </w:p>
        </w:tc>
      </w:tr>
      <w:tr w:rsidR="00825DC7" w:rsidRPr="00BB25CF" w14:paraId="69BC3C62" w14:textId="77777777" w:rsidTr="00825DC7">
        <w:trPr>
          <w:trHeight w:val="720"/>
        </w:trPr>
        <w:tc>
          <w:tcPr>
            <w:tcW w:w="490" w:type="pct"/>
            <w:vMerge/>
            <w:tcBorders>
              <w:top w:val="nil"/>
              <w:left w:val="nil"/>
              <w:bottom w:val="nil"/>
              <w:right w:val="nil"/>
            </w:tcBorders>
            <w:vAlign w:val="center"/>
            <w:hideMark/>
          </w:tcPr>
          <w:p w14:paraId="5AD61021"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6135AA23" w14:textId="2702439B"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SDQ-Externalizing Behaviors</w:t>
            </w:r>
          </w:p>
        </w:tc>
        <w:tc>
          <w:tcPr>
            <w:tcW w:w="391" w:type="pct"/>
            <w:vMerge/>
            <w:tcBorders>
              <w:top w:val="nil"/>
              <w:left w:val="nil"/>
              <w:bottom w:val="nil"/>
              <w:right w:val="nil"/>
            </w:tcBorders>
            <w:vAlign w:val="center"/>
          </w:tcPr>
          <w:p w14:paraId="62CCECFC" w14:textId="77777777" w:rsidR="00825DC7" w:rsidRPr="00BB25CF" w:rsidRDefault="00825DC7" w:rsidP="00825DC7">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6AAC6B71" w14:textId="6B360E60"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3A2BD7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54B8241"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CD0D38C"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2509D30"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9AB3A0B"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8DE785C" w14:textId="77777777" w:rsidR="00825DC7" w:rsidRPr="00BB25CF" w:rsidRDefault="00825DC7" w:rsidP="00825DC7">
            <w:pPr>
              <w:rPr>
                <w:rFonts w:ascii="Arial" w:hAnsi="Arial" w:cs="Arial"/>
                <w:color w:val="000000"/>
                <w:sz w:val="16"/>
                <w:szCs w:val="16"/>
              </w:rPr>
            </w:pPr>
          </w:p>
        </w:tc>
      </w:tr>
      <w:tr w:rsidR="00825DC7" w:rsidRPr="00BB25CF" w14:paraId="53F2B0CB" w14:textId="77777777" w:rsidTr="00825DC7">
        <w:trPr>
          <w:trHeight w:val="320"/>
        </w:trPr>
        <w:tc>
          <w:tcPr>
            <w:tcW w:w="490" w:type="pct"/>
            <w:vMerge/>
            <w:tcBorders>
              <w:top w:val="nil"/>
              <w:left w:val="nil"/>
              <w:bottom w:val="nil"/>
              <w:right w:val="nil"/>
            </w:tcBorders>
            <w:vAlign w:val="center"/>
            <w:hideMark/>
          </w:tcPr>
          <w:p w14:paraId="75656912"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4E7CBFD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2D86EF4" w14:textId="77777777" w:rsidR="00825DC7" w:rsidRPr="00BB25CF" w:rsidRDefault="00825DC7" w:rsidP="00825DC7">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642543EE" w14:textId="77777777" w:rsidR="00825DC7" w:rsidRPr="00BB25CF" w:rsidRDefault="00825DC7" w:rsidP="00825DC7">
            <w:pPr>
              <w:jc w:val="center"/>
              <w:rPr>
                <w:sz w:val="20"/>
                <w:szCs w:val="20"/>
              </w:rPr>
            </w:pPr>
          </w:p>
        </w:tc>
        <w:tc>
          <w:tcPr>
            <w:tcW w:w="887" w:type="pct"/>
            <w:vMerge/>
            <w:tcBorders>
              <w:top w:val="nil"/>
              <w:left w:val="nil"/>
              <w:bottom w:val="nil"/>
              <w:right w:val="nil"/>
            </w:tcBorders>
            <w:vAlign w:val="center"/>
            <w:hideMark/>
          </w:tcPr>
          <w:p w14:paraId="04ABF1A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361841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F15D8B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04-05/2020</w:t>
            </w:r>
          </w:p>
        </w:tc>
        <w:tc>
          <w:tcPr>
            <w:tcW w:w="403" w:type="pct"/>
            <w:vMerge/>
            <w:tcBorders>
              <w:top w:val="nil"/>
              <w:left w:val="nil"/>
              <w:bottom w:val="nil"/>
              <w:right w:val="nil"/>
            </w:tcBorders>
            <w:vAlign w:val="center"/>
            <w:hideMark/>
          </w:tcPr>
          <w:p w14:paraId="64290887"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5390786"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47E26969" w14:textId="77777777" w:rsidR="00825DC7" w:rsidRPr="00BB25CF" w:rsidRDefault="00825DC7" w:rsidP="00825DC7">
            <w:pPr>
              <w:rPr>
                <w:rFonts w:ascii="Arial" w:hAnsi="Arial" w:cs="Arial"/>
                <w:color w:val="000000"/>
                <w:sz w:val="16"/>
                <w:szCs w:val="16"/>
              </w:rPr>
            </w:pPr>
          </w:p>
        </w:tc>
      </w:tr>
      <w:tr w:rsidR="00825DC7" w:rsidRPr="00BB25CF" w14:paraId="15E471FF" w14:textId="77777777" w:rsidTr="00825DC7">
        <w:trPr>
          <w:trHeight w:val="320"/>
        </w:trPr>
        <w:tc>
          <w:tcPr>
            <w:tcW w:w="490" w:type="pct"/>
            <w:vMerge w:val="restart"/>
            <w:tcBorders>
              <w:top w:val="nil"/>
              <w:left w:val="nil"/>
              <w:bottom w:val="nil"/>
              <w:right w:val="nil"/>
            </w:tcBorders>
            <w:shd w:val="clear" w:color="auto" w:fill="auto"/>
            <w:vAlign w:val="center"/>
            <w:hideMark/>
          </w:tcPr>
          <w:p w14:paraId="207538CF" w14:textId="1FCFF8B8"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Adachi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73</w:t>
            </w:r>
          </w:p>
        </w:tc>
        <w:tc>
          <w:tcPr>
            <w:tcW w:w="539" w:type="pct"/>
            <w:vMerge w:val="restart"/>
            <w:tcBorders>
              <w:top w:val="nil"/>
              <w:left w:val="nil"/>
              <w:bottom w:val="nil"/>
              <w:right w:val="nil"/>
            </w:tcBorders>
            <w:shd w:val="clear" w:color="auto" w:fill="auto"/>
            <w:vAlign w:val="center"/>
          </w:tcPr>
          <w:p w14:paraId="4C11279A" w14:textId="77777777"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492926F2" w14:textId="13D26E97"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4AC7F040" w14:textId="4F3CAD03"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PHQ-A</w:t>
            </w:r>
          </w:p>
        </w:tc>
        <w:tc>
          <w:tcPr>
            <w:tcW w:w="887" w:type="pct"/>
            <w:vMerge w:val="restart"/>
            <w:tcBorders>
              <w:top w:val="nil"/>
              <w:left w:val="nil"/>
              <w:bottom w:val="nil"/>
              <w:right w:val="nil"/>
            </w:tcBorders>
            <w:shd w:val="clear" w:color="auto" w:fill="auto"/>
            <w:vAlign w:val="center"/>
            <w:hideMark/>
          </w:tcPr>
          <w:p w14:paraId="73589506" w14:textId="6ECB81A3"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Fourth</w:t>
            </w:r>
            <w:r>
              <w:rPr>
                <w:rFonts w:ascii="Arial" w:hAnsi="Arial" w:cs="Arial"/>
                <w:color w:val="000000"/>
                <w:sz w:val="16"/>
                <w:szCs w:val="16"/>
              </w:rPr>
              <w:t xml:space="preserve"> to </w:t>
            </w:r>
            <w:r w:rsidRPr="00BB25CF">
              <w:rPr>
                <w:rFonts w:ascii="Arial" w:hAnsi="Arial" w:cs="Arial"/>
                <w:color w:val="000000"/>
                <w:sz w:val="16"/>
                <w:szCs w:val="16"/>
              </w:rPr>
              <w:t>seventh graders from the Assessment of Preschool to Adolescence—Longitudinal Epidemiological study</w:t>
            </w:r>
          </w:p>
        </w:tc>
        <w:tc>
          <w:tcPr>
            <w:tcW w:w="493" w:type="pct"/>
            <w:vMerge w:val="restart"/>
            <w:tcBorders>
              <w:top w:val="nil"/>
              <w:left w:val="nil"/>
              <w:bottom w:val="nil"/>
              <w:right w:val="nil"/>
            </w:tcBorders>
            <w:shd w:val="clear" w:color="auto" w:fill="auto"/>
            <w:vAlign w:val="center"/>
            <w:hideMark/>
          </w:tcPr>
          <w:p w14:paraId="2859F5D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1E396A9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1BBBC84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4,118-4,126</w:t>
            </w:r>
          </w:p>
        </w:tc>
        <w:tc>
          <w:tcPr>
            <w:tcW w:w="432" w:type="pct"/>
            <w:vMerge w:val="restart"/>
            <w:tcBorders>
              <w:top w:val="nil"/>
              <w:left w:val="nil"/>
              <w:bottom w:val="nil"/>
              <w:right w:val="nil"/>
            </w:tcBorders>
            <w:shd w:val="clear" w:color="auto" w:fill="auto"/>
            <w:vAlign w:val="center"/>
            <w:hideMark/>
          </w:tcPr>
          <w:p w14:paraId="0DFF0AF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Range: 9-12</w:t>
            </w:r>
          </w:p>
        </w:tc>
        <w:tc>
          <w:tcPr>
            <w:tcW w:w="385" w:type="pct"/>
            <w:vMerge w:val="restart"/>
            <w:tcBorders>
              <w:top w:val="nil"/>
              <w:left w:val="nil"/>
              <w:bottom w:val="nil"/>
              <w:right w:val="nil"/>
            </w:tcBorders>
            <w:shd w:val="clear" w:color="auto" w:fill="auto"/>
            <w:vAlign w:val="center"/>
            <w:hideMark/>
          </w:tcPr>
          <w:p w14:paraId="0C54379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50%</w:t>
            </w:r>
          </w:p>
        </w:tc>
      </w:tr>
      <w:tr w:rsidR="00825DC7" w:rsidRPr="00BB25CF" w14:paraId="64555C39" w14:textId="77777777" w:rsidTr="00825DC7">
        <w:trPr>
          <w:trHeight w:val="320"/>
        </w:trPr>
        <w:tc>
          <w:tcPr>
            <w:tcW w:w="490" w:type="pct"/>
            <w:vMerge/>
            <w:tcBorders>
              <w:top w:val="nil"/>
              <w:left w:val="nil"/>
              <w:bottom w:val="nil"/>
              <w:right w:val="nil"/>
            </w:tcBorders>
            <w:vAlign w:val="center"/>
            <w:hideMark/>
          </w:tcPr>
          <w:p w14:paraId="77F5FF94"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35AB698"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A1BB95D"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4A2FDF3"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BF532F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8B0DF7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47A62E7"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630FD01"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066D4F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405247B" w14:textId="77777777" w:rsidR="00825DC7" w:rsidRPr="00BB25CF" w:rsidRDefault="00825DC7" w:rsidP="00825DC7">
            <w:pPr>
              <w:rPr>
                <w:rFonts w:ascii="Arial" w:hAnsi="Arial" w:cs="Arial"/>
                <w:color w:val="000000"/>
                <w:sz w:val="16"/>
                <w:szCs w:val="16"/>
              </w:rPr>
            </w:pPr>
          </w:p>
        </w:tc>
      </w:tr>
      <w:tr w:rsidR="00825DC7" w:rsidRPr="00BB25CF" w14:paraId="40B13F9B" w14:textId="77777777" w:rsidTr="00825DC7">
        <w:trPr>
          <w:trHeight w:val="320"/>
        </w:trPr>
        <w:tc>
          <w:tcPr>
            <w:tcW w:w="490" w:type="pct"/>
            <w:vMerge/>
            <w:tcBorders>
              <w:top w:val="nil"/>
              <w:left w:val="nil"/>
              <w:bottom w:val="nil"/>
              <w:right w:val="nil"/>
            </w:tcBorders>
            <w:vAlign w:val="center"/>
            <w:hideMark/>
          </w:tcPr>
          <w:p w14:paraId="39BFD2DF"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0F09788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9617967"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B7B649F"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7CFF98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0A3D096"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785D49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07/2020</w:t>
            </w:r>
          </w:p>
        </w:tc>
        <w:tc>
          <w:tcPr>
            <w:tcW w:w="403" w:type="pct"/>
            <w:vMerge/>
            <w:tcBorders>
              <w:top w:val="nil"/>
              <w:left w:val="nil"/>
              <w:bottom w:val="nil"/>
              <w:right w:val="nil"/>
            </w:tcBorders>
            <w:vAlign w:val="center"/>
            <w:hideMark/>
          </w:tcPr>
          <w:p w14:paraId="1439BDB6"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62FB794"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FA24EAD" w14:textId="77777777" w:rsidR="00825DC7" w:rsidRPr="00BB25CF" w:rsidRDefault="00825DC7" w:rsidP="00825DC7">
            <w:pPr>
              <w:rPr>
                <w:rFonts w:ascii="Arial" w:hAnsi="Arial" w:cs="Arial"/>
                <w:color w:val="000000"/>
                <w:sz w:val="16"/>
                <w:szCs w:val="16"/>
              </w:rPr>
            </w:pPr>
          </w:p>
        </w:tc>
      </w:tr>
      <w:tr w:rsidR="00825DC7" w:rsidRPr="00BB25CF" w14:paraId="6AA609F3" w14:textId="77777777" w:rsidTr="00825DC7">
        <w:trPr>
          <w:trHeight w:val="480"/>
        </w:trPr>
        <w:tc>
          <w:tcPr>
            <w:tcW w:w="490" w:type="pct"/>
            <w:vMerge w:val="restart"/>
            <w:tcBorders>
              <w:top w:val="nil"/>
              <w:left w:val="nil"/>
              <w:bottom w:val="nil"/>
              <w:right w:val="nil"/>
            </w:tcBorders>
            <w:shd w:val="clear" w:color="auto" w:fill="auto"/>
            <w:vAlign w:val="center"/>
            <w:hideMark/>
          </w:tcPr>
          <w:p w14:paraId="6AE1E16B" w14:textId="0885696A"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Bado</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74</w:t>
            </w:r>
          </w:p>
        </w:tc>
        <w:tc>
          <w:tcPr>
            <w:tcW w:w="539" w:type="pct"/>
            <w:tcBorders>
              <w:top w:val="nil"/>
              <w:left w:val="nil"/>
              <w:bottom w:val="nil"/>
              <w:right w:val="nil"/>
            </w:tcBorders>
            <w:shd w:val="clear" w:color="auto" w:fill="auto"/>
            <w:vAlign w:val="center"/>
          </w:tcPr>
          <w:p w14:paraId="7691A3FA" w14:textId="1CE8551F"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 - Total score</w:t>
            </w:r>
          </w:p>
        </w:tc>
        <w:tc>
          <w:tcPr>
            <w:tcW w:w="391" w:type="pct"/>
            <w:vMerge w:val="restart"/>
            <w:tcBorders>
              <w:top w:val="nil"/>
              <w:left w:val="nil"/>
              <w:bottom w:val="nil"/>
              <w:right w:val="nil"/>
            </w:tcBorders>
            <w:shd w:val="clear" w:color="auto" w:fill="auto"/>
            <w:vAlign w:val="center"/>
          </w:tcPr>
          <w:p w14:paraId="4C4CB36B" w14:textId="77777777" w:rsidR="00825DC7" w:rsidRPr="00BB25CF" w:rsidRDefault="00825DC7" w:rsidP="00825DC7">
            <w:pPr>
              <w:jc w:val="center"/>
              <w:rPr>
                <w:sz w:val="20"/>
                <w:szCs w:val="20"/>
              </w:rPr>
            </w:pPr>
          </w:p>
        </w:tc>
        <w:tc>
          <w:tcPr>
            <w:tcW w:w="443" w:type="pct"/>
            <w:vMerge w:val="restart"/>
            <w:tcBorders>
              <w:top w:val="nil"/>
              <w:left w:val="nil"/>
              <w:right w:val="nil"/>
            </w:tcBorders>
            <w:shd w:val="clear" w:color="auto" w:fill="auto"/>
            <w:vAlign w:val="center"/>
          </w:tcPr>
          <w:p w14:paraId="358BE49E" w14:textId="0AE9581F"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2CE4595" w14:textId="6871F423" w:rsidR="00825DC7" w:rsidRPr="00BB25CF" w:rsidRDefault="00825DC7" w:rsidP="00825DC7">
            <w:pPr>
              <w:rPr>
                <w:rFonts w:ascii="Arial" w:hAnsi="Arial" w:cs="Arial"/>
                <w:color w:val="000000"/>
                <w:sz w:val="16"/>
                <w:szCs w:val="16"/>
              </w:rPr>
            </w:pPr>
            <w:r>
              <w:rPr>
                <w:rFonts w:ascii="Arial" w:hAnsi="Arial" w:cs="Arial"/>
                <w:color w:val="000000"/>
                <w:sz w:val="16"/>
                <w:szCs w:val="16"/>
              </w:rPr>
              <w:t>Primarily a</w:t>
            </w:r>
            <w:r w:rsidRPr="00BB25CF">
              <w:rPr>
                <w:rFonts w:ascii="Arial" w:hAnsi="Arial" w:cs="Arial"/>
                <w:color w:val="000000"/>
                <w:sz w:val="16"/>
                <w:szCs w:val="16"/>
              </w:rPr>
              <w:t>dolescents from the Brazilian High-Risk Cohort for Mental Conditions</w:t>
            </w:r>
          </w:p>
        </w:tc>
        <w:tc>
          <w:tcPr>
            <w:tcW w:w="493" w:type="pct"/>
            <w:vMerge w:val="restart"/>
            <w:tcBorders>
              <w:top w:val="nil"/>
              <w:left w:val="nil"/>
              <w:bottom w:val="nil"/>
              <w:right w:val="nil"/>
            </w:tcBorders>
            <w:shd w:val="clear" w:color="auto" w:fill="auto"/>
            <w:vAlign w:val="center"/>
            <w:hideMark/>
          </w:tcPr>
          <w:p w14:paraId="4E504A3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Brazil</w:t>
            </w:r>
          </w:p>
        </w:tc>
        <w:tc>
          <w:tcPr>
            <w:tcW w:w="537" w:type="pct"/>
            <w:tcBorders>
              <w:top w:val="nil"/>
              <w:left w:val="nil"/>
              <w:bottom w:val="nil"/>
              <w:right w:val="nil"/>
            </w:tcBorders>
            <w:shd w:val="clear" w:color="auto" w:fill="auto"/>
            <w:vAlign w:val="center"/>
            <w:hideMark/>
          </w:tcPr>
          <w:p w14:paraId="793BAE5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NR/2018-2019</w:t>
            </w:r>
          </w:p>
        </w:tc>
        <w:tc>
          <w:tcPr>
            <w:tcW w:w="403" w:type="pct"/>
            <w:vMerge w:val="restart"/>
            <w:tcBorders>
              <w:top w:val="nil"/>
              <w:left w:val="nil"/>
              <w:bottom w:val="nil"/>
              <w:right w:val="nil"/>
            </w:tcBorders>
            <w:shd w:val="clear" w:color="auto" w:fill="auto"/>
            <w:vAlign w:val="center"/>
            <w:hideMark/>
          </w:tcPr>
          <w:p w14:paraId="019D213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672</w:t>
            </w:r>
          </w:p>
        </w:tc>
        <w:tc>
          <w:tcPr>
            <w:tcW w:w="432" w:type="pct"/>
            <w:vMerge w:val="restart"/>
            <w:tcBorders>
              <w:top w:val="nil"/>
              <w:left w:val="nil"/>
              <w:bottom w:val="nil"/>
              <w:right w:val="nil"/>
            </w:tcBorders>
            <w:shd w:val="clear" w:color="auto" w:fill="auto"/>
            <w:vAlign w:val="center"/>
            <w:hideMark/>
          </w:tcPr>
          <w:p w14:paraId="0DD75F0D" w14:textId="77777777" w:rsidR="00825DC7" w:rsidRDefault="00825DC7" w:rsidP="00825DC7">
            <w:pPr>
              <w:jc w:val="center"/>
              <w:rPr>
                <w:rFonts w:ascii="Arial" w:hAnsi="Arial" w:cs="Arial"/>
                <w:color w:val="000000"/>
                <w:sz w:val="16"/>
                <w:szCs w:val="16"/>
              </w:rPr>
            </w:pPr>
            <w:r w:rsidRPr="00BB25CF">
              <w:rPr>
                <w:rFonts w:ascii="Arial" w:hAnsi="Arial" w:cs="Arial"/>
                <w:color w:val="000000"/>
                <w:sz w:val="16"/>
                <w:szCs w:val="16"/>
              </w:rPr>
              <w:t>Mean</w:t>
            </w:r>
            <w:r>
              <w:rPr>
                <w:rFonts w:ascii="Arial" w:hAnsi="Arial" w:cs="Arial"/>
                <w:color w:val="000000"/>
                <w:sz w:val="16"/>
                <w:szCs w:val="16"/>
              </w:rPr>
              <w:t xml:space="preserve">: </w:t>
            </w:r>
            <w:r w:rsidRPr="00BB25CF">
              <w:rPr>
                <w:rFonts w:ascii="Arial" w:hAnsi="Arial" w:cs="Arial"/>
                <w:color w:val="000000"/>
                <w:sz w:val="16"/>
                <w:szCs w:val="16"/>
              </w:rPr>
              <w:t>19</w:t>
            </w:r>
          </w:p>
          <w:p w14:paraId="040F34F0" w14:textId="10BCB252" w:rsidR="00825DC7" w:rsidRPr="00BB25CF" w:rsidRDefault="00825DC7" w:rsidP="00825DC7">
            <w:pPr>
              <w:jc w:val="center"/>
              <w:rPr>
                <w:rFonts w:ascii="Arial" w:hAnsi="Arial" w:cs="Arial"/>
                <w:color w:val="000000"/>
                <w:sz w:val="16"/>
                <w:szCs w:val="16"/>
              </w:rPr>
            </w:pPr>
            <w:r>
              <w:rPr>
                <w:rFonts w:ascii="Arial" w:hAnsi="Arial" w:cs="Arial"/>
                <w:color w:val="000000"/>
                <w:sz w:val="16"/>
                <w:szCs w:val="16"/>
              </w:rPr>
              <w:t xml:space="preserve">Range: </w:t>
            </w:r>
            <w:r w:rsidRPr="00BB25CF">
              <w:rPr>
                <w:rFonts w:ascii="Arial" w:hAnsi="Arial" w:cs="Arial"/>
                <w:color w:val="000000"/>
                <w:sz w:val="16"/>
                <w:szCs w:val="16"/>
              </w:rPr>
              <w:t>16-24</w:t>
            </w:r>
          </w:p>
        </w:tc>
        <w:tc>
          <w:tcPr>
            <w:tcW w:w="385" w:type="pct"/>
            <w:vMerge w:val="restart"/>
            <w:tcBorders>
              <w:top w:val="nil"/>
              <w:left w:val="nil"/>
              <w:bottom w:val="nil"/>
              <w:right w:val="nil"/>
            </w:tcBorders>
            <w:shd w:val="clear" w:color="auto" w:fill="auto"/>
            <w:vAlign w:val="center"/>
            <w:hideMark/>
          </w:tcPr>
          <w:p w14:paraId="566E906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53%</w:t>
            </w:r>
          </w:p>
        </w:tc>
      </w:tr>
      <w:tr w:rsidR="00825DC7" w:rsidRPr="00BB25CF" w14:paraId="5ACC9903" w14:textId="77777777" w:rsidTr="00825DC7">
        <w:trPr>
          <w:trHeight w:val="480"/>
        </w:trPr>
        <w:tc>
          <w:tcPr>
            <w:tcW w:w="490" w:type="pct"/>
            <w:vMerge/>
            <w:tcBorders>
              <w:top w:val="nil"/>
              <w:left w:val="nil"/>
              <w:bottom w:val="nil"/>
              <w:right w:val="nil"/>
            </w:tcBorders>
            <w:vAlign w:val="center"/>
            <w:hideMark/>
          </w:tcPr>
          <w:p w14:paraId="7ED8A403"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58190724" w14:textId="18164880"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 - Emotion subscale</w:t>
            </w:r>
          </w:p>
        </w:tc>
        <w:tc>
          <w:tcPr>
            <w:tcW w:w="391" w:type="pct"/>
            <w:vMerge/>
            <w:tcBorders>
              <w:top w:val="nil"/>
              <w:left w:val="nil"/>
              <w:bottom w:val="nil"/>
              <w:right w:val="nil"/>
            </w:tcBorders>
            <w:vAlign w:val="center"/>
          </w:tcPr>
          <w:p w14:paraId="5333DA40" w14:textId="77777777" w:rsidR="00825DC7" w:rsidRPr="00BB25CF" w:rsidRDefault="00825DC7" w:rsidP="00825DC7">
            <w:pPr>
              <w:jc w:val="center"/>
              <w:rPr>
                <w:sz w:val="20"/>
                <w:szCs w:val="20"/>
              </w:rPr>
            </w:pPr>
          </w:p>
        </w:tc>
        <w:tc>
          <w:tcPr>
            <w:tcW w:w="443" w:type="pct"/>
            <w:vMerge/>
            <w:tcBorders>
              <w:left w:val="nil"/>
              <w:right w:val="nil"/>
            </w:tcBorders>
            <w:shd w:val="clear" w:color="auto" w:fill="auto"/>
            <w:vAlign w:val="center"/>
          </w:tcPr>
          <w:p w14:paraId="0748B1DB" w14:textId="34E658C1"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ADBC18E"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B9D1165" w14:textId="77777777" w:rsidR="00825DC7" w:rsidRPr="00BB25CF" w:rsidRDefault="00825DC7" w:rsidP="00825DC7">
            <w:pPr>
              <w:rPr>
                <w:rFonts w:ascii="Arial" w:hAnsi="Arial" w:cs="Arial"/>
                <w:color w:val="000000"/>
                <w:sz w:val="16"/>
                <w:szCs w:val="16"/>
              </w:rPr>
            </w:pPr>
          </w:p>
        </w:tc>
        <w:tc>
          <w:tcPr>
            <w:tcW w:w="537" w:type="pct"/>
            <w:tcBorders>
              <w:top w:val="nil"/>
              <w:left w:val="nil"/>
              <w:right w:val="nil"/>
            </w:tcBorders>
            <w:shd w:val="clear" w:color="auto" w:fill="auto"/>
            <w:vAlign w:val="center"/>
            <w:hideMark/>
          </w:tcPr>
          <w:p w14:paraId="43B11AFF"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C65712A"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AB351DD"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C5883FF" w14:textId="77777777" w:rsidR="00825DC7" w:rsidRPr="00BB25CF" w:rsidRDefault="00825DC7" w:rsidP="00825DC7">
            <w:pPr>
              <w:rPr>
                <w:rFonts w:ascii="Arial" w:hAnsi="Arial" w:cs="Arial"/>
                <w:color w:val="000000"/>
                <w:sz w:val="16"/>
                <w:szCs w:val="16"/>
              </w:rPr>
            </w:pPr>
          </w:p>
        </w:tc>
      </w:tr>
      <w:tr w:rsidR="00825DC7" w:rsidRPr="00BB25CF" w14:paraId="627F6C0B" w14:textId="77777777" w:rsidTr="00825DC7">
        <w:trPr>
          <w:trHeight w:val="320"/>
        </w:trPr>
        <w:tc>
          <w:tcPr>
            <w:tcW w:w="490" w:type="pct"/>
            <w:vMerge/>
            <w:tcBorders>
              <w:top w:val="nil"/>
              <w:left w:val="nil"/>
              <w:bottom w:val="nil"/>
              <w:right w:val="nil"/>
            </w:tcBorders>
            <w:vAlign w:val="center"/>
            <w:hideMark/>
          </w:tcPr>
          <w:p w14:paraId="7616FDF3"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6B1948C3"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40959D9" w14:textId="77777777" w:rsidR="00825DC7" w:rsidRPr="00BB25CF" w:rsidRDefault="00825DC7" w:rsidP="00825DC7">
            <w:pPr>
              <w:jc w:val="center"/>
              <w:rPr>
                <w:sz w:val="20"/>
                <w:szCs w:val="20"/>
              </w:rPr>
            </w:pPr>
          </w:p>
        </w:tc>
        <w:tc>
          <w:tcPr>
            <w:tcW w:w="443" w:type="pct"/>
            <w:vMerge/>
            <w:tcBorders>
              <w:left w:val="nil"/>
              <w:bottom w:val="nil"/>
              <w:right w:val="nil"/>
            </w:tcBorders>
            <w:shd w:val="clear" w:color="auto" w:fill="auto"/>
            <w:vAlign w:val="center"/>
          </w:tcPr>
          <w:p w14:paraId="35C8C129" w14:textId="77777777" w:rsidR="00825DC7" w:rsidRPr="00BB25CF" w:rsidRDefault="00825DC7" w:rsidP="00825DC7">
            <w:pPr>
              <w:jc w:val="center"/>
              <w:rPr>
                <w:sz w:val="20"/>
                <w:szCs w:val="20"/>
              </w:rPr>
            </w:pPr>
          </w:p>
        </w:tc>
        <w:tc>
          <w:tcPr>
            <w:tcW w:w="887" w:type="pct"/>
            <w:vMerge/>
            <w:tcBorders>
              <w:top w:val="nil"/>
              <w:left w:val="nil"/>
              <w:bottom w:val="nil"/>
              <w:right w:val="nil"/>
            </w:tcBorders>
            <w:vAlign w:val="center"/>
            <w:hideMark/>
          </w:tcPr>
          <w:p w14:paraId="71A707E0"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FE60F3E"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000000" w:fill="auto"/>
            <w:vAlign w:val="center"/>
            <w:hideMark/>
          </w:tcPr>
          <w:p w14:paraId="27E3828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04/2020-04/2021</w:t>
            </w:r>
          </w:p>
        </w:tc>
        <w:tc>
          <w:tcPr>
            <w:tcW w:w="403" w:type="pct"/>
            <w:vMerge/>
            <w:tcBorders>
              <w:top w:val="nil"/>
              <w:left w:val="nil"/>
              <w:bottom w:val="nil"/>
              <w:right w:val="nil"/>
            </w:tcBorders>
            <w:vAlign w:val="center"/>
            <w:hideMark/>
          </w:tcPr>
          <w:p w14:paraId="5E138068"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D32104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74A7C00B" w14:textId="77777777" w:rsidR="00825DC7" w:rsidRPr="00BB25CF" w:rsidRDefault="00825DC7" w:rsidP="00825DC7">
            <w:pPr>
              <w:rPr>
                <w:rFonts w:ascii="Arial" w:hAnsi="Arial" w:cs="Arial"/>
                <w:color w:val="000000"/>
                <w:sz w:val="16"/>
                <w:szCs w:val="16"/>
              </w:rPr>
            </w:pPr>
          </w:p>
        </w:tc>
      </w:tr>
      <w:tr w:rsidR="00825DC7" w:rsidRPr="00BB25CF" w14:paraId="56A91461" w14:textId="77777777" w:rsidTr="00825DC7">
        <w:trPr>
          <w:trHeight w:val="320"/>
        </w:trPr>
        <w:tc>
          <w:tcPr>
            <w:tcW w:w="490" w:type="pct"/>
            <w:vMerge w:val="restart"/>
            <w:tcBorders>
              <w:top w:val="nil"/>
              <w:left w:val="nil"/>
              <w:bottom w:val="nil"/>
              <w:right w:val="nil"/>
            </w:tcBorders>
            <w:shd w:val="clear" w:color="auto" w:fill="auto"/>
            <w:vAlign w:val="center"/>
            <w:hideMark/>
          </w:tcPr>
          <w:p w14:paraId="4D60BA30" w14:textId="0129AE53"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Bernasco</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75</w:t>
            </w:r>
          </w:p>
        </w:tc>
        <w:tc>
          <w:tcPr>
            <w:tcW w:w="539" w:type="pct"/>
            <w:vMerge w:val="restart"/>
            <w:tcBorders>
              <w:top w:val="nil"/>
              <w:left w:val="nil"/>
              <w:bottom w:val="nil"/>
              <w:right w:val="nil"/>
            </w:tcBorders>
            <w:shd w:val="clear" w:color="auto" w:fill="auto"/>
            <w:vAlign w:val="center"/>
          </w:tcPr>
          <w:p w14:paraId="12D39543" w14:textId="141DAC64"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 xml:space="preserve">RCADS - Parent </w:t>
            </w:r>
            <w:r w:rsidRPr="00BB25CF">
              <w:rPr>
                <w:rFonts w:ascii="Arial" w:hAnsi="Arial" w:cs="Arial"/>
                <w:color w:val="000000"/>
                <w:sz w:val="16"/>
                <w:szCs w:val="16"/>
              </w:rPr>
              <w:br/>
              <w:t>RCADS - Adolescents</w:t>
            </w:r>
          </w:p>
        </w:tc>
        <w:tc>
          <w:tcPr>
            <w:tcW w:w="391" w:type="pct"/>
            <w:vMerge w:val="restart"/>
            <w:tcBorders>
              <w:top w:val="nil"/>
              <w:left w:val="nil"/>
              <w:bottom w:val="nil"/>
              <w:right w:val="nil"/>
            </w:tcBorders>
            <w:shd w:val="clear" w:color="auto" w:fill="auto"/>
            <w:vAlign w:val="center"/>
          </w:tcPr>
          <w:p w14:paraId="5A11EC4D"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7CA33251" w14:textId="03E7C680"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1BCE404B"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Urban young adolescents in their final year of primary school</w:t>
            </w:r>
          </w:p>
        </w:tc>
        <w:tc>
          <w:tcPr>
            <w:tcW w:w="493" w:type="pct"/>
            <w:vMerge w:val="restart"/>
            <w:tcBorders>
              <w:top w:val="nil"/>
              <w:left w:val="nil"/>
              <w:bottom w:val="nil"/>
              <w:right w:val="nil"/>
            </w:tcBorders>
            <w:shd w:val="clear" w:color="auto" w:fill="auto"/>
            <w:vAlign w:val="center"/>
            <w:hideMark/>
          </w:tcPr>
          <w:p w14:paraId="5285424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5D4B9C9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09-12/2019</w:t>
            </w:r>
          </w:p>
        </w:tc>
        <w:tc>
          <w:tcPr>
            <w:tcW w:w="403" w:type="pct"/>
            <w:vMerge w:val="restart"/>
            <w:tcBorders>
              <w:top w:val="nil"/>
              <w:left w:val="nil"/>
              <w:bottom w:val="nil"/>
              <w:right w:val="nil"/>
            </w:tcBorders>
            <w:shd w:val="clear" w:color="auto" w:fill="auto"/>
            <w:vAlign w:val="center"/>
            <w:hideMark/>
          </w:tcPr>
          <w:p w14:paraId="38C42D8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245</w:t>
            </w:r>
          </w:p>
        </w:tc>
        <w:tc>
          <w:tcPr>
            <w:tcW w:w="432" w:type="pct"/>
            <w:vMerge w:val="restart"/>
            <w:tcBorders>
              <w:top w:val="nil"/>
              <w:left w:val="nil"/>
              <w:bottom w:val="nil"/>
              <w:right w:val="nil"/>
            </w:tcBorders>
            <w:shd w:val="clear" w:color="auto" w:fill="auto"/>
            <w:vAlign w:val="center"/>
            <w:hideMark/>
          </w:tcPr>
          <w:p w14:paraId="591406A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 (1)</w:t>
            </w:r>
          </w:p>
        </w:tc>
        <w:tc>
          <w:tcPr>
            <w:tcW w:w="385" w:type="pct"/>
            <w:vMerge w:val="restart"/>
            <w:tcBorders>
              <w:top w:val="nil"/>
              <w:left w:val="nil"/>
              <w:bottom w:val="nil"/>
              <w:right w:val="nil"/>
            </w:tcBorders>
            <w:shd w:val="clear" w:color="auto" w:fill="auto"/>
            <w:vAlign w:val="center"/>
            <w:hideMark/>
          </w:tcPr>
          <w:p w14:paraId="7050611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50%</w:t>
            </w:r>
          </w:p>
        </w:tc>
      </w:tr>
      <w:tr w:rsidR="00825DC7" w:rsidRPr="00BB25CF" w14:paraId="4D579828" w14:textId="77777777" w:rsidTr="00825DC7">
        <w:trPr>
          <w:trHeight w:val="320"/>
        </w:trPr>
        <w:tc>
          <w:tcPr>
            <w:tcW w:w="490" w:type="pct"/>
            <w:vMerge/>
            <w:tcBorders>
              <w:top w:val="nil"/>
              <w:left w:val="nil"/>
              <w:bottom w:val="nil"/>
              <w:right w:val="nil"/>
            </w:tcBorders>
            <w:vAlign w:val="center"/>
            <w:hideMark/>
          </w:tcPr>
          <w:p w14:paraId="2F7FBE75"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52BA5396"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1258D77"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28B0DE41"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44B3D28"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7575DD54"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5B8C964"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D12CE21"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357AA8CC"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3DAA67A9" w14:textId="77777777" w:rsidR="00825DC7" w:rsidRPr="00BB25CF" w:rsidRDefault="00825DC7" w:rsidP="00825DC7">
            <w:pPr>
              <w:rPr>
                <w:rFonts w:ascii="Arial" w:hAnsi="Arial" w:cs="Arial"/>
                <w:color w:val="000000"/>
                <w:sz w:val="16"/>
                <w:szCs w:val="16"/>
              </w:rPr>
            </w:pPr>
          </w:p>
        </w:tc>
      </w:tr>
      <w:tr w:rsidR="00825DC7" w:rsidRPr="00BB25CF" w14:paraId="18C6F6B5" w14:textId="77777777" w:rsidTr="00825DC7">
        <w:trPr>
          <w:trHeight w:val="320"/>
        </w:trPr>
        <w:tc>
          <w:tcPr>
            <w:tcW w:w="490" w:type="pct"/>
            <w:vMerge/>
            <w:tcBorders>
              <w:top w:val="nil"/>
              <w:left w:val="nil"/>
              <w:bottom w:val="nil"/>
              <w:right w:val="nil"/>
            </w:tcBorders>
            <w:vAlign w:val="center"/>
            <w:hideMark/>
          </w:tcPr>
          <w:p w14:paraId="34752799"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0D7CF61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DF9C493"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41F6E450"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7A1B1A5"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128E5F3"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90A816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04-07/2020</w:t>
            </w:r>
          </w:p>
        </w:tc>
        <w:tc>
          <w:tcPr>
            <w:tcW w:w="403" w:type="pct"/>
            <w:vMerge/>
            <w:tcBorders>
              <w:top w:val="nil"/>
              <w:left w:val="nil"/>
              <w:bottom w:val="nil"/>
              <w:right w:val="nil"/>
            </w:tcBorders>
            <w:vAlign w:val="center"/>
            <w:hideMark/>
          </w:tcPr>
          <w:p w14:paraId="13133C5D"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3FF7D7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B7E5670" w14:textId="77777777" w:rsidR="00825DC7" w:rsidRPr="00BB25CF" w:rsidRDefault="00825DC7" w:rsidP="00825DC7">
            <w:pPr>
              <w:rPr>
                <w:rFonts w:ascii="Arial" w:hAnsi="Arial" w:cs="Arial"/>
                <w:color w:val="000000"/>
                <w:sz w:val="16"/>
                <w:szCs w:val="16"/>
              </w:rPr>
            </w:pPr>
          </w:p>
        </w:tc>
      </w:tr>
      <w:tr w:rsidR="00825DC7" w:rsidRPr="00BB25CF" w14:paraId="3789B925" w14:textId="77777777" w:rsidTr="00825DC7">
        <w:trPr>
          <w:trHeight w:val="320"/>
        </w:trPr>
        <w:tc>
          <w:tcPr>
            <w:tcW w:w="490" w:type="pct"/>
            <w:vMerge w:val="restart"/>
            <w:tcBorders>
              <w:top w:val="nil"/>
              <w:left w:val="nil"/>
              <w:bottom w:val="nil"/>
              <w:right w:val="nil"/>
            </w:tcBorders>
            <w:shd w:val="clear" w:color="auto" w:fill="auto"/>
            <w:vAlign w:val="center"/>
            <w:hideMark/>
          </w:tcPr>
          <w:p w14:paraId="23F34670" w14:textId="37115D13"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Bosch</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76</w:t>
            </w:r>
          </w:p>
        </w:tc>
        <w:tc>
          <w:tcPr>
            <w:tcW w:w="539" w:type="pct"/>
            <w:vMerge w:val="restart"/>
            <w:tcBorders>
              <w:top w:val="nil"/>
              <w:left w:val="nil"/>
              <w:bottom w:val="nil"/>
              <w:right w:val="nil"/>
            </w:tcBorders>
            <w:shd w:val="clear" w:color="auto" w:fill="auto"/>
            <w:vAlign w:val="center"/>
          </w:tcPr>
          <w:p w14:paraId="46E1F182" w14:textId="516B46C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 - Emotion Symptoms</w:t>
            </w:r>
            <w:r w:rsidRPr="00BB25CF">
              <w:rPr>
                <w:rFonts w:ascii="Arial" w:hAnsi="Arial" w:cs="Arial"/>
                <w:color w:val="000000"/>
                <w:sz w:val="16"/>
                <w:szCs w:val="16"/>
              </w:rPr>
              <w:br/>
              <w:t>SDQ - Total</w:t>
            </w:r>
          </w:p>
        </w:tc>
        <w:tc>
          <w:tcPr>
            <w:tcW w:w="391" w:type="pct"/>
            <w:vMerge w:val="restart"/>
            <w:tcBorders>
              <w:top w:val="nil"/>
              <w:left w:val="nil"/>
              <w:bottom w:val="nil"/>
              <w:right w:val="nil"/>
            </w:tcBorders>
            <w:shd w:val="clear" w:color="auto" w:fill="auto"/>
            <w:vAlign w:val="center"/>
          </w:tcPr>
          <w:p w14:paraId="64FAD241"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0560F324" w14:textId="6DB6BC91"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35C524A"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 xml:space="preserve">Students in secondary education from </w:t>
            </w:r>
            <w:proofErr w:type="spellStart"/>
            <w:r w:rsidRPr="00BB25CF">
              <w:rPr>
                <w:rFonts w:ascii="Arial" w:hAnsi="Arial" w:cs="Arial"/>
                <w:color w:val="000000"/>
                <w:sz w:val="16"/>
                <w:szCs w:val="16"/>
              </w:rPr>
              <w:t>INSchool</w:t>
            </w:r>
            <w:proofErr w:type="spellEnd"/>
            <w:r w:rsidRPr="00BB25CF">
              <w:rPr>
                <w:rFonts w:ascii="Arial" w:hAnsi="Arial" w:cs="Arial"/>
                <w:color w:val="000000"/>
                <w:sz w:val="16"/>
                <w:szCs w:val="16"/>
              </w:rPr>
              <w:t xml:space="preserve"> study </w:t>
            </w:r>
          </w:p>
        </w:tc>
        <w:tc>
          <w:tcPr>
            <w:tcW w:w="493" w:type="pct"/>
            <w:vMerge w:val="restart"/>
            <w:tcBorders>
              <w:top w:val="nil"/>
              <w:left w:val="nil"/>
              <w:bottom w:val="nil"/>
              <w:right w:val="nil"/>
            </w:tcBorders>
            <w:shd w:val="clear" w:color="auto" w:fill="auto"/>
            <w:vAlign w:val="center"/>
            <w:hideMark/>
          </w:tcPr>
          <w:p w14:paraId="37CDD32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Spain</w:t>
            </w:r>
          </w:p>
        </w:tc>
        <w:tc>
          <w:tcPr>
            <w:tcW w:w="537" w:type="pct"/>
            <w:tcBorders>
              <w:top w:val="nil"/>
              <w:left w:val="nil"/>
              <w:bottom w:val="nil"/>
              <w:right w:val="nil"/>
            </w:tcBorders>
            <w:shd w:val="clear" w:color="auto" w:fill="auto"/>
            <w:vAlign w:val="center"/>
            <w:hideMark/>
          </w:tcPr>
          <w:p w14:paraId="6E2A32C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63EB755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552</w:t>
            </w:r>
          </w:p>
        </w:tc>
        <w:tc>
          <w:tcPr>
            <w:tcW w:w="432" w:type="pct"/>
            <w:vMerge w:val="restart"/>
            <w:tcBorders>
              <w:top w:val="nil"/>
              <w:left w:val="nil"/>
              <w:bottom w:val="nil"/>
              <w:right w:val="nil"/>
            </w:tcBorders>
            <w:shd w:val="clear" w:color="auto" w:fill="auto"/>
            <w:vAlign w:val="center"/>
            <w:hideMark/>
          </w:tcPr>
          <w:p w14:paraId="5B01F53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15 (1)</w:t>
            </w:r>
          </w:p>
        </w:tc>
        <w:tc>
          <w:tcPr>
            <w:tcW w:w="385" w:type="pct"/>
            <w:vMerge w:val="restart"/>
            <w:tcBorders>
              <w:top w:val="nil"/>
              <w:left w:val="nil"/>
              <w:bottom w:val="nil"/>
              <w:right w:val="nil"/>
            </w:tcBorders>
            <w:shd w:val="clear" w:color="auto" w:fill="auto"/>
            <w:vAlign w:val="center"/>
            <w:hideMark/>
          </w:tcPr>
          <w:p w14:paraId="7528C13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61%</w:t>
            </w:r>
          </w:p>
        </w:tc>
      </w:tr>
      <w:tr w:rsidR="00825DC7" w:rsidRPr="00BB25CF" w14:paraId="1AAD67EE" w14:textId="77777777" w:rsidTr="00825DC7">
        <w:trPr>
          <w:trHeight w:val="320"/>
        </w:trPr>
        <w:tc>
          <w:tcPr>
            <w:tcW w:w="490" w:type="pct"/>
            <w:vMerge/>
            <w:tcBorders>
              <w:top w:val="nil"/>
              <w:left w:val="nil"/>
              <w:bottom w:val="nil"/>
              <w:right w:val="nil"/>
            </w:tcBorders>
            <w:vAlign w:val="center"/>
            <w:hideMark/>
          </w:tcPr>
          <w:p w14:paraId="399089A6"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8FD6A8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CED03AE"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1BB2F212"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AFD576F"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4100E53"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7024731"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D71EFC0"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707877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6E5D871" w14:textId="77777777" w:rsidR="00825DC7" w:rsidRPr="00BB25CF" w:rsidRDefault="00825DC7" w:rsidP="00825DC7">
            <w:pPr>
              <w:rPr>
                <w:rFonts w:ascii="Arial" w:hAnsi="Arial" w:cs="Arial"/>
                <w:color w:val="000000"/>
                <w:sz w:val="16"/>
                <w:szCs w:val="16"/>
              </w:rPr>
            </w:pPr>
          </w:p>
        </w:tc>
      </w:tr>
      <w:tr w:rsidR="00825DC7" w:rsidRPr="00BB25CF" w14:paraId="22CC4B87" w14:textId="77777777" w:rsidTr="00825DC7">
        <w:trPr>
          <w:trHeight w:val="320"/>
        </w:trPr>
        <w:tc>
          <w:tcPr>
            <w:tcW w:w="490" w:type="pct"/>
            <w:vMerge/>
            <w:tcBorders>
              <w:top w:val="nil"/>
              <w:left w:val="nil"/>
              <w:bottom w:val="nil"/>
              <w:right w:val="nil"/>
            </w:tcBorders>
            <w:vAlign w:val="center"/>
            <w:hideMark/>
          </w:tcPr>
          <w:p w14:paraId="0978D920"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C2E54EC"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87CD9B3"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08B8542A"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2818236"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D6D18D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D60194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2AB577DB"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EC3CA9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84038B6" w14:textId="77777777" w:rsidR="00825DC7" w:rsidRPr="00BB25CF" w:rsidRDefault="00825DC7" w:rsidP="00825DC7">
            <w:pPr>
              <w:rPr>
                <w:rFonts w:ascii="Arial" w:hAnsi="Arial" w:cs="Arial"/>
                <w:color w:val="000000"/>
                <w:sz w:val="16"/>
                <w:szCs w:val="16"/>
              </w:rPr>
            </w:pPr>
          </w:p>
        </w:tc>
      </w:tr>
      <w:tr w:rsidR="00825DC7" w:rsidRPr="00BB25CF" w14:paraId="1BB0D8DA" w14:textId="77777777" w:rsidTr="00825DC7">
        <w:trPr>
          <w:trHeight w:val="320"/>
        </w:trPr>
        <w:tc>
          <w:tcPr>
            <w:tcW w:w="490" w:type="pct"/>
            <w:vMerge w:val="restart"/>
            <w:tcBorders>
              <w:top w:val="nil"/>
              <w:left w:val="nil"/>
              <w:bottom w:val="nil"/>
              <w:right w:val="nil"/>
            </w:tcBorders>
            <w:shd w:val="clear" w:color="auto" w:fill="auto"/>
            <w:vAlign w:val="center"/>
            <w:hideMark/>
          </w:tcPr>
          <w:p w14:paraId="127A305E" w14:textId="302C8137"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Charmaraman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77</w:t>
            </w:r>
          </w:p>
        </w:tc>
        <w:tc>
          <w:tcPr>
            <w:tcW w:w="539" w:type="pct"/>
            <w:vMerge w:val="restart"/>
            <w:tcBorders>
              <w:top w:val="nil"/>
              <w:left w:val="nil"/>
              <w:bottom w:val="nil"/>
              <w:right w:val="nil"/>
            </w:tcBorders>
            <w:shd w:val="clear" w:color="auto" w:fill="auto"/>
            <w:vAlign w:val="center"/>
          </w:tcPr>
          <w:p w14:paraId="749E5412" w14:textId="77777777"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90C3324" w14:textId="166CFCFE"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6412EEFA" w14:textId="65C62002"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CES</w:t>
            </w:r>
            <w:r>
              <w:rPr>
                <w:rFonts w:ascii="Arial" w:hAnsi="Arial" w:cs="Arial"/>
                <w:color w:val="000000"/>
                <w:sz w:val="16"/>
                <w:szCs w:val="16"/>
              </w:rPr>
              <w:t>-</w:t>
            </w:r>
            <w:r w:rsidRPr="00BB25CF">
              <w:rPr>
                <w:rFonts w:ascii="Arial" w:hAnsi="Arial" w:cs="Arial"/>
                <w:color w:val="000000"/>
                <w:sz w:val="16"/>
                <w:szCs w:val="16"/>
              </w:rPr>
              <w:t>D</w:t>
            </w:r>
            <w:r>
              <w:rPr>
                <w:rFonts w:ascii="Arial" w:hAnsi="Arial" w:cs="Arial"/>
                <w:color w:val="000000"/>
                <w:sz w:val="16"/>
                <w:szCs w:val="16"/>
              </w:rPr>
              <w:t>-</w:t>
            </w:r>
            <w:r w:rsidRPr="00BB25CF">
              <w:rPr>
                <w:rFonts w:ascii="Arial" w:hAnsi="Arial" w:cs="Arial"/>
                <w:color w:val="000000"/>
                <w:sz w:val="16"/>
                <w:szCs w:val="16"/>
              </w:rPr>
              <w:t>R-10</w:t>
            </w:r>
          </w:p>
        </w:tc>
        <w:tc>
          <w:tcPr>
            <w:tcW w:w="887" w:type="pct"/>
            <w:vMerge w:val="restart"/>
            <w:tcBorders>
              <w:top w:val="nil"/>
              <w:left w:val="nil"/>
              <w:bottom w:val="nil"/>
              <w:right w:val="nil"/>
            </w:tcBorders>
            <w:shd w:val="clear" w:color="auto" w:fill="auto"/>
            <w:vAlign w:val="center"/>
            <w:hideMark/>
          </w:tcPr>
          <w:p w14:paraId="4566D33F" w14:textId="02D13D76"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Students in grades 6</w:t>
            </w:r>
            <w:r>
              <w:rPr>
                <w:rFonts w:ascii="Arial" w:hAnsi="Arial" w:cs="Arial"/>
                <w:color w:val="000000"/>
                <w:sz w:val="16"/>
                <w:szCs w:val="16"/>
              </w:rPr>
              <w:t xml:space="preserve"> to </w:t>
            </w:r>
            <w:r w:rsidRPr="00BB25CF">
              <w:rPr>
                <w:rFonts w:ascii="Arial" w:hAnsi="Arial" w:cs="Arial"/>
                <w:color w:val="000000"/>
                <w:sz w:val="16"/>
                <w:szCs w:val="16"/>
              </w:rPr>
              <w:t xml:space="preserve">9 in two school districts in </w:t>
            </w:r>
            <w:r>
              <w:rPr>
                <w:rFonts w:ascii="Arial" w:hAnsi="Arial" w:cs="Arial"/>
                <w:color w:val="000000"/>
                <w:sz w:val="16"/>
                <w:szCs w:val="16"/>
              </w:rPr>
              <w:t>n</w:t>
            </w:r>
            <w:r w:rsidRPr="00BB25CF">
              <w:rPr>
                <w:rFonts w:ascii="Arial" w:hAnsi="Arial" w:cs="Arial"/>
                <w:color w:val="000000"/>
                <w:sz w:val="16"/>
                <w:szCs w:val="16"/>
              </w:rPr>
              <w:t>ortheastern United States</w:t>
            </w:r>
          </w:p>
        </w:tc>
        <w:tc>
          <w:tcPr>
            <w:tcW w:w="493" w:type="pct"/>
            <w:vMerge w:val="restart"/>
            <w:tcBorders>
              <w:top w:val="nil"/>
              <w:left w:val="nil"/>
              <w:bottom w:val="nil"/>
              <w:right w:val="nil"/>
            </w:tcBorders>
            <w:shd w:val="clear" w:color="auto" w:fill="auto"/>
            <w:vAlign w:val="center"/>
            <w:hideMark/>
          </w:tcPr>
          <w:p w14:paraId="14C2FD5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177DCA3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4FC2C6F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586</w:t>
            </w:r>
          </w:p>
        </w:tc>
        <w:tc>
          <w:tcPr>
            <w:tcW w:w="432" w:type="pct"/>
            <w:vMerge w:val="restart"/>
            <w:tcBorders>
              <w:top w:val="nil"/>
              <w:left w:val="nil"/>
              <w:bottom w:val="nil"/>
              <w:right w:val="nil"/>
            </w:tcBorders>
            <w:shd w:val="clear" w:color="auto" w:fill="auto"/>
            <w:vAlign w:val="center"/>
            <w:hideMark/>
          </w:tcPr>
          <w:p w14:paraId="7E57D3A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(1)</w:t>
            </w:r>
          </w:p>
        </w:tc>
        <w:tc>
          <w:tcPr>
            <w:tcW w:w="385" w:type="pct"/>
            <w:vMerge w:val="restart"/>
            <w:tcBorders>
              <w:top w:val="nil"/>
              <w:left w:val="nil"/>
              <w:bottom w:val="nil"/>
              <w:right w:val="nil"/>
            </w:tcBorders>
            <w:shd w:val="clear" w:color="auto" w:fill="auto"/>
            <w:vAlign w:val="center"/>
            <w:hideMark/>
          </w:tcPr>
          <w:p w14:paraId="0A5FE3B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53%</w:t>
            </w:r>
          </w:p>
        </w:tc>
      </w:tr>
      <w:tr w:rsidR="00825DC7" w:rsidRPr="00BB25CF" w14:paraId="19F5A4A3" w14:textId="77777777" w:rsidTr="00825DC7">
        <w:trPr>
          <w:trHeight w:val="320"/>
        </w:trPr>
        <w:tc>
          <w:tcPr>
            <w:tcW w:w="490" w:type="pct"/>
            <w:vMerge/>
            <w:tcBorders>
              <w:top w:val="nil"/>
              <w:left w:val="nil"/>
              <w:bottom w:val="nil"/>
              <w:right w:val="nil"/>
            </w:tcBorders>
            <w:vAlign w:val="center"/>
            <w:hideMark/>
          </w:tcPr>
          <w:p w14:paraId="6A7BDB17"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C90EE8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F1B7D78"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CA948EC"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55F67E4"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8216DD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580C7E6"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8818BC2"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7CDB7D12"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B5A1573" w14:textId="77777777" w:rsidR="00825DC7" w:rsidRPr="00BB25CF" w:rsidRDefault="00825DC7" w:rsidP="00825DC7">
            <w:pPr>
              <w:rPr>
                <w:rFonts w:ascii="Arial" w:hAnsi="Arial" w:cs="Arial"/>
                <w:color w:val="000000"/>
                <w:sz w:val="16"/>
                <w:szCs w:val="16"/>
              </w:rPr>
            </w:pPr>
          </w:p>
        </w:tc>
      </w:tr>
      <w:tr w:rsidR="00825DC7" w:rsidRPr="00BB25CF" w14:paraId="17A2BBD8" w14:textId="77777777" w:rsidTr="00825DC7">
        <w:trPr>
          <w:trHeight w:val="320"/>
        </w:trPr>
        <w:tc>
          <w:tcPr>
            <w:tcW w:w="490" w:type="pct"/>
            <w:vMerge/>
            <w:tcBorders>
              <w:top w:val="nil"/>
              <w:left w:val="nil"/>
              <w:bottom w:val="nil"/>
              <w:right w:val="nil"/>
            </w:tcBorders>
            <w:vAlign w:val="center"/>
            <w:hideMark/>
          </w:tcPr>
          <w:p w14:paraId="7FB9BC1B"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3724F2C"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3540C19"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A60EF00"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3BDBDA0"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12068C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361A43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10-12/2020</w:t>
            </w:r>
          </w:p>
        </w:tc>
        <w:tc>
          <w:tcPr>
            <w:tcW w:w="403" w:type="pct"/>
            <w:vMerge/>
            <w:tcBorders>
              <w:top w:val="nil"/>
              <w:left w:val="nil"/>
              <w:bottom w:val="nil"/>
              <w:right w:val="nil"/>
            </w:tcBorders>
            <w:vAlign w:val="center"/>
            <w:hideMark/>
          </w:tcPr>
          <w:p w14:paraId="23E4C139"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9D55DE2"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97F6718" w14:textId="77777777" w:rsidR="00825DC7" w:rsidRPr="00BB25CF" w:rsidRDefault="00825DC7" w:rsidP="00825DC7">
            <w:pPr>
              <w:rPr>
                <w:rFonts w:ascii="Arial" w:hAnsi="Arial" w:cs="Arial"/>
                <w:color w:val="000000"/>
                <w:sz w:val="16"/>
                <w:szCs w:val="16"/>
              </w:rPr>
            </w:pPr>
          </w:p>
        </w:tc>
      </w:tr>
      <w:tr w:rsidR="00825DC7" w:rsidRPr="00BB25CF" w14:paraId="2332EC9E" w14:textId="77777777" w:rsidTr="00825DC7">
        <w:trPr>
          <w:trHeight w:val="320"/>
        </w:trPr>
        <w:tc>
          <w:tcPr>
            <w:tcW w:w="490" w:type="pct"/>
            <w:vMerge w:val="restart"/>
            <w:tcBorders>
              <w:top w:val="nil"/>
              <w:left w:val="nil"/>
              <w:bottom w:val="nil"/>
              <w:right w:val="nil"/>
            </w:tcBorders>
            <w:shd w:val="clear" w:color="auto" w:fill="auto"/>
            <w:vAlign w:val="center"/>
            <w:hideMark/>
          </w:tcPr>
          <w:p w14:paraId="590D02D1" w14:textId="51585151" w:rsidR="00825DC7" w:rsidRPr="005B5219" w:rsidRDefault="00825DC7" w:rsidP="00825DC7">
            <w:pPr>
              <w:rPr>
                <w:rFonts w:ascii="Arial" w:hAnsi="Arial" w:cs="Arial"/>
                <w:color w:val="000000"/>
                <w:sz w:val="16"/>
                <w:szCs w:val="16"/>
                <w:vertAlign w:val="superscript"/>
              </w:rPr>
            </w:pPr>
            <w:r w:rsidRPr="00342441">
              <w:rPr>
                <w:rFonts w:ascii="Arial" w:hAnsi="Arial" w:cs="Arial"/>
                <w:color w:val="000000"/>
                <w:sz w:val="16"/>
                <w:szCs w:val="16"/>
              </w:rPr>
              <w:lastRenderedPageBreak/>
              <w:t>Chen, I-</w:t>
            </w:r>
            <w:r>
              <w:rPr>
                <w:rFonts w:ascii="Arial" w:hAnsi="Arial" w:cs="Arial"/>
                <w:color w:val="000000"/>
                <w:sz w:val="16"/>
                <w:szCs w:val="16"/>
              </w:rPr>
              <w:t>H</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78</w:t>
            </w:r>
          </w:p>
        </w:tc>
        <w:tc>
          <w:tcPr>
            <w:tcW w:w="539" w:type="pct"/>
            <w:vMerge w:val="restart"/>
            <w:tcBorders>
              <w:top w:val="nil"/>
              <w:left w:val="nil"/>
              <w:bottom w:val="nil"/>
              <w:right w:val="nil"/>
            </w:tcBorders>
            <w:shd w:val="clear" w:color="auto" w:fill="auto"/>
            <w:vAlign w:val="center"/>
          </w:tcPr>
          <w:p w14:paraId="6331F25A" w14:textId="0CDB307B"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DASS-21</w:t>
            </w:r>
          </w:p>
        </w:tc>
        <w:tc>
          <w:tcPr>
            <w:tcW w:w="391" w:type="pct"/>
            <w:vMerge w:val="restart"/>
            <w:tcBorders>
              <w:top w:val="nil"/>
              <w:left w:val="nil"/>
              <w:bottom w:val="nil"/>
              <w:right w:val="nil"/>
            </w:tcBorders>
            <w:shd w:val="clear" w:color="auto" w:fill="auto"/>
            <w:vAlign w:val="center"/>
          </w:tcPr>
          <w:p w14:paraId="0E2B4C27"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2E152566" w14:textId="6E32488E"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C487A7D"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Primary school students</w:t>
            </w:r>
          </w:p>
        </w:tc>
        <w:tc>
          <w:tcPr>
            <w:tcW w:w="493" w:type="pct"/>
            <w:vMerge w:val="restart"/>
            <w:tcBorders>
              <w:top w:val="nil"/>
              <w:left w:val="nil"/>
              <w:bottom w:val="nil"/>
              <w:right w:val="nil"/>
            </w:tcBorders>
            <w:shd w:val="clear" w:color="auto" w:fill="auto"/>
            <w:vAlign w:val="center"/>
            <w:hideMark/>
          </w:tcPr>
          <w:p w14:paraId="039015B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99D83D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3AD6B23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535</w:t>
            </w:r>
          </w:p>
        </w:tc>
        <w:tc>
          <w:tcPr>
            <w:tcW w:w="432" w:type="pct"/>
            <w:vMerge w:val="restart"/>
            <w:tcBorders>
              <w:top w:val="nil"/>
              <w:left w:val="nil"/>
              <w:bottom w:val="nil"/>
              <w:right w:val="nil"/>
            </w:tcBorders>
            <w:shd w:val="clear" w:color="auto" w:fill="auto"/>
            <w:vAlign w:val="center"/>
            <w:hideMark/>
          </w:tcPr>
          <w:p w14:paraId="597F677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 (1)</w:t>
            </w:r>
          </w:p>
        </w:tc>
        <w:tc>
          <w:tcPr>
            <w:tcW w:w="385" w:type="pct"/>
            <w:vMerge w:val="restart"/>
            <w:tcBorders>
              <w:top w:val="nil"/>
              <w:left w:val="nil"/>
              <w:bottom w:val="nil"/>
              <w:right w:val="nil"/>
            </w:tcBorders>
            <w:shd w:val="clear" w:color="auto" w:fill="auto"/>
            <w:vAlign w:val="center"/>
            <w:hideMark/>
          </w:tcPr>
          <w:p w14:paraId="07B0C2E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50%</w:t>
            </w:r>
          </w:p>
        </w:tc>
      </w:tr>
      <w:tr w:rsidR="00825DC7" w:rsidRPr="00BB25CF" w14:paraId="798084AD" w14:textId="77777777" w:rsidTr="00825DC7">
        <w:trPr>
          <w:trHeight w:val="320"/>
        </w:trPr>
        <w:tc>
          <w:tcPr>
            <w:tcW w:w="490" w:type="pct"/>
            <w:vMerge/>
            <w:tcBorders>
              <w:top w:val="nil"/>
              <w:left w:val="nil"/>
              <w:bottom w:val="nil"/>
              <w:right w:val="nil"/>
            </w:tcBorders>
            <w:vAlign w:val="center"/>
            <w:hideMark/>
          </w:tcPr>
          <w:p w14:paraId="73AC402A" w14:textId="77777777" w:rsidR="00825DC7" w:rsidRPr="00342441"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2267223"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7F56B54"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6D233B59"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A8AA4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0989998"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9491A2F"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47E5F3C"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4F183253"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E4F7676" w14:textId="77777777" w:rsidR="00825DC7" w:rsidRPr="00BB25CF" w:rsidRDefault="00825DC7" w:rsidP="00825DC7">
            <w:pPr>
              <w:rPr>
                <w:rFonts w:ascii="Arial" w:hAnsi="Arial" w:cs="Arial"/>
                <w:color w:val="000000"/>
                <w:sz w:val="16"/>
                <w:szCs w:val="16"/>
              </w:rPr>
            </w:pPr>
          </w:p>
        </w:tc>
      </w:tr>
      <w:tr w:rsidR="00825DC7" w:rsidRPr="00BB25CF" w14:paraId="2ADE7F0A" w14:textId="77777777" w:rsidTr="00825DC7">
        <w:trPr>
          <w:trHeight w:val="320"/>
        </w:trPr>
        <w:tc>
          <w:tcPr>
            <w:tcW w:w="490" w:type="pct"/>
            <w:vMerge/>
            <w:tcBorders>
              <w:top w:val="nil"/>
              <w:left w:val="nil"/>
              <w:bottom w:val="nil"/>
              <w:right w:val="nil"/>
            </w:tcBorders>
            <w:vAlign w:val="center"/>
            <w:hideMark/>
          </w:tcPr>
          <w:p w14:paraId="526ECBC5" w14:textId="77777777" w:rsidR="00825DC7" w:rsidRPr="00342441"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F8C2632"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EA24001"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717E394E"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269687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70D94BE8"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B4209B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03/2020</w:t>
            </w:r>
          </w:p>
        </w:tc>
        <w:tc>
          <w:tcPr>
            <w:tcW w:w="403" w:type="pct"/>
            <w:vMerge/>
            <w:tcBorders>
              <w:top w:val="nil"/>
              <w:left w:val="nil"/>
              <w:bottom w:val="nil"/>
              <w:right w:val="nil"/>
            </w:tcBorders>
            <w:vAlign w:val="center"/>
            <w:hideMark/>
          </w:tcPr>
          <w:p w14:paraId="0F7B1323"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7F99E9E5"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4EAF01A2" w14:textId="77777777" w:rsidR="00825DC7" w:rsidRPr="00BB25CF" w:rsidRDefault="00825DC7" w:rsidP="00825DC7">
            <w:pPr>
              <w:rPr>
                <w:rFonts w:ascii="Arial" w:hAnsi="Arial" w:cs="Arial"/>
                <w:color w:val="000000"/>
                <w:sz w:val="16"/>
                <w:szCs w:val="16"/>
              </w:rPr>
            </w:pPr>
          </w:p>
        </w:tc>
      </w:tr>
      <w:tr w:rsidR="00825DC7" w:rsidRPr="00BB25CF" w14:paraId="2E0B9268" w14:textId="77777777" w:rsidTr="00825DC7">
        <w:trPr>
          <w:trHeight w:val="320"/>
        </w:trPr>
        <w:tc>
          <w:tcPr>
            <w:tcW w:w="490" w:type="pct"/>
            <w:vMerge w:val="restart"/>
            <w:tcBorders>
              <w:top w:val="nil"/>
              <w:left w:val="nil"/>
              <w:bottom w:val="nil"/>
              <w:right w:val="nil"/>
            </w:tcBorders>
            <w:shd w:val="clear" w:color="auto" w:fill="auto"/>
            <w:vAlign w:val="center"/>
            <w:hideMark/>
          </w:tcPr>
          <w:p w14:paraId="34BC7EA5" w14:textId="2762BA7A" w:rsidR="00825DC7" w:rsidRPr="005B5219" w:rsidRDefault="00825DC7" w:rsidP="00825DC7">
            <w:pPr>
              <w:rPr>
                <w:rFonts w:ascii="Arial" w:hAnsi="Arial" w:cs="Arial"/>
                <w:color w:val="000000"/>
                <w:sz w:val="16"/>
                <w:szCs w:val="16"/>
                <w:vertAlign w:val="superscript"/>
              </w:rPr>
            </w:pPr>
            <w:r w:rsidRPr="00342441">
              <w:rPr>
                <w:rFonts w:ascii="Arial" w:hAnsi="Arial" w:cs="Arial"/>
                <w:color w:val="000000"/>
                <w:sz w:val="16"/>
                <w:szCs w:val="16"/>
              </w:rPr>
              <w:t>Chen, C-Y</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79</w:t>
            </w:r>
          </w:p>
        </w:tc>
        <w:tc>
          <w:tcPr>
            <w:tcW w:w="539" w:type="pct"/>
            <w:vMerge w:val="restart"/>
            <w:tcBorders>
              <w:top w:val="nil"/>
              <w:left w:val="nil"/>
              <w:bottom w:val="nil"/>
              <w:right w:val="nil"/>
            </w:tcBorders>
            <w:shd w:val="clear" w:color="auto" w:fill="auto"/>
            <w:vAlign w:val="center"/>
          </w:tcPr>
          <w:p w14:paraId="3E535BE1" w14:textId="4FDF9AED"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DASS-21</w:t>
            </w:r>
          </w:p>
        </w:tc>
        <w:tc>
          <w:tcPr>
            <w:tcW w:w="391" w:type="pct"/>
            <w:vMerge w:val="restart"/>
            <w:tcBorders>
              <w:top w:val="nil"/>
              <w:left w:val="nil"/>
              <w:bottom w:val="nil"/>
              <w:right w:val="nil"/>
            </w:tcBorders>
            <w:shd w:val="clear" w:color="auto" w:fill="auto"/>
            <w:vAlign w:val="center"/>
          </w:tcPr>
          <w:p w14:paraId="1EF89BB6" w14:textId="6ADAE983"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DASS-21 - Anxiety</w:t>
            </w:r>
          </w:p>
        </w:tc>
        <w:tc>
          <w:tcPr>
            <w:tcW w:w="443" w:type="pct"/>
            <w:vMerge w:val="restart"/>
            <w:tcBorders>
              <w:top w:val="nil"/>
              <w:left w:val="nil"/>
              <w:bottom w:val="nil"/>
              <w:right w:val="nil"/>
            </w:tcBorders>
            <w:shd w:val="clear" w:color="auto" w:fill="auto"/>
            <w:vAlign w:val="center"/>
          </w:tcPr>
          <w:p w14:paraId="427A47D8" w14:textId="7CC6D759"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DASS-21 - Depression</w:t>
            </w:r>
          </w:p>
        </w:tc>
        <w:tc>
          <w:tcPr>
            <w:tcW w:w="887" w:type="pct"/>
            <w:vMerge w:val="restart"/>
            <w:tcBorders>
              <w:top w:val="nil"/>
              <w:left w:val="nil"/>
              <w:bottom w:val="nil"/>
              <w:right w:val="nil"/>
            </w:tcBorders>
            <w:shd w:val="clear" w:color="auto" w:fill="auto"/>
            <w:vAlign w:val="center"/>
            <w:hideMark/>
          </w:tcPr>
          <w:p w14:paraId="6823022F" w14:textId="2203B1C2"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Schoolchildren in grades 3</w:t>
            </w:r>
            <w:r>
              <w:rPr>
                <w:rFonts w:ascii="Arial" w:hAnsi="Arial" w:cs="Arial"/>
                <w:color w:val="000000"/>
                <w:sz w:val="16"/>
                <w:szCs w:val="16"/>
              </w:rPr>
              <w:t xml:space="preserve"> to </w:t>
            </w:r>
            <w:r w:rsidRPr="00BB25CF">
              <w:rPr>
                <w:rFonts w:ascii="Arial" w:hAnsi="Arial" w:cs="Arial"/>
                <w:color w:val="000000"/>
                <w:sz w:val="16"/>
                <w:szCs w:val="16"/>
              </w:rPr>
              <w:t>6 enrolled in 3 primary schools in Sichuan province</w:t>
            </w:r>
          </w:p>
        </w:tc>
        <w:tc>
          <w:tcPr>
            <w:tcW w:w="493" w:type="pct"/>
            <w:vMerge w:val="restart"/>
            <w:tcBorders>
              <w:top w:val="nil"/>
              <w:left w:val="nil"/>
              <w:bottom w:val="nil"/>
              <w:right w:val="nil"/>
            </w:tcBorders>
            <w:shd w:val="clear" w:color="auto" w:fill="auto"/>
            <w:vAlign w:val="center"/>
            <w:hideMark/>
          </w:tcPr>
          <w:p w14:paraId="2217A15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7F94448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7616511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575</w:t>
            </w:r>
          </w:p>
        </w:tc>
        <w:tc>
          <w:tcPr>
            <w:tcW w:w="432" w:type="pct"/>
            <w:vMerge w:val="restart"/>
            <w:tcBorders>
              <w:top w:val="nil"/>
              <w:left w:val="nil"/>
              <w:bottom w:val="nil"/>
              <w:right w:val="nil"/>
            </w:tcBorders>
            <w:shd w:val="clear" w:color="auto" w:fill="auto"/>
            <w:vAlign w:val="center"/>
            <w:hideMark/>
          </w:tcPr>
          <w:p w14:paraId="51322CB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 (1)</w:t>
            </w:r>
          </w:p>
        </w:tc>
        <w:tc>
          <w:tcPr>
            <w:tcW w:w="385" w:type="pct"/>
            <w:vMerge w:val="restart"/>
            <w:tcBorders>
              <w:top w:val="nil"/>
              <w:left w:val="nil"/>
              <w:bottom w:val="nil"/>
              <w:right w:val="nil"/>
            </w:tcBorders>
            <w:shd w:val="clear" w:color="auto" w:fill="auto"/>
            <w:vAlign w:val="center"/>
            <w:hideMark/>
          </w:tcPr>
          <w:p w14:paraId="0CEAFD7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w:t>
            </w:r>
          </w:p>
        </w:tc>
      </w:tr>
      <w:tr w:rsidR="00825DC7" w:rsidRPr="00BB25CF" w14:paraId="18833F0B" w14:textId="77777777" w:rsidTr="00825DC7">
        <w:trPr>
          <w:trHeight w:val="320"/>
        </w:trPr>
        <w:tc>
          <w:tcPr>
            <w:tcW w:w="490" w:type="pct"/>
            <w:vMerge/>
            <w:tcBorders>
              <w:top w:val="nil"/>
              <w:left w:val="nil"/>
              <w:bottom w:val="nil"/>
              <w:right w:val="nil"/>
            </w:tcBorders>
            <w:vAlign w:val="center"/>
            <w:hideMark/>
          </w:tcPr>
          <w:p w14:paraId="0CFC6C23"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ACD31B6"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CF8F965"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6846F35"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1AB241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6D94460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C4FFCF8"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3A8A25D"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769B5C3"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7D6EA37F" w14:textId="77777777" w:rsidR="00825DC7" w:rsidRPr="00BB25CF" w:rsidRDefault="00825DC7" w:rsidP="00825DC7">
            <w:pPr>
              <w:rPr>
                <w:rFonts w:ascii="Arial" w:hAnsi="Arial" w:cs="Arial"/>
                <w:color w:val="000000"/>
                <w:sz w:val="16"/>
                <w:szCs w:val="16"/>
              </w:rPr>
            </w:pPr>
          </w:p>
        </w:tc>
      </w:tr>
      <w:tr w:rsidR="00825DC7" w:rsidRPr="00BB25CF" w14:paraId="2D25DF42" w14:textId="77777777" w:rsidTr="00825DC7">
        <w:trPr>
          <w:trHeight w:val="320"/>
        </w:trPr>
        <w:tc>
          <w:tcPr>
            <w:tcW w:w="490" w:type="pct"/>
            <w:vMerge/>
            <w:tcBorders>
              <w:top w:val="nil"/>
              <w:left w:val="nil"/>
              <w:bottom w:val="nil"/>
              <w:right w:val="nil"/>
            </w:tcBorders>
            <w:vAlign w:val="center"/>
            <w:hideMark/>
          </w:tcPr>
          <w:p w14:paraId="7E163EDE"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676BB7E"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4039988"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925B832"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7181C1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2F9CA6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3D7F3B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01/2020</w:t>
            </w:r>
          </w:p>
        </w:tc>
        <w:tc>
          <w:tcPr>
            <w:tcW w:w="403" w:type="pct"/>
            <w:vMerge/>
            <w:tcBorders>
              <w:top w:val="nil"/>
              <w:left w:val="nil"/>
              <w:bottom w:val="nil"/>
              <w:right w:val="nil"/>
            </w:tcBorders>
            <w:vAlign w:val="center"/>
            <w:hideMark/>
          </w:tcPr>
          <w:p w14:paraId="1EAE9DB0"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BE41E5D"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96D9CD1" w14:textId="77777777" w:rsidR="00825DC7" w:rsidRPr="00BB25CF" w:rsidRDefault="00825DC7" w:rsidP="00825DC7">
            <w:pPr>
              <w:rPr>
                <w:rFonts w:ascii="Arial" w:hAnsi="Arial" w:cs="Arial"/>
                <w:color w:val="000000"/>
                <w:sz w:val="16"/>
                <w:szCs w:val="16"/>
              </w:rPr>
            </w:pPr>
          </w:p>
        </w:tc>
      </w:tr>
      <w:tr w:rsidR="00825DC7" w:rsidRPr="00BB25CF" w14:paraId="5C4F127B" w14:textId="77777777" w:rsidTr="00825DC7">
        <w:trPr>
          <w:trHeight w:val="320"/>
        </w:trPr>
        <w:tc>
          <w:tcPr>
            <w:tcW w:w="490" w:type="pct"/>
            <w:vMerge w:val="restart"/>
            <w:tcBorders>
              <w:top w:val="nil"/>
              <w:left w:val="nil"/>
              <w:bottom w:val="nil"/>
              <w:right w:val="nil"/>
            </w:tcBorders>
            <w:shd w:val="clear" w:color="auto" w:fill="auto"/>
            <w:vAlign w:val="center"/>
            <w:hideMark/>
          </w:tcPr>
          <w:p w14:paraId="20F2BEF2" w14:textId="119893CB"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Daniunaite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80</w:t>
            </w:r>
          </w:p>
        </w:tc>
        <w:tc>
          <w:tcPr>
            <w:tcW w:w="539" w:type="pct"/>
            <w:vMerge w:val="restart"/>
            <w:tcBorders>
              <w:top w:val="nil"/>
              <w:left w:val="nil"/>
              <w:bottom w:val="nil"/>
              <w:right w:val="nil"/>
            </w:tcBorders>
            <w:shd w:val="clear" w:color="auto" w:fill="auto"/>
            <w:vAlign w:val="center"/>
          </w:tcPr>
          <w:p w14:paraId="1B9406D5" w14:textId="5047516F"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 - Emotional Symptoms</w:t>
            </w:r>
          </w:p>
        </w:tc>
        <w:tc>
          <w:tcPr>
            <w:tcW w:w="391" w:type="pct"/>
            <w:vMerge w:val="restart"/>
            <w:tcBorders>
              <w:top w:val="nil"/>
              <w:left w:val="nil"/>
              <w:bottom w:val="nil"/>
              <w:right w:val="nil"/>
            </w:tcBorders>
            <w:shd w:val="clear" w:color="auto" w:fill="auto"/>
            <w:vAlign w:val="center"/>
          </w:tcPr>
          <w:p w14:paraId="18D6E6B5"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075D729E" w14:textId="0DB9BACF"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702C81B" w14:textId="21C9E6E4"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Adolescents aged 12</w:t>
            </w:r>
            <w:r>
              <w:rPr>
                <w:rFonts w:ascii="Arial" w:hAnsi="Arial" w:cs="Arial"/>
                <w:color w:val="000000"/>
                <w:sz w:val="16"/>
                <w:szCs w:val="16"/>
              </w:rPr>
              <w:t xml:space="preserve"> to </w:t>
            </w:r>
            <w:r w:rsidRPr="00BB25CF">
              <w:rPr>
                <w:rFonts w:ascii="Arial" w:hAnsi="Arial" w:cs="Arial"/>
                <w:color w:val="000000"/>
                <w:sz w:val="16"/>
                <w:szCs w:val="16"/>
              </w:rPr>
              <w:t xml:space="preserve">16 </w:t>
            </w:r>
            <w:r>
              <w:rPr>
                <w:rFonts w:ascii="Arial" w:hAnsi="Arial" w:cs="Arial"/>
                <w:color w:val="000000"/>
                <w:sz w:val="16"/>
                <w:szCs w:val="16"/>
              </w:rPr>
              <w:t xml:space="preserve">years </w:t>
            </w:r>
            <w:r w:rsidRPr="00BB25CF">
              <w:rPr>
                <w:rFonts w:ascii="Arial" w:hAnsi="Arial" w:cs="Arial"/>
                <w:color w:val="000000"/>
                <w:sz w:val="16"/>
                <w:szCs w:val="16"/>
              </w:rPr>
              <w:t>from the Stress and Resilience in Adolescence study</w:t>
            </w:r>
          </w:p>
        </w:tc>
        <w:tc>
          <w:tcPr>
            <w:tcW w:w="493" w:type="pct"/>
            <w:vMerge w:val="restart"/>
            <w:tcBorders>
              <w:top w:val="nil"/>
              <w:left w:val="nil"/>
              <w:bottom w:val="nil"/>
              <w:right w:val="nil"/>
            </w:tcBorders>
            <w:shd w:val="clear" w:color="auto" w:fill="auto"/>
            <w:vAlign w:val="center"/>
            <w:hideMark/>
          </w:tcPr>
          <w:p w14:paraId="30C369D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Lithuania</w:t>
            </w:r>
          </w:p>
        </w:tc>
        <w:tc>
          <w:tcPr>
            <w:tcW w:w="537" w:type="pct"/>
            <w:tcBorders>
              <w:top w:val="nil"/>
              <w:left w:val="nil"/>
              <w:bottom w:val="nil"/>
              <w:right w:val="nil"/>
            </w:tcBorders>
            <w:shd w:val="clear" w:color="auto" w:fill="auto"/>
            <w:vAlign w:val="center"/>
            <w:hideMark/>
          </w:tcPr>
          <w:p w14:paraId="53BFE8C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03-05/2019</w:t>
            </w:r>
          </w:p>
        </w:tc>
        <w:tc>
          <w:tcPr>
            <w:tcW w:w="403" w:type="pct"/>
            <w:vMerge w:val="restart"/>
            <w:tcBorders>
              <w:top w:val="nil"/>
              <w:left w:val="nil"/>
              <w:bottom w:val="nil"/>
              <w:right w:val="nil"/>
            </w:tcBorders>
            <w:shd w:val="clear" w:color="auto" w:fill="auto"/>
            <w:vAlign w:val="center"/>
            <w:hideMark/>
          </w:tcPr>
          <w:p w14:paraId="04529A7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331</w:t>
            </w:r>
          </w:p>
        </w:tc>
        <w:tc>
          <w:tcPr>
            <w:tcW w:w="432" w:type="pct"/>
            <w:vMerge w:val="restart"/>
            <w:tcBorders>
              <w:top w:val="nil"/>
              <w:left w:val="nil"/>
              <w:bottom w:val="nil"/>
              <w:right w:val="nil"/>
            </w:tcBorders>
            <w:shd w:val="clear" w:color="auto" w:fill="auto"/>
            <w:vAlign w:val="center"/>
            <w:hideMark/>
          </w:tcPr>
          <w:p w14:paraId="6FFCEEE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(2)</w:t>
            </w:r>
          </w:p>
        </w:tc>
        <w:tc>
          <w:tcPr>
            <w:tcW w:w="385" w:type="pct"/>
            <w:vMerge w:val="restart"/>
            <w:tcBorders>
              <w:top w:val="nil"/>
              <w:left w:val="nil"/>
              <w:bottom w:val="nil"/>
              <w:right w:val="nil"/>
            </w:tcBorders>
            <w:shd w:val="clear" w:color="auto" w:fill="auto"/>
            <w:vAlign w:val="center"/>
            <w:hideMark/>
          </w:tcPr>
          <w:p w14:paraId="55669AD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57%</w:t>
            </w:r>
          </w:p>
        </w:tc>
      </w:tr>
      <w:tr w:rsidR="00825DC7" w:rsidRPr="00BB25CF" w14:paraId="11995DF1" w14:textId="77777777" w:rsidTr="00825DC7">
        <w:trPr>
          <w:trHeight w:val="320"/>
        </w:trPr>
        <w:tc>
          <w:tcPr>
            <w:tcW w:w="490" w:type="pct"/>
            <w:vMerge/>
            <w:tcBorders>
              <w:top w:val="nil"/>
              <w:left w:val="nil"/>
              <w:bottom w:val="nil"/>
              <w:right w:val="nil"/>
            </w:tcBorders>
            <w:vAlign w:val="center"/>
            <w:hideMark/>
          </w:tcPr>
          <w:p w14:paraId="6084D37F"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62B28EAB"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71826A9"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74901ADA"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76307F8"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0D3588C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9CD8319"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C2B4E7E"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46F0DA4"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136B2C90" w14:textId="77777777" w:rsidR="00825DC7" w:rsidRPr="00BB25CF" w:rsidRDefault="00825DC7" w:rsidP="00825DC7">
            <w:pPr>
              <w:rPr>
                <w:rFonts w:ascii="Arial" w:hAnsi="Arial" w:cs="Arial"/>
                <w:color w:val="000000"/>
                <w:sz w:val="16"/>
                <w:szCs w:val="16"/>
              </w:rPr>
            </w:pPr>
          </w:p>
        </w:tc>
      </w:tr>
      <w:tr w:rsidR="00825DC7" w:rsidRPr="00BB25CF" w14:paraId="0791A020" w14:textId="77777777" w:rsidTr="00825DC7">
        <w:trPr>
          <w:trHeight w:val="320"/>
        </w:trPr>
        <w:tc>
          <w:tcPr>
            <w:tcW w:w="490" w:type="pct"/>
            <w:vMerge/>
            <w:tcBorders>
              <w:top w:val="nil"/>
              <w:left w:val="nil"/>
              <w:bottom w:val="nil"/>
              <w:right w:val="nil"/>
            </w:tcBorders>
            <w:vAlign w:val="center"/>
            <w:hideMark/>
          </w:tcPr>
          <w:p w14:paraId="43B5A0EC"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9EB4452"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1A8B550"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00408865"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6BD455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661ABCE1"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ACCDF8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09-10/2020</w:t>
            </w:r>
          </w:p>
        </w:tc>
        <w:tc>
          <w:tcPr>
            <w:tcW w:w="403" w:type="pct"/>
            <w:vMerge/>
            <w:tcBorders>
              <w:top w:val="nil"/>
              <w:left w:val="nil"/>
              <w:bottom w:val="nil"/>
              <w:right w:val="nil"/>
            </w:tcBorders>
            <w:vAlign w:val="center"/>
            <w:hideMark/>
          </w:tcPr>
          <w:p w14:paraId="10A80514"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8D78B3D"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00554C4" w14:textId="77777777" w:rsidR="00825DC7" w:rsidRPr="00BB25CF" w:rsidRDefault="00825DC7" w:rsidP="00825DC7">
            <w:pPr>
              <w:rPr>
                <w:rFonts w:ascii="Arial" w:hAnsi="Arial" w:cs="Arial"/>
                <w:color w:val="000000"/>
                <w:sz w:val="16"/>
                <w:szCs w:val="16"/>
              </w:rPr>
            </w:pPr>
          </w:p>
        </w:tc>
      </w:tr>
      <w:tr w:rsidR="00825DC7" w:rsidRPr="00BB25CF" w14:paraId="32B01046" w14:textId="77777777" w:rsidTr="00825DC7">
        <w:trPr>
          <w:trHeight w:val="320"/>
        </w:trPr>
        <w:tc>
          <w:tcPr>
            <w:tcW w:w="490" w:type="pct"/>
            <w:vMerge w:val="restart"/>
            <w:tcBorders>
              <w:top w:val="nil"/>
              <w:left w:val="nil"/>
              <w:bottom w:val="nil"/>
              <w:right w:val="nil"/>
            </w:tcBorders>
            <w:shd w:val="clear" w:color="auto" w:fill="auto"/>
            <w:vAlign w:val="center"/>
            <w:hideMark/>
          </w:tcPr>
          <w:p w14:paraId="78B89296" w14:textId="256A9270"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Ezpeleta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81</w:t>
            </w:r>
          </w:p>
        </w:tc>
        <w:tc>
          <w:tcPr>
            <w:tcW w:w="539" w:type="pct"/>
            <w:vMerge w:val="restart"/>
            <w:tcBorders>
              <w:top w:val="nil"/>
              <w:left w:val="nil"/>
              <w:bottom w:val="nil"/>
              <w:right w:val="nil"/>
            </w:tcBorders>
            <w:shd w:val="clear" w:color="auto" w:fill="auto"/>
            <w:vAlign w:val="center"/>
          </w:tcPr>
          <w:p w14:paraId="5BDC6FB7" w14:textId="5B0BF946"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SDQ-total Parent Version</w:t>
            </w:r>
          </w:p>
        </w:tc>
        <w:tc>
          <w:tcPr>
            <w:tcW w:w="391" w:type="pct"/>
            <w:vMerge w:val="restart"/>
            <w:tcBorders>
              <w:top w:val="nil"/>
              <w:left w:val="nil"/>
              <w:bottom w:val="nil"/>
              <w:right w:val="nil"/>
            </w:tcBorders>
            <w:shd w:val="clear" w:color="auto" w:fill="auto"/>
            <w:vAlign w:val="center"/>
          </w:tcPr>
          <w:p w14:paraId="32B696A0"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21BD351E" w14:textId="29405325"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2AB9431"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Families of children who were enrolled in a longitudinal cohort at age 3 (parents responded to measure of child mental health)</w:t>
            </w:r>
          </w:p>
        </w:tc>
        <w:tc>
          <w:tcPr>
            <w:tcW w:w="493" w:type="pct"/>
            <w:vMerge w:val="restart"/>
            <w:tcBorders>
              <w:top w:val="nil"/>
              <w:left w:val="nil"/>
              <w:bottom w:val="nil"/>
              <w:right w:val="nil"/>
            </w:tcBorders>
            <w:shd w:val="clear" w:color="auto" w:fill="auto"/>
            <w:vAlign w:val="center"/>
            <w:hideMark/>
          </w:tcPr>
          <w:p w14:paraId="3B6102E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Spain</w:t>
            </w:r>
          </w:p>
        </w:tc>
        <w:tc>
          <w:tcPr>
            <w:tcW w:w="537" w:type="pct"/>
            <w:tcBorders>
              <w:top w:val="nil"/>
              <w:left w:val="nil"/>
              <w:bottom w:val="nil"/>
              <w:right w:val="nil"/>
            </w:tcBorders>
            <w:shd w:val="clear" w:color="auto" w:fill="auto"/>
            <w:vAlign w:val="center"/>
            <w:hideMark/>
          </w:tcPr>
          <w:p w14:paraId="13B92F5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425AB54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197</w:t>
            </w:r>
          </w:p>
        </w:tc>
        <w:tc>
          <w:tcPr>
            <w:tcW w:w="432" w:type="pct"/>
            <w:vMerge w:val="restart"/>
            <w:tcBorders>
              <w:top w:val="nil"/>
              <w:left w:val="nil"/>
              <w:bottom w:val="nil"/>
              <w:right w:val="nil"/>
            </w:tcBorders>
            <w:shd w:val="clear" w:color="auto" w:fill="auto"/>
            <w:vAlign w:val="center"/>
            <w:hideMark/>
          </w:tcPr>
          <w:p w14:paraId="2CE99BB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(0)</w:t>
            </w:r>
          </w:p>
        </w:tc>
        <w:tc>
          <w:tcPr>
            <w:tcW w:w="385" w:type="pct"/>
            <w:vMerge w:val="restart"/>
            <w:tcBorders>
              <w:top w:val="nil"/>
              <w:left w:val="nil"/>
              <w:bottom w:val="nil"/>
              <w:right w:val="nil"/>
            </w:tcBorders>
            <w:shd w:val="clear" w:color="auto" w:fill="auto"/>
            <w:vAlign w:val="center"/>
            <w:hideMark/>
          </w:tcPr>
          <w:p w14:paraId="1906BDE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52%</w:t>
            </w:r>
          </w:p>
        </w:tc>
      </w:tr>
      <w:tr w:rsidR="00825DC7" w:rsidRPr="00BB25CF" w14:paraId="2E6DCAF6" w14:textId="77777777" w:rsidTr="00825DC7">
        <w:trPr>
          <w:trHeight w:val="320"/>
        </w:trPr>
        <w:tc>
          <w:tcPr>
            <w:tcW w:w="490" w:type="pct"/>
            <w:vMerge/>
            <w:tcBorders>
              <w:top w:val="nil"/>
              <w:left w:val="nil"/>
              <w:bottom w:val="nil"/>
              <w:right w:val="nil"/>
            </w:tcBorders>
            <w:vAlign w:val="center"/>
            <w:hideMark/>
          </w:tcPr>
          <w:p w14:paraId="276D209A"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0887F40"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F8682C8"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565405E7"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0734130"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098B937"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E062050"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C1272C7"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4ACA34B4"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4A54B342" w14:textId="77777777" w:rsidR="00825DC7" w:rsidRPr="00BB25CF" w:rsidRDefault="00825DC7" w:rsidP="00825DC7">
            <w:pPr>
              <w:rPr>
                <w:rFonts w:ascii="Arial" w:hAnsi="Arial" w:cs="Arial"/>
                <w:color w:val="000000"/>
                <w:sz w:val="16"/>
                <w:szCs w:val="16"/>
              </w:rPr>
            </w:pPr>
          </w:p>
        </w:tc>
      </w:tr>
      <w:tr w:rsidR="00825DC7" w:rsidRPr="00BB25CF" w14:paraId="401EEFB9" w14:textId="77777777" w:rsidTr="00825DC7">
        <w:trPr>
          <w:trHeight w:val="320"/>
        </w:trPr>
        <w:tc>
          <w:tcPr>
            <w:tcW w:w="490" w:type="pct"/>
            <w:vMerge/>
            <w:tcBorders>
              <w:top w:val="nil"/>
              <w:left w:val="nil"/>
              <w:bottom w:val="nil"/>
              <w:right w:val="nil"/>
            </w:tcBorders>
            <w:vAlign w:val="center"/>
            <w:hideMark/>
          </w:tcPr>
          <w:p w14:paraId="45100CFE"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3CF4D02"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2CA0C50"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6C471095"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D5414D1"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DAF9D53"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533355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nil"/>
              <w:right w:val="nil"/>
            </w:tcBorders>
            <w:vAlign w:val="center"/>
            <w:hideMark/>
          </w:tcPr>
          <w:p w14:paraId="48915F28"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BFC6FC1"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E57FA01" w14:textId="77777777" w:rsidR="00825DC7" w:rsidRPr="00BB25CF" w:rsidRDefault="00825DC7" w:rsidP="00825DC7">
            <w:pPr>
              <w:rPr>
                <w:rFonts w:ascii="Arial" w:hAnsi="Arial" w:cs="Arial"/>
                <w:color w:val="000000"/>
                <w:sz w:val="16"/>
                <w:szCs w:val="16"/>
              </w:rPr>
            </w:pPr>
          </w:p>
        </w:tc>
      </w:tr>
      <w:tr w:rsidR="00825DC7" w:rsidRPr="00BB25CF" w14:paraId="6452EE88" w14:textId="77777777" w:rsidTr="00825DC7">
        <w:trPr>
          <w:trHeight w:val="320"/>
        </w:trPr>
        <w:tc>
          <w:tcPr>
            <w:tcW w:w="490" w:type="pct"/>
            <w:vMerge w:val="restart"/>
            <w:tcBorders>
              <w:top w:val="nil"/>
              <w:left w:val="nil"/>
              <w:bottom w:val="nil"/>
              <w:right w:val="nil"/>
            </w:tcBorders>
            <w:shd w:val="clear" w:color="auto" w:fill="auto"/>
            <w:vAlign w:val="center"/>
            <w:hideMark/>
          </w:tcPr>
          <w:p w14:paraId="7DDF73AE" w14:textId="0480954D"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Fujihara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82</w:t>
            </w:r>
          </w:p>
        </w:tc>
        <w:tc>
          <w:tcPr>
            <w:tcW w:w="539" w:type="pct"/>
            <w:vMerge w:val="restart"/>
            <w:tcBorders>
              <w:top w:val="nil"/>
              <w:left w:val="nil"/>
              <w:bottom w:val="nil"/>
              <w:right w:val="nil"/>
            </w:tcBorders>
            <w:shd w:val="clear" w:color="auto" w:fill="auto"/>
            <w:vAlign w:val="center"/>
          </w:tcPr>
          <w:p w14:paraId="0065D480" w14:textId="7566C61F"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K6</w:t>
            </w:r>
          </w:p>
        </w:tc>
        <w:tc>
          <w:tcPr>
            <w:tcW w:w="391" w:type="pct"/>
            <w:vMerge w:val="restart"/>
            <w:tcBorders>
              <w:top w:val="nil"/>
              <w:left w:val="nil"/>
              <w:bottom w:val="nil"/>
              <w:right w:val="nil"/>
            </w:tcBorders>
            <w:shd w:val="clear" w:color="auto" w:fill="auto"/>
            <w:vAlign w:val="center"/>
          </w:tcPr>
          <w:p w14:paraId="5D95D065"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57689EBD" w14:textId="23C271E8"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639E9E09"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Japanese junior high school students</w:t>
            </w:r>
          </w:p>
        </w:tc>
        <w:tc>
          <w:tcPr>
            <w:tcW w:w="493" w:type="pct"/>
            <w:vMerge w:val="restart"/>
            <w:tcBorders>
              <w:top w:val="nil"/>
              <w:left w:val="nil"/>
              <w:bottom w:val="nil"/>
              <w:right w:val="nil"/>
            </w:tcBorders>
            <w:shd w:val="clear" w:color="auto" w:fill="auto"/>
            <w:vAlign w:val="center"/>
            <w:hideMark/>
          </w:tcPr>
          <w:p w14:paraId="5721B64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4359C68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6622575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1,854</w:t>
            </w:r>
          </w:p>
        </w:tc>
        <w:tc>
          <w:tcPr>
            <w:tcW w:w="432" w:type="pct"/>
            <w:vMerge w:val="restart"/>
            <w:tcBorders>
              <w:top w:val="nil"/>
              <w:left w:val="nil"/>
              <w:bottom w:val="nil"/>
              <w:right w:val="nil"/>
            </w:tcBorders>
            <w:shd w:val="clear" w:color="auto" w:fill="auto"/>
            <w:vAlign w:val="center"/>
            <w:hideMark/>
          </w:tcPr>
          <w:p w14:paraId="4E7CF80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2B43D51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51%</w:t>
            </w:r>
          </w:p>
        </w:tc>
      </w:tr>
      <w:tr w:rsidR="00825DC7" w:rsidRPr="00BB25CF" w14:paraId="2991459B" w14:textId="77777777" w:rsidTr="00825DC7">
        <w:trPr>
          <w:trHeight w:val="320"/>
        </w:trPr>
        <w:tc>
          <w:tcPr>
            <w:tcW w:w="490" w:type="pct"/>
            <w:vMerge/>
            <w:tcBorders>
              <w:top w:val="nil"/>
              <w:left w:val="nil"/>
              <w:bottom w:val="nil"/>
              <w:right w:val="nil"/>
            </w:tcBorders>
            <w:vAlign w:val="center"/>
            <w:hideMark/>
          </w:tcPr>
          <w:p w14:paraId="5C95B810"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6C323C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740DE64"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4EA06C48"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66EAB5"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64718D1"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08FD587"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8FF8073"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4CEF7E8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1AD647E8" w14:textId="77777777" w:rsidR="00825DC7" w:rsidRPr="00BB25CF" w:rsidRDefault="00825DC7" w:rsidP="00825DC7">
            <w:pPr>
              <w:rPr>
                <w:rFonts w:ascii="Arial" w:hAnsi="Arial" w:cs="Arial"/>
                <w:color w:val="000000"/>
                <w:sz w:val="16"/>
                <w:szCs w:val="16"/>
              </w:rPr>
            </w:pPr>
          </w:p>
        </w:tc>
      </w:tr>
      <w:tr w:rsidR="00825DC7" w:rsidRPr="00BB25CF" w14:paraId="35095172" w14:textId="77777777" w:rsidTr="00825DC7">
        <w:trPr>
          <w:trHeight w:val="320"/>
        </w:trPr>
        <w:tc>
          <w:tcPr>
            <w:tcW w:w="490" w:type="pct"/>
            <w:vMerge/>
            <w:tcBorders>
              <w:top w:val="nil"/>
              <w:left w:val="nil"/>
              <w:bottom w:val="nil"/>
              <w:right w:val="nil"/>
            </w:tcBorders>
            <w:vAlign w:val="center"/>
            <w:hideMark/>
          </w:tcPr>
          <w:p w14:paraId="4528193C"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E5CE90A"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D650118"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66E7D51A"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6E7290D"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D1EB30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DC8306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02/2020</w:t>
            </w:r>
          </w:p>
        </w:tc>
        <w:tc>
          <w:tcPr>
            <w:tcW w:w="403" w:type="pct"/>
            <w:vMerge/>
            <w:tcBorders>
              <w:top w:val="nil"/>
              <w:left w:val="nil"/>
              <w:bottom w:val="nil"/>
              <w:right w:val="nil"/>
            </w:tcBorders>
            <w:vAlign w:val="center"/>
            <w:hideMark/>
          </w:tcPr>
          <w:p w14:paraId="73F58CBF"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E257778"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E6508A3" w14:textId="77777777" w:rsidR="00825DC7" w:rsidRPr="00BB25CF" w:rsidRDefault="00825DC7" w:rsidP="00825DC7">
            <w:pPr>
              <w:rPr>
                <w:rFonts w:ascii="Arial" w:hAnsi="Arial" w:cs="Arial"/>
                <w:color w:val="000000"/>
                <w:sz w:val="16"/>
                <w:szCs w:val="16"/>
              </w:rPr>
            </w:pPr>
          </w:p>
        </w:tc>
      </w:tr>
      <w:tr w:rsidR="00825DC7" w:rsidRPr="00BB25CF" w14:paraId="60C20929" w14:textId="77777777" w:rsidTr="00825DC7">
        <w:trPr>
          <w:trHeight w:val="320"/>
        </w:trPr>
        <w:tc>
          <w:tcPr>
            <w:tcW w:w="490" w:type="pct"/>
            <w:vMerge w:val="restart"/>
            <w:tcBorders>
              <w:top w:val="nil"/>
              <w:left w:val="nil"/>
              <w:bottom w:val="nil"/>
              <w:right w:val="nil"/>
            </w:tcBorders>
            <w:shd w:val="clear" w:color="auto" w:fill="auto"/>
            <w:vAlign w:val="center"/>
            <w:hideMark/>
          </w:tcPr>
          <w:p w14:paraId="4186628C" w14:textId="53EC70CE"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Hu</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83</w:t>
            </w:r>
          </w:p>
        </w:tc>
        <w:tc>
          <w:tcPr>
            <w:tcW w:w="539" w:type="pct"/>
            <w:vMerge w:val="restart"/>
            <w:tcBorders>
              <w:top w:val="nil"/>
              <w:left w:val="nil"/>
              <w:bottom w:val="nil"/>
              <w:right w:val="nil"/>
            </w:tcBorders>
            <w:shd w:val="clear" w:color="auto" w:fill="auto"/>
            <w:vAlign w:val="center"/>
          </w:tcPr>
          <w:p w14:paraId="5B7F706C" w14:textId="02CB8F59"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 - Emotion Problems</w:t>
            </w:r>
          </w:p>
        </w:tc>
        <w:tc>
          <w:tcPr>
            <w:tcW w:w="391" w:type="pct"/>
            <w:vMerge w:val="restart"/>
            <w:tcBorders>
              <w:top w:val="nil"/>
              <w:left w:val="nil"/>
              <w:bottom w:val="nil"/>
              <w:right w:val="nil"/>
            </w:tcBorders>
            <w:shd w:val="clear" w:color="auto" w:fill="auto"/>
            <w:vAlign w:val="center"/>
          </w:tcPr>
          <w:p w14:paraId="4308B7BA"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407D21E7" w14:textId="7598A559"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1B8A71C3" w14:textId="2E603AFD"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Adolescents aged 10</w:t>
            </w:r>
            <w:r>
              <w:rPr>
                <w:rFonts w:ascii="Arial" w:hAnsi="Arial" w:cs="Arial"/>
                <w:color w:val="000000"/>
                <w:sz w:val="16"/>
                <w:szCs w:val="16"/>
              </w:rPr>
              <w:t xml:space="preserve"> to </w:t>
            </w:r>
            <w:r w:rsidRPr="00BB25CF">
              <w:rPr>
                <w:rFonts w:ascii="Arial" w:hAnsi="Arial" w:cs="Arial"/>
                <w:color w:val="000000"/>
                <w:sz w:val="16"/>
                <w:szCs w:val="16"/>
              </w:rPr>
              <w:t>16 years who took part in the Understanding Society</w:t>
            </w:r>
            <w:r w:rsidR="00C05846">
              <w:rPr>
                <w:rFonts w:ascii="Arial" w:hAnsi="Arial" w:cs="Arial"/>
                <w:color w:val="000000"/>
                <w:sz w:val="16"/>
                <w:szCs w:val="16"/>
              </w:rPr>
              <w:t xml:space="preserve"> </w:t>
            </w:r>
            <w:r w:rsidRPr="00BB25CF">
              <w:rPr>
                <w:rFonts w:ascii="Arial" w:hAnsi="Arial" w:cs="Arial"/>
                <w:color w:val="000000"/>
                <w:sz w:val="16"/>
                <w:szCs w:val="16"/>
              </w:rPr>
              <w:t>survey</w:t>
            </w:r>
          </w:p>
        </w:tc>
        <w:tc>
          <w:tcPr>
            <w:tcW w:w="493" w:type="pct"/>
            <w:vMerge w:val="restart"/>
            <w:tcBorders>
              <w:top w:val="nil"/>
              <w:left w:val="nil"/>
              <w:bottom w:val="nil"/>
              <w:right w:val="nil"/>
            </w:tcBorders>
            <w:shd w:val="clear" w:color="auto" w:fill="auto"/>
            <w:vAlign w:val="center"/>
            <w:hideMark/>
          </w:tcPr>
          <w:p w14:paraId="293B0D5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597AE79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w:t>
            </w:r>
          </w:p>
        </w:tc>
        <w:tc>
          <w:tcPr>
            <w:tcW w:w="403" w:type="pct"/>
            <w:vMerge w:val="restart"/>
            <w:tcBorders>
              <w:top w:val="nil"/>
              <w:left w:val="nil"/>
              <w:bottom w:val="nil"/>
              <w:right w:val="nil"/>
            </w:tcBorders>
            <w:shd w:val="clear" w:color="auto" w:fill="auto"/>
            <w:vAlign w:val="center"/>
            <w:hideMark/>
          </w:tcPr>
          <w:p w14:paraId="5B128B4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886</w:t>
            </w:r>
          </w:p>
        </w:tc>
        <w:tc>
          <w:tcPr>
            <w:tcW w:w="432" w:type="pct"/>
            <w:vMerge w:val="restart"/>
            <w:tcBorders>
              <w:top w:val="nil"/>
              <w:left w:val="nil"/>
              <w:bottom w:val="nil"/>
              <w:right w:val="nil"/>
            </w:tcBorders>
            <w:shd w:val="clear" w:color="auto" w:fill="auto"/>
            <w:vAlign w:val="center"/>
            <w:hideMark/>
          </w:tcPr>
          <w:p w14:paraId="7176085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(1)</w:t>
            </w:r>
          </w:p>
        </w:tc>
        <w:tc>
          <w:tcPr>
            <w:tcW w:w="385" w:type="pct"/>
            <w:vMerge w:val="restart"/>
            <w:tcBorders>
              <w:top w:val="nil"/>
              <w:left w:val="nil"/>
              <w:bottom w:val="nil"/>
              <w:right w:val="nil"/>
            </w:tcBorders>
            <w:shd w:val="clear" w:color="auto" w:fill="auto"/>
            <w:vAlign w:val="center"/>
            <w:hideMark/>
          </w:tcPr>
          <w:p w14:paraId="582A105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52%</w:t>
            </w:r>
          </w:p>
        </w:tc>
      </w:tr>
      <w:tr w:rsidR="00825DC7" w:rsidRPr="00BB25CF" w14:paraId="5E3FE5AC" w14:textId="77777777" w:rsidTr="00825DC7">
        <w:trPr>
          <w:trHeight w:val="320"/>
        </w:trPr>
        <w:tc>
          <w:tcPr>
            <w:tcW w:w="490" w:type="pct"/>
            <w:vMerge/>
            <w:tcBorders>
              <w:top w:val="nil"/>
              <w:left w:val="nil"/>
              <w:bottom w:val="nil"/>
              <w:right w:val="nil"/>
            </w:tcBorders>
            <w:vAlign w:val="center"/>
            <w:hideMark/>
          </w:tcPr>
          <w:p w14:paraId="0EE65A24"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61CCE4D"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A2334CC"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03AD1AE7"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2EDCA84"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77EDF15"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940D3C9"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709B7D6"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ADE6348"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093B97E" w14:textId="77777777" w:rsidR="00825DC7" w:rsidRPr="00BB25CF" w:rsidRDefault="00825DC7" w:rsidP="00825DC7">
            <w:pPr>
              <w:rPr>
                <w:rFonts w:ascii="Arial" w:hAnsi="Arial" w:cs="Arial"/>
                <w:color w:val="000000"/>
                <w:sz w:val="16"/>
                <w:szCs w:val="16"/>
              </w:rPr>
            </w:pPr>
          </w:p>
        </w:tc>
      </w:tr>
      <w:tr w:rsidR="00825DC7" w:rsidRPr="00BB25CF" w14:paraId="3E6F30D2" w14:textId="77777777" w:rsidTr="00825DC7">
        <w:trPr>
          <w:trHeight w:val="320"/>
        </w:trPr>
        <w:tc>
          <w:tcPr>
            <w:tcW w:w="490" w:type="pct"/>
            <w:vMerge/>
            <w:tcBorders>
              <w:top w:val="nil"/>
              <w:left w:val="nil"/>
              <w:bottom w:val="nil"/>
              <w:right w:val="nil"/>
            </w:tcBorders>
            <w:vAlign w:val="center"/>
            <w:hideMark/>
          </w:tcPr>
          <w:p w14:paraId="545ADB96"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CA6FD1B"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D48D90F"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1EBC1601"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0A4DA1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F4F60E6"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345286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07/2020</w:t>
            </w:r>
          </w:p>
        </w:tc>
        <w:tc>
          <w:tcPr>
            <w:tcW w:w="403" w:type="pct"/>
            <w:vMerge/>
            <w:tcBorders>
              <w:top w:val="nil"/>
              <w:left w:val="nil"/>
              <w:bottom w:val="nil"/>
              <w:right w:val="nil"/>
            </w:tcBorders>
            <w:vAlign w:val="center"/>
            <w:hideMark/>
          </w:tcPr>
          <w:p w14:paraId="6F2BD0E1"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7EF9434B"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3B978251" w14:textId="77777777" w:rsidR="00825DC7" w:rsidRPr="00BB25CF" w:rsidRDefault="00825DC7" w:rsidP="00825DC7">
            <w:pPr>
              <w:rPr>
                <w:rFonts w:ascii="Arial" w:hAnsi="Arial" w:cs="Arial"/>
                <w:color w:val="000000"/>
                <w:sz w:val="16"/>
                <w:szCs w:val="16"/>
              </w:rPr>
            </w:pPr>
          </w:p>
        </w:tc>
      </w:tr>
      <w:tr w:rsidR="00825DC7" w:rsidRPr="00BB25CF" w14:paraId="3C2C24BE" w14:textId="77777777" w:rsidTr="00825DC7">
        <w:trPr>
          <w:trHeight w:val="460"/>
        </w:trPr>
        <w:tc>
          <w:tcPr>
            <w:tcW w:w="490" w:type="pct"/>
            <w:vMerge w:val="restart"/>
            <w:tcBorders>
              <w:top w:val="nil"/>
              <w:left w:val="nil"/>
              <w:bottom w:val="nil"/>
              <w:right w:val="nil"/>
            </w:tcBorders>
            <w:shd w:val="clear" w:color="auto" w:fill="auto"/>
            <w:vAlign w:val="center"/>
            <w:hideMark/>
          </w:tcPr>
          <w:p w14:paraId="4AB0C87F" w14:textId="30B073C4"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Knowles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84</w:t>
            </w:r>
          </w:p>
        </w:tc>
        <w:tc>
          <w:tcPr>
            <w:tcW w:w="539" w:type="pct"/>
            <w:vMerge w:val="restart"/>
            <w:tcBorders>
              <w:top w:val="nil"/>
              <w:left w:val="nil"/>
              <w:bottom w:val="nil"/>
              <w:right w:val="nil"/>
            </w:tcBorders>
            <w:shd w:val="clear" w:color="auto" w:fill="auto"/>
            <w:vAlign w:val="center"/>
          </w:tcPr>
          <w:p w14:paraId="7B0892AA" w14:textId="5646F504"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 score</w:t>
            </w:r>
          </w:p>
        </w:tc>
        <w:tc>
          <w:tcPr>
            <w:tcW w:w="391" w:type="pct"/>
            <w:vMerge w:val="restart"/>
            <w:tcBorders>
              <w:top w:val="nil"/>
              <w:left w:val="nil"/>
              <w:bottom w:val="nil"/>
              <w:right w:val="nil"/>
            </w:tcBorders>
            <w:shd w:val="clear" w:color="auto" w:fill="auto"/>
            <w:vAlign w:val="center"/>
          </w:tcPr>
          <w:p w14:paraId="12EF7E7E" w14:textId="6B3D266C"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08D46FA2" w14:textId="73405D60"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SMFQ</w:t>
            </w:r>
          </w:p>
        </w:tc>
        <w:tc>
          <w:tcPr>
            <w:tcW w:w="887" w:type="pct"/>
            <w:vMerge w:val="restart"/>
            <w:tcBorders>
              <w:top w:val="nil"/>
              <w:left w:val="nil"/>
              <w:bottom w:val="nil"/>
              <w:right w:val="nil"/>
            </w:tcBorders>
            <w:shd w:val="clear" w:color="auto" w:fill="auto"/>
            <w:vAlign w:val="center"/>
            <w:hideMark/>
          </w:tcPr>
          <w:p w14:paraId="58CB54BE" w14:textId="7F69B6CE"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 xml:space="preserve">Adolescents recruited from twelve local secondary schools. Participants were part of the Resilience, Ethnicity, and </w:t>
            </w:r>
            <w:proofErr w:type="spellStart"/>
            <w:r w:rsidRPr="00BB25CF">
              <w:rPr>
                <w:rFonts w:ascii="Arial" w:hAnsi="Arial" w:cs="Arial"/>
                <w:color w:val="000000"/>
                <w:sz w:val="16"/>
                <w:szCs w:val="16"/>
              </w:rPr>
              <w:t>AdolesCent</w:t>
            </w:r>
            <w:proofErr w:type="spellEnd"/>
            <w:r w:rsidRPr="00BB25CF">
              <w:rPr>
                <w:rFonts w:ascii="Arial" w:hAnsi="Arial" w:cs="Arial"/>
                <w:color w:val="000000"/>
                <w:sz w:val="16"/>
                <w:szCs w:val="16"/>
              </w:rPr>
              <w:t xml:space="preserve"> Mental Health </w:t>
            </w:r>
            <w:r>
              <w:rPr>
                <w:rFonts w:ascii="Arial" w:hAnsi="Arial" w:cs="Arial"/>
                <w:color w:val="000000"/>
                <w:sz w:val="16"/>
                <w:szCs w:val="16"/>
              </w:rPr>
              <w:t xml:space="preserve">cohort </w:t>
            </w:r>
            <w:r w:rsidRPr="00BB25CF">
              <w:rPr>
                <w:rFonts w:ascii="Arial" w:hAnsi="Arial" w:cs="Arial"/>
                <w:color w:val="000000"/>
                <w:sz w:val="16"/>
                <w:szCs w:val="16"/>
              </w:rPr>
              <w:t>study</w:t>
            </w:r>
          </w:p>
        </w:tc>
        <w:tc>
          <w:tcPr>
            <w:tcW w:w="493" w:type="pct"/>
            <w:vMerge w:val="restart"/>
            <w:tcBorders>
              <w:top w:val="nil"/>
              <w:left w:val="nil"/>
              <w:bottom w:val="nil"/>
              <w:right w:val="nil"/>
            </w:tcBorders>
            <w:shd w:val="clear" w:color="auto" w:fill="auto"/>
            <w:vAlign w:val="center"/>
            <w:hideMark/>
          </w:tcPr>
          <w:p w14:paraId="0B7EF46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20723B0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NR/2018-2019</w:t>
            </w:r>
          </w:p>
        </w:tc>
        <w:tc>
          <w:tcPr>
            <w:tcW w:w="403" w:type="pct"/>
            <w:vMerge w:val="restart"/>
            <w:tcBorders>
              <w:top w:val="nil"/>
              <w:left w:val="nil"/>
              <w:bottom w:val="nil"/>
              <w:right w:val="nil"/>
            </w:tcBorders>
            <w:shd w:val="clear" w:color="auto" w:fill="auto"/>
            <w:vAlign w:val="center"/>
            <w:hideMark/>
          </w:tcPr>
          <w:p w14:paraId="594E625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1,047</w:t>
            </w:r>
          </w:p>
        </w:tc>
        <w:tc>
          <w:tcPr>
            <w:tcW w:w="432" w:type="pct"/>
            <w:vMerge w:val="restart"/>
            <w:tcBorders>
              <w:top w:val="nil"/>
              <w:left w:val="nil"/>
              <w:bottom w:val="nil"/>
              <w:right w:val="nil"/>
            </w:tcBorders>
            <w:shd w:val="clear" w:color="auto" w:fill="auto"/>
            <w:vAlign w:val="center"/>
            <w:hideMark/>
          </w:tcPr>
          <w:p w14:paraId="2F1E85CF" w14:textId="593D3F6C" w:rsidR="00825DC7" w:rsidRPr="00BB25CF" w:rsidRDefault="00825DC7" w:rsidP="00825DC7">
            <w:pPr>
              <w:jc w:val="center"/>
              <w:rPr>
                <w:rFonts w:ascii="Arial" w:hAnsi="Arial" w:cs="Arial"/>
                <w:color w:val="000000"/>
                <w:sz w:val="16"/>
                <w:szCs w:val="16"/>
              </w:rPr>
            </w:pPr>
            <w:r>
              <w:rPr>
                <w:rFonts w:ascii="Arial" w:hAnsi="Arial" w:cs="Arial"/>
                <w:color w:val="000000"/>
                <w:sz w:val="16"/>
                <w:szCs w:val="16"/>
              </w:rPr>
              <w:t>R</w:t>
            </w:r>
            <w:r w:rsidRPr="00BB25CF">
              <w:rPr>
                <w:rFonts w:ascii="Arial" w:hAnsi="Arial" w:cs="Arial"/>
                <w:color w:val="000000"/>
                <w:sz w:val="16"/>
                <w:szCs w:val="16"/>
              </w:rPr>
              <w:t>ange: 12-18</w:t>
            </w:r>
          </w:p>
        </w:tc>
        <w:tc>
          <w:tcPr>
            <w:tcW w:w="385" w:type="pct"/>
            <w:vMerge w:val="restart"/>
            <w:tcBorders>
              <w:top w:val="nil"/>
              <w:left w:val="nil"/>
              <w:bottom w:val="nil"/>
              <w:right w:val="nil"/>
            </w:tcBorders>
            <w:shd w:val="clear" w:color="auto" w:fill="auto"/>
            <w:vAlign w:val="center"/>
            <w:hideMark/>
          </w:tcPr>
          <w:p w14:paraId="41001B8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55%</w:t>
            </w:r>
          </w:p>
        </w:tc>
      </w:tr>
      <w:tr w:rsidR="00825DC7" w:rsidRPr="00BB25CF" w14:paraId="53E73888" w14:textId="77777777" w:rsidTr="00825DC7">
        <w:trPr>
          <w:trHeight w:val="320"/>
        </w:trPr>
        <w:tc>
          <w:tcPr>
            <w:tcW w:w="490" w:type="pct"/>
            <w:vMerge/>
            <w:tcBorders>
              <w:top w:val="nil"/>
              <w:left w:val="nil"/>
              <w:bottom w:val="nil"/>
              <w:right w:val="nil"/>
            </w:tcBorders>
            <w:vAlign w:val="center"/>
            <w:hideMark/>
          </w:tcPr>
          <w:p w14:paraId="048A50B0"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946243D"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2E909C2"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12829E5"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CDC2EE6"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06001F4D"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DBD761C"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868DF4B"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A4B3941"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2E059F0" w14:textId="77777777" w:rsidR="00825DC7" w:rsidRPr="00BB25CF" w:rsidRDefault="00825DC7" w:rsidP="00825DC7">
            <w:pPr>
              <w:rPr>
                <w:rFonts w:ascii="Arial" w:hAnsi="Arial" w:cs="Arial"/>
                <w:color w:val="000000"/>
                <w:sz w:val="16"/>
                <w:szCs w:val="16"/>
              </w:rPr>
            </w:pPr>
          </w:p>
        </w:tc>
      </w:tr>
      <w:tr w:rsidR="00825DC7" w:rsidRPr="00BB25CF" w14:paraId="7260DFA2" w14:textId="77777777" w:rsidTr="00825DC7">
        <w:trPr>
          <w:trHeight w:val="320"/>
        </w:trPr>
        <w:tc>
          <w:tcPr>
            <w:tcW w:w="490" w:type="pct"/>
            <w:vMerge/>
            <w:tcBorders>
              <w:top w:val="nil"/>
              <w:left w:val="nil"/>
              <w:bottom w:val="nil"/>
              <w:right w:val="nil"/>
            </w:tcBorders>
            <w:vAlign w:val="center"/>
            <w:hideMark/>
          </w:tcPr>
          <w:p w14:paraId="6870AC45"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58DBE5D"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9CCD3D1"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1E6F78D"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4B3DB60"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2F3D528"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F452CD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05-08/2020</w:t>
            </w:r>
          </w:p>
        </w:tc>
        <w:tc>
          <w:tcPr>
            <w:tcW w:w="403" w:type="pct"/>
            <w:vMerge/>
            <w:tcBorders>
              <w:top w:val="nil"/>
              <w:left w:val="nil"/>
              <w:bottom w:val="nil"/>
              <w:right w:val="nil"/>
            </w:tcBorders>
            <w:vAlign w:val="center"/>
            <w:hideMark/>
          </w:tcPr>
          <w:p w14:paraId="3BD6B8C8"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377BA7B9"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1DDE4099" w14:textId="77777777" w:rsidR="00825DC7" w:rsidRPr="00BB25CF" w:rsidRDefault="00825DC7" w:rsidP="00825DC7">
            <w:pPr>
              <w:rPr>
                <w:rFonts w:ascii="Arial" w:hAnsi="Arial" w:cs="Arial"/>
                <w:color w:val="000000"/>
                <w:sz w:val="16"/>
                <w:szCs w:val="16"/>
              </w:rPr>
            </w:pPr>
          </w:p>
        </w:tc>
      </w:tr>
      <w:tr w:rsidR="00825DC7" w:rsidRPr="00BB25CF" w14:paraId="5FF68B0A" w14:textId="77777777" w:rsidTr="00825DC7">
        <w:trPr>
          <w:trHeight w:val="460"/>
        </w:trPr>
        <w:tc>
          <w:tcPr>
            <w:tcW w:w="490" w:type="pct"/>
            <w:vMerge w:val="restart"/>
            <w:tcBorders>
              <w:top w:val="nil"/>
              <w:left w:val="nil"/>
              <w:bottom w:val="nil"/>
              <w:right w:val="nil"/>
            </w:tcBorders>
            <w:shd w:val="clear" w:color="auto" w:fill="auto"/>
            <w:vAlign w:val="center"/>
            <w:hideMark/>
          </w:tcPr>
          <w:p w14:paraId="09703095" w14:textId="0381F468"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Li, Y</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85</w:t>
            </w:r>
          </w:p>
        </w:tc>
        <w:tc>
          <w:tcPr>
            <w:tcW w:w="539" w:type="pct"/>
            <w:vMerge w:val="restart"/>
            <w:tcBorders>
              <w:top w:val="nil"/>
              <w:left w:val="nil"/>
              <w:bottom w:val="nil"/>
              <w:right w:val="nil"/>
            </w:tcBorders>
            <w:shd w:val="clear" w:color="auto" w:fill="auto"/>
            <w:vAlign w:val="center"/>
          </w:tcPr>
          <w:p w14:paraId="300478CE" w14:textId="32429EE0"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69B44EA" w14:textId="23F7E35D"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ZSAS</w:t>
            </w:r>
          </w:p>
        </w:tc>
        <w:tc>
          <w:tcPr>
            <w:tcW w:w="443" w:type="pct"/>
            <w:vMerge w:val="restart"/>
            <w:tcBorders>
              <w:top w:val="nil"/>
              <w:left w:val="nil"/>
              <w:bottom w:val="nil"/>
              <w:right w:val="nil"/>
            </w:tcBorders>
            <w:shd w:val="clear" w:color="auto" w:fill="auto"/>
            <w:vAlign w:val="center"/>
          </w:tcPr>
          <w:p w14:paraId="7DAF82D2" w14:textId="074B2962"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BDI-II</w:t>
            </w:r>
          </w:p>
        </w:tc>
        <w:tc>
          <w:tcPr>
            <w:tcW w:w="887" w:type="pct"/>
            <w:vMerge w:val="restart"/>
            <w:tcBorders>
              <w:top w:val="nil"/>
              <w:left w:val="nil"/>
              <w:bottom w:val="nil"/>
              <w:right w:val="nil"/>
            </w:tcBorders>
            <w:shd w:val="clear" w:color="auto" w:fill="auto"/>
            <w:vAlign w:val="center"/>
            <w:hideMark/>
          </w:tcPr>
          <w:p w14:paraId="513AACDF" w14:textId="333BC402" w:rsidR="00825DC7" w:rsidRPr="00BB25CF" w:rsidRDefault="00825DC7" w:rsidP="00825DC7">
            <w:pPr>
              <w:rPr>
                <w:rFonts w:ascii="Arial" w:hAnsi="Arial" w:cs="Arial"/>
                <w:color w:val="000000"/>
                <w:sz w:val="16"/>
                <w:szCs w:val="16"/>
              </w:rPr>
            </w:pPr>
            <w:r>
              <w:rPr>
                <w:rFonts w:ascii="Arial" w:hAnsi="Arial" w:cs="Arial"/>
                <w:color w:val="000000"/>
                <w:sz w:val="16"/>
                <w:szCs w:val="16"/>
              </w:rPr>
              <w:t>S</w:t>
            </w:r>
            <w:r w:rsidRPr="00BB25CF">
              <w:rPr>
                <w:rFonts w:ascii="Arial" w:hAnsi="Arial" w:cs="Arial"/>
                <w:color w:val="000000"/>
                <w:sz w:val="16"/>
                <w:szCs w:val="16"/>
              </w:rPr>
              <w:t>tudents aged 14</w:t>
            </w:r>
            <w:r>
              <w:rPr>
                <w:rFonts w:ascii="Arial" w:hAnsi="Arial" w:cs="Arial"/>
                <w:color w:val="000000"/>
                <w:sz w:val="16"/>
                <w:szCs w:val="16"/>
              </w:rPr>
              <w:t xml:space="preserve"> to </w:t>
            </w:r>
            <w:r w:rsidRPr="00BB25CF">
              <w:rPr>
                <w:rFonts w:ascii="Arial" w:hAnsi="Arial" w:cs="Arial"/>
                <w:color w:val="000000"/>
                <w:sz w:val="16"/>
                <w:szCs w:val="16"/>
              </w:rPr>
              <w:t xml:space="preserve">19 </w:t>
            </w:r>
            <w:r>
              <w:rPr>
                <w:rFonts w:ascii="Arial" w:hAnsi="Arial" w:cs="Arial"/>
                <w:color w:val="000000"/>
                <w:sz w:val="16"/>
                <w:szCs w:val="16"/>
              </w:rPr>
              <w:t xml:space="preserve">years </w:t>
            </w:r>
            <w:r w:rsidRPr="00BB25CF">
              <w:rPr>
                <w:rFonts w:ascii="Arial" w:hAnsi="Arial" w:cs="Arial"/>
                <w:color w:val="000000"/>
                <w:sz w:val="16"/>
                <w:szCs w:val="16"/>
              </w:rPr>
              <w:t>from three public commuter secondary vocational schools in Southern China</w:t>
            </w:r>
            <w:r>
              <w:rPr>
                <w:rFonts w:ascii="Arial" w:hAnsi="Arial" w:cs="Arial"/>
                <w:color w:val="000000"/>
                <w:sz w:val="16"/>
                <w:szCs w:val="16"/>
              </w:rPr>
              <w:t xml:space="preserve"> province</w:t>
            </w:r>
          </w:p>
        </w:tc>
        <w:tc>
          <w:tcPr>
            <w:tcW w:w="493" w:type="pct"/>
            <w:vMerge w:val="restart"/>
            <w:tcBorders>
              <w:top w:val="nil"/>
              <w:left w:val="nil"/>
              <w:bottom w:val="nil"/>
              <w:right w:val="nil"/>
            </w:tcBorders>
            <w:shd w:val="clear" w:color="auto" w:fill="auto"/>
            <w:vAlign w:val="center"/>
            <w:hideMark/>
          </w:tcPr>
          <w:p w14:paraId="5306C72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612B20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5643A8D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831</w:t>
            </w:r>
          </w:p>
        </w:tc>
        <w:tc>
          <w:tcPr>
            <w:tcW w:w="432" w:type="pct"/>
            <w:vMerge w:val="restart"/>
            <w:tcBorders>
              <w:top w:val="nil"/>
              <w:left w:val="nil"/>
              <w:bottom w:val="nil"/>
              <w:right w:val="nil"/>
            </w:tcBorders>
            <w:shd w:val="clear" w:color="auto" w:fill="auto"/>
            <w:vAlign w:val="center"/>
            <w:hideMark/>
          </w:tcPr>
          <w:p w14:paraId="7CB1A0E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16 (1)</w:t>
            </w:r>
          </w:p>
        </w:tc>
        <w:tc>
          <w:tcPr>
            <w:tcW w:w="385" w:type="pct"/>
            <w:vMerge w:val="restart"/>
            <w:tcBorders>
              <w:top w:val="nil"/>
              <w:left w:val="nil"/>
              <w:bottom w:val="nil"/>
              <w:right w:val="nil"/>
            </w:tcBorders>
            <w:shd w:val="clear" w:color="auto" w:fill="auto"/>
            <w:vAlign w:val="center"/>
            <w:hideMark/>
          </w:tcPr>
          <w:p w14:paraId="457621A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61%</w:t>
            </w:r>
          </w:p>
        </w:tc>
      </w:tr>
      <w:tr w:rsidR="00825DC7" w:rsidRPr="00BB25CF" w14:paraId="4BE42E27" w14:textId="77777777" w:rsidTr="00825DC7">
        <w:trPr>
          <w:trHeight w:val="320"/>
        </w:trPr>
        <w:tc>
          <w:tcPr>
            <w:tcW w:w="490" w:type="pct"/>
            <w:vMerge/>
            <w:tcBorders>
              <w:top w:val="nil"/>
              <w:left w:val="nil"/>
              <w:bottom w:val="nil"/>
              <w:right w:val="nil"/>
            </w:tcBorders>
            <w:vAlign w:val="center"/>
            <w:hideMark/>
          </w:tcPr>
          <w:p w14:paraId="1040EA62"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56C6CB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B93B4BF"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C89DE6C"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026C9A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7B13AFC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D4CA0B8"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FBE8AE3"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BE2EA5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1B4547E7" w14:textId="77777777" w:rsidR="00825DC7" w:rsidRPr="00BB25CF" w:rsidRDefault="00825DC7" w:rsidP="00825DC7">
            <w:pPr>
              <w:rPr>
                <w:rFonts w:ascii="Arial" w:hAnsi="Arial" w:cs="Arial"/>
                <w:color w:val="000000"/>
                <w:sz w:val="16"/>
                <w:szCs w:val="16"/>
              </w:rPr>
            </w:pPr>
          </w:p>
        </w:tc>
      </w:tr>
      <w:tr w:rsidR="00825DC7" w:rsidRPr="00BB25CF" w14:paraId="1921A525" w14:textId="77777777" w:rsidTr="00825DC7">
        <w:trPr>
          <w:trHeight w:val="320"/>
        </w:trPr>
        <w:tc>
          <w:tcPr>
            <w:tcW w:w="490" w:type="pct"/>
            <w:vMerge/>
            <w:tcBorders>
              <w:top w:val="nil"/>
              <w:left w:val="nil"/>
              <w:bottom w:val="nil"/>
              <w:right w:val="nil"/>
            </w:tcBorders>
            <w:vAlign w:val="center"/>
            <w:hideMark/>
          </w:tcPr>
          <w:p w14:paraId="0BCB61B7"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4707144"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8B5F1A1"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703829C"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CB65B56"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ADAC2B8"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56CC37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03/2020</w:t>
            </w:r>
          </w:p>
        </w:tc>
        <w:tc>
          <w:tcPr>
            <w:tcW w:w="403" w:type="pct"/>
            <w:vMerge/>
            <w:tcBorders>
              <w:top w:val="nil"/>
              <w:left w:val="nil"/>
              <w:bottom w:val="nil"/>
              <w:right w:val="nil"/>
            </w:tcBorders>
            <w:vAlign w:val="center"/>
            <w:hideMark/>
          </w:tcPr>
          <w:p w14:paraId="48939607"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0EF76A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DA835B7" w14:textId="77777777" w:rsidR="00825DC7" w:rsidRPr="00BB25CF" w:rsidRDefault="00825DC7" w:rsidP="00825DC7">
            <w:pPr>
              <w:rPr>
                <w:rFonts w:ascii="Arial" w:hAnsi="Arial" w:cs="Arial"/>
                <w:color w:val="000000"/>
                <w:sz w:val="16"/>
                <w:szCs w:val="16"/>
              </w:rPr>
            </w:pPr>
          </w:p>
        </w:tc>
      </w:tr>
      <w:tr w:rsidR="00825DC7" w:rsidRPr="00BB25CF" w14:paraId="2965447A" w14:textId="77777777" w:rsidTr="00825DC7">
        <w:trPr>
          <w:trHeight w:val="320"/>
        </w:trPr>
        <w:tc>
          <w:tcPr>
            <w:tcW w:w="490" w:type="pct"/>
            <w:vMerge w:val="restart"/>
            <w:tcBorders>
              <w:top w:val="nil"/>
              <w:left w:val="nil"/>
              <w:bottom w:val="nil"/>
              <w:right w:val="nil"/>
            </w:tcBorders>
            <w:shd w:val="clear" w:color="auto" w:fill="auto"/>
            <w:vAlign w:val="center"/>
            <w:hideMark/>
          </w:tcPr>
          <w:p w14:paraId="3AC932FD" w14:textId="0866AD87"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Liao</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86</w:t>
            </w:r>
          </w:p>
        </w:tc>
        <w:tc>
          <w:tcPr>
            <w:tcW w:w="539" w:type="pct"/>
            <w:vMerge w:val="restart"/>
            <w:tcBorders>
              <w:top w:val="nil"/>
              <w:left w:val="nil"/>
              <w:bottom w:val="nil"/>
              <w:right w:val="nil"/>
            </w:tcBorders>
            <w:shd w:val="clear" w:color="auto" w:fill="auto"/>
            <w:vAlign w:val="center"/>
          </w:tcPr>
          <w:p w14:paraId="53B5F6BD" w14:textId="77777777"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6C7A0E8" w14:textId="40D5B3D8"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33749B81" w14:textId="697F51AA"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CES-DC</w:t>
            </w:r>
          </w:p>
        </w:tc>
        <w:tc>
          <w:tcPr>
            <w:tcW w:w="887" w:type="pct"/>
            <w:vMerge w:val="restart"/>
            <w:tcBorders>
              <w:top w:val="nil"/>
              <w:left w:val="nil"/>
              <w:bottom w:val="nil"/>
              <w:right w:val="nil"/>
            </w:tcBorders>
            <w:shd w:val="clear" w:color="auto" w:fill="auto"/>
            <w:vAlign w:val="center"/>
            <w:hideMark/>
          </w:tcPr>
          <w:p w14:paraId="1B7E78AF" w14:textId="786A9BA1"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 xml:space="preserve">Students from 3 junior high schools in Sichuan </w:t>
            </w:r>
            <w:r>
              <w:rPr>
                <w:rFonts w:ascii="Arial" w:hAnsi="Arial" w:cs="Arial"/>
                <w:color w:val="000000"/>
                <w:sz w:val="16"/>
                <w:szCs w:val="16"/>
              </w:rPr>
              <w:t>p</w:t>
            </w:r>
            <w:r w:rsidRPr="00BB25CF">
              <w:rPr>
                <w:rFonts w:ascii="Arial" w:hAnsi="Arial" w:cs="Arial"/>
                <w:color w:val="000000"/>
                <w:sz w:val="16"/>
                <w:szCs w:val="16"/>
              </w:rPr>
              <w:t>rovince</w:t>
            </w:r>
          </w:p>
        </w:tc>
        <w:tc>
          <w:tcPr>
            <w:tcW w:w="493" w:type="pct"/>
            <w:vMerge w:val="restart"/>
            <w:tcBorders>
              <w:top w:val="nil"/>
              <w:left w:val="nil"/>
              <w:bottom w:val="nil"/>
              <w:right w:val="nil"/>
            </w:tcBorders>
            <w:shd w:val="clear" w:color="auto" w:fill="auto"/>
            <w:vAlign w:val="center"/>
            <w:hideMark/>
          </w:tcPr>
          <w:p w14:paraId="5DE89CB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3FD16C8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603D528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2,496</w:t>
            </w:r>
          </w:p>
        </w:tc>
        <w:tc>
          <w:tcPr>
            <w:tcW w:w="432" w:type="pct"/>
            <w:vMerge w:val="restart"/>
            <w:tcBorders>
              <w:top w:val="nil"/>
              <w:left w:val="nil"/>
              <w:bottom w:val="nil"/>
              <w:right w:val="nil"/>
            </w:tcBorders>
            <w:shd w:val="clear" w:color="auto" w:fill="auto"/>
            <w:vAlign w:val="center"/>
            <w:hideMark/>
          </w:tcPr>
          <w:p w14:paraId="2B93FCE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(1)</w:t>
            </w:r>
          </w:p>
        </w:tc>
        <w:tc>
          <w:tcPr>
            <w:tcW w:w="385" w:type="pct"/>
            <w:vMerge w:val="restart"/>
            <w:tcBorders>
              <w:top w:val="nil"/>
              <w:left w:val="nil"/>
              <w:bottom w:val="nil"/>
              <w:right w:val="nil"/>
            </w:tcBorders>
            <w:shd w:val="clear" w:color="auto" w:fill="auto"/>
            <w:vAlign w:val="center"/>
            <w:hideMark/>
          </w:tcPr>
          <w:p w14:paraId="675B01E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50%</w:t>
            </w:r>
          </w:p>
        </w:tc>
      </w:tr>
      <w:tr w:rsidR="00825DC7" w:rsidRPr="00BB25CF" w14:paraId="1F720938" w14:textId="77777777" w:rsidTr="00825DC7">
        <w:trPr>
          <w:trHeight w:val="320"/>
        </w:trPr>
        <w:tc>
          <w:tcPr>
            <w:tcW w:w="490" w:type="pct"/>
            <w:vMerge/>
            <w:tcBorders>
              <w:top w:val="nil"/>
              <w:left w:val="nil"/>
              <w:bottom w:val="nil"/>
              <w:right w:val="nil"/>
            </w:tcBorders>
            <w:vAlign w:val="center"/>
            <w:hideMark/>
          </w:tcPr>
          <w:p w14:paraId="2D00C753"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1EB8E2D"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4BA11B8"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1466A41"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567121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E2E957D"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C29A3AA"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478A6FE"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3AB5065"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E37D84E" w14:textId="77777777" w:rsidR="00825DC7" w:rsidRPr="00BB25CF" w:rsidRDefault="00825DC7" w:rsidP="00825DC7">
            <w:pPr>
              <w:rPr>
                <w:rFonts w:ascii="Arial" w:hAnsi="Arial" w:cs="Arial"/>
                <w:color w:val="000000"/>
                <w:sz w:val="16"/>
                <w:szCs w:val="16"/>
              </w:rPr>
            </w:pPr>
          </w:p>
        </w:tc>
      </w:tr>
      <w:tr w:rsidR="00825DC7" w:rsidRPr="00BB25CF" w14:paraId="608AC041" w14:textId="77777777" w:rsidTr="00825DC7">
        <w:trPr>
          <w:trHeight w:val="320"/>
        </w:trPr>
        <w:tc>
          <w:tcPr>
            <w:tcW w:w="490" w:type="pct"/>
            <w:vMerge/>
            <w:tcBorders>
              <w:top w:val="nil"/>
              <w:left w:val="nil"/>
              <w:bottom w:val="nil"/>
              <w:right w:val="nil"/>
            </w:tcBorders>
            <w:vAlign w:val="center"/>
            <w:hideMark/>
          </w:tcPr>
          <w:p w14:paraId="74D87DDC"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0615CEE"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236E19E"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E7A24FE"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EE9FFC3"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205AD5D"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ED8943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07/2020</w:t>
            </w:r>
          </w:p>
        </w:tc>
        <w:tc>
          <w:tcPr>
            <w:tcW w:w="403" w:type="pct"/>
            <w:vMerge/>
            <w:tcBorders>
              <w:top w:val="nil"/>
              <w:left w:val="nil"/>
              <w:bottom w:val="nil"/>
              <w:right w:val="nil"/>
            </w:tcBorders>
            <w:vAlign w:val="center"/>
            <w:hideMark/>
          </w:tcPr>
          <w:p w14:paraId="55BBBEA0"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E8CF1A5"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01F018A" w14:textId="77777777" w:rsidR="00825DC7" w:rsidRPr="00BB25CF" w:rsidRDefault="00825DC7" w:rsidP="00825DC7">
            <w:pPr>
              <w:rPr>
                <w:rFonts w:ascii="Arial" w:hAnsi="Arial" w:cs="Arial"/>
                <w:color w:val="000000"/>
                <w:sz w:val="16"/>
                <w:szCs w:val="16"/>
              </w:rPr>
            </w:pPr>
          </w:p>
        </w:tc>
      </w:tr>
      <w:tr w:rsidR="00825DC7" w:rsidRPr="00BB25CF" w14:paraId="3F46B0E1" w14:textId="77777777" w:rsidTr="00825DC7">
        <w:trPr>
          <w:trHeight w:val="320"/>
        </w:trPr>
        <w:tc>
          <w:tcPr>
            <w:tcW w:w="490" w:type="pct"/>
            <w:vMerge w:val="restart"/>
            <w:tcBorders>
              <w:top w:val="nil"/>
              <w:left w:val="nil"/>
              <w:bottom w:val="nil"/>
              <w:right w:val="nil"/>
            </w:tcBorders>
            <w:shd w:val="clear" w:color="auto" w:fill="auto"/>
            <w:vAlign w:val="center"/>
            <w:hideMark/>
          </w:tcPr>
          <w:p w14:paraId="45FE7580" w14:textId="661BCD10"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Magson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87</w:t>
            </w:r>
          </w:p>
        </w:tc>
        <w:tc>
          <w:tcPr>
            <w:tcW w:w="539" w:type="pct"/>
            <w:vMerge w:val="restart"/>
            <w:tcBorders>
              <w:top w:val="nil"/>
              <w:left w:val="nil"/>
              <w:bottom w:val="nil"/>
              <w:right w:val="nil"/>
            </w:tcBorders>
            <w:shd w:val="clear" w:color="auto" w:fill="auto"/>
            <w:vAlign w:val="center"/>
          </w:tcPr>
          <w:p w14:paraId="4DEE7AF4" w14:textId="686246EA"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50EFB91B" w14:textId="77DA3070"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SCAS</w:t>
            </w:r>
          </w:p>
        </w:tc>
        <w:tc>
          <w:tcPr>
            <w:tcW w:w="443" w:type="pct"/>
            <w:vMerge w:val="restart"/>
            <w:tcBorders>
              <w:top w:val="nil"/>
              <w:left w:val="nil"/>
              <w:bottom w:val="nil"/>
              <w:right w:val="nil"/>
            </w:tcBorders>
            <w:shd w:val="clear" w:color="auto" w:fill="auto"/>
            <w:vAlign w:val="center"/>
          </w:tcPr>
          <w:p w14:paraId="179D322E" w14:textId="546CE862"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SMFQ</w:t>
            </w:r>
          </w:p>
        </w:tc>
        <w:tc>
          <w:tcPr>
            <w:tcW w:w="887" w:type="pct"/>
            <w:vMerge w:val="restart"/>
            <w:tcBorders>
              <w:top w:val="nil"/>
              <w:left w:val="nil"/>
              <w:bottom w:val="nil"/>
              <w:right w:val="nil"/>
            </w:tcBorders>
            <w:shd w:val="clear" w:color="auto" w:fill="auto"/>
            <w:vAlign w:val="center"/>
            <w:hideMark/>
          </w:tcPr>
          <w:p w14:paraId="049ABB5F" w14:textId="5976140E"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Adolescents aged 13</w:t>
            </w:r>
            <w:r>
              <w:rPr>
                <w:rFonts w:ascii="Arial" w:hAnsi="Arial" w:cs="Arial"/>
                <w:color w:val="000000"/>
                <w:sz w:val="16"/>
                <w:szCs w:val="16"/>
              </w:rPr>
              <w:t xml:space="preserve"> to </w:t>
            </w:r>
            <w:r w:rsidRPr="00BB25CF">
              <w:rPr>
                <w:rFonts w:ascii="Arial" w:hAnsi="Arial" w:cs="Arial"/>
                <w:color w:val="000000"/>
                <w:sz w:val="16"/>
                <w:szCs w:val="16"/>
              </w:rPr>
              <w:t>16 years who were enrolled in a longitudinal cohort 4 years prior</w:t>
            </w:r>
          </w:p>
        </w:tc>
        <w:tc>
          <w:tcPr>
            <w:tcW w:w="493" w:type="pct"/>
            <w:vMerge w:val="restart"/>
            <w:tcBorders>
              <w:top w:val="nil"/>
              <w:left w:val="nil"/>
              <w:bottom w:val="nil"/>
              <w:right w:val="nil"/>
            </w:tcBorders>
            <w:shd w:val="clear" w:color="auto" w:fill="auto"/>
            <w:vAlign w:val="center"/>
            <w:hideMark/>
          </w:tcPr>
          <w:p w14:paraId="3F12E8E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Australia</w:t>
            </w:r>
          </w:p>
        </w:tc>
        <w:tc>
          <w:tcPr>
            <w:tcW w:w="537" w:type="pct"/>
            <w:tcBorders>
              <w:top w:val="nil"/>
              <w:left w:val="nil"/>
              <w:bottom w:val="nil"/>
              <w:right w:val="nil"/>
            </w:tcBorders>
            <w:shd w:val="clear" w:color="auto" w:fill="auto"/>
            <w:vAlign w:val="center"/>
            <w:hideMark/>
          </w:tcPr>
          <w:p w14:paraId="537CD08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7658041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248</w:t>
            </w:r>
          </w:p>
        </w:tc>
        <w:tc>
          <w:tcPr>
            <w:tcW w:w="432" w:type="pct"/>
            <w:vMerge w:val="restart"/>
            <w:tcBorders>
              <w:top w:val="nil"/>
              <w:left w:val="nil"/>
              <w:bottom w:val="nil"/>
              <w:right w:val="nil"/>
            </w:tcBorders>
            <w:shd w:val="clear" w:color="auto" w:fill="auto"/>
            <w:vAlign w:val="center"/>
            <w:hideMark/>
          </w:tcPr>
          <w:p w14:paraId="29A1994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(1)</w:t>
            </w:r>
          </w:p>
        </w:tc>
        <w:tc>
          <w:tcPr>
            <w:tcW w:w="385" w:type="pct"/>
            <w:vMerge w:val="restart"/>
            <w:tcBorders>
              <w:top w:val="nil"/>
              <w:left w:val="nil"/>
              <w:bottom w:val="nil"/>
              <w:right w:val="nil"/>
            </w:tcBorders>
            <w:shd w:val="clear" w:color="auto" w:fill="auto"/>
            <w:vAlign w:val="center"/>
            <w:hideMark/>
          </w:tcPr>
          <w:p w14:paraId="378332F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51%</w:t>
            </w:r>
          </w:p>
        </w:tc>
      </w:tr>
      <w:tr w:rsidR="00825DC7" w:rsidRPr="00BB25CF" w14:paraId="33F7DD60" w14:textId="77777777" w:rsidTr="00825DC7">
        <w:trPr>
          <w:trHeight w:val="320"/>
        </w:trPr>
        <w:tc>
          <w:tcPr>
            <w:tcW w:w="490" w:type="pct"/>
            <w:vMerge/>
            <w:tcBorders>
              <w:top w:val="nil"/>
              <w:left w:val="nil"/>
              <w:bottom w:val="nil"/>
              <w:right w:val="nil"/>
            </w:tcBorders>
            <w:vAlign w:val="center"/>
            <w:hideMark/>
          </w:tcPr>
          <w:p w14:paraId="15FC7358"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0E1B503"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DE9F6DA"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3AFDCF7"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CBCCC6B"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1FAF2CD"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341525A"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C012328"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32AE94EB"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E93B79C" w14:textId="77777777" w:rsidR="00825DC7" w:rsidRPr="00BB25CF" w:rsidRDefault="00825DC7" w:rsidP="00825DC7">
            <w:pPr>
              <w:rPr>
                <w:rFonts w:ascii="Arial" w:hAnsi="Arial" w:cs="Arial"/>
                <w:color w:val="000000"/>
                <w:sz w:val="16"/>
                <w:szCs w:val="16"/>
              </w:rPr>
            </w:pPr>
          </w:p>
        </w:tc>
      </w:tr>
      <w:tr w:rsidR="00825DC7" w:rsidRPr="00BB25CF" w14:paraId="6D602078" w14:textId="77777777" w:rsidTr="00825DC7">
        <w:trPr>
          <w:trHeight w:val="320"/>
        </w:trPr>
        <w:tc>
          <w:tcPr>
            <w:tcW w:w="490" w:type="pct"/>
            <w:vMerge/>
            <w:tcBorders>
              <w:top w:val="nil"/>
              <w:left w:val="nil"/>
              <w:bottom w:val="nil"/>
              <w:right w:val="nil"/>
            </w:tcBorders>
            <w:vAlign w:val="center"/>
            <w:hideMark/>
          </w:tcPr>
          <w:p w14:paraId="46F46F89"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A67B56F"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7A834EB"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B031428"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02914E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312C71E"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26D996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01A2BB92"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B027786"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8B04552" w14:textId="77777777" w:rsidR="00825DC7" w:rsidRPr="00BB25CF" w:rsidRDefault="00825DC7" w:rsidP="00825DC7">
            <w:pPr>
              <w:rPr>
                <w:rFonts w:ascii="Arial" w:hAnsi="Arial" w:cs="Arial"/>
                <w:color w:val="000000"/>
                <w:sz w:val="16"/>
                <w:szCs w:val="16"/>
              </w:rPr>
            </w:pPr>
          </w:p>
        </w:tc>
      </w:tr>
      <w:tr w:rsidR="00825DC7" w:rsidRPr="00BB25CF" w14:paraId="3BFC6BC0" w14:textId="77777777" w:rsidTr="00825DC7">
        <w:trPr>
          <w:trHeight w:val="720"/>
        </w:trPr>
        <w:tc>
          <w:tcPr>
            <w:tcW w:w="490" w:type="pct"/>
            <w:vMerge w:val="restart"/>
            <w:tcBorders>
              <w:top w:val="nil"/>
              <w:left w:val="nil"/>
              <w:bottom w:val="nil"/>
              <w:right w:val="nil"/>
            </w:tcBorders>
            <w:shd w:val="clear" w:color="auto" w:fill="auto"/>
            <w:vAlign w:val="center"/>
            <w:hideMark/>
          </w:tcPr>
          <w:p w14:paraId="1BCA98F4" w14:textId="5396C16B"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Mastorci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88</w:t>
            </w:r>
          </w:p>
        </w:tc>
        <w:tc>
          <w:tcPr>
            <w:tcW w:w="539" w:type="pct"/>
            <w:tcBorders>
              <w:top w:val="nil"/>
              <w:left w:val="nil"/>
              <w:bottom w:val="nil"/>
              <w:right w:val="nil"/>
            </w:tcBorders>
            <w:shd w:val="clear" w:color="auto" w:fill="auto"/>
            <w:vAlign w:val="center"/>
          </w:tcPr>
          <w:p w14:paraId="465A77C5" w14:textId="434E2576"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KIDSCREEN-52 (psychological wellbeing)</w:t>
            </w:r>
          </w:p>
        </w:tc>
        <w:tc>
          <w:tcPr>
            <w:tcW w:w="391" w:type="pct"/>
            <w:vMerge w:val="restart"/>
            <w:tcBorders>
              <w:top w:val="nil"/>
              <w:left w:val="nil"/>
              <w:bottom w:val="nil"/>
              <w:right w:val="nil"/>
            </w:tcBorders>
            <w:shd w:val="clear" w:color="auto" w:fill="auto"/>
            <w:vAlign w:val="center"/>
          </w:tcPr>
          <w:p w14:paraId="17B1A413" w14:textId="77777777" w:rsidR="00825DC7" w:rsidRPr="00BB25CF" w:rsidRDefault="00825DC7" w:rsidP="00825DC7">
            <w:pPr>
              <w:jc w:val="center"/>
              <w:rPr>
                <w:sz w:val="20"/>
                <w:szCs w:val="20"/>
              </w:rPr>
            </w:pPr>
          </w:p>
        </w:tc>
        <w:tc>
          <w:tcPr>
            <w:tcW w:w="443" w:type="pct"/>
            <w:vMerge w:val="restart"/>
            <w:tcBorders>
              <w:top w:val="nil"/>
              <w:left w:val="nil"/>
              <w:right w:val="nil"/>
            </w:tcBorders>
            <w:shd w:val="clear" w:color="auto" w:fill="auto"/>
            <w:vAlign w:val="center"/>
          </w:tcPr>
          <w:p w14:paraId="14F028C6" w14:textId="1D477A31"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5C58EC6D" w14:textId="7B44E860"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Students aged 10</w:t>
            </w:r>
            <w:r>
              <w:rPr>
                <w:rFonts w:ascii="Arial" w:hAnsi="Arial" w:cs="Arial"/>
                <w:color w:val="000000"/>
                <w:sz w:val="16"/>
                <w:szCs w:val="16"/>
              </w:rPr>
              <w:t xml:space="preserve"> to </w:t>
            </w:r>
            <w:r w:rsidRPr="00BB25CF">
              <w:rPr>
                <w:rFonts w:ascii="Arial" w:hAnsi="Arial" w:cs="Arial"/>
                <w:color w:val="000000"/>
                <w:sz w:val="16"/>
                <w:szCs w:val="16"/>
              </w:rPr>
              <w:t>14 years</w:t>
            </w:r>
          </w:p>
        </w:tc>
        <w:tc>
          <w:tcPr>
            <w:tcW w:w="493" w:type="pct"/>
            <w:vMerge w:val="restart"/>
            <w:tcBorders>
              <w:top w:val="nil"/>
              <w:left w:val="nil"/>
              <w:bottom w:val="nil"/>
              <w:right w:val="nil"/>
            </w:tcBorders>
            <w:shd w:val="clear" w:color="auto" w:fill="auto"/>
            <w:vAlign w:val="center"/>
            <w:hideMark/>
          </w:tcPr>
          <w:p w14:paraId="5A72E9C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Italy</w:t>
            </w:r>
          </w:p>
        </w:tc>
        <w:tc>
          <w:tcPr>
            <w:tcW w:w="537" w:type="pct"/>
            <w:tcBorders>
              <w:top w:val="nil"/>
              <w:left w:val="nil"/>
              <w:bottom w:val="nil"/>
              <w:right w:val="nil"/>
            </w:tcBorders>
            <w:shd w:val="clear" w:color="auto" w:fill="auto"/>
            <w:vAlign w:val="center"/>
            <w:hideMark/>
          </w:tcPr>
          <w:p w14:paraId="057FBC3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09-10/2019</w:t>
            </w:r>
          </w:p>
        </w:tc>
        <w:tc>
          <w:tcPr>
            <w:tcW w:w="403" w:type="pct"/>
            <w:vMerge w:val="restart"/>
            <w:tcBorders>
              <w:top w:val="nil"/>
              <w:left w:val="nil"/>
              <w:bottom w:val="nil"/>
              <w:right w:val="nil"/>
            </w:tcBorders>
            <w:shd w:val="clear" w:color="auto" w:fill="auto"/>
            <w:vAlign w:val="center"/>
            <w:hideMark/>
          </w:tcPr>
          <w:p w14:paraId="1063FE3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1,019</w:t>
            </w:r>
          </w:p>
        </w:tc>
        <w:tc>
          <w:tcPr>
            <w:tcW w:w="432" w:type="pct"/>
            <w:vMerge w:val="restart"/>
            <w:tcBorders>
              <w:top w:val="nil"/>
              <w:left w:val="nil"/>
              <w:bottom w:val="nil"/>
              <w:right w:val="nil"/>
            </w:tcBorders>
            <w:shd w:val="clear" w:color="auto" w:fill="auto"/>
            <w:vAlign w:val="center"/>
            <w:hideMark/>
          </w:tcPr>
          <w:p w14:paraId="671C705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(1)</w:t>
            </w:r>
          </w:p>
        </w:tc>
        <w:tc>
          <w:tcPr>
            <w:tcW w:w="385" w:type="pct"/>
            <w:vMerge w:val="restart"/>
            <w:tcBorders>
              <w:top w:val="nil"/>
              <w:left w:val="nil"/>
              <w:bottom w:val="nil"/>
              <w:right w:val="nil"/>
            </w:tcBorders>
            <w:shd w:val="clear" w:color="auto" w:fill="auto"/>
            <w:vAlign w:val="center"/>
            <w:hideMark/>
          </w:tcPr>
          <w:p w14:paraId="490E130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52%</w:t>
            </w:r>
          </w:p>
        </w:tc>
      </w:tr>
      <w:tr w:rsidR="00825DC7" w:rsidRPr="00BB25CF" w14:paraId="1AE1B10A" w14:textId="77777777" w:rsidTr="00825DC7">
        <w:trPr>
          <w:trHeight w:val="320"/>
        </w:trPr>
        <w:tc>
          <w:tcPr>
            <w:tcW w:w="490" w:type="pct"/>
            <w:vMerge/>
            <w:tcBorders>
              <w:top w:val="nil"/>
              <w:left w:val="nil"/>
              <w:bottom w:val="nil"/>
              <w:right w:val="nil"/>
            </w:tcBorders>
            <w:vAlign w:val="center"/>
            <w:hideMark/>
          </w:tcPr>
          <w:p w14:paraId="5DBE82C9"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70AC3148"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8EB9650" w14:textId="77777777" w:rsidR="00825DC7" w:rsidRPr="00BB25CF" w:rsidRDefault="00825DC7" w:rsidP="00825DC7">
            <w:pPr>
              <w:jc w:val="center"/>
              <w:rPr>
                <w:sz w:val="20"/>
                <w:szCs w:val="20"/>
              </w:rPr>
            </w:pPr>
          </w:p>
        </w:tc>
        <w:tc>
          <w:tcPr>
            <w:tcW w:w="443" w:type="pct"/>
            <w:vMerge/>
            <w:tcBorders>
              <w:left w:val="nil"/>
              <w:right w:val="nil"/>
            </w:tcBorders>
            <w:shd w:val="clear" w:color="auto" w:fill="auto"/>
            <w:vAlign w:val="center"/>
          </w:tcPr>
          <w:p w14:paraId="20F237FB"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75A6583"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1F51773"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2916DD9" w14:textId="77777777" w:rsidR="00825DC7" w:rsidRPr="00BB25CF" w:rsidRDefault="00825DC7" w:rsidP="00825DC7">
            <w:pPr>
              <w:jc w:val="center"/>
              <w:rPr>
                <w:sz w:val="20"/>
                <w:szCs w:val="20"/>
              </w:rPr>
            </w:pPr>
          </w:p>
        </w:tc>
        <w:tc>
          <w:tcPr>
            <w:tcW w:w="403" w:type="pct"/>
            <w:vMerge/>
            <w:tcBorders>
              <w:top w:val="nil"/>
              <w:left w:val="nil"/>
              <w:bottom w:val="nil"/>
              <w:right w:val="nil"/>
            </w:tcBorders>
            <w:vAlign w:val="center"/>
            <w:hideMark/>
          </w:tcPr>
          <w:p w14:paraId="402FD3DB"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5DF50FA"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332472F" w14:textId="77777777" w:rsidR="00825DC7" w:rsidRPr="00BB25CF" w:rsidRDefault="00825DC7" w:rsidP="00825DC7">
            <w:pPr>
              <w:rPr>
                <w:rFonts w:ascii="Arial" w:hAnsi="Arial" w:cs="Arial"/>
                <w:color w:val="000000"/>
                <w:sz w:val="16"/>
                <w:szCs w:val="16"/>
              </w:rPr>
            </w:pPr>
          </w:p>
        </w:tc>
      </w:tr>
      <w:tr w:rsidR="00825DC7" w:rsidRPr="00BB25CF" w14:paraId="04D881EF" w14:textId="77777777" w:rsidTr="00825DC7">
        <w:trPr>
          <w:trHeight w:val="480"/>
        </w:trPr>
        <w:tc>
          <w:tcPr>
            <w:tcW w:w="490" w:type="pct"/>
            <w:vMerge/>
            <w:tcBorders>
              <w:top w:val="nil"/>
              <w:left w:val="nil"/>
              <w:bottom w:val="nil"/>
              <w:right w:val="nil"/>
            </w:tcBorders>
            <w:vAlign w:val="center"/>
            <w:hideMark/>
          </w:tcPr>
          <w:p w14:paraId="5F5193BD"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579DA1F6" w14:textId="27FFF19E"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KIDSCREEN-52 (mood/emotion)</w:t>
            </w:r>
          </w:p>
        </w:tc>
        <w:tc>
          <w:tcPr>
            <w:tcW w:w="391" w:type="pct"/>
            <w:vMerge/>
            <w:tcBorders>
              <w:top w:val="nil"/>
              <w:left w:val="nil"/>
              <w:bottom w:val="nil"/>
              <w:right w:val="nil"/>
            </w:tcBorders>
            <w:vAlign w:val="center"/>
          </w:tcPr>
          <w:p w14:paraId="555B2E36" w14:textId="77777777" w:rsidR="00825DC7" w:rsidRPr="00BB25CF" w:rsidRDefault="00825DC7" w:rsidP="00825DC7">
            <w:pPr>
              <w:jc w:val="center"/>
              <w:rPr>
                <w:sz w:val="20"/>
                <w:szCs w:val="20"/>
              </w:rPr>
            </w:pPr>
          </w:p>
        </w:tc>
        <w:tc>
          <w:tcPr>
            <w:tcW w:w="443" w:type="pct"/>
            <w:vMerge/>
            <w:tcBorders>
              <w:left w:val="nil"/>
              <w:bottom w:val="nil"/>
              <w:right w:val="nil"/>
            </w:tcBorders>
            <w:shd w:val="clear" w:color="auto" w:fill="auto"/>
            <w:vAlign w:val="center"/>
          </w:tcPr>
          <w:p w14:paraId="2608B146" w14:textId="5A2774F4"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685943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D94986A"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8A7F37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2E334D8F"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1332512"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221C6E8" w14:textId="77777777" w:rsidR="00825DC7" w:rsidRPr="00BB25CF" w:rsidRDefault="00825DC7" w:rsidP="00825DC7">
            <w:pPr>
              <w:rPr>
                <w:rFonts w:ascii="Arial" w:hAnsi="Arial" w:cs="Arial"/>
                <w:color w:val="000000"/>
                <w:sz w:val="16"/>
                <w:szCs w:val="16"/>
              </w:rPr>
            </w:pPr>
          </w:p>
        </w:tc>
      </w:tr>
      <w:tr w:rsidR="00825DC7" w:rsidRPr="00BB25CF" w14:paraId="6A103AD8" w14:textId="77777777" w:rsidTr="00825DC7">
        <w:trPr>
          <w:trHeight w:val="320"/>
        </w:trPr>
        <w:tc>
          <w:tcPr>
            <w:tcW w:w="490" w:type="pct"/>
            <w:vMerge w:val="restart"/>
            <w:tcBorders>
              <w:top w:val="nil"/>
              <w:left w:val="nil"/>
              <w:bottom w:val="nil"/>
              <w:right w:val="nil"/>
            </w:tcBorders>
            <w:shd w:val="clear" w:color="auto" w:fill="auto"/>
            <w:vAlign w:val="center"/>
            <w:hideMark/>
          </w:tcPr>
          <w:p w14:paraId="00FD7007" w14:textId="59870135"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Meireles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89</w:t>
            </w:r>
          </w:p>
        </w:tc>
        <w:tc>
          <w:tcPr>
            <w:tcW w:w="539" w:type="pct"/>
            <w:vMerge w:val="restart"/>
            <w:tcBorders>
              <w:top w:val="nil"/>
              <w:left w:val="nil"/>
              <w:bottom w:val="nil"/>
              <w:right w:val="nil"/>
            </w:tcBorders>
            <w:shd w:val="clear" w:color="auto" w:fill="auto"/>
            <w:vAlign w:val="center"/>
          </w:tcPr>
          <w:p w14:paraId="15BF6F3C" w14:textId="18711969"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KIDSCREEN-10</w:t>
            </w:r>
          </w:p>
        </w:tc>
        <w:tc>
          <w:tcPr>
            <w:tcW w:w="391" w:type="pct"/>
            <w:vMerge w:val="restart"/>
            <w:tcBorders>
              <w:top w:val="nil"/>
              <w:left w:val="nil"/>
              <w:bottom w:val="nil"/>
              <w:right w:val="nil"/>
            </w:tcBorders>
            <w:shd w:val="clear" w:color="auto" w:fill="auto"/>
            <w:vAlign w:val="center"/>
          </w:tcPr>
          <w:p w14:paraId="6C1B12D8"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65AEE572" w14:textId="36BE9599"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01A545B9" w14:textId="4504F99B"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Adolescents aged 12</w:t>
            </w:r>
            <w:r>
              <w:rPr>
                <w:rFonts w:ascii="Arial" w:hAnsi="Arial" w:cs="Arial"/>
                <w:color w:val="000000"/>
                <w:sz w:val="16"/>
                <w:szCs w:val="16"/>
              </w:rPr>
              <w:t xml:space="preserve"> to </w:t>
            </w:r>
            <w:r w:rsidRPr="00BB25CF">
              <w:rPr>
                <w:rFonts w:ascii="Arial" w:hAnsi="Arial" w:cs="Arial"/>
                <w:color w:val="000000"/>
                <w:sz w:val="16"/>
                <w:szCs w:val="16"/>
              </w:rPr>
              <w:t>16 years who attended schools in the north of Portugal</w:t>
            </w:r>
          </w:p>
        </w:tc>
        <w:tc>
          <w:tcPr>
            <w:tcW w:w="493" w:type="pct"/>
            <w:vMerge w:val="restart"/>
            <w:tcBorders>
              <w:top w:val="nil"/>
              <w:left w:val="nil"/>
              <w:bottom w:val="nil"/>
              <w:right w:val="nil"/>
            </w:tcBorders>
            <w:shd w:val="clear" w:color="auto" w:fill="auto"/>
            <w:vAlign w:val="center"/>
            <w:hideMark/>
          </w:tcPr>
          <w:p w14:paraId="3C706E9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Portugal</w:t>
            </w:r>
          </w:p>
        </w:tc>
        <w:tc>
          <w:tcPr>
            <w:tcW w:w="537" w:type="pct"/>
            <w:tcBorders>
              <w:top w:val="nil"/>
              <w:left w:val="nil"/>
              <w:bottom w:val="nil"/>
              <w:right w:val="nil"/>
            </w:tcBorders>
            <w:shd w:val="clear" w:color="auto" w:fill="auto"/>
            <w:vAlign w:val="center"/>
            <w:hideMark/>
          </w:tcPr>
          <w:p w14:paraId="4050AE3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04-07/2019</w:t>
            </w:r>
          </w:p>
        </w:tc>
        <w:tc>
          <w:tcPr>
            <w:tcW w:w="403" w:type="pct"/>
            <w:vMerge w:val="restart"/>
            <w:tcBorders>
              <w:top w:val="nil"/>
              <w:left w:val="nil"/>
              <w:bottom w:val="nil"/>
              <w:right w:val="nil"/>
            </w:tcBorders>
            <w:shd w:val="clear" w:color="auto" w:fill="auto"/>
            <w:vAlign w:val="center"/>
            <w:hideMark/>
          </w:tcPr>
          <w:p w14:paraId="723955B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1,099</w:t>
            </w:r>
          </w:p>
        </w:tc>
        <w:tc>
          <w:tcPr>
            <w:tcW w:w="432" w:type="pct"/>
            <w:vMerge w:val="restart"/>
            <w:tcBorders>
              <w:top w:val="nil"/>
              <w:left w:val="nil"/>
              <w:bottom w:val="nil"/>
              <w:right w:val="nil"/>
            </w:tcBorders>
            <w:shd w:val="clear" w:color="auto" w:fill="auto"/>
            <w:vAlign w:val="center"/>
            <w:hideMark/>
          </w:tcPr>
          <w:p w14:paraId="1C9A3B7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(1)</w:t>
            </w:r>
          </w:p>
        </w:tc>
        <w:tc>
          <w:tcPr>
            <w:tcW w:w="385" w:type="pct"/>
            <w:vMerge w:val="restart"/>
            <w:tcBorders>
              <w:top w:val="nil"/>
              <w:left w:val="nil"/>
              <w:bottom w:val="nil"/>
              <w:right w:val="nil"/>
            </w:tcBorders>
            <w:shd w:val="clear" w:color="auto" w:fill="auto"/>
            <w:vAlign w:val="center"/>
            <w:hideMark/>
          </w:tcPr>
          <w:p w14:paraId="63E883A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53%</w:t>
            </w:r>
          </w:p>
        </w:tc>
      </w:tr>
      <w:tr w:rsidR="00825DC7" w:rsidRPr="00BB25CF" w14:paraId="1ADC7943" w14:textId="77777777" w:rsidTr="00825DC7">
        <w:trPr>
          <w:trHeight w:val="320"/>
        </w:trPr>
        <w:tc>
          <w:tcPr>
            <w:tcW w:w="490" w:type="pct"/>
            <w:vMerge/>
            <w:tcBorders>
              <w:top w:val="nil"/>
              <w:left w:val="nil"/>
              <w:bottom w:val="nil"/>
              <w:right w:val="nil"/>
            </w:tcBorders>
            <w:vAlign w:val="center"/>
            <w:hideMark/>
          </w:tcPr>
          <w:p w14:paraId="0BAE56C0"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A42B4E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C22E1C1"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513B68CD"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F30697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F4A269D"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AB8139A"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2D4C820"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80E2A8D"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2831C2C" w14:textId="77777777" w:rsidR="00825DC7" w:rsidRPr="00BB25CF" w:rsidRDefault="00825DC7" w:rsidP="00825DC7">
            <w:pPr>
              <w:rPr>
                <w:rFonts w:ascii="Arial" w:hAnsi="Arial" w:cs="Arial"/>
                <w:color w:val="000000"/>
                <w:sz w:val="16"/>
                <w:szCs w:val="16"/>
              </w:rPr>
            </w:pPr>
          </w:p>
        </w:tc>
      </w:tr>
      <w:tr w:rsidR="00825DC7" w:rsidRPr="00BB25CF" w14:paraId="3F95D8C3" w14:textId="77777777" w:rsidTr="00825DC7">
        <w:trPr>
          <w:trHeight w:val="320"/>
        </w:trPr>
        <w:tc>
          <w:tcPr>
            <w:tcW w:w="490" w:type="pct"/>
            <w:vMerge/>
            <w:tcBorders>
              <w:top w:val="nil"/>
              <w:left w:val="nil"/>
              <w:bottom w:val="nil"/>
              <w:right w:val="nil"/>
            </w:tcBorders>
            <w:vAlign w:val="center"/>
            <w:hideMark/>
          </w:tcPr>
          <w:p w14:paraId="1724B870"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6C463E5"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73945C5"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1B3680E4"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4FB7B01"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0EAA967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15B9A3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723900C8"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FDFE4B5"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1B55A489" w14:textId="77777777" w:rsidR="00825DC7" w:rsidRPr="00BB25CF" w:rsidRDefault="00825DC7" w:rsidP="00825DC7">
            <w:pPr>
              <w:rPr>
                <w:rFonts w:ascii="Arial" w:hAnsi="Arial" w:cs="Arial"/>
                <w:color w:val="000000"/>
                <w:sz w:val="16"/>
                <w:szCs w:val="16"/>
              </w:rPr>
            </w:pPr>
          </w:p>
        </w:tc>
      </w:tr>
      <w:tr w:rsidR="00825DC7" w:rsidRPr="00BB25CF" w14:paraId="025848AD" w14:textId="77777777" w:rsidTr="00825DC7">
        <w:trPr>
          <w:trHeight w:val="320"/>
        </w:trPr>
        <w:tc>
          <w:tcPr>
            <w:tcW w:w="490" w:type="pct"/>
            <w:vMerge w:val="restart"/>
            <w:tcBorders>
              <w:top w:val="nil"/>
              <w:left w:val="nil"/>
              <w:bottom w:val="nil"/>
              <w:right w:val="nil"/>
            </w:tcBorders>
            <w:shd w:val="clear" w:color="auto" w:fill="auto"/>
            <w:vAlign w:val="center"/>
            <w:hideMark/>
          </w:tcPr>
          <w:p w14:paraId="72A98522" w14:textId="2B463834"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Naumann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90</w:t>
            </w:r>
          </w:p>
        </w:tc>
        <w:tc>
          <w:tcPr>
            <w:tcW w:w="539" w:type="pct"/>
            <w:vMerge w:val="restart"/>
            <w:tcBorders>
              <w:top w:val="nil"/>
              <w:left w:val="nil"/>
              <w:bottom w:val="nil"/>
              <w:right w:val="nil"/>
            </w:tcBorders>
            <w:shd w:val="clear" w:color="auto" w:fill="auto"/>
            <w:vAlign w:val="center"/>
          </w:tcPr>
          <w:p w14:paraId="6C655073" w14:textId="77777777"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5CC4996" w14:textId="487DEA12"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092FB213" w14:textId="711BDA94"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STDS</w:t>
            </w:r>
          </w:p>
        </w:tc>
        <w:tc>
          <w:tcPr>
            <w:tcW w:w="887" w:type="pct"/>
            <w:vMerge w:val="restart"/>
            <w:tcBorders>
              <w:top w:val="nil"/>
              <w:left w:val="nil"/>
              <w:bottom w:val="nil"/>
              <w:right w:val="nil"/>
            </w:tcBorders>
            <w:shd w:val="clear" w:color="auto" w:fill="auto"/>
            <w:vAlign w:val="center"/>
            <w:hideMark/>
          </w:tcPr>
          <w:p w14:paraId="05CF2752"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 xml:space="preserve">Adolescents and young adults from the German Family Panel </w:t>
            </w:r>
            <w:proofErr w:type="spellStart"/>
            <w:r w:rsidRPr="00BB25CF">
              <w:rPr>
                <w:rFonts w:ascii="Arial" w:hAnsi="Arial" w:cs="Arial"/>
                <w:color w:val="000000"/>
                <w:sz w:val="16"/>
                <w:szCs w:val="16"/>
              </w:rPr>
              <w:t>Pairfam</w:t>
            </w:r>
            <w:proofErr w:type="spellEnd"/>
            <w:r w:rsidRPr="00BB25CF">
              <w:rPr>
                <w:rFonts w:ascii="Arial" w:hAnsi="Arial" w:cs="Arial"/>
                <w:color w:val="000000"/>
                <w:sz w:val="16"/>
                <w:szCs w:val="16"/>
              </w:rPr>
              <w:t xml:space="preserve"> study</w:t>
            </w:r>
          </w:p>
        </w:tc>
        <w:tc>
          <w:tcPr>
            <w:tcW w:w="493" w:type="pct"/>
            <w:vMerge w:val="restart"/>
            <w:tcBorders>
              <w:top w:val="nil"/>
              <w:left w:val="nil"/>
              <w:bottom w:val="nil"/>
              <w:right w:val="nil"/>
            </w:tcBorders>
            <w:shd w:val="clear" w:color="auto" w:fill="auto"/>
            <w:vAlign w:val="center"/>
            <w:hideMark/>
          </w:tcPr>
          <w:p w14:paraId="772432E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Germany</w:t>
            </w:r>
          </w:p>
        </w:tc>
        <w:tc>
          <w:tcPr>
            <w:tcW w:w="537" w:type="pct"/>
            <w:tcBorders>
              <w:top w:val="nil"/>
              <w:left w:val="nil"/>
              <w:bottom w:val="nil"/>
              <w:right w:val="nil"/>
            </w:tcBorders>
            <w:shd w:val="clear" w:color="auto" w:fill="auto"/>
            <w:vAlign w:val="center"/>
            <w:hideMark/>
          </w:tcPr>
          <w:p w14:paraId="42C1B80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11/2018-07/2019</w:t>
            </w:r>
          </w:p>
        </w:tc>
        <w:tc>
          <w:tcPr>
            <w:tcW w:w="403" w:type="pct"/>
            <w:vMerge w:val="restart"/>
            <w:tcBorders>
              <w:top w:val="nil"/>
              <w:left w:val="nil"/>
              <w:bottom w:val="nil"/>
              <w:right w:val="nil"/>
            </w:tcBorders>
            <w:shd w:val="clear" w:color="auto" w:fill="auto"/>
            <w:vAlign w:val="center"/>
            <w:hideMark/>
          </w:tcPr>
          <w:p w14:paraId="1CBD1AB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854</w:t>
            </w:r>
          </w:p>
        </w:tc>
        <w:tc>
          <w:tcPr>
            <w:tcW w:w="432" w:type="pct"/>
            <w:vMerge w:val="restart"/>
            <w:tcBorders>
              <w:top w:val="nil"/>
              <w:left w:val="nil"/>
              <w:bottom w:val="nil"/>
              <w:right w:val="nil"/>
            </w:tcBorders>
            <w:shd w:val="clear" w:color="auto" w:fill="auto"/>
            <w:vAlign w:val="center"/>
            <w:hideMark/>
          </w:tcPr>
          <w:p w14:paraId="1DB7A1B9" w14:textId="778035DA" w:rsidR="00825DC7" w:rsidRPr="00BB25CF" w:rsidRDefault="00825DC7" w:rsidP="00825DC7">
            <w:pPr>
              <w:jc w:val="center"/>
              <w:rPr>
                <w:rFonts w:ascii="Arial" w:hAnsi="Arial" w:cs="Arial"/>
                <w:color w:val="000000"/>
                <w:sz w:val="16"/>
                <w:szCs w:val="16"/>
              </w:rPr>
            </w:pPr>
            <w:r>
              <w:rPr>
                <w:rFonts w:ascii="Arial" w:hAnsi="Arial" w:cs="Arial"/>
                <w:color w:val="000000"/>
                <w:sz w:val="16"/>
                <w:szCs w:val="16"/>
              </w:rPr>
              <w:t>R</w:t>
            </w:r>
            <w:r w:rsidRPr="00BB25CF">
              <w:rPr>
                <w:rFonts w:ascii="Arial" w:hAnsi="Arial" w:cs="Arial"/>
                <w:color w:val="000000"/>
                <w:sz w:val="16"/>
                <w:szCs w:val="16"/>
              </w:rPr>
              <w:t>ange: 16-19</w:t>
            </w:r>
          </w:p>
        </w:tc>
        <w:tc>
          <w:tcPr>
            <w:tcW w:w="385" w:type="pct"/>
            <w:vMerge w:val="restart"/>
            <w:tcBorders>
              <w:top w:val="nil"/>
              <w:left w:val="nil"/>
              <w:bottom w:val="nil"/>
              <w:right w:val="nil"/>
            </w:tcBorders>
            <w:shd w:val="clear" w:color="auto" w:fill="auto"/>
            <w:vAlign w:val="center"/>
            <w:hideMark/>
          </w:tcPr>
          <w:p w14:paraId="28C4009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58%</w:t>
            </w:r>
          </w:p>
        </w:tc>
      </w:tr>
      <w:tr w:rsidR="00825DC7" w:rsidRPr="00BB25CF" w14:paraId="06FCAE2F" w14:textId="77777777" w:rsidTr="00825DC7">
        <w:trPr>
          <w:trHeight w:val="320"/>
        </w:trPr>
        <w:tc>
          <w:tcPr>
            <w:tcW w:w="490" w:type="pct"/>
            <w:vMerge/>
            <w:tcBorders>
              <w:top w:val="nil"/>
              <w:left w:val="nil"/>
              <w:bottom w:val="nil"/>
              <w:right w:val="nil"/>
            </w:tcBorders>
            <w:vAlign w:val="center"/>
            <w:hideMark/>
          </w:tcPr>
          <w:p w14:paraId="0FE8CCD3"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1066210"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CED057D"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BF841AF"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DFCB609"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2E03A7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F3057E6"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CA8FCE0"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9FA13E9"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9DAB91E" w14:textId="77777777" w:rsidR="00825DC7" w:rsidRPr="00BB25CF" w:rsidRDefault="00825DC7" w:rsidP="00825DC7">
            <w:pPr>
              <w:rPr>
                <w:rFonts w:ascii="Arial" w:hAnsi="Arial" w:cs="Arial"/>
                <w:color w:val="000000"/>
                <w:sz w:val="16"/>
                <w:szCs w:val="16"/>
              </w:rPr>
            </w:pPr>
          </w:p>
        </w:tc>
      </w:tr>
      <w:tr w:rsidR="00825DC7" w:rsidRPr="00BB25CF" w14:paraId="23169E40" w14:textId="77777777" w:rsidTr="00825DC7">
        <w:trPr>
          <w:trHeight w:val="320"/>
        </w:trPr>
        <w:tc>
          <w:tcPr>
            <w:tcW w:w="490" w:type="pct"/>
            <w:vMerge/>
            <w:tcBorders>
              <w:top w:val="nil"/>
              <w:left w:val="nil"/>
              <w:bottom w:val="nil"/>
              <w:right w:val="nil"/>
            </w:tcBorders>
            <w:vAlign w:val="center"/>
            <w:hideMark/>
          </w:tcPr>
          <w:p w14:paraId="26B30556"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CE079ED"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AB25018"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5B757C5"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5AF2378"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7AF072A7"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56B7C7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05-07/2020</w:t>
            </w:r>
          </w:p>
        </w:tc>
        <w:tc>
          <w:tcPr>
            <w:tcW w:w="403" w:type="pct"/>
            <w:vMerge/>
            <w:tcBorders>
              <w:top w:val="nil"/>
              <w:left w:val="nil"/>
              <w:bottom w:val="nil"/>
              <w:right w:val="nil"/>
            </w:tcBorders>
            <w:vAlign w:val="center"/>
            <w:hideMark/>
          </w:tcPr>
          <w:p w14:paraId="379378CA"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F8DABD6"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6905EB09" w14:textId="77777777" w:rsidR="00825DC7" w:rsidRPr="00BB25CF" w:rsidRDefault="00825DC7" w:rsidP="00825DC7">
            <w:pPr>
              <w:rPr>
                <w:rFonts w:ascii="Arial" w:hAnsi="Arial" w:cs="Arial"/>
                <w:color w:val="000000"/>
                <w:sz w:val="16"/>
                <w:szCs w:val="16"/>
              </w:rPr>
            </w:pPr>
          </w:p>
        </w:tc>
      </w:tr>
      <w:tr w:rsidR="00825DC7" w:rsidRPr="00BB25CF" w14:paraId="1C9D3DDC" w14:textId="77777777" w:rsidTr="00825DC7">
        <w:trPr>
          <w:trHeight w:val="320"/>
        </w:trPr>
        <w:tc>
          <w:tcPr>
            <w:tcW w:w="490" w:type="pct"/>
            <w:vMerge w:val="restart"/>
            <w:tcBorders>
              <w:top w:val="nil"/>
              <w:left w:val="nil"/>
              <w:bottom w:val="nil"/>
              <w:right w:val="nil"/>
            </w:tcBorders>
            <w:shd w:val="clear" w:color="auto" w:fill="auto"/>
            <w:vAlign w:val="center"/>
            <w:hideMark/>
          </w:tcPr>
          <w:p w14:paraId="35C1B8E5" w14:textId="3FE6F696"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Paizan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91</w:t>
            </w:r>
          </w:p>
        </w:tc>
        <w:tc>
          <w:tcPr>
            <w:tcW w:w="539" w:type="pct"/>
            <w:vMerge w:val="restart"/>
            <w:tcBorders>
              <w:top w:val="nil"/>
              <w:left w:val="nil"/>
              <w:bottom w:val="nil"/>
              <w:right w:val="nil"/>
            </w:tcBorders>
            <w:shd w:val="clear" w:color="auto" w:fill="auto"/>
            <w:vAlign w:val="center"/>
          </w:tcPr>
          <w:p w14:paraId="63DEF325" w14:textId="45E882AC"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SWLS</w:t>
            </w:r>
          </w:p>
        </w:tc>
        <w:tc>
          <w:tcPr>
            <w:tcW w:w="391" w:type="pct"/>
            <w:vMerge w:val="restart"/>
            <w:tcBorders>
              <w:top w:val="nil"/>
              <w:left w:val="nil"/>
              <w:bottom w:val="nil"/>
              <w:right w:val="nil"/>
            </w:tcBorders>
            <w:shd w:val="clear" w:color="auto" w:fill="auto"/>
            <w:vAlign w:val="center"/>
          </w:tcPr>
          <w:p w14:paraId="7B22B6FE"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7DD32555" w14:textId="21898610"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84C1FD9" w14:textId="4522765B"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6th to 10th graders in schools with a high proportion of ethnic minorities</w:t>
            </w:r>
          </w:p>
        </w:tc>
        <w:tc>
          <w:tcPr>
            <w:tcW w:w="493" w:type="pct"/>
            <w:vMerge w:val="restart"/>
            <w:tcBorders>
              <w:top w:val="nil"/>
              <w:left w:val="nil"/>
              <w:bottom w:val="nil"/>
              <w:right w:val="nil"/>
            </w:tcBorders>
            <w:shd w:val="clear" w:color="auto" w:fill="auto"/>
            <w:vAlign w:val="center"/>
            <w:hideMark/>
          </w:tcPr>
          <w:p w14:paraId="0B6E85F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Germany</w:t>
            </w:r>
          </w:p>
        </w:tc>
        <w:tc>
          <w:tcPr>
            <w:tcW w:w="537" w:type="pct"/>
            <w:tcBorders>
              <w:top w:val="nil"/>
              <w:left w:val="nil"/>
              <w:bottom w:val="nil"/>
              <w:right w:val="nil"/>
            </w:tcBorders>
            <w:shd w:val="clear" w:color="auto" w:fill="auto"/>
            <w:vAlign w:val="center"/>
            <w:hideMark/>
          </w:tcPr>
          <w:p w14:paraId="2A15850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06-10/2019</w:t>
            </w:r>
          </w:p>
        </w:tc>
        <w:tc>
          <w:tcPr>
            <w:tcW w:w="403" w:type="pct"/>
            <w:vMerge w:val="restart"/>
            <w:tcBorders>
              <w:top w:val="nil"/>
              <w:left w:val="nil"/>
              <w:bottom w:val="nil"/>
              <w:right w:val="nil"/>
            </w:tcBorders>
            <w:shd w:val="clear" w:color="auto" w:fill="auto"/>
            <w:vAlign w:val="center"/>
            <w:hideMark/>
          </w:tcPr>
          <w:p w14:paraId="169C6D6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226</w:t>
            </w:r>
          </w:p>
        </w:tc>
        <w:tc>
          <w:tcPr>
            <w:tcW w:w="432" w:type="pct"/>
            <w:vMerge w:val="restart"/>
            <w:tcBorders>
              <w:top w:val="nil"/>
              <w:left w:val="nil"/>
              <w:bottom w:val="nil"/>
              <w:right w:val="nil"/>
            </w:tcBorders>
            <w:shd w:val="clear" w:color="auto" w:fill="auto"/>
            <w:vAlign w:val="center"/>
            <w:hideMark/>
          </w:tcPr>
          <w:p w14:paraId="0A1CD8F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(1)</w:t>
            </w:r>
          </w:p>
        </w:tc>
        <w:tc>
          <w:tcPr>
            <w:tcW w:w="385" w:type="pct"/>
            <w:vMerge w:val="restart"/>
            <w:tcBorders>
              <w:top w:val="nil"/>
              <w:left w:val="nil"/>
              <w:bottom w:val="nil"/>
              <w:right w:val="nil"/>
            </w:tcBorders>
            <w:shd w:val="clear" w:color="auto" w:fill="auto"/>
            <w:vAlign w:val="center"/>
            <w:hideMark/>
          </w:tcPr>
          <w:p w14:paraId="0FBB399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56%</w:t>
            </w:r>
          </w:p>
        </w:tc>
      </w:tr>
      <w:tr w:rsidR="00825DC7" w:rsidRPr="00BB25CF" w14:paraId="1F1A170B" w14:textId="77777777" w:rsidTr="00825DC7">
        <w:trPr>
          <w:trHeight w:val="320"/>
        </w:trPr>
        <w:tc>
          <w:tcPr>
            <w:tcW w:w="490" w:type="pct"/>
            <w:vMerge/>
            <w:tcBorders>
              <w:top w:val="nil"/>
              <w:left w:val="nil"/>
              <w:bottom w:val="nil"/>
              <w:right w:val="nil"/>
            </w:tcBorders>
            <w:vAlign w:val="center"/>
            <w:hideMark/>
          </w:tcPr>
          <w:p w14:paraId="575AD8E4"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533F96F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98F7066"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1ED7DDC3"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A633A1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BB92DD3"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A1FAF79"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C9B9B29"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89C4471"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4DFA8701" w14:textId="77777777" w:rsidR="00825DC7" w:rsidRPr="00BB25CF" w:rsidRDefault="00825DC7" w:rsidP="00825DC7">
            <w:pPr>
              <w:rPr>
                <w:rFonts w:ascii="Arial" w:hAnsi="Arial" w:cs="Arial"/>
                <w:color w:val="000000"/>
                <w:sz w:val="16"/>
                <w:szCs w:val="16"/>
              </w:rPr>
            </w:pPr>
          </w:p>
        </w:tc>
      </w:tr>
      <w:tr w:rsidR="00825DC7" w:rsidRPr="00BB25CF" w14:paraId="7F7ABB4E" w14:textId="77777777" w:rsidTr="00825DC7">
        <w:trPr>
          <w:trHeight w:val="320"/>
        </w:trPr>
        <w:tc>
          <w:tcPr>
            <w:tcW w:w="490" w:type="pct"/>
            <w:vMerge/>
            <w:tcBorders>
              <w:top w:val="nil"/>
              <w:left w:val="nil"/>
              <w:bottom w:val="nil"/>
              <w:right w:val="nil"/>
            </w:tcBorders>
            <w:vAlign w:val="center"/>
            <w:hideMark/>
          </w:tcPr>
          <w:p w14:paraId="46F2C721"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6ACE176D"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F6593A6"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76DE4C99"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92D8F2E"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73DAAC74"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716C8B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05-07/2020</w:t>
            </w:r>
          </w:p>
        </w:tc>
        <w:tc>
          <w:tcPr>
            <w:tcW w:w="403" w:type="pct"/>
            <w:vMerge/>
            <w:tcBorders>
              <w:top w:val="nil"/>
              <w:left w:val="nil"/>
              <w:bottom w:val="nil"/>
              <w:right w:val="nil"/>
            </w:tcBorders>
            <w:vAlign w:val="center"/>
            <w:hideMark/>
          </w:tcPr>
          <w:p w14:paraId="301DED2B"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7204D50"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7D429C7F" w14:textId="77777777" w:rsidR="00825DC7" w:rsidRPr="00BB25CF" w:rsidRDefault="00825DC7" w:rsidP="00825DC7">
            <w:pPr>
              <w:rPr>
                <w:rFonts w:ascii="Arial" w:hAnsi="Arial" w:cs="Arial"/>
                <w:color w:val="000000"/>
                <w:sz w:val="16"/>
                <w:szCs w:val="16"/>
              </w:rPr>
            </w:pPr>
          </w:p>
        </w:tc>
      </w:tr>
      <w:tr w:rsidR="00825DC7" w:rsidRPr="00BB25CF" w14:paraId="51CC5746" w14:textId="77777777" w:rsidTr="00825DC7">
        <w:trPr>
          <w:trHeight w:val="320"/>
        </w:trPr>
        <w:tc>
          <w:tcPr>
            <w:tcW w:w="490" w:type="pct"/>
            <w:vMerge w:val="restart"/>
            <w:tcBorders>
              <w:top w:val="nil"/>
              <w:left w:val="nil"/>
              <w:bottom w:val="nil"/>
              <w:right w:val="nil"/>
            </w:tcBorders>
            <w:shd w:val="clear" w:color="auto" w:fill="auto"/>
            <w:vAlign w:val="center"/>
            <w:hideMark/>
          </w:tcPr>
          <w:p w14:paraId="22709341" w14:textId="1A8EAE36"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Polack</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92</w:t>
            </w:r>
          </w:p>
        </w:tc>
        <w:tc>
          <w:tcPr>
            <w:tcW w:w="539" w:type="pct"/>
            <w:vMerge w:val="restart"/>
            <w:tcBorders>
              <w:top w:val="nil"/>
              <w:left w:val="nil"/>
              <w:bottom w:val="nil"/>
              <w:right w:val="nil"/>
            </w:tcBorders>
            <w:shd w:val="clear" w:color="auto" w:fill="auto"/>
            <w:vAlign w:val="center"/>
          </w:tcPr>
          <w:p w14:paraId="53CDD817" w14:textId="77777777"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AE7BC08" w14:textId="33E8DF44"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472531EF" w14:textId="549D5DF2"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CDI-S</w:t>
            </w:r>
          </w:p>
        </w:tc>
        <w:tc>
          <w:tcPr>
            <w:tcW w:w="887" w:type="pct"/>
            <w:vMerge w:val="restart"/>
            <w:tcBorders>
              <w:top w:val="nil"/>
              <w:left w:val="nil"/>
              <w:bottom w:val="nil"/>
              <w:right w:val="nil"/>
            </w:tcBorders>
            <w:shd w:val="clear" w:color="auto" w:fill="auto"/>
            <w:vAlign w:val="center"/>
            <w:hideMark/>
          </w:tcPr>
          <w:p w14:paraId="78F96C0C" w14:textId="116E26D4"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Individuals aged 9</w:t>
            </w:r>
            <w:r>
              <w:rPr>
                <w:rFonts w:ascii="Arial" w:hAnsi="Arial" w:cs="Arial"/>
                <w:color w:val="000000"/>
                <w:sz w:val="16"/>
                <w:szCs w:val="16"/>
              </w:rPr>
              <w:t xml:space="preserve"> to </w:t>
            </w:r>
            <w:r w:rsidRPr="00BB25CF">
              <w:rPr>
                <w:rFonts w:ascii="Arial" w:hAnsi="Arial" w:cs="Arial"/>
                <w:color w:val="000000"/>
                <w:sz w:val="16"/>
                <w:szCs w:val="16"/>
              </w:rPr>
              <w:t>15 years</w:t>
            </w:r>
          </w:p>
        </w:tc>
        <w:tc>
          <w:tcPr>
            <w:tcW w:w="493" w:type="pct"/>
            <w:vMerge w:val="restart"/>
            <w:tcBorders>
              <w:top w:val="nil"/>
              <w:left w:val="nil"/>
              <w:bottom w:val="nil"/>
              <w:right w:val="nil"/>
            </w:tcBorders>
            <w:shd w:val="clear" w:color="auto" w:fill="auto"/>
            <w:vAlign w:val="center"/>
            <w:hideMark/>
          </w:tcPr>
          <w:p w14:paraId="13B2FA7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543FE65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01-09/2019</w:t>
            </w:r>
          </w:p>
        </w:tc>
        <w:tc>
          <w:tcPr>
            <w:tcW w:w="403" w:type="pct"/>
            <w:vMerge w:val="restart"/>
            <w:tcBorders>
              <w:top w:val="nil"/>
              <w:left w:val="nil"/>
              <w:bottom w:val="nil"/>
              <w:right w:val="nil"/>
            </w:tcBorders>
            <w:shd w:val="clear" w:color="auto" w:fill="auto"/>
            <w:vAlign w:val="center"/>
            <w:hideMark/>
          </w:tcPr>
          <w:p w14:paraId="3275B25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112</w:t>
            </w:r>
          </w:p>
        </w:tc>
        <w:tc>
          <w:tcPr>
            <w:tcW w:w="432" w:type="pct"/>
            <w:vMerge w:val="restart"/>
            <w:tcBorders>
              <w:top w:val="nil"/>
              <w:left w:val="nil"/>
              <w:bottom w:val="nil"/>
              <w:right w:val="nil"/>
            </w:tcBorders>
            <w:shd w:val="clear" w:color="auto" w:fill="auto"/>
            <w:vAlign w:val="center"/>
            <w:hideMark/>
          </w:tcPr>
          <w:p w14:paraId="68486A2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(2)</w:t>
            </w:r>
          </w:p>
        </w:tc>
        <w:tc>
          <w:tcPr>
            <w:tcW w:w="385" w:type="pct"/>
            <w:vMerge w:val="restart"/>
            <w:tcBorders>
              <w:top w:val="nil"/>
              <w:left w:val="nil"/>
              <w:bottom w:val="nil"/>
              <w:right w:val="nil"/>
            </w:tcBorders>
            <w:shd w:val="clear" w:color="auto" w:fill="auto"/>
            <w:vAlign w:val="center"/>
            <w:hideMark/>
          </w:tcPr>
          <w:p w14:paraId="3D1E631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55%</w:t>
            </w:r>
          </w:p>
        </w:tc>
      </w:tr>
      <w:tr w:rsidR="00825DC7" w:rsidRPr="00BB25CF" w14:paraId="1382409C" w14:textId="77777777" w:rsidTr="00825DC7">
        <w:trPr>
          <w:trHeight w:val="320"/>
        </w:trPr>
        <w:tc>
          <w:tcPr>
            <w:tcW w:w="490" w:type="pct"/>
            <w:vMerge/>
            <w:tcBorders>
              <w:top w:val="nil"/>
              <w:left w:val="nil"/>
              <w:bottom w:val="nil"/>
              <w:right w:val="nil"/>
            </w:tcBorders>
            <w:vAlign w:val="center"/>
            <w:hideMark/>
          </w:tcPr>
          <w:p w14:paraId="273D042E"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6AD613D4"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1C391EB"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6C1BF69"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1D8ED38"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A116186"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7D725E6"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3D5C8B1"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B80E380"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7AA47DFD" w14:textId="77777777" w:rsidR="00825DC7" w:rsidRPr="00BB25CF" w:rsidRDefault="00825DC7" w:rsidP="00825DC7">
            <w:pPr>
              <w:rPr>
                <w:rFonts w:ascii="Arial" w:hAnsi="Arial" w:cs="Arial"/>
                <w:color w:val="000000"/>
                <w:sz w:val="16"/>
                <w:szCs w:val="16"/>
              </w:rPr>
            </w:pPr>
          </w:p>
        </w:tc>
      </w:tr>
      <w:tr w:rsidR="00825DC7" w:rsidRPr="00BB25CF" w14:paraId="4B7C632F" w14:textId="77777777" w:rsidTr="00825DC7">
        <w:trPr>
          <w:trHeight w:val="320"/>
        </w:trPr>
        <w:tc>
          <w:tcPr>
            <w:tcW w:w="490" w:type="pct"/>
            <w:vMerge/>
            <w:tcBorders>
              <w:top w:val="nil"/>
              <w:left w:val="nil"/>
              <w:bottom w:val="nil"/>
              <w:right w:val="nil"/>
            </w:tcBorders>
            <w:vAlign w:val="center"/>
            <w:hideMark/>
          </w:tcPr>
          <w:p w14:paraId="06F55127"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0C370CA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6ED2116"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21B083B"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217A4F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00204FEE"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2A719C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03-06/2020</w:t>
            </w:r>
          </w:p>
        </w:tc>
        <w:tc>
          <w:tcPr>
            <w:tcW w:w="403" w:type="pct"/>
            <w:vMerge/>
            <w:tcBorders>
              <w:top w:val="nil"/>
              <w:left w:val="nil"/>
              <w:bottom w:val="nil"/>
              <w:right w:val="nil"/>
            </w:tcBorders>
            <w:vAlign w:val="center"/>
            <w:hideMark/>
          </w:tcPr>
          <w:p w14:paraId="0F94C99B"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A06E6CB"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5D0EF62" w14:textId="77777777" w:rsidR="00825DC7" w:rsidRPr="00BB25CF" w:rsidRDefault="00825DC7" w:rsidP="00825DC7">
            <w:pPr>
              <w:rPr>
                <w:rFonts w:ascii="Arial" w:hAnsi="Arial" w:cs="Arial"/>
                <w:color w:val="000000"/>
                <w:sz w:val="16"/>
                <w:szCs w:val="16"/>
              </w:rPr>
            </w:pPr>
          </w:p>
        </w:tc>
      </w:tr>
      <w:tr w:rsidR="00825DC7" w:rsidRPr="00BB25CF" w14:paraId="3AB0E983" w14:textId="77777777" w:rsidTr="00825DC7">
        <w:trPr>
          <w:trHeight w:val="320"/>
        </w:trPr>
        <w:tc>
          <w:tcPr>
            <w:tcW w:w="490" w:type="pct"/>
            <w:vMerge w:val="restart"/>
            <w:tcBorders>
              <w:top w:val="nil"/>
              <w:left w:val="nil"/>
              <w:bottom w:val="nil"/>
              <w:right w:val="nil"/>
            </w:tcBorders>
            <w:shd w:val="clear" w:color="auto" w:fill="auto"/>
            <w:vAlign w:val="center"/>
            <w:hideMark/>
          </w:tcPr>
          <w:p w14:paraId="7DF5E114" w14:textId="6EBE1FA9"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Rau</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93</w:t>
            </w:r>
          </w:p>
        </w:tc>
        <w:tc>
          <w:tcPr>
            <w:tcW w:w="539" w:type="pct"/>
            <w:vMerge w:val="restart"/>
            <w:tcBorders>
              <w:top w:val="nil"/>
              <w:left w:val="nil"/>
              <w:bottom w:val="nil"/>
              <w:right w:val="nil"/>
            </w:tcBorders>
            <w:shd w:val="clear" w:color="auto" w:fill="auto"/>
            <w:vAlign w:val="center"/>
          </w:tcPr>
          <w:p w14:paraId="5CC8C8C1" w14:textId="03E9DCCD"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KIDSCREEN-10</w:t>
            </w:r>
          </w:p>
        </w:tc>
        <w:tc>
          <w:tcPr>
            <w:tcW w:w="391" w:type="pct"/>
            <w:vMerge w:val="restart"/>
            <w:tcBorders>
              <w:top w:val="nil"/>
              <w:left w:val="nil"/>
              <w:bottom w:val="nil"/>
              <w:right w:val="nil"/>
            </w:tcBorders>
            <w:shd w:val="clear" w:color="auto" w:fill="auto"/>
            <w:vAlign w:val="center"/>
          </w:tcPr>
          <w:p w14:paraId="1DCA8422" w14:textId="088127BC"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RCADS - Anxiety</w:t>
            </w:r>
          </w:p>
        </w:tc>
        <w:tc>
          <w:tcPr>
            <w:tcW w:w="443" w:type="pct"/>
            <w:vMerge w:val="restart"/>
            <w:tcBorders>
              <w:top w:val="nil"/>
              <w:left w:val="nil"/>
              <w:bottom w:val="nil"/>
              <w:right w:val="nil"/>
            </w:tcBorders>
            <w:shd w:val="clear" w:color="auto" w:fill="auto"/>
            <w:vAlign w:val="center"/>
          </w:tcPr>
          <w:p w14:paraId="7D3BD507" w14:textId="3429E242"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RCADS - Depression</w:t>
            </w:r>
          </w:p>
        </w:tc>
        <w:tc>
          <w:tcPr>
            <w:tcW w:w="887" w:type="pct"/>
            <w:vMerge w:val="restart"/>
            <w:tcBorders>
              <w:top w:val="nil"/>
              <w:left w:val="nil"/>
              <w:bottom w:val="nil"/>
              <w:right w:val="nil"/>
            </w:tcBorders>
            <w:shd w:val="clear" w:color="auto" w:fill="auto"/>
            <w:vAlign w:val="center"/>
            <w:hideMark/>
          </w:tcPr>
          <w:p w14:paraId="7B687516" w14:textId="3D4B1A53"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5</w:t>
            </w:r>
            <w:r w:rsidRPr="00443B56">
              <w:rPr>
                <w:rFonts w:ascii="Arial" w:hAnsi="Arial" w:cs="Arial"/>
                <w:color w:val="000000"/>
                <w:sz w:val="16"/>
                <w:szCs w:val="16"/>
                <w:vertAlign w:val="superscript"/>
              </w:rPr>
              <w:t>th</w:t>
            </w:r>
            <w:r>
              <w:rPr>
                <w:rFonts w:ascii="Arial" w:hAnsi="Arial" w:cs="Arial"/>
                <w:color w:val="000000"/>
                <w:sz w:val="16"/>
                <w:szCs w:val="16"/>
              </w:rPr>
              <w:t xml:space="preserve"> to </w:t>
            </w:r>
            <w:r w:rsidRPr="00BB25CF">
              <w:rPr>
                <w:rFonts w:ascii="Arial" w:hAnsi="Arial" w:cs="Arial"/>
                <w:color w:val="000000"/>
                <w:sz w:val="16"/>
                <w:szCs w:val="16"/>
              </w:rPr>
              <w:t>11th graders from 3 German schools</w:t>
            </w:r>
          </w:p>
        </w:tc>
        <w:tc>
          <w:tcPr>
            <w:tcW w:w="493" w:type="pct"/>
            <w:vMerge w:val="restart"/>
            <w:tcBorders>
              <w:top w:val="nil"/>
              <w:left w:val="nil"/>
              <w:bottom w:val="nil"/>
              <w:right w:val="nil"/>
            </w:tcBorders>
            <w:shd w:val="clear" w:color="auto" w:fill="auto"/>
            <w:vAlign w:val="center"/>
            <w:hideMark/>
          </w:tcPr>
          <w:p w14:paraId="7160BD7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Germany</w:t>
            </w:r>
          </w:p>
        </w:tc>
        <w:tc>
          <w:tcPr>
            <w:tcW w:w="537" w:type="pct"/>
            <w:tcBorders>
              <w:top w:val="nil"/>
              <w:left w:val="nil"/>
              <w:bottom w:val="nil"/>
              <w:right w:val="nil"/>
            </w:tcBorders>
            <w:shd w:val="clear" w:color="auto" w:fill="auto"/>
            <w:vAlign w:val="center"/>
            <w:hideMark/>
          </w:tcPr>
          <w:p w14:paraId="2751241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6EE1960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777</w:t>
            </w:r>
          </w:p>
        </w:tc>
        <w:tc>
          <w:tcPr>
            <w:tcW w:w="432" w:type="pct"/>
            <w:vMerge w:val="restart"/>
            <w:tcBorders>
              <w:top w:val="nil"/>
              <w:left w:val="nil"/>
              <w:bottom w:val="nil"/>
              <w:right w:val="nil"/>
            </w:tcBorders>
            <w:shd w:val="clear" w:color="auto" w:fill="auto"/>
            <w:vAlign w:val="center"/>
            <w:hideMark/>
          </w:tcPr>
          <w:p w14:paraId="5F45CCC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(2)</w:t>
            </w:r>
          </w:p>
        </w:tc>
        <w:tc>
          <w:tcPr>
            <w:tcW w:w="385" w:type="pct"/>
            <w:vMerge w:val="restart"/>
            <w:tcBorders>
              <w:top w:val="nil"/>
              <w:left w:val="nil"/>
              <w:bottom w:val="nil"/>
              <w:right w:val="nil"/>
            </w:tcBorders>
            <w:shd w:val="clear" w:color="auto" w:fill="auto"/>
            <w:vAlign w:val="center"/>
            <w:hideMark/>
          </w:tcPr>
          <w:p w14:paraId="13CD012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53%</w:t>
            </w:r>
          </w:p>
        </w:tc>
      </w:tr>
      <w:tr w:rsidR="00825DC7" w:rsidRPr="00BB25CF" w14:paraId="3F2C60AE" w14:textId="77777777" w:rsidTr="00825DC7">
        <w:trPr>
          <w:trHeight w:val="320"/>
        </w:trPr>
        <w:tc>
          <w:tcPr>
            <w:tcW w:w="490" w:type="pct"/>
            <w:vMerge/>
            <w:tcBorders>
              <w:top w:val="nil"/>
              <w:left w:val="nil"/>
              <w:bottom w:val="nil"/>
              <w:right w:val="nil"/>
            </w:tcBorders>
            <w:vAlign w:val="center"/>
            <w:hideMark/>
          </w:tcPr>
          <w:p w14:paraId="2FFB2BF8"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51D299B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75FEC68"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5FD0CF9"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7E79953"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AF2026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1542AC5"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4F9CE96"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3E77369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7E773B56" w14:textId="77777777" w:rsidR="00825DC7" w:rsidRPr="00BB25CF" w:rsidRDefault="00825DC7" w:rsidP="00825DC7">
            <w:pPr>
              <w:rPr>
                <w:rFonts w:ascii="Arial" w:hAnsi="Arial" w:cs="Arial"/>
                <w:color w:val="000000"/>
                <w:sz w:val="16"/>
                <w:szCs w:val="16"/>
              </w:rPr>
            </w:pPr>
          </w:p>
        </w:tc>
      </w:tr>
      <w:tr w:rsidR="00825DC7" w:rsidRPr="00BB25CF" w14:paraId="78C3471C" w14:textId="77777777" w:rsidTr="00825DC7">
        <w:trPr>
          <w:trHeight w:val="320"/>
        </w:trPr>
        <w:tc>
          <w:tcPr>
            <w:tcW w:w="490" w:type="pct"/>
            <w:vMerge/>
            <w:tcBorders>
              <w:top w:val="nil"/>
              <w:left w:val="nil"/>
              <w:bottom w:val="nil"/>
              <w:right w:val="nil"/>
            </w:tcBorders>
            <w:vAlign w:val="center"/>
            <w:hideMark/>
          </w:tcPr>
          <w:p w14:paraId="2485D897"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3DD2E97B"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F53D83E"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E9BA415"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3F28023"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92A95A2"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1BB364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06-07/2020</w:t>
            </w:r>
          </w:p>
        </w:tc>
        <w:tc>
          <w:tcPr>
            <w:tcW w:w="403" w:type="pct"/>
            <w:vMerge/>
            <w:tcBorders>
              <w:top w:val="nil"/>
              <w:left w:val="nil"/>
              <w:bottom w:val="nil"/>
              <w:right w:val="nil"/>
            </w:tcBorders>
            <w:vAlign w:val="center"/>
            <w:hideMark/>
          </w:tcPr>
          <w:p w14:paraId="661F08A1"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4F9AEE77"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5BB2D3E" w14:textId="77777777" w:rsidR="00825DC7" w:rsidRPr="00BB25CF" w:rsidRDefault="00825DC7" w:rsidP="00825DC7">
            <w:pPr>
              <w:rPr>
                <w:rFonts w:ascii="Arial" w:hAnsi="Arial" w:cs="Arial"/>
                <w:color w:val="000000"/>
                <w:sz w:val="16"/>
                <w:szCs w:val="16"/>
              </w:rPr>
            </w:pPr>
          </w:p>
        </w:tc>
      </w:tr>
      <w:tr w:rsidR="00825DC7" w:rsidRPr="00BB25CF" w14:paraId="6DA9A4A6" w14:textId="77777777" w:rsidTr="00825DC7">
        <w:trPr>
          <w:trHeight w:val="320"/>
        </w:trPr>
        <w:tc>
          <w:tcPr>
            <w:tcW w:w="490" w:type="pct"/>
            <w:vMerge w:val="restart"/>
            <w:tcBorders>
              <w:top w:val="nil"/>
              <w:left w:val="nil"/>
              <w:bottom w:val="nil"/>
              <w:right w:val="nil"/>
            </w:tcBorders>
            <w:shd w:val="clear" w:color="auto" w:fill="auto"/>
            <w:vAlign w:val="center"/>
            <w:hideMark/>
          </w:tcPr>
          <w:p w14:paraId="768C0816" w14:textId="0ED192A1"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Shoshani</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94</w:t>
            </w:r>
          </w:p>
        </w:tc>
        <w:tc>
          <w:tcPr>
            <w:tcW w:w="539" w:type="pct"/>
            <w:tcBorders>
              <w:top w:val="nil"/>
              <w:left w:val="nil"/>
              <w:bottom w:val="nil"/>
              <w:right w:val="nil"/>
            </w:tcBorders>
            <w:shd w:val="clear" w:color="auto" w:fill="auto"/>
            <w:vAlign w:val="center"/>
          </w:tcPr>
          <w:p w14:paraId="751F2B33" w14:textId="3DC84F8F"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PANAS-C - PE</w:t>
            </w:r>
          </w:p>
        </w:tc>
        <w:tc>
          <w:tcPr>
            <w:tcW w:w="391" w:type="pct"/>
            <w:vMerge w:val="restart"/>
            <w:tcBorders>
              <w:top w:val="nil"/>
              <w:left w:val="nil"/>
              <w:bottom w:val="nil"/>
              <w:right w:val="nil"/>
            </w:tcBorders>
            <w:shd w:val="clear" w:color="auto" w:fill="auto"/>
            <w:vAlign w:val="center"/>
          </w:tcPr>
          <w:p w14:paraId="47C9436E" w14:textId="5DDE1244"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BSI-18 - Anxiety</w:t>
            </w:r>
          </w:p>
        </w:tc>
        <w:tc>
          <w:tcPr>
            <w:tcW w:w="443" w:type="pct"/>
            <w:vMerge w:val="restart"/>
            <w:tcBorders>
              <w:top w:val="nil"/>
              <w:left w:val="nil"/>
              <w:right w:val="nil"/>
            </w:tcBorders>
            <w:shd w:val="clear" w:color="auto" w:fill="auto"/>
            <w:vAlign w:val="center"/>
          </w:tcPr>
          <w:p w14:paraId="0F2CAF33" w14:textId="45D9D38B"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BSI-18 - Depression</w:t>
            </w:r>
          </w:p>
        </w:tc>
        <w:tc>
          <w:tcPr>
            <w:tcW w:w="887" w:type="pct"/>
            <w:vMerge w:val="restart"/>
            <w:tcBorders>
              <w:top w:val="nil"/>
              <w:left w:val="nil"/>
              <w:bottom w:val="nil"/>
              <w:right w:val="nil"/>
            </w:tcBorders>
            <w:shd w:val="clear" w:color="auto" w:fill="auto"/>
            <w:vAlign w:val="center"/>
            <w:hideMark/>
          </w:tcPr>
          <w:p w14:paraId="404A0202"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5th to 11th graders from 38 schools in three representative geographical areas in Israel</w:t>
            </w:r>
          </w:p>
        </w:tc>
        <w:tc>
          <w:tcPr>
            <w:tcW w:w="493" w:type="pct"/>
            <w:vMerge w:val="restart"/>
            <w:tcBorders>
              <w:top w:val="nil"/>
              <w:left w:val="nil"/>
              <w:bottom w:val="nil"/>
              <w:right w:val="nil"/>
            </w:tcBorders>
            <w:shd w:val="clear" w:color="auto" w:fill="auto"/>
            <w:vAlign w:val="center"/>
            <w:hideMark/>
          </w:tcPr>
          <w:p w14:paraId="723BCF5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Israel</w:t>
            </w:r>
          </w:p>
        </w:tc>
        <w:tc>
          <w:tcPr>
            <w:tcW w:w="537" w:type="pct"/>
            <w:tcBorders>
              <w:top w:val="nil"/>
              <w:left w:val="nil"/>
              <w:bottom w:val="nil"/>
              <w:right w:val="nil"/>
            </w:tcBorders>
            <w:shd w:val="clear" w:color="auto" w:fill="auto"/>
            <w:vAlign w:val="center"/>
            <w:hideMark/>
          </w:tcPr>
          <w:p w14:paraId="7B8DCA1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09/2019</w:t>
            </w:r>
          </w:p>
        </w:tc>
        <w:tc>
          <w:tcPr>
            <w:tcW w:w="403" w:type="pct"/>
            <w:vMerge w:val="restart"/>
            <w:tcBorders>
              <w:top w:val="nil"/>
              <w:left w:val="nil"/>
              <w:bottom w:val="nil"/>
              <w:right w:val="nil"/>
            </w:tcBorders>
            <w:shd w:val="clear" w:color="auto" w:fill="auto"/>
            <w:vAlign w:val="center"/>
            <w:hideMark/>
          </w:tcPr>
          <w:p w14:paraId="098EC8D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1,537</w:t>
            </w:r>
          </w:p>
        </w:tc>
        <w:tc>
          <w:tcPr>
            <w:tcW w:w="432" w:type="pct"/>
            <w:vMerge w:val="restart"/>
            <w:tcBorders>
              <w:top w:val="nil"/>
              <w:left w:val="nil"/>
              <w:bottom w:val="nil"/>
              <w:right w:val="nil"/>
            </w:tcBorders>
            <w:shd w:val="clear" w:color="auto" w:fill="auto"/>
            <w:vAlign w:val="center"/>
            <w:hideMark/>
          </w:tcPr>
          <w:p w14:paraId="45BCD7D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(2)</w:t>
            </w:r>
          </w:p>
        </w:tc>
        <w:tc>
          <w:tcPr>
            <w:tcW w:w="385" w:type="pct"/>
            <w:vMerge w:val="restart"/>
            <w:tcBorders>
              <w:top w:val="nil"/>
              <w:left w:val="nil"/>
              <w:bottom w:val="nil"/>
              <w:right w:val="nil"/>
            </w:tcBorders>
            <w:shd w:val="clear" w:color="auto" w:fill="auto"/>
            <w:vAlign w:val="center"/>
            <w:hideMark/>
          </w:tcPr>
          <w:p w14:paraId="78B25D1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52%</w:t>
            </w:r>
          </w:p>
        </w:tc>
      </w:tr>
      <w:tr w:rsidR="00825DC7" w:rsidRPr="00BB25CF" w14:paraId="6F280485" w14:textId="77777777" w:rsidTr="00825DC7">
        <w:trPr>
          <w:trHeight w:val="320"/>
        </w:trPr>
        <w:tc>
          <w:tcPr>
            <w:tcW w:w="490" w:type="pct"/>
            <w:vMerge/>
            <w:tcBorders>
              <w:top w:val="nil"/>
              <w:left w:val="nil"/>
              <w:bottom w:val="nil"/>
              <w:right w:val="nil"/>
            </w:tcBorders>
            <w:vAlign w:val="center"/>
            <w:hideMark/>
          </w:tcPr>
          <w:p w14:paraId="201E7329"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4B34B34D" w14:textId="48A0E56F"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PANAS-C - NE</w:t>
            </w:r>
          </w:p>
        </w:tc>
        <w:tc>
          <w:tcPr>
            <w:tcW w:w="391" w:type="pct"/>
            <w:vMerge/>
            <w:tcBorders>
              <w:top w:val="nil"/>
              <w:left w:val="nil"/>
              <w:bottom w:val="nil"/>
              <w:right w:val="nil"/>
            </w:tcBorders>
            <w:vAlign w:val="center"/>
          </w:tcPr>
          <w:p w14:paraId="3FCF6EC9" w14:textId="77777777" w:rsidR="00825DC7" w:rsidRPr="00BB25CF" w:rsidRDefault="00825DC7" w:rsidP="00825DC7">
            <w:pPr>
              <w:jc w:val="center"/>
              <w:rPr>
                <w:rFonts w:ascii="Arial" w:hAnsi="Arial" w:cs="Arial"/>
                <w:color w:val="000000"/>
                <w:sz w:val="16"/>
                <w:szCs w:val="16"/>
              </w:rPr>
            </w:pPr>
          </w:p>
        </w:tc>
        <w:tc>
          <w:tcPr>
            <w:tcW w:w="443" w:type="pct"/>
            <w:vMerge/>
            <w:tcBorders>
              <w:left w:val="nil"/>
              <w:right w:val="nil"/>
            </w:tcBorders>
            <w:shd w:val="clear" w:color="auto" w:fill="auto"/>
            <w:noWrap/>
            <w:vAlign w:val="center"/>
          </w:tcPr>
          <w:p w14:paraId="13D9D862" w14:textId="4426439C"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74EE665"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8E96C69"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DF0C911"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95E719C"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7393EB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A28ED64" w14:textId="77777777" w:rsidR="00825DC7" w:rsidRPr="00BB25CF" w:rsidRDefault="00825DC7" w:rsidP="00825DC7">
            <w:pPr>
              <w:rPr>
                <w:rFonts w:ascii="Arial" w:hAnsi="Arial" w:cs="Arial"/>
                <w:color w:val="000000"/>
                <w:sz w:val="16"/>
                <w:szCs w:val="16"/>
              </w:rPr>
            </w:pPr>
          </w:p>
        </w:tc>
      </w:tr>
      <w:tr w:rsidR="00825DC7" w:rsidRPr="00BB25CF" w14:paraId="14D75F43" w14:textId="77777777" w:rsidTr="00825DC7">
        <w:trPr>
          <w:trHeight w:val="320"/>
        </w:trPr>
        <w:tc>
          <w:tcPr>
            <w:tcW w:w="490" w:type="pct"/>
            <w:vMerge/>
            <w:tcBorders>
              <w:top w:val="nil"/>
              <w:left w:val="nil"/>
              <w:bottom w:val="nil"/>
              <w:right w:val="nil"/>
            </w:tcBorders>
            <w:vAlign w:val="center"/>
            <w:hideMark/>
          </w:tcPr>
          <w:p w14:paraId="6D42516F" w14:textId="77777777" w:rsidR="00825DC7" w:rsidRPr="00BB25CF" w:rsidRDefault="00825DC7" w:rsidP="00825DC7">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243AF78D" w14:textId="5F8EADE9"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GSI-18 - BSI</w:t>
            </w:r>
          </w:p>
        </w:tc>
        <w:tc>
          <w:tcPr>
            <w:tcW w:w="391" w:type="pct"/>
            <w:vMerge/>
            <w:tcBorders>
              <w:top w:val="nil"/>
              <w:left w:val="nil"/>
              <w:bottom w:val="nil"/>
              <w:right w:val="nil"/>
            </w:tcBorders>
            <w:vAlign w:val="center"/>
          </w:tcPr>
          <w:p w14:paraId="0537A92E" w14:textId="77777777" w:rsidR="00825DC7" w:rsidRPr="00BB25CF" w:rsidRDefault="00825DC7" w:rsidP="00825DC7">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4361EBBA" w14:textId="0AFC9D0E"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E9D2A3F"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0E6A670A"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2FFAE4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45CE4DE9"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68FB53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228DDF2" w14:textId="77777777" w:rsidR="00825DC7" w:rsidRPr="00BB25CF" w:rsidRDefault="00825DC7" w:rsidP="00825DC7">
            <w:pPr>
              <w:rPr>
                <w:rFonts w:ascii="Arial" w:hAnsi="Arial" w:cs="Arial"/>
                <w:color w:val="000000"/>
                <w:sz w:val="16"/>
                <w:szCs w:val="16"/>
              </w:rPr>
            </w:pPr>
          </w:p>
        </w:tc>
      </w:tr>
      <w:tr w:rsidR="00825DC7" w:rsidRPr="00BB25CF" w14:paraId="158AECAD" w14:textId="77777777" w:rsidTr="00825DC7">
        <w:trPr>
          <w:trHeight w:val="320"/>
        </w:trPr>
        <w:tc>
          <w:tcPr>
            <w:tcW w:w="490" w:type="pct"/>
            <w:vMerge w:val="restart"/>
            <w:tcBorders>
              <w:top w:val="nil"/>
              <w:left w:val="nil"/>
              <w:bottom w:val="nil"/>
              <w:right w:val="nil"/>
            </w:tcBorders>
            <w:shd w:val="clear" w:color="auto" w:fill="auto"/>
            <w:vAlign w:val="center"/>
            <w:hideMark/>
          </w:tcPr>
          <w:p w14:paraId="256E58B8" w14:textId="18F2E443"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Teng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95</w:t>
            </w:r>
          </w:p>
        </w:tc>
        <w:tc>
          <w:tcPr>
            <w:tcW w:w="539" w:type="pct"/>
            <w:vMerge w:val="restart"/>
            <w:tcBorders>
              <w:top w:val="nil"/>
              <w:left w:val="nil"/>
              <w:bottom w:val="nil"/>
              <w:right w:val="nil"/>
            </w:tcBorders>
            <w:shd w:val="clear" w:color="auto" w:fill="auto"/>
            <w:vAlign w:val="center"/>
          </w:tcPr>
          <w:p w14:paraId="154E5A58" w14:textId="63A936E4"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9ECB117" w14:textId="2B6F92AC"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STAI-Trait</w:t>
            </w:r>
          </w:p>
        </w:tc>
        <w:tc>
          <w:tcPr>
            <w:tcW w:w="443" w:type="pct"/>
            <w:vMerge w:val="restart"/>
            <w:tcBorders>
              <w:top w:val="nil"/>
              <w:left w:val="nil"/>
              <w:bottom w:val="nil"/>
              <w:right w:val="nil"/>
            </w:tcBorders>
            <w:shd w:val="clear" w:color="auto" w:fill="auto"/>
            <w:vAlign w:val="center"/>
          </w:tcPr>
          <w:p w14:paraId="0852B85E" w14:textId="509565F8"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6877AF1C"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Primary and middle school students</w:t>
            </w:r>
          </w:p>
        </w:tc>
        <w:tc>
          <w:tcPr>
            <w:tcW w:w="493" w:type="pct"/>
            <w:vMerge w:val="restart"/>
            <w:tcBorders>
              <w:top w:val="nil"/>
              <w:left w:val="nil"/>
              <w:bottom w:val="nil"/>
              <w:right w:val="nil"/>
            </w:tcBorders>
            <w:shd w:val="clear" w:color="auto" w:fill="auto"/>
            <w:vAlign w:val="center"/>
            <w:hideMark/>
          </w:tcPr>
          <w:p w14:paraId="5285B18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6DF807D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5F50C839"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1,778</w:t>
            </w:r>
          </w:p>
        </w:tc>
        <w:tc>
          <w:tcPr>
            <w:tcW w:w="432" w:type="pct"/>
            <w:vMerge w:val="restart"/>
            <w:tcBorders>
              <w:top w:val="nil"/>
              <w:left w:val="nil"/>
              <w:bottom w:val="nil"/>
              <w:right w:val="nil"/>
            </w:tcBorders>
            <w:shd w:val="clear" w:color="auto" w:fill="auto"/>
            <w:vAlign w:val="center"/>
            <w:hideMark/>
          </w:tcPr>
          <w:p w14:paraId="391E10B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5175214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49%</w:t>
            </w:r>
          </w:p>
        </w:tc>
      </w:tr>
      <w:tr w:rsidR="00825DC7" w:rsidRPr="00BB25CF" w14:paraId="307D3F04" w14:textId="77777777" w:rsidTr="00825DC7">
        <w:trPr>
          <w:trHeight w:val="320"/>
        </w:trPr>
        <w:tc>
          <w:tcPr>
            <w:tcW w:w="490" w:type="pct"/>
            <w:vMerge/>
            <w:tcBorders>
              <w:top w:val="nil"/>
              <w:left w:val="nil"/>
              <w:bottom w:val="nil"/>
              <w:right w:val="nil"/>
            </w:tcBorders>
            <w:vAlign w:val="center"/>
            <w:hideMark/>
          </w:tcPr>
          <w:p w14:paraId="0DA665B1"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397FDA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8EB0560"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B3A0A92"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CB43C95"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9850D26"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0564FBB"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A3DAC79"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B0E7B3E"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59AD8D5" w14:textId="77777777" w:rsidR="00825DC7" w:rsidRPr="00BB25CF" w:rsidRDefault="00825DC7" w:rsidP="00825DC7">
            <w:pPr>
              <w:rPr>
                <w:rFonts w:ascii="Arial" w:hAnsi="Arial" w:cs="Arial"/>
                <w:color w:val="000000"/>
                <w:sz w:val="16"/>
                <w:szCs w:val="16"/>
              </w:rPr>
            </w:pPr>
          </w:p>
        </w:tc>
      </w:tr>
      <w:tr w:rsidR="00825DC7" w:rsidRPr="00BB25CF" w14:paraId="0F07B3CE" w14:textId="77777777" w:rsidTr="00825DC7">
        <w:trPr>
          <w:trHeight w:val="320"/>
        </w:trPr>
        <w:tc>
          <w:tcPr>
            <w:tcW w:w="490" w:type="pct"/>
            <w:vMerge/>
            <w:tcBorders>
              <w:top w:val="nil"/>
              <w:left w:val="nil"/>
              <w:bottom w:val="nil"/>
              <w:right w:val="nil"/>
            </w:tcBorders>
            <w:vAlign w:val="center"/>
            <w:hideMark/>
          </w:tcPr>
          <w:p w14:paraId="4FE75BE9"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79BDE337"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4C2B290"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C490246"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7E9079A"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1D5866C"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792B12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04-05/2020</w:t>
            </w:r>
          </w:p>
        </w:tc>
        <w:tc>
          <w:tcPr>
            <w:tcW w:w="403" w:type="pct"/>
            <w:vMerge/>
            <w:tcBorders>
              <w:top w:val="nil"/>
              <w:left w:val="nil"/>
              <w:bottom w:val="nil"/>
              <w:right w:val="nil"/>
            </w:tcBorders>
            <w:vAlign w:val="center"/>
            <w:hideMark/>
          </w:tcPr>
          <w:p w14:paraId="71A30FCA"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7A1A46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F2DE71B" w14:textId="77777777" w:rsidR="00825DC7" w:rsidRPr="00BB25CF" w:rsidRDefault="00825DC7" w:rsidP="00825DC7">
            <w:pPr>
              <w:rPr>
                <w:rFonts w:ascii="Arial" w:hAnsi="Arial" w:cs="Arial"/>
                <w:color w:val="000000"/>
                <w:sz w:val="16"/>
                <w:szCs w:val="16"/>
              </w:rPr>
            </w:pPr>
          </w:p>
        </w:tc>
      </w:tr>
      <w:tr w:rsidR="00825DC7" w:rsidRPr="00BB25CF" w14:paraId="1C521ABC" w14:textId="77777777" w:rsidTr="00825DC7">
        <w:trPr>
          <w:trHeight w:val="320"/>
        </w:trPr>
        <w:tc>
          <w:tcPr>
            <w:tcW w:w="490" w:type="pct"/>
            <w:vMerge w:val="restart"/>
            <w:tcBorders>
              <w:top w:val="nil"/>
              <w:left w:val="nil"/>
              <w:bottom w:val="nil"/>
              <w:right w:val="nil"/>
            </w:tcBorders>
            <w:shd w:val="clear" w:color="auto" w:fill="auto"/>
            <w:vAlign w:val="center"/>
            <w:hideMark/>
          </w:tcPr>
          <w:p w14:paraId="358993C5" w14:textId="392B938A"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Vira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96</w:t>
            </w:r>
          </w:p>
        </w:tc>
        <w:tc>
          <w:tcPr>
            <w:tcW w:w="539" w:type="pct"/>
            <w:vMerge w:val="restart"/>
            <w:tcBorders>
              <w:top w:val="nil"/>
              <w:left w:val="nil"/>
              <w:bottom w:val="nil"/>
              <w:right w:val="nil"/>
            </w:tcBorders>
            <w:shd w:val="clear" w:color="auto" w:fill="auto"/>
            <w:vAlign w:val="center"/>
          </w:tcPr>
          <w:p w14:paraId="79F6AD4D" w14:textId="4605C72A"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SDQ-emotional problems</w:t>
            </w:r>
          </w:p>
        </w:tc>
        <w:tc>
          <w:tcPr>
            <w:tcW w:w="391" w:type="pct"/>
            <w:vMerge w:val="restart"/>
            <w:tcBorders>
              <w:top w:val="nil"/>
              <w:left w:val="nil"/>
              <w:bottom w:val="nil"/>
              <w:right w:val="nil"/>
            </w:tcBorders>
            <w:shd w:val="clear" w:color="auto" w:fill="auto"/>
            <w:vAlign w:val="center"/>
          </w:tcPr>
          <w:p w14:paraId="076360C8" w14:textId="77777777" w:rsidR="00825DC7" w:rsidRPr="00BB25CF" w:rsidRDefault="00825DC7" w:rsidP="00825DC7">
            <w:pPr>
              <w:jc w:val="center"/>
              <w:rPr>
                <w:sz w:val="20"/>
                <w:szCs w:val="20"/>
              </w:rPr>
            </w:pPr>
          </w:p>
        </w:tc>
        <w:tc>
          <w:tcPr>
            <w:tcW w:w="443" w:type="pct"/>
            <w:vMerge w:val="restart"/>
            <w:tcBorders>
              <w:top w:val="nil"/>
              <w:left w:val="nil"/>
              <w:bottom w:val="nil"/>
              <w:right w:val="nil"/>
            </w:tcBorders>
            <w:shd w:val="clear" w:color="auto" w:fill="auto"/>
            <w:vAlign w:val="center"/>
          </w:tcPr>
          <w:p w14:paraId="0A848B3D" w14:textId="6DABAA62" w:rsidR="00825DC7" w:rsidRPr="00BB25CF" w:rsidRDefault="00825DC7" w:rsidP="00825DC7">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19DE4794"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 xml:space="preserve">Middle school students from the Peer Relations </w:t>
            </w:r>
            <w:proofErr w:type="gramStart"/>
            <w:r w:rsidRPr="00BB25CF">
              <w:rPr>
                <w:rFonts w:ascii="Arial" w:hAnsi="Arial" w:cs="Arial"/>
                <w:color w:val="000000"/>
                <w:sz w:val="16"/>
                <w:szCs w:val="16"/>
              </w:rPr>
              <w:t>In</w:t>
            </w:r>
            <w:proofErr w:type="gramEnd"/>
            <w:r w:rsidRPr="00BB25CF">
              <w:rPr>
                <w:rFonts w:ascii="Arial" w:hAnsi="Arial" w:cs="Arial"/>
                <w:color w:val="000000"/>
                <w:sz w:val="16"/>
                <w:szCs w:val="16"/>
              </w:rPr>
              <w:t xml:space="preserve"> School from an Ecological perspective project</w:t>
            </w:r>
          </w:p>
        </w:tc>
        <w:tc>
          <w:tcPr>
            <w:tcW w:w="493" w:type="pct"/>
            <w:vMerge w:val="restart"/>
            <w:tcBorders>
              <w:top w:val="nil"/>
              <w:left w:val="nil"/>
              <w:bottom w:val="nil"/>
              <w:right w:val="nil"/>
            </w:tcBorders>
            <w:shd w:val="clear" w:color="auto" w:fill="auto"/>
            <w:vAlign w:val="center"/>
            <w:hideMark/>
          </w:tcPr>
          <w:p w14:paraId="7F6CB6E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Sweden</w:t>
            </w:r>
          </w:p>
        </w:tc>
        <w:tc>
          <w:tcPr>
            <w:tcW w:w="537" w:type="pct"/>
            <w:tcBorders>
              <w:top w:val="nil"/>
              <w:left w:val="nil"/>
              <w:bottom w:val="nil"/>
              <w:right w:val="nil"/>
            </w:tcBorders>
            <w:shd w:val="clear" w:color="auto" w:fill="auto"/>
            <w:vAlign w:val="center"/>
            <w:hideMark/>
          </w:tcPr>
          <w:p w14:paraId="08B0C5D6" w14:textId="33FB13D2" w:rsidR="00825DC7" w:rsidRPr="00BB25CF" w:rsidRDefault="00825DC7" w:rsidP="00825DC7">
            <w:pPr>
              <w:jc w:val="center"/>
              <w:rPr>
                <w:rFonts w:ascii="Arial" w:hAnsi="Arial" w:cs="Arial"/>
                <w:color w:val="000000"/>
                <w:sz w:val="16"/>
                <w:szCs w:val="16"/>
                <w:vertAlign w:val="superscript"/>
              </w:rPr>
            </w:pPr>
            <w:r w:rsidRPr="00BB25CF">
              <w:rPr>
                <w:rFonts w:ascii="Arial" w:hAnsi="Arial" w:cs="Arial"/>
                <w:color w:val="000000"/>
                <w:sz w:val="16"/>
                <w:szCs w:val="16"/>
              </w:rPr>
              <w:t>10/2019-01/2020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00A24C0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849</w:t>
            </w:r>
          </w:p>
        </w:tc>
        <w:tc>
          <w:tcPr>
            <w:tcW w:w="432" w:type="pct"/>
            <w:vMerge w:val="restart"/>
            <w:tcBorders>
              <w:top w:val="nil"/>
              <w:left w:val="nil"/>
              <w:bottom w:val="nil"/>
              <w:right w:val="nil"/>
            </w:tcBorders>
            <w:shd w:val="clear" w:color="auto" w:fill="auto"/>
            <w:vAlign w:val="center"/>
            <w:hideMark/>
          </w:tcPr>
          <w:p w14:paraId="6D4B859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 (0)</w:t>
            </w:r>
          </w:p>
        </w:tc>
        <w:tc>
          <w:tcPr>
            <w:tcW w:w="385" w:type="pct"/>
            <w:vMerge w:val="restart"/>
            <w:tcBorders>
              <w:top w:val="nil"/>
              <w:left w:val="nil"/>
              <w:bottom w:val="nil"/>
              <w:right w:val="nil"/>
            </w:tcBorders>
            <w:shd w:val="clear" w:color="auto" w:fill="auto"/>
            <w:vAlign w:val="center"/>
            <w:hideMark/>
          </w:tcPr>
          <w:p w14:paraId="055155B8"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52%</w:t>
            </w:r>
          </w:p>
        </w:tc>
      </w:tr>
      <w:tr w:rsidR="00825DC7" w:rsidRPr="00BB25CF" w14:paraId="260DF246" w14:textId="77777777" w:rsidTr="00825DC7">
        <w:trPr>
          <w:trHeight w:val="320"/>
        </w:trPr>
        <w:tc>
          <w:tcPr>
            <w:tcW w:w="490" w:type="pct"/>
            <w:vMerge/>
            <w:tcBorders>
              <w:top w:val="nil"/>
              <w:left w:val="nil"/>
              <w:bottom w:val="nil"/>
              <w:right w:val="nil"/>
            </w:tcBorders>
            <w:vAlign w:val="center"/>
            <w:hideMark/>
          </w:tcPr>
          <w:p w14:paraId="14D85C31"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B5578A0"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9016E23"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36EB10A7"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2EAABA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FC7654E" w14:textId="77777777" w:rsidR="00825DC7" w:rsidRPr="00BB25CF" w:rsidRDefault="00825DC7" w:rsidP="00825DC7">
            <w:pPr>
              <w:rPr>
                <w:rFonts w:ascii="Arial" w:hAnsi="Arial" w:cs="Arial"/>
                <w:color w:val="000000"/>
                <w:sz w:val="16"/>
                <w:szCs w:val="16"/>
              </w:rPr>
            </w:pPr>
          </w:p>
        </w:tc>
        <w:tc>
          <w:tcPr>
            <w:tcW w:w="537" w:type="pct"/>
            <w:tcBorders>
              <w:top w:val="nil"/>
              <w:left w:val="nil"/>
              <w:right w:val="nil"/>
            </w:tcBorders>
            <w:shd w:val="clear" w:color="auto" w:fill="auto"/>
            <w:vAlign w:val="center"/>
            <w:hideMark/>
          </w:tcPr>
          <w:p w14:paraId="0F863A21"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B70C0D5"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FA271BD"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35F228A4" w14:textId="77777777" w:rsidR="00825DC7" w:rsidRPr="00BB25CF" w:rsidRDefault="00825DC7" w:rsidP="00825DC7">
            <w:pPr>
              <w:rPr>
                <w:rFonts w:ascii="Arial" w:hAnsi="Arial" w:cs="Arial"/>
                <w:color w:val="000000"/>
                <w:sz w:val="16"/>
                <w:szCs w:val="16"/>
              </w:rPr>
            </w:pPr>
          </w:p>
        </w:tc>
      </w:tr>
      <w:tr w:rsidR="00825DC7" w:rsidRPr="00BB25CF" w14:paraId="17317CDE" w14:textId="77777777" w:rsidTr="00825DC7">
        <w:trPr>
          <w:trHeight w:val="320"/>
        </w:trPr>
        <w:tc>
          <w:tcPr>
            <w:tcW w:w="490" w:type="pct"/>
            <w:vMerge/>
            <w:tcBorders>
              <w:top w:val="nil"/>
              <w:left w:val="nil"/>
              <w:bottom w:val="nil"/>
              <w:right w:val="nil"/>
            </w:tcBorders>
            <w:vAlign w:val="center"/>
            <w:hideMark/>
          </w:tcPr>
          <w:p w14:paraId="001420FB"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F41DD7B"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CDA762D" w14:textId="77777777" w:rsidR="00825DC7" w:rsidRPr="00BB25CF" w:rsidRDefault="00825DC7" w:rsidP="00825DC7">
            <w:pPr>
              <w:jc w:val="center"/>
              <w:rPr>
                <w:sz w:val="20"/>
                <w:szCs w:val="20"/>
              </w:rPr>
            </w:pPr>
          </w:p>
        </w:tc>
        <w:tc>
          <w:tcPr>
            <w:tcW w:w="443" w:type="pct"/>
            <w:vMerge/>
            <w:tcBorders>
              <w:top w:val="nil"/>
              <w:left w:val="nil"/>
              <w:bottom w:val="nil"/>
              <w:right w:val="nil"/>
            </w:tcBorders>
            <w:vAlign w:val="center"/>
          </w:tcPr>
          <w:p w14:paraId="23F47032"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380EB74"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3D5B14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000000" w:fill="auto"/>
            <w:vAlign w:val="center"/>
            <w:hideMark/>
          </w:tcPr>
          <w:p w14:paraId="27FFFA6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11/2020-02/2021</w:t>
            </w:r>
          </w:p>
        </w:tc>
        <w:tc>
          <w:tcPr>
            <w:tcW w:w="403" w:type="pct"/>
            <w:vMerge/>
            <w:tcBorders>
              <w:top w:val="nil"/>
              <w:left w:val="nil"/>
              <w:bottom w:val="nil"/>
              <w:right w:val="nil"/>
            </w:tcBorders>
            <w:vAlign w:val="center"/>
            <w:hideMark/>
          </w:tcPr>
          <w:p w14:paraId="2235AE3D"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06A20D2"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279D6C9" w14:textId="77777777" w:rsidR="00825DC7" w:rsidRPr="00BB25CF" w:rsidRDefault="00825DC7" w:rsidP="00825DC7">
            <w:pPr>
              <w:rPr>
                <w:rFonts w:ascii="Arial" w:hAnsi="Arial" w:cs="Arial"/>
                <w:color w:val="000000"/>
                <w:sz w:val="16"/>
                <w:szCs w:val="16"/>
              </w:rPr>
            </w:pPr>
          </w:p>
        </w:tc>
      </w:tr>
      <w:tr w:rsidR="00825DC7" w:rsidRPr="00BB25CF" w14:paraId="7B33350F" w14:textId="77777777" w:rsidTr="00825DC7">
        <w:trPr>
          <w:trHeight w:val="320"/>
        </w:trPr>
        <w:tc>
          <w:tcPr>
            <w:tcW w:w="490" w:type="pct"/>
            <w:vMerge w:val="restart"/>
            <w:tcBorders>
              <w:top w:val="nil"/>
              <w:left w:val="nil"/>
              <w:bottom w:val="nil"/>
              <w:right w:val="nil"/>
            </w:tcBorders>
            <w:shd w:val="clear" w:color="auto" w:fill="auto"/>
            <w:vAlign w:val="center"/>
            <w:hideMark/>
          </w:tcPr>
          <w:p w14:paraId="60901730" w14:textId="57C7ED9F"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Wang, Wanxin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97</w:t>
            </w:r>
          </w:p>
        </w:tc>
        <w:tc>
          <w:tcPr>
            <w:tcW w:w="539" w:type="pct"/>
            <w:vMerge w:val="restart"/>
            <w:tcBorders>
              <w:top w:val="nil"/>
              <w:left w:val="nil"/>
              <w:bottom w:val="nil"/>
              <w:right w:val="nil"/>
            </w:tcBorders>
            <w:shd w:val="clear" w:color="auto" w:fill="auto"/>
            <w:vAlign w:val="center"/>
          </w:tcPr>
          <w:p w14:paraId="12D68962" w14:textId="3B991EF3"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4B6136D6" w14:textId="725A8D66"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6B819F75" w14:textId="0E75B935"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66CF4509"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7th and 10th graders from six middle schools and four high schools in Guangzhou</w:t>
            </w:r>
          </w:p>
        </w:tc>
        <w:tc>
          <w:tcPr>
            <w:tcW w:w="493" w:type="pct"/>
            <w:vMerge w:val="restart"/>
            <w:tcBorders>
              <w:top w:val="nil"/>
              <w:left w:val="nil"/>
              <w:bottom w:val="nil"/>
              <w:right w:val="nil"/>
            </w:tcBorders>
            <w:shd w:val="clear" w:color="auto" w:fill="auto"/>
            <w:vAlign w:val="center"/>
            <w:hideMark/>
          </w:tcPr>
          <w:p w14:paraId="38985C1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8118E7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10-12/2019</w:t>
            </w:r>
          </w:p>
        </w:tc>
        <w:tc>
          <w:tcPr>
            <w:tcW w:w="403" w:type="pct"/>
            <w:vMerge w:val="restart"/>
            <w:tcBorders>
              <w:top w:val="nil"/>
              <w:left w:val="nil"/>
              <w:bottom w:val="nil"/>
              <w:right w:val="nil"/>
            </w:tcBorders>
            <w:shd w:val="clear" w:color="auto" w:fill="auto"/>
            <w:vAlign w:val="center"/>
            <w:hideMark/>
          </w:tcPr>
          <w:p w14:paraId="64930FD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1,790-1,831</w:t>
            </w:r>
          </w:p>
        </w:tc>
        <w:tc>
          <w:tcPr>
            <w:tcW w:w="432" w:type="pct"/>
            <w:vMerge w:val="restart"/>
            <w:tcBorders>
              <w:top w:val="nil"/>
              <w:left w:val="nil"/>
              <w:bottom w:val="nil"/>
              <w:right w:val="nil"/>
            </w:tcBorders>
            <w:shd w:val="clear" w:color="auto" w:fill="auto"/>
            <w:vAlign w:val="center"/>
            <w:hideMark/>
          </w:tcPr>
          <w:p w14:paraId="78D4B10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(1)</w:t>
            </w:r>
          </w:p>
        </w:tc>
        <w:tc>
          <w:tcPr>
            <w:tcW w:w="385" w:type="pct"/>
            <w:vMerge w:val="restart"/>
            <w:tcBorders>
              <w:top w:val="nil"/>
              <w:left w:val="nil"/>
              <w:bottom w:val="nil"/>
              <w:right w:val="nil"/>
            </w:tcBorders>
            <w:shd w:val="clear" w:color="auto" w:fill="auto"/>
            <w:vAlign w:val="center"/>
            <w:hideMark/>
          </w:tcPr>
          <w:p w14:paraId="129863A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50%</w:t>
            </w:r>
          </w:p>
        </w:tc>
      </w:tr>
      <w:tr w:rsidR="00825DC7" w:rsidRPr="00BB25CF" w14:paraId="561E29D5" w14:textId="77777777" w:rsidTr="00825DC7">
        <w:trPr>
          <w:trHeight w:val="320"/>
        </w:trPr>
        <w:tc>
          <w:tcPr>
            <w:tcW w:w="490" w:type="pct"/>
            <w:vMerge/>
            <w:tcBorders>
              <w:top w:val="nil"/>
              <w:left w:val="nil"/>
              <w:bottom w:val="nil"/>
              <w:right w:val="nil"/>
            </w:tcBorders>
            <w:vAlign w:val="center"/>
            <w:hideMark/>
          </w:tcPr>
          <w:p w14:paraId="76878046"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750F923"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872895D"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D0C5980"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DD25D7D"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1A596405"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25EE4F6"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D82A6B5"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842329D"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7E9C8819" w14:textId="77777777" w:rsidR="00825DC7" w:rsidRPr="00BB25CF" w:rsidRDefault="00825DC7" w:rsidP="00825DC7">
            <w:pPr>
              <w:rPr>
                <w:rFonts w:ascii="Arial" w:hAnsi="Arial" w:cs="Arial"/>
                <w:color w:val="000000"/>
                <w:sz w:val="16"/>
                <w:szCs w:val="16"/>
              </w:rPr>
            </w:pPr>
          </w:p>
        </w:tc>
      </w:tr>
      <w:tr w:rsidR="00825DC7" w:rsidRPr="00BB25CF" w14:paraId="31683DCF" w14:textId="77777777" w:rsidTr="00825DC7">
        <w:trPr>
          <w:trHeight w:val="320"/>
        </w:trPr>
        <w:tc>
          <w:tcPr>
            <w:tcW w:w="490" w:type="pct"/>
            <w:vMerge/>
            <w:tcBorders>
              <w:top w:val="nil"/>
              <w:left w:val="nil"/>
              <w:bottom w:val="nil"/>
              <w:right w:val="nil"/>
            </w:tcBorders>
            <w:vAlign w:val="center"/>
            <w:hideMark/>
          </w:tcPr>
          <w:p w14:paraId="5E37A8DE"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8563A5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F0918D0"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B09AB0B"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CF3A9C7"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AC4F688"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132A4F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10-12/2020</w:t>
            </w:r>
          </w:p>
        </w:tc>
        <w:tc>
          <w:tcPr>
            <w:tcW w:w="403" w:type="pct"/>
            <w:vMerge/>
            <w:tcBorders>
              <w:top w:val="nil"/>
              <w:left w:val="nil"/>
              <w:bottom w:val="nil"/>
              <w:right w:val="nil"/>
            </w:tcBorders>
            <w:vAlign w:val="center"/>
            <w:hideMark/>
          </w:tcPr>
          <w:p w14:paraId="0EEE4363"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59BE948"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9515CF7" w14:textId="77777777" w:rsidR="00825DC7" w:rsidRPr="00BB25CF" w:rsidRDefault="00825DC7" w:rsidP="00825DC7">
            <w:pPr>
              <w:rPr>
                <w:rFonts w:ascii="Arial" w:hAnsi="Arial" w:cs="Arial"/>
                <w:color w:val="000000"/>
                <w:sz w:val="16"/>
                <w:szCs w:val="16"/>
              </w:rPr>
            </w:pPr>
          </w:p>
        </w:tc>
      </w:tr>
      <w:tr w:rsidR="00825DC7" w:rsidRPr="00BB25CF" w14:paraId="3C0C0CA4" w14:textId="77777777" w:rsidTr="00825DC7">
        <w:trPr>
          <w:trHeight w:val="320"/>
        </w:trPr>
        <w:tc>
          <w:tcPr>
            <w:tcW w:w="490" w:type="pct"/>
            <w:vMerge w:val="restart"/>
            <w:tcBorders>
              <w:top w:val="nil"/>
              <w:left w:val="nil"/>
              <w:bottom w:val="nil"/>
              <w:right w:val="nil"/>
            </w:tcBorders>
            <w:shd w:val="clear" w:color="auto" w:fill="auto"/>
            <w:vAlign w:val="center"/>
            <w:hideMark/>
          </w:tcPr>
          <w:p w14:paraId="0717EC05" w14:textId="2BF3DA75"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Widnall</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98</w:t>
            </w:r>
          </w:p>
        </w:tc>
        <w:tc>
          <w:tcPr>
            <w:tcW w:w="539" w:type="pct"/>
            <w:vMerge w:val="restart"/>
            <w:tcBorders>
              <w:top w:val="nil"/>
              <w:left w:val="nil"/>
              <w:bottom w:val="nil"/>
              <w:right w:val="nil"/>
            </w:tcBorders>
            <w:shd w:val="clear" w:color="auto" w:fill="auto"/>
            <w:vAlign w:val="center"/>
          </w:tcPr>
          <w:p w14:paraId="3BC629AC" w14:textId="7C4525C4"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C398B9E" w14:textId="16EF75BF"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06AE07F7" w14:textId="77777777" w:rsidR="00825DC7" w:rsidRPr="00BB25CF" w:rsidRDefault="00825DC7" w:rsidP="00825DC7">
            <w:pPr>
              <w:jc w:val="center"/>
              <w:rPr>
                <w:sz w:val="20"/>
                <w:szCs w:val="20"/>
              </w:rPr>
            </w:pPr>
          </w:p>
        </w:tc>
        <w:tc>
          <w:tcPr>
            <w:tcW w:w="887" w:type="pct"/>
            <w:vMerge w:val="restart"/>
            <w:tcBorders>
              <w:top w:val="nil"/>
              <w:left w:val="nil"/>
              <w:bottom w:val="nil"/>
              <w:right w:val="nil"/>
            </w:tcBorders>
            <w:shd w:val="clear" w:color="auto" w:fill="auto"/>
            <w:vAlign w:val="center"/>
            <w:hideMark/>
          </w:tcPr>
          <w:p w14:paraId="5D7440DB" w14:textId="126C703B"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Secondary students aged 13</w:t>
            </w:r>
            <w:r>
              <w:rPr>
                <w:rFonts w:ascii="Arial" w:hAnsi="Arial" w:cs="Arial"/>
                <w:color w:val="000000"/>
                <w:sz w:val="16"/>
                <w:szCs w:val="16"/>
              </w:rPr>
              <w:t xml:space="preserve"> to </w:t>
            </w:r>
            <w:r w:rsidRPr="00BB25CF">
              <w:rPr>
                <w:rFonts w:ascii="Arial" w:hAnsi="Arial" w:cs="Arial"/>
                <w:color w:val="000000"/>
                <w:sz w:val="16"/>
                <w:szCs w:val="16"/>
              </w:rPr>
              <w:t xml:space="preserve">15 years in </w:t>
            </w:r>
            <w:proofErr w:type="gramStart"/>
            <w:r w:rsidRPr="00BB25CF">
              <w:rPr>
                <w:rFonts w:ascii="Arial" w:hAnsi="Arial" w:cs="Arial"/>
                <w:color w:val="000000"/>
                <w:sz w:val="16"/>
                <w:szCs w:val="16"/>
              </w:rPr>
              <w:t>South West</w:t>
            </w:r>
            <w:proofErr w:type="gramEnd"/>
            <w:r w:rsidRPr="00BB25CF">
              <w:rPr>
                <w:rFonts w:ascii="Arial" w:hAnsi="Arial" w:cs="Arial"/>
                <w:color w:val="000000"/>
                <w:sz w:val="16"/>
                <w:szCs w:val="16"/>
              </w:rPr>
              <w:t xml:space="preserve"> England</w:t>
            </w:r>
          </w:p>
        </w:tc>
        <w:tc>
          <w:tcPr>
            <w:tcW w:w="493" w:type="pct"/>
            <w:vMerge w:val="restart"/>
            <w:tcBorders>
              <w:top w:val="nil"/>
              <w:left w:val="nil"/>
              <w:bottom w:val="nil"/>
              <w:right w:val="nil"/>
            </w:tcBorders>
            <w:shd w:val="clear" w:color="auto" w:fill="auto"/>
            <w:vAlign w:val="center"/>
            <w:hideMark/>
          </w:tcPr>
          <w:p w14:paraId="4FE8FF41"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38953775"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10/2019</w:t>
            </w:r>
          </w:p>
        </w:tc>
        <w:tc>
          <w:tcPr>
            <w:tcW w:w="403" w:type="pct"/>
            <w:vMerge w:val="restart"/>
            <w:tcBorders>
              <w:top w:val="nil"/>
              <w:left w:val="nil"/>
              <w:bottom w:val="nil"/>
              <w:right w:val="nil"/>
            </w:tcBorders>
            <w:shd w:val="clear" w:color="auto" w:fill="auto"/>
            <w:vAlign w:val="center"/>
            <w:hideMark/>
          </w:tcPr>
          <w:p w14:paraId="4F7D4AF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603</w:t>
            </w:r>
          </w:p>
        </w:tc>
        <w:tc>
          <w:tcPr>
            <w:tcW w:w="432" w:type="pct"/>
            <w:vMerge w:val="restart"/>
            <w:tcBorders>
              <w:top w:val="nil"/>
              <w:left w:val="nil"/>
              <w:bottom w:val="nil"/>
              <w:right w:val="nil"/>
            </w:tcBorders>
            <w:shd w:val="clear" w:color="auto" w:fill="auto"/>
            <w:vAlign w:val="center"/>
            <w:hideMark/>
          </w:tcPr>
          <w:p w14:paraId="14B28A54" w14:textId="3D88E954" w:rsidR="00825DC7" w:rsidRPr="00BB25CF" w:rsidRDefault="00825DC7" w:rsidP="00825DC7">
            <w:pPr>
              <w:jc w:val="center"/>
              <w:rPr>
                <w:rFonts w:ascii="Arial" w:hAnsi="Arial" w:cs="Arial"/>
                <w:color w:val="000000"/>
                <w:sz w:val="16"/>
                <w:szCs w:val="16"/>
              </w:rPr>
            </w:pPr>
            <w:r>
              <w:rPr>
                <w:rFonts w:ascii="Arial" w:hAnsi="Arial" w:cs="Arial"/>
                <w:color w:val="000000"/>
                <w:sz w:val="16"/>
                <w:szCs w:val="16"/>
              </w:rPr>
              <w:t>R</w:t>
            </w:r>
            <w:r w:rsidRPr="00BB25CF">
              <w:rPr>
                <w:rFonts w:ascii="Arial" w:hAnsi="Arial" w:cs="Arial"/>
                <w:color w:val="000000"/>
                <w:sz w:val="16"/>
                <w:szCs w:val="16"/>
              </w:rPr>
              <w:t>ange: 13-15</w:t>
            </w:r>
          </w:p>
        </w:tc>
        <w:tc>
          <w:tcPr>
            <w:tcW w:w="385" w:type="pct"/>
            <w:vMerge w:val="restart"/>
            <w:tcBorders>
              <w:top w:val="nil"/>
              <w:left w:val="nil"/>
              <w:bottom w:val="nil"/>
              <w:right w:val="nil"/>
            </w:tcBorders>
            <w:shd w:val="clear" w:color="auto" w:fill="auto"/>
            <w:vAlign w:val="center"/>
            <w:hideMark/>
          </w:tcPr>
          <w:p w14:paraId="207177C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NR</w:t>
            </w:r>
          </w:p>
        </w:tc>
      </w:tr>
      <w:tr w:rsidR="00825DC7" w:rsidRPr="00BB25CF" w14:paraId="6153BD4A" w14:textId="77777777" w:rsidTr="00825DC7">
        <w:trPr>
          <w:trHeight w:val="320"/>
        </w:trPr>
        <w:tc>
          <w:tcPr>
            <w:tcW w:w="490" w:type="pct"/>
            <w:vMerge/>
            <w:tcBorders>
              <w:top w:val="nil"/>
              <w:left w:val="nil"/>
              <w:bottom w:val="nil"/>
              <w:right w:val="nil"/>
            </w:tcBorders>
            <w:vAlign w:val="center"/>
            <w:hideMark/>
          </w:tcPr>
          <w:p w14:paraId="354DCE23"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04E9F766"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EC4C000"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D067F76" w14:textId="77777777" w:rsidR="00825DC7" w:rsidRPr="00BB25CF" w:rsidRDefault="00825DC7" w:rsidP="00825DC7">
            <w:pPr>
              <w:jc w:val="center"/>
              <w:rPr>
                <w:sz w:val="20"/>
                <w:szCs w:val="20"/>
              </w:rPr>
            </w:pPr>
          </w:p>
        </w:tc>
        <w:tc>
          <w:tcPr>
            <w:tcW w:w="887" w:type="pct"/>
            <w:vMerge/>
            <w:tcBorders>
              <w:top w:val="nil"/>
              <w:left w:val="nil"/>
              <w:bottom w:val="nil"/>
              <w:right w:val="nil"/>
            </w:tcBorders>
            <w:vAlign w:val="center"/>
            <w:hideMark/>
          </w:tcPr>
          <w:p w14:paraId="7D54CC4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92E7852"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6CAAD3E"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864F9FD"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4D75048"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532F86D0" w14:textId="77777777" w:rsidR="00825DC7" w:rsidRPr="00BB25CF" w:rsidRDefault="00825DC7" w:rsidP="00825DC7">
            <w:pPr>
              <w:rPr>
                <w:rFonts w:ascii="Arial" w:hAnsi="Arial" w:cs="Arial"/>
                <w:color w:val="000000"/>
                <w:sz w:val="16"/>
                <w:szCs w:val="16"/>
              </w:rPr>
            </w:pPr>
          </w:p>
        </w:tc>
      </w:tr>
      <w:tr w:rsidR="00825DC7" w:rsidRPr="00BB25CF" w14:paraId="4CF00A56" w14:textId="77777777" w:rsidTr="00825DC7">
        <w:trPr>
          <w:trHeight w:val="320"/>
        </w:trPr>
        <w:tc>
          <w:tcPr>
            <w:tcW w:w="490" w:type="pct"/>
            <w:vMerge/>
            <w:tcBorders>
              <w:top w:val="nil"/>
              <w:left w:val="nil"/>
              <w:bottom w:val="nil"/>
              <w:right w:val="nil"/>
            </w:tcBorders>
            <w:vAlign w:val="center"/>
            <w:hideMark/>
          </w:tcPr>
          <w:p w14:paraId="6491B704"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45270D50"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6368F62"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627437E" w14:textId="77777777" w:rsidR="00825DC7" w:rsidRPr="00BB25CF" w:rsidRDefault="00825DC7" w:rsidP="00825DC7">
            <w:pPr>
              <w:jc w:val="center"/>
              <w:rPr>
                <w:sz w:val="20"/>
                <w:szCs w:val="20"/>
              </w:rPr>
            </w:pPr>
          </w:p>
        </w:tc>
        <w:tc>
          <w:tcPr>
            <w:tcW w:w="887" w:type="pct"/>
            <w:vMerge/>
            <w:tcBorders>
              <w:top w:val="nil"/>
              <w:left w:val="nil"/>
              <w:bottom w:val="nil"/>
              <w:right w:val="nil"/>
            </w:tcBorders>
            <w:vAlign w:val="center"/>
            <w:hideMark/>
          </w:tcPr>
          <w:p w14:paraId="5B552F0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6DF951D7"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0C5977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074FD173"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1C22E4DF"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1B30C6B" w14:textId="77777777" w:rsidR="00825DC7" w:rsidRPr="00BB25CF" w:rsidRDefault="00825DC7" w:rsidP="00825DC7">
            <w:pPr>
              <w:rPr>
                <w:rFonts w:ascii="Arial" w:hAnsi="Arial" w:cs="Arial"/>
                <w:color w:val="000000"/>
                <w:sz w:val="16"/>
                <w:szCs w:val="16"/>
              </w:rPr>
            </w:pPr>
          </w:p>
        </w:tc>
      </w:tr>
      <w:tr w:rsidR="00825DC7" w:rsidRPr="00BB25CF" w14:paraId="34E44DBF" w14:textId="77777777" w:rsidTr="00825DC7">
        <w:trPr>
          <w:trHeight w:val="320"/>
        </w:trPr>
        <w:tc>
          <w:tcPr>
            <w:tcW w:w="490" w:type="pct"/>
            <w:vMerge w:val="restart"/>
            <w:tcBorders>
              <w:top w:val="nil"/>
              <w:left w:val="nil"/>
              <w:bottom w:val="nil"/>
              <w:right w:val="nil"/>
            </w:tcBorders>
            <w:shd w:val="clear" w:color="auto" w:fill="auto"/>
            <w:vAlign w:val="center"/>
            <w:hideMark/>
          </w:tcPr>
          <w:p w14:paraId="2FC95831" w14:textId="1C6B2BC9"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Wong, 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99</w:t>
            </w:r>
          </w:p>
        </w:tc>
        <w:tc>
          <w:tcPr>
            <w:tcW w:w="539" w:type="pct"/>
            <w:vMerge w:val="restart"/>
            <w:tcBorders>
              <w:top w:val="nil"/>
              <w:left w:val="nil"/>
              <w:bottom w:val="nil"/>
              <w:right w:val="nil"/>
            </w:tcBorders>
            <w:shd w:val="clear" w:color="auto" w:fill="auto"/>
            <w:vAlign w:val="center"/>
          </w:tcPr>
          <w:p w14:paraId="5A491D33" w14:textId="7EA8C6C4"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41F21FB8" w14:textId="7B84E53E"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DASS-21 - Anxiety</w:t>
            </w:r>
          </w:p>
        </w:tc>
        <w:tc>
          <w:tcPr>
            <w:tcW w:w="443" w:type="pct"/>
            <w:vMerge w:val="restart"/>
            <w:tcBorders>
              <w:top w:val="nil"/>
              <w:left w:val="nil"/>
              <w:bottom w:val="nil"/>
              <w:right w:val="nil"/>
            </w:tcBorders>
            <w:shd w:val="clear" w:color="auto" w:fill="auto"/>
            <w:vAlign w:val="center"/>
          </w:tcPr>
          <w:p w14:paraId="00B7A8CB" w14:textId="554EDF20"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DASS-21 - Depression</w:t>
            </w:r>
          </w:p>
        </w:tc>
        <w:tc>
          <w:tcPr>
            <w:tcW w:w="887" w:type="pct"/>
            <w:vMerge w:val="restart"/>
            <w:tcBorders>
              <w:top w:val="nil"/>
              <w:left w:val="nil"/>
              <w:bottom w:val="nil"/>
              <w:right w:val="nil"/>
            </w:tcBorders>
            <w:shd w:val="clear" w:color="auto" w:fill="auto"/>
            <w:vAlign w:val="center"/>
            <w:hideMark/>
          </w:tcPr>
          <w:p w14:paraId="20D32A25"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Young adolescents from the Healthy Kids cohort</w:t>
            </w:r>
          </w:p>
        </w:tc>
        <w:tc>
          <w:tcPr>
            <w:tcW w:w="493" w:type="pct"/>
            <w:vMerge w:val="restart"/>
            <w:tcBorders>
              <w:top w:val="nil"/>
              <w:left w:val="nil"/>
              <w:bottom w:val="nil"/>
              <w:right w:val="nil"/>
            </w:tcBorders>
            <w:shd w:val="clear" w:color="auto" w:fill="auto"/>
            <w:vAlign w:val="center"/>
            <w:hideMark/>
          </w:tcPr>
          <w:p w14:paraId="6004A25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2CD49ADE"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04-08/2019</w:t>
            </w:r>
          </w:p>
        </w:tc>
        <w:tc>
          <w:tcPr>
            <w:tcW w:w="403" w:type="pct"/>
            <w:vMerge w:val="restart"/>
            <w:tcBorders>
              <w:top w:val="nil"/>
              <w:left w:val="nil"/>
              <w:bottom w:val="nil"/>
              <w:right w:val="nil"/>
            </w:tcBorders>
            <w:shd w:val="clear" w:color="auto" w:fill="auto"/>
            <w:vAlign w:val="center"/>
            <w:hideMark/>
          </w:tcPr>
          <w:p w14:paraId="7345FBB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233</w:t>
            </w:r>
          </w:p>
        </w:tc>
        <w:tc>
          <w:tcPr>
            <w:tcW w:w="432" w:type="pct"/>
            <w:vMerge w:val="restart"/>
            <w:tcBorders>
              <w:top w:val="nil"/>
              <w:left w:val="nil"/>
              <w:bottom w:val="nil"/>
              <w:right w:val="nil"/>
            </w:tcBorders>
            <w:shd w:val="clear" w:color="auto" w:fill="auto"/>
            <w:vAlign w:val="center"/>
            <w:hideMark/>
          </w:tcPr>
          <w:p w14:paraId="5ED720E7"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 (0)</w:t>
            </w:r>
          </w:p>
        </w:tc>
        <w:tc>
          <w:tcPr>
            <w:tcW w:w="385" w:type="pct"/>
            <w:vMerge w:val="restart"/>
            <w:tcBorders>
              <w:top w:val="nil"/>
              <w:left w:val="nil"/>
              <w:bottom w:val="nil"/>
              <w:right w:val="nil"/>
            </w:tcBorders>
            <w:shd w:val="clear" w:color="auto" w:fill="auto"/>
            <w:vAlign w:val="center"/>
            <w:hideMark/>
          </w:tcPr>
          <w:p w14:paraId="7E16346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61%</w:t>
            </w:r>
          </w:p>
        </w:tc>
      </w:tr>
      <w:tr w:rsidR="00825DC7" w:rsidRPr="00BB25CF" w14:paraId="6FD09492" w14:textId="77777777" w:rsidTr="00825DC7">
        <w:trPr>
          <w:trHeight w:val="320"/>
        </w:trPr>
        <w:tc>
          <w:tcPr>
            <w:tcW w:w="490" w:type="pct"/>
            <w:vMerge/>
            <w:tcBorders>
              <w:top w:val="nil"/>
              <w:left w:val="nil"/>
              <w:bottom w:val="nil"/>
              <w:right w:val="nil"/>
            </w:tcBorders>
            <w:vAlign w:val="center"/>
            <w:hideMark/>
          </w:tcPr>
          <w:p w14:paraId="3587706E"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27F0EFD9"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12E2109"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1B641DE"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809B532"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777906F1"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90C4C33"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7D43C15"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5411DFB3"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4CBFA959" w14:textId="77777777" w:rsidR="00825DC7" w:rsidRPr="00BB25CF" w:rsidRDefault="00825DC7" w:rsidP="00825DC7">
            <w:pPr>
              <w:rPr>
                <w:rFonts w:ascii="Arial" w:hAnsi="Arial" w:cs="Arial"/>
                <w:color w:val="000000"/>
                <w:sz w:val="16"/>
                <w:szCs w:val="16"/>
              </w:rPr>
            </w:pPr>
          </w:p>
        </w:tc>
      </w:tr>
      <w:tr w:rsidR="00825DC7" w:rsidRPr="00BB25CF" w14:paraId="3BC2F520" w14:textId="77777777" w:rsidTr="00825DC7">
        <w:trPr>
          <w:trHeight w:val="320"/>
        </w:trPr>
        <w:tc>
          <w:tcPr>
            <w:tcW w:w="490" w:type="pct"/>
            <w:vMerge/>
            <w:tcBorders>
              <w:top w:val="nil"/>
              <w:left w:val="nil"/>
              <w:bottom w:val="nil"/>
              <w:right w:val="nil"/>
            </w:tcBorders>
            <w:vAlign w:val="center"/>
            <w:hideMark/>
          </w:tcPr>
          <w:p w14:paraId="2FE08BB1"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545BD972"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2B1C394"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8A8E473"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250E7E4"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54DD070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E641C72"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02/2020</w:t>
            </w:r>
          </w:p>
        </w:tc>
        <w:tc>
          <w:tcPr>
            <w:tcW w:w="403" w:type="pct"/>
            <w:vMerge/>
            <w:tcBorders>
              <w:top w:val="nil"/>
              <w:left w:val="nil"/>
              <w:bottom w:val="nil"/>
              <w:right w:val="nil"/>
            </w:tcBorders>
            <w:vAlign w:val="center"/>
            <w:hideMark/>
          </w:tcPr>
          <w:p w14:paraId="21A40706"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CAE4134"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3408416E" w14:textId="77777777" w:rsidR="00825DC7" w:rsidRPr="00BB25CF" w:rsidRDefault="00825DC7" w:rsidP="00825DC7">
            <w:pPr>
              <w:rPr>
                <w:rFonts w:ascii="Arial" w:hAnsi="Arial" w:cs="Arial"/>
                <w:color w:val="000000"/>
                <w:sz w:val="16"/>
                <w:szCs w:val="16"/>
              </w:rPr>
            </w:pPr>
          </w:p>
        </w:tc>
      </w:tr>
      <w:tr w:rsidR="00825DC7" w:rsidRPr="00BB25CF" w14:paraId="21086B20" w14:textId="77777777" w:rsidTr="00825DC7">
        <w:trPr>
          <w:trHeight w:val="460"/>
        </w:trPr>
        <w:tc>
          <w:tcPr>
            <w:tcW w:w="490" w:type="pct"/>
            <w:vMerge w:val="restart"/>
            <w:tcBorders>
              <w:top w:val="nil"/>
              <w:left w:val="nil"/>
              <w:bottom w:val="nil"/>
              <w:right w:val="nil"/>
            </w:tcBorders>
            <w:shd w:val="clear" w:color="auto" w:fill="auto"/>
            <w:vAlign w:val="center"/>
            <w:hideMark/>
          </w:tcPr>
          <w:p w14:paraId="41429023" w14:textId="567B7637" w:rsidR="00825DC7" w:rsidRPr="005B5219" w:rsidRDefault="00825DC7" w:rsidP="00825DC7">
            <w:pPr>
              <w:rPr>
                <w:rFonts w:ascii="Arial" w:hAnsi="Arial" w:cs="Arial"/>
                <w:color w:val="000000"/>
                <w:sz w:val="16"/>
                <w:szCs w:val="16"/>
                <w:vertAlign w:val="superscript"/>
              </w:rPr>
            </w:pPr>
            <w:r w:rsidRPr="00913F56">
              <w:rPr>
                <w:rFonts w:ascii="Arial" w:hAnsi="Arial" w:cs="Arial"/>
                <w:color w:val="000000"/>
                <w:sz w:val="16"/>
                <w:szCs w:val="16"/>
              </w:rPr>
              <w:t>Yang, Zhengqian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100</w:t>
            </w:r>
          </w:p>
        </w:tc>
        <w:tc>
          <w:tcPr>
            <w:tcW w:w="539" w:type="pct"/>
            <w:vMerge w:val="restart"/>
            <w:tcBorders>
              <w:top w:val="nil"/>
              <w:left w:val="nil"/>
              <w:bottom w:val="nil"/>
              <w:right w:val="nil"/>
            </w:tcBorders>
            <w:shd w:val="clear" w:color="auto" w:fill="auto"/>
            <w:vAlign w:val="center"/>
          </w:tcPr>
          <w:p w14:paraId="31A05B71" w14:textId="77777777"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6FE0D7E3" w14:textId="2BDE526D" w:rsidR="00825DC7" w:rsidRPr="00BB25CF" w:rsidRDefault="00825DC7" w:rsidP="00825DC7">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1FC71781" w14:textId="4DD2A34B"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33DD630A" w14:textId="486C1F8B"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 xml:space="preserve">Adolescents from three public junior high schools in Heilongjiang, who were part of the Life History Strategies and Adolescents' Adaptation Project </w:t>
            </w:r>
          </w:p>
        </w:tc>
        <w:tc>
          <w:tcPr>
            <w:tcW w:w="493" w:type="pct"/>
            <w:vMerge w:val="restart"/>
            <w:tcBorders>
              <w:top w:val="nil"/>
              <w:left w:val="nil"/>
              <w:bottom w:val="nil"/>
              <w:right w:val="nil"/>
            </w:tcBorders>
            <w:shd w:val="clear" w:color="auto" w:fill="auto"/>
            <w:vAlign w:val="center"/>
            <w:hideMark/>
          </w:tcPr>
          <w:p w14:paraId="4F2D52C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18CE1F9F"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369FE37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1,125</w:t>
            </w:r>
          </w:p>
        </w:tc>
        <w:tc>
          <w:tcPr>
            <w:tcW w:w="432" w:type="pct"/>
            <w:vMerge w:val="restart"/>
            <w:tcBorders>
              <w:top w:val="nil"/>
              <w:left w:val="nil"/>
              <w:bottom w:val="nil"/>
              <w:right w:val="nil"/>
            </w:tcBorders>
            <w:shd w:val="clear" w:color="auto" w:fill="auto"/>
            <w:vAlign w:val="center"/>
            <w:hideMark/>
          </w:tcPr>
          <w:p w14:paraId="2EE70C40"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14 (1)</w:t>
            </w:r>
          </w:p>
        </w:tc>
        <w:tc>
          <w:tcPr>
            <w:tcW w:w="385" w:type="pct"/>
            <w:vMerge w:val="restart"/>
            <w:tcBorders>
              <w:top w:val="nil"/>
              <w:left w:val="nil"/>
              <w:bottom w:val="nil"/>
              <w:right w:val="nil"/>
            </w:tcBorders>
            <w:shd w:val="clear" w:color="auto" w:fill="auto"/>
            <w:vAlign w:val="center"/>
            <w:hideMark/>
          </w:tcPr>
          <w:p w14:paraId="70CDC4E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51%</w:t>
            </w:r>
          </w:p>
        </w:tc>
      </w:tr>
      <w:tr w:rsidR="00825DC7" w:rsidRPr="00BB25CF" w14:paraId="2D568A02" w14:textId="77777777" w:rsidTr="00825DC7">
        <w:trPr>
          <w:trHeight w:val="320"/>
        </w:trPr>
        <w:tc>
          <w:tcPr>
            <w:tcW w:w="490" w:type="pct"/>
            <w:vMerge/>
            <w:tcBorders>
              <w:top w:val="nil"/>
              <w:left w:val="nil"/>
              <w:bottom w:val="nil"/>
              <w:right w:val="nil"/>
            </w:tcBorders>
            <w:vAlign w:val="center"/>
            <w:hideMark/>
          </w:tcPr>
          <w:p w14:paraId="5B0278EC"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08E5EED2"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807B624"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AE38AB2"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64CC62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2A5B7B53"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296E3DD"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1B05E6A"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2622ED23"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24F02F62" w14:textId="77777777" w:rsidR="00825DC7" w:rsidRPr="00BB25CF" w:rsidRDefault="00825DC7" w:rsidP="00825DC7">
            <w:pPr>
              <w:rPr>
                <w:rFonts w:ascii="Arial" w:hAnsi="Arial" w:cs="Arial"/>
                <w:color w:val="000000"/>
                <w:sz w:val="16"/>
                <w:szCs w:val="16"/>
              </w:rPr>
            </w:pPr>
          </w:p>
        </w:tc>
      </w:tr>
      <w:tr w:rsidR="00825DC7" w:rsidRPr="00BB25CF" w14:paraId="7769C7A5" w14:textId="77777777" w:rsidTr="00825DC7">
        <w:trPr>
          <w:trHeight w:val="320"/>
        </w:trPr>
        <w:tc>
          <w:tcPr>
            <w:tcW w:w="490" w:type="pct"/>
            <w:vMerge/>
            <w:tcBorders>
              <w:top w:val="nil"/>
              <w:left w:val="nil"/>
              <w:bottom w:val="nil"/>
              <w:right w:val="nil"/>
            </w:tcBorders>
            <w:vAlign w:val="center"/>
            <w:hideMark/>
          </w:tcPr>
          <w:p w14:paraId="6BF94C89"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55FA0D7E" w14:textId="77777777" w:rsidR="00825DC7" w:rsidRPr="00BB25CF" w:rsidRDefault="00825DC7" w:rsidP="00825DC7">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4E48000" w14:textId="77777777" w:rsidR="00825DC7" w:rsidRPr="00BB25CF" w:rsidRDefault="00825DC7" w:rsidP="00825DC7">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D0F690C" w14:textId="77777777" w:rsidR="00825DC7" w:rsidRPr="00BB25CF" w:rsidRDefault="00825DC7" w:rsidP="00825DC7">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33DE4AC"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087A894F"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FF2419C"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08/2020</w:t>
            </w:r>
          </w:p>
        </w:tc>
        <w:tc>
          <w:tcPr>
            <w:tcW w:w="403" w:type="pct"/>
            <w:vMerge/>
            <w:tcBorders>
              <w:top w:val="nil"/>
              <w:left w:val="nil"/>
              <w:bottom w:val="nil"/>
              <w:right w:val="nil"/>
            </w:tcBorders>
            <w:vAlign w:val="center"/>
            <w:hideMark/>
          </w:tcPr>
          <w:p w14:paraId="6BCBFA6D"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0B531200"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CE63AC8" w14:textId="77777777" w:rsidR="00825DC7" w:rsidRPr="00BB25CF" w:rsidRDefault="00825DC7" w:rsidP="00825DC7">
            <w:pPr>
              <w:rPr>
                <w:rFonts w:ascii="Arial" w:hAnsi="Arial" w:cs="Arial"/>
                <w:color w:val="000000"/>
                <w:sz w:val="16"/>
                <w:szCs w:val="16"/>
              </w:rPr>
            </w:pPr>
          </w:p>
        </w:tc>
      </w:tr>
      <w:tr w:rsidR="00825DC7" w:rsidRPr="00BB25CF" w14:paraId="74689808" w14:textId="77777777" w:rsidTr="00825DC7">
        <w:trPr>
          <w:trHeight w:val="320"/>
        </w:trPr>
        <w:tc>
          <w:tcPr>
            <w:tcW w:w="490" w:type="pct"/>
            <w:vMerge w:val="restart"/>
            <w:tcBorders>
              <w:top w:val="nil"/>
              <w:left w:val="nil"/>
              <w:bottom w:val="nil"/>
              <w:right w:val="nil"/>
            </w:tcBorders>
            <w:shd w:val="clear" w:color="auto" w:fill="auto"/>
            <w:vAlign w:val="center"/>
            <w:hideMark/>
          </w:tcPr>
          <w:p w14:paraId="301CFF9A" w14:textId="5972FEA9" w:rsidR="00825DC7" w:rsidRPr="005B5219" w:rsidRDefault="00825DC7" w:rsidP="00825DC7">
            <w:pPr>
              <w:rPr>
                <w:rFonts w:ascii="Arial" w:hAnsi="Arial" w:cs="Arial"/>
                <w:color w:val="000000"/>
                <w:sz w:val="16"/>
                <w:szCs w:val="16"/>
                <w:vertAlign w:val="superscript"/>
              </w:rPr>
            </w:pPr>
            <w:r w:rsidRPr="00BB25CF">
              <w:rPr>
                <w:rFonts w:ascii="Arial" w:hAnsi="Arial" w:cs="Arial"/>
                <w:color w:val="000000"/>
                <w:sz w:val="16"/>
                <w:szCs w:val="16"/>
              </w:rPr>
              <w:t>Zhang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101</w:t>
            </w:r>
          </w:p>
        </w:tc>
        <w:tc>
          <w:tcPr>
            <w:tcW w:w="539" w:type="pct"/>
            <w:vMerge w:val="restart"/>
            <w:tcBorders>
              <w:top w:val="nil"/>
              <w:left w:val="nil"/>
              <w:bottom w:val="nil"/>
              <w:right w:val="nil"/>
            </w:tcBorders>
            <w:shd w:val="clear" w:color="auto" w:fill="auto"/>
            <w:vAlign w:val="center"/>
          </w:tcPr>
          <w:p w14:paraId="638677C2" w14:textId="0B9091F3" w:rsidR="00825DC7" w:rsidRPr="00BB25CF" w:rsidRDefault="00825DC7" w:rsidP="00825DC7">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8AD2BE3" w14:textId="345B78F4"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HBQ</w:t>
            </w:r>
          </w:p>
        </w:tc>
        <w:tc>
          <w:tcPr>
            <w:tcW w:w="443" w:type="pct"/>
            <w:vMerge w:val="restart"/>
            <w:tcBorders>
              <w:top w:val="nil"/>
              <w:left w:val="nil"/>
              <w:bottom w:val="nil"/>
              <w:right w:val="nil"/>
            </w:tcBorders>
            <w:shd w:val="clear" w:color="auto" w:fill="auto"/>
            <w:vAlign w:val="center"/>
          </w:tcPr>
          <w:p w14:paraId="66797835" w14:textId="24CF57D4"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MFQ</w:t>
            </w:r>
          </w:p>
        </w:tc>
        <w:tc>
          <w:tcPr>
            <w:tcW w:w="887" w:type="pct"/>
            <w:vMerge w:val="restart"/>
            <w:tcBorders>
              <w:top w:val="nil"/>
              <w:left w:val="nil"/>
              <w:bottom w:val="nil"/>
              <w:right w:val="nil"/>
            </w:tcBorders>
            <w:shd w:val="clear" w:color="auto" w:fill="auto"/>
            <w:vAlign w:val="center"/>
            <w:hideMark/>
          </w:tcPr>
          <w:p w14:paraId="5D0573CD" w14:textId="77777777" w:rsidR="00825DC7" w:rsidRPr="00BB25CF" w:rsidRDefault="00825DC7" w:rsidP="00825DC7">
            <w:pPr>
              <w:rPr>
                <w:rFonts w:ascii="Arial" w:hAnsi="Arial" w:cs="Arial"/>
                <w:color w:val="000000"/>
                <w:sz w:val="16"/>
                <w:szCs w:val="16"/>
              </w:rPr>
            </w:pPr>
            <w:r w:rsidRPr="00BB25CF">
              <w:rPr>
                <w:rFonts w:ascii="Arial" w:hAnsi="Arial" w:cs="Arial"/>
                <w:color w:val="000000"/>
                <w:sz w:val="16"/>
                <w:szCs w:val="16"/>
              </w:rPr>
              <w:t>Students in grades 4 through 8 enrolled in an ongoing longitudinal cohort</w:t>
            </w:r>
          </w:p>
        </w:tc>
        <w:tc>
          <w:tcPr>
            <w:tcW w:w="493" w:type="pct"/>
            <w:vMerge w:val="restart"/>
            <w:tcBorders>
              <w:top w:val="nil"/>
              <w:left w:val="nil"/>
              <w:bottom w:val="nil"/>
              <w:right w:val="nil"/>
            </w:tcBorders>
            <w:shd w:val="clear" w:color="auto" w:fill="auto"/>
            <w:vAlign w:val="center"/>
            <w:hideMark/>
          </w:tcPr>
          <w:p w14:paraId="3538648D"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4F765056"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11/2019</w:t>
            </w:r>
          </w:p>
        </w:tc>
        <w:tc>
          <w:tcPr>
            <w:tcW w:w="403" w:type="pct"/>
            <w:vMerge w:val="restart"/>
            <w:tcBorders>
              <w:top w:val="nil"/>
              <w:left w:val="nil"/>
              <w:bottom w:val="nil"/>
              <w:right w:val="nil"/>
            </w:tcBorders>
            <w:shd w:val="clear" w:color="auto" w:fill="auto"/>
            <w:vAlign w:val="center"/>
            <w:hideMark/>
          </w:tcPr>
          <w:p w14:paraId="08F4C84A"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1,241</w:t>
            </w:r>
          </w:p>
        </w:tc>
        <w:tc>
          <w:tcPr>
            <w:tcW w:w="432" w:type="pct"/>
            <w:vMerge w:val="restart"/>
            <w:tcBorders>
              <w:top w:val="nil"/>
              <w:left w:val="nil"/>
              <w:bottom w:val="nil"/>
              <w:right w:val="nil"/>
            </w:tcBorders>
            <w:shd w:val="clear" w:color="auto" w:fill="auto"/>
            <w:vAlign w:val="center"/>
            <w:hideMark/>
          </w:tcPr>
          <w:p w14:paraId="31B47894"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13 (1)</w:t>
            </w:r>
          </w:p>
        </w:tc>
        <w:tc>
          <w:tcPr>
            <w:tcW w:w="385" w:type="pct"/>
            <w:vMerge w:val="restart"/>
            <w:tcBorders>
              <w:top w:val="nil"/>
              <w:left w:val="nil"/>
              <w:bottom w:val="nil"/>
              <w:right w:val="nil"/>
            </w:tcBorders>
            <w:shd w:val="clear" w:color="auto" w:fill="auto"/>
            <w:vAlign w:val="center"/>
            <w:hideMark/>
          </w:tcPr>
          <w:p w14:paraId="73829A5B"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59%</w:t>
            </w:r>
          </w:p>
        </w:tc>
      </w:tr>
      <w:tr w:rsidR="00825DC7" w:rsidRPr="00BB25CF" w14:paraId="2556625B" w14:textId="77777777" w:rsidTr="00825DC7">
        <w:trPr>
          <w:trHeight w:val="320"/>
        </w:trPr>
        <w:tc>
          <w:tcPr>
            <w:tcW w:w="490" w:type="pct"/>
            <w:vMerge/>
            <w:tcBorders>
              <w:top w:val="nil"/>
              <w:left w:val="nil"/>
              <w:bottom w:val="nil"/>
              <w:right w:val="nil"/>
            </w:tcBorders>
            <w:vAlign w:val="center"/>
            <w:hideMark/>
          </w:tcPr>
          <w:p w14:paraId="6B9D5839"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0E4E8383" w14:textId="77777777" w:rsidR="00825DC7" w:rsidRPr="00BB25CF" w:rsidRDefault="00825DC7" w:rsidP="00825DC7">
            <w:pPr>
              <w:rPr>
                <w:rFonts w:ascii="Arial" w:hAnsi="Arial" w:cs="Arial"/>
                <w:color w:val="000000"/>
                <w:sz w:val="16"/>
                <w:szCs w:val="16"/>
              </w:rPr>
            </w:pPr>
          </w:p>
        </w:tc>
        <w:tc>
          <w:tcPr>
            <w:tcW w:w="391" w:type="pct"/>
            <w:vMerge/>
            <w:tcBorders>
              <w:top w:val="nil"/>
              <w:left w:val="nil"/>
              <w:bottom w:val="nil"/>
              <w:right w:val="nil"/>
            </w:tcBorders>
            <w:vAlign w:val="center"/>
          </w:tcPr>
          <w:p w14:paraId="7517F55B" w14:textId="77777777" w:rsidR="00825DC7" w:rsidRPr="00BB25CF" w:rsidRDefault="00825DC7" w:rsidP="00825DC7">
            <w:pPr>
              <w:rPr>
                <w:rFonts w:ascii="Arial" w:hAnsi="Arial" w:cs="Arial"/>
                <w:color w:val="000000"/>
                <w:sz w:val="16"/>
                <w:szCs w:val="16"/>
              </w:rPr>
            </w:pPr>
          </w:p>
        </w:tc>
        <w:tc>
          <w:tcPr>
            <w:tcW w:w="443" w:type="pct"/>
            <w:vMerge/>
            <w:tcBorders>
              <w:top w:val="nil"/>
              <w:left w:val="nil"/>
              <w:bottom w:val="nil"/>
              <w:right w:val="nil"/>
            </w:tcBorders>
            <w:vAlign w:val="center"/>
          </w:tcPr>
          <w:p w14:paraId="332C89D0" w14:textId="77777777" w:rsidR="00825DC7" w:rsidRPr="00BB25CF" w:rsidRDefault="00825DC7" w:rsidP="00825DC7">
            <w:pPr>
              <w:rPr>
                <w:rFonts w:ascii="Arial" w:hAnsi="Arial" w:cs="Arial"/>
                <w:color w:val="000000"/>
                <w:sz w:val="16"/>
                <w:szCs w:val="16"/>
              </w:rPr>
            </w:pPr>
          </w:p>
        </w:tc>
        <w:tc>
          <w:tcPr>
            <w:tcW w:w="887" w:type="pct"/>
            <w:vMerge/>
            <w:tcBorders>
              <w:top w:val="nil"/>
              <w:left w:val="nil"/>
              <w:bottom w:val="nil"/>
              <w:right w:val="nil"/>
            </w:tcBorders>
            <w:vAlign w:val="center"/>
            <w:hideMark/>
          </w:tcPr>
          <w:p w14:paraId="4EAFBDD0"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4711B8D1"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DEC051E" w14:textId="77777777" w:rsidR="00825DC7" w:rsidRPr="00BB25CF" w:rsidRDefault="00825DC7" w:rsidP="00825DC7">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28D058C"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71AA7CB"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04A41215" w14:textId="77777777" w:rsidR="00825DC7" w:rsidRPr="00BB25CF" w:rsidRDefault="00825DC7" w:rsidP="00825DC7">
            <w:pPr>
              <w:rPr>
                <w:rFonts w:ascii="Arial" w:hAnsi="Arial" w:cs="Arial"/>
                <w:color w:val="000000"/>
                <w:sz w:val="16"/>
                <w:szCs w:val="16"/>
              </w:rPr>
            </w:pPr>
          </w:p>
        </w:tc>
      </w:tr>
      <w:tr w:rsidR="00825DC7" w:rsidRPr="00BB25CF" w14:paraId="0A9BAFE2" w14:textId="77777777" w:rsidTr="00825DC7">
        <w:trPr>
          <w:trHeight w:val="340"/>
        </w:trPr>
        <w:tc>
          <w:tcPr>
            <w:tcW w:w="490" w:type="pct"/>
            <w:vMerge/>
            <w:tcBorders>
              <w:top w:val="nil"/>
              <w:left w:val="nil"/>
              <w:bottom w:val="nil"/>
              <w:right w:val="nil"/>
            </w:tcBorders>
            <w:vAlign w:val="center"/>
            <w:hideMark/>
          </w:tcPr>
          <w:p w14:paraId="7E0815C5" w14:textId="77777777" w:rsidR="00825DC7" w:rsidRPr="00BB25CF" w:rsidRDefault="00825DC7" w:rsidP="00825DC7">
            <w:pPr>
              <w:rPr>
                <w:rFonts w:ascii="Arial" w:hAnsi="Arial" w:cs="Arial"/>
                <w:color w:val="000000"/>
                <w:sz w:val="16"/>
                <w:szCs w:val="16"/>
              </w:rPr>
            </w:pPr>
          </w:p>
        </w:tc>
        <w:tc>
          <w:tcPr>
            <w:tcW w:w="539" w:type="pct"/>
            <w:vMerge/>
            <w:tcBorders>
              <w:top w:val="nil"/>
              <w:left w:val="nil"/>
              <w:bottom w:val="nil"/>
              <w:right w:val="nil"/>
            </w:tcBorders>
            <w:vAlign w:val="center"/>
          </w:tcPr>
          <w:p w14:paraId="1738292B" w14:textId="77777777" w:rsidR="00825DC7" w:rsidRPr="00BB25CF" w:rsidRDefault="00825DC7" w:rsidP="00825DC7">
            <w:pPr>
              <w:rPr>
                <w:rFonts w:ascii="Arial" w:hAnsi="Arial" w:cs="Arial"/>
                <w:color w:val="000000"/>
                <w:sz w:val="16"/>
                <w:szCs w:val="16"/>
              </w:rPr>
            </w:pPr>
          </w:p>
        </w:tc>
        <w:tc>
          <w:tcPr>
            <w:tcW w:w="391" w:type="pct"/>
            <w:vMerge/>
            <w:tcBorders>
              <w:top w:val="nil"/>
              <w:left w:val="nil"/>
              <w:bottom w:val="nil"/>
              <w:right w:val="nil"/>
            </w:tcBorders>
            <w:vAlign w:val="center"/>
          </w:tcPr>
          <w:p w14:paraId="6090212C" w14:textId="77777777" w:rsidR="00825DC7" w:rsidRPr="00BB25CF" w:rsidRDefault="00825DC7" w:rsidP="00825DC7">
            <w:pPr>
              <w:rPr>
                <w:rFonts w:ascii="Arial" w:hAnsi="Arial" w:cs="Arial"/>
                <w:color w:val="000000"/>
                <w:sz w:val="16"/>
                <w:szCs w:val="16"/>
              </w:rPr>
            </w:pPr>
          </w:p>
        </w:tc>
        <w:tc>
          <w:tcPr>
            <w:tcW w:w="443" w:type="pct"/>
            <w:vMerge/>
            <w:tcBorders>
              <w:top w:val="nil"/>
              <w:left w:val="nil"/>
              <w:bottom w:val="nil"/>
              <w:right w:val="nil"/>
            </w:tcBorders>
            <w:vAlign w:val="center"/>
          </w:tcPr>
          <w:p w14:paraId="14558AED" w14:textId="77777777" w:rsidR="00825DC7" w:rsidRPr="00BB25CF" w:rsidRDefault="00825DC7" w:rsidP="00825DC7">
            <w:pPr>
              <w:rPr>
                <w:rFonts w:ascii="Arial" w:hAnsi="Arial" w:cs="Arial"/>
                <w:color w:val="000000"/>
                <w:sz w:val="16"/>
                <w:szCs w:val="16"/>
              </w:rPr>
            </w:pPr>
          </w:p>
        </w:tc>
        <w:tc>
          <w:tcPr>
            <w:tcW w:w="887" w:type="pct"/>
            <w:vMerge/>
            <w:tcBorders>
              <w:top w:val="nil"/>
              <w:left w:val="nil"/>
              <w:bottom w:val="nil"/>
              <w:right w:val="nil"/>
            </w:tcBorders>
            <w:vAlign w:val="center"/>
            <w:hideMark/>
          </w:tcPr>
          <w:p w14:paraId="30BF55D4" w14:textId="77777777" w:rsidR="00825DC7" w:rsidRPr="00BB25CF" w:rsidRDefault="00825DC7" w:rsidP="00825DC7">
            <w:pPr>
              <w:rPr>
                <w:rFonts w:ascii="Arial" w:hAnsi="Arial" w:cs="Arial"/>
                <w:color w:val="000000"/>
                <w:sz w:val="16"/>
                <w:szCs w:val="16"/>
              </w:rPr>
            </w:pPr>
          </w:p>
        </w:tc>
        <w:tc>
          <w:tcPr>
            <w:tcW w:w="493" w:type="pct"/>
            <w:vMerge/>
            <w:tcBorders>
              <w:top w:val="nil"/>
              <w:left w:val="nil"/>
              <w:bottom w:val="nil"/>
              <w:right w:val="nil"/>
            </w:tcBorders>
            <w:vAlign w:val="center"/>
            <w:hideMark/>
          </w:tcPr>
          <w:p w14:paraId="374C748B" w14:textId="77777777" w:rsidR="00825DC7" w:rsidRPr="00BB25CF" w:rsidRDefault="00825DC7" w:rsidP="00825DC7">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B1FB9C3" w14:textId="77777777" w:rsidR="00825DC7" w:rsidRPr="00BB25CF" w:rsidRDefault="00825DC7" w:rsidP="00825DC7">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5B262955" w14:textId="77777777" w:rsidR="00825DC7" w:rsidRPr="00BB25CF" w:rsidRDefault="00825DC7" w:rsidP="00825DC7">
            <w:pPr>
              <w:rPr>
                <w:rFonts w:ascii="Arial" w:hAnsi="Arial" w:cs="Arial"/>
                <w:color w:val="000000"/>
                <w:sz w:val="16"/>
                <w:szCs w:val="16"/>
              </w:rPr>
            </w:pPr>
          </w:p>
        </w:tc>
        <w:tc>
          <w:tcPr>
            <w:tcW w:w="432" w:type="pct"/>
            <w:vMerge/>
            <w:tcBorders>
              <w:top w:val="nil"/>
              <w:left w:val="nil"/>
              <w:bottom w:val="nil"/>
              <w:right w:val="nil"/>
            </w:tcBorders>
            <w:vAlign w:val="center"/>
            <w:hideMark/>
          </w:tcPr>
          <w:p w14:paraId="620C8442" w14:textId="77777777" w:rsidR="00825DC7" w:rsidRPr="00BB25CF" w:rsidRDefault="00825DC7" w:rsidP="00825DC7">
            <w:pPr>
              <w:rPr>
                <w:rFonts w:ascii="Arial" w:hAnsi="Arial" w:cs="Arial"/>
                <w:color w:val="000000"/>
                <w:sz w:val="16"/>
                <w:szCs w:val="16"/>
              </w:rPr>
            </w:pPr>
          </w:p>
        </w:tc>
        <w:tc>
          <w:tcPr>
            <w:tcW w:w="385" w:type="pct"/>
            <w:vMerge/>
            <w:tcBorders>
              <w:top w:val="nil"/>
              <w:left w:val="nil"/>
              <w:bottom w:val="nil"/>
              <w:right w:val="nil"/>
            </w:tcBorders>
            <w:vAlign w:val="center"/>
            <w:hideMark/>
          </w:tcPr>
          <w:p w14:paraId="153AC4C6" w14:textId="77777777" w:rsidR="00825DC7" w:rsidRPr="00BB25CF" w:rsidRDefault="00825DC7" w:rsidP="00825DC7">
            <w:pPr>
              <w:rPr>
                <w:rFonts w:ascii="Arial" w:hAnsi="Arial" w:cs="Arial"/>
                <w:color w:val="000000"/>
                <w:sz w:val="16"/>
                <w:szCs w:val="16"/>
              </w:rPr>
            </w:pPr>
          </w:p>
        </w:tc>
      </w:tr>
      <w:tr w:rsidR="00825DC7" w:rsidRPr="00BB25CF" w14:paraId="38EC3FFC"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11B71D50" w14:textId="77777777" w:rsidR="00825DC7" w:rsidRPr="00BB25CF" w:rsidRDefault="00825DC7" w:rsidP="00825DC7">
            <w:pPr>
              <w:rPr>
                <w:rFonts w:ascii="Arial" w:hAnsi="Arial" w:cs="Arial"/>
                <w:b/>
                <w:bCs/>
                <w:color w:val="000000"/>
                <w:sz w:val="16"/>
                <w:szCs w:val="16"/>
              </w:rPr>
            </w:pPr>
            <w:r w:rsidRPr="00BB25CF">
              <w:rPr>
                <w:rFonts w:ascii="Arial" w:hAnsi="Arial" w:cs="Arial"/>
                <w:b/>
                <w:bCs/>
                <w:color w:val="000000"/>
                <w:sz w:val="16"/>
                <w:szCs w:val="16"/>
              </w:rPr>
              <w:t>Parents</w:t>
            </w:r>
          </w:p>
        </w:tc>
      </w:tr>
      <w:tr w:rsidR="00673A4D" w:rsidRPr="00BB25CF" w14:paraId="6FE4EFDD" w14:textId="77777777" w:rsidTr="00673A4D">
        <w:trPr>
          <w:trHeight w:val="340"/>
        </w:trPr>
        <w:tc>
          <w:tcPr>
            <w:tcW w:w="490" w:type="pct"/>
            <w:vMerge w:val="restart"/>
            <w:tcBorders>
              <w:top w:val="nil"/>
              <w:left w:val="nil"/>
              <w:bottom w:val="nil"/>
              <w:right w:val="nil"/>
            </w:tcBorders>
            <w:shd w:val="clear" w:color="auto" w:fill="auto"/>
            <w:vAlign w:val="center"/>
            <w:hideMark/>
          </w:tcPr>
          <w:p w14:paraId="5A5F69AE" w14:textId="2BA07BB4"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Achterberg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72</w:t>
            </w:r>
          </w:p>
        </w:tc>
        <w:tc>
          <w:tcPr>
            <w:tcW w:w="539" w:type="pct"/>
            <w:vMerge w:val="restart"/>
            <w:tcBorders>
              <w:top w:val="nil"/>
              <w:left w:val="nil"/>
              <w:bottom w:val="nil"/>
              <w:right w:val="nil"/>
            </w:tcBorders>
            <w:shd w:val="clear" w:color="auto" w:fill="auto"/>
            <w:vAlign w:val="center"/>
            <w:hideMark/>
          </w:tcPr>
          <w:p w14:paraId="19662ED3" w14:textId="5B0EF56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BSI</w:t>
            </w:r>
          </w:p>
        </w:tc>
        <w:tc>
          <w:tcPr>
            <w:tcW w:w="391" w:type="pct"/>
            <w:vMerge w:val="restart"/>
            <w:tcBorders>
              <w:top w:val="nil"/>
              <w:left w:val="nil"/>
              <w:bottom w:val="nil"/>
              <w:right w:val="nil"/>
            </w:tcBorders>
            <w:shd w:val="clear" w:color="auto" w:fill="auto"/>
            <w:vAlign w:val="center"/>
            <w:hideMark/>
          </w:tcPr>
          <w:p w14:paraId="001F1CBD" w14:textId="7AE8738A"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449E2818" w14:textId="42A56F1E" w:rsidR="00673A4D" w:rsidRPr="00BB25CF" w:rsidRDefault="00673A4D" w:rsidP="00673A4D">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02750BB9" w14:textId="0955ABC7" w:rsidR="00673A4D" w:rsidRPr="00BB25CF" w:rsidRDefault="00673A4D" w:rsidP="00673A4D">
            <w:pPr>
              <w:rPr>
                <w:rFonts w:ascii="Arial" w:hAnsi="Arial" w:cs="Arial"/>
                <w:color w:val="000000"/>
                <w:sz w:val="16"/>
                <w:szCs w:val="16"/>
              </w:rPr>
            </w:pPr>
            <w:r>
              <w:rPr>
                <w:rFonts w:ascii="Arial" w:hAnsi="Arial" w:cs="Arial"/>
                <w:color w:val="000000"/>
                <w:sz w:val="16"/>
                <w:szCs w:val="16"/>
              </w:rPr>
              <w:t>Parents</w:t>
            </w:r>
            <w:r w:rsidRPr="00BB25CF">
              <w:rPr>
                <w:rFonts w:ascii="Arial" w:hAnsi="Arial" w:cs="Arial"/>
                <w:color w:val="000000"/>
                <w:sz w:val="16"/>
                <w:szCs w:val="16"/>
              </w:rPr>
              <w:t xml:space="preserve"> of children aged 10</w:t>
            </w:r>
            <w:r>
              <w:rPr>
                <w:rFonts w:ascii="Arial" w:hAnsi="Arial" w:cs="Arial"/>
                <w:color w:val="000000"/>
                <w:sz w:val="16"/>
                <w:szCs w:val="16"/>
              </w:rPr>
              <w:t xml:space="preserve"> to </w:t>
            </w:r>
            <w:r w:rsidRPr="00BB25CF">
              <w:rPr>
                <w:rFonts w:ascii="Arial" w:hAnsi="Arial" w:cs="Arial"/>
                <w:color w:val="000000"/>
                <w:sz w:val="16"/>
                <w:szCs w:val="16"/>
              </w:rPr>
              <w:t>13 years who enrolled in a longitudinal twin study in 2015-2016</w:t>
            </w:r>
          </w:p>
        </w:tc>
        <w:tc>
          <w:tcPr>
            <w:tcW w:w="493" w:type="pct"/>
            <w:vMerge w:val="restart"/>
            <w:tcBorders>
              <w:top w:val="nil"/>
              <w:left w:val="nil"/>
              <w:bottom w:val="nil"/>
              <w:right w:val="nil"/>
            </w:tcBorders>
            <w:shd w:val="clear" w:color="auto" w:fill="auto"/>
            <w:vAlign w:val="center"/>
            <w:hideMark/>
          </w:tcPr>
          <w:p w14:paraId="5F4F626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037E7A4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01-11/2019</w:t>
            </w:r>
          </w:p>
        </w:tc>
        <w:tc>
          <w:tcPr>
            <w:tcW w:w="403" w:type="pct"/>
            <w:vMerge w:val="restart"/>
            <w:tcBorders>
              <w:top w:val="nil"/>
              <w:left w:val="nil"/>
              <w:bottom w:val="nil"/>
              <w:right w:val="nil"/>
            </w:tcBorders>
            <w:shd w:val="clear" w:color="auto" w:fill="auto"/>
            <w:vAlign w:val="center"/>
            <w:hideMark/>
          </w:tcPr>
          <w:p w14:paraId="262618D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106</w:t>
            </w:r>
          </w:p>
        </w:tc>
        <w:tc>
          <w:tcPr>
            <w:tcW w:w="432" w:type="pct"/>
            <w:vMerge w:val="restart"/>
            <w:tcBorders>
              <w:top w:val="nil"/>
              <w:left w:val="nil"/>
              <w:bottom w:val="nil"/>
              <w:right w:val="nil"/>
            </w:tcBorders>
            <w:shd w:val="clear" w:color="auto" w:fill="auto"/>
            <w:vAlign w:val="center"/>
            <w:hideMark/>
          </w:tcPr>
          <w:p w14:paraId="1E93AD2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45 (5)</w:t>
            </w:r>
          </w:p>
        </w:tc>
        <w:tc>
          <w:tcPr>
            <w:tcW w:w="385" w:type="pct"/>
            <w:vMerge w:val="restart"/>
            <w:tcBorders>
              <w:top w:val="nil"/>
              <w:left w:val="nil"/>
              <w:bottom w:val="nil"/>
              <w:right w:val="nil"/>
            </w:tcBorders>
            <w:shd w:val="clear" w:color="auto" w:fill="auto"/>
            <w:vAlign w:val="center"/>
            <w:hideMark/>
          </w:tcPr>
          <w:p w14:paraId="22674C4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93%</w:t>
            </w:r>
          </w:p>
        </w:tc>
      </w:tr>
      <w:tr w:rsidR="00673A4D" w:rsidRPr="00BB25CF" w14:paraId="3F120A5C" w14:textId="77777777" w:rsidTr="00673A4D">
        <w:trPr>
          <w:trHeight w:val="320"/>
        </w:trPr>
        <w:tc>
          <w:tcPr>
            <w:tcW w:w="490" w:type="pct"/>
            <w:vMerge/>
            <w:tcBorders>
              <w:top w:val="nil"/>
              <w:left w:val="nil"/>
              <w:bottom w:val="nil"/>
              <w:right w:val="nil"/>
            </w:tcBorders>
            <w:vAlign w:val="center"/>
            <w:hideMark/>
          </w:tcPr>
          <w:p w14:paraId="3CD2EF77"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3397D9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4F9345F8"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5FF02591"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ADE20CB"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569CBB8D"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5D3E5B7"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D2080FC"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30125C8"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E132226" w14:textId="77777777" w:rsidR="00673A4D" w:rsidRPr="00BB25CF" w:rsidRDefault="00673A4D" w:rsidP="00673A4D">
            <w:pPr>
              <w:rPr>
                <w:rFonts w:ascii="Arial" w:hAnsi="Arial" w:cs="Arial"/>
                <w:color w:val="000000"/>
                <w:sz w:val="16"/>
                <w:szCs w:val="16"/>
              </w:rPr>
            </w:pPr>
          </w:p>
        </w:tc>
      </w:tr>
      <w:tr w:rsidR="00673A4D" w:rsidRPr="00BB25CF" w14:paraId="01572552" w14:textId="77777777" w:rsidTr="00673A4D">
        <w:trPr>
          <w:trHeight w:val="320"/>
        </w:trPr>
        <w:tc>
          <w:tcPr>
            <w:tcW w:w="490" w:type="pct"/>
            <w:vMerge/>
            <w:tcBorders>
              <w:top w:val="nil"/>
              <w:left w:val="nil"/>
              <w:bottom w:val="nil"/>
              <w:right w:val="nil"/>
            </w:tcBorders>
            <w:vAlign w:val="center"/>
            <w:hideMark/>
          </w:tcPr>
          <w:p w14:paraId="32243D52"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33513AB9"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4E468D12"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039EB86B"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B15A248"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07FF93F4"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2DBAB6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04-05/2020</w:t>
            </w:r>
          </w:p>
        </w:tc>
        <w:tc>
          <w:tcPr>
            <w:tcW w:w="403" w:type="pct"/>
            <w:vMerge/>
            <w:tcBorders>
              <w:top w:val="nil"/>
              <w:left w:val="nil"/>
              <w:bottom w:val="nil"/>
              <w:right w:val="nil"/>
            </w:tcBorders>
            <w:vAlign w:val="center"/>
            <w:hideMark/>
          </w:tcPr>
          <w:p w14:paraId="704BEF0D"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C1EB52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11803D1" w14:textId="77777777" w:rsidR="00673A4D" w:rsidRPr="00BB25CF" w:rsidRDefault="00673A4D" w:rsidP="00673A4D">
            <w:pPr>
              <w:rPr>
                <w:rFonts w:ascii="Arial" w:hAnsi="Arial" w:cs="Arial"/>
                <w:color w:val="000000"/>
                <w:sz w:val="16"/>
                <w:szCs w:val="16"/>
              </w:rPr>
            </w:pPr>
          </w:p>
        </w:tc>
      </w:tr>
      <w:tr w:rsidR="00673A4D" w:rsidRPr="00BB25CF" w14:paraId="6AEA9B69" w14:textId="77777777" w:rsidTr="00673A4D">
        <w:trPr>
          <w:trHeight w:val="320"/>
        </w:trPr>
        <w:tc>
          <w:tcPr>
            <w:tcW w:w="490" w:type="pct"/>
            <w:vMerge w:val="restart"/>
            <w:tcBorders>
              <w:top w:val="nil"/>
              <w:left w:val="nil"/>
              <w:bottom w:val="nil"/>
              <w:right w:val="nil"/>
            </w:tcBorders>
            <w:shd w:val="clear" w:color="auto" w:fill="auto"/>
            <w:vAlign w:val="center"/>
            <w:hideMark/>
          </w:tcPr>
          <w:p w14:paraId="073F7DB4" w14:textId="46B667DB"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Adesogan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102</w:t>
            </w:r>
          </w:p>
        </w:tc>
        <w:tc>
          <w:tcPr>
            <w:tcW w:w="539" w:type="pct"/>
            <w:vMerge w:val="restart"/>
            <w:tcBorders>
              <w:top w:val="nil"/>
              <w:left w:val="nil"/>
              <w:bottom w:val="nil"/>
              <w:right w:val="nil"/>
            </w:tcBorders>
            <w:shd w:val="clear" w:color="auto" w:fill="auto"/>
            <w:vAlign w:val="center"/>
            <w:hideMark/>
          </w:tcPr>
          <w:p w14:paraId="29C61DBD"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306F953E" w14:textId="02375A44"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43BD48D9" w14:textId="2A17687A"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4FA07C71" w14:textId="36AB994E"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 xml:space="preserve">Black men and women in the rural South who took part in the Protecting Strong African American Families project. </w:t>
            </w:r>
          </w:p>
        </w:tc>
        <w:tc>
          <w:tcPr>
            <w:tcW w:w="493" w:type="pct"/>
            <w:vMerge w:val="restart"/>
            <w:tcBorders>
              <w:top w:val="nil"/>
              <w:left w:val="nil"/>
              <w:bottom w:val="nil"/>
              <w:right w:val="nil"/>
            </w:tcBorders>
            <w:shd w:val="clear" w:color="auto" w:fill="auto"/>
            <w:vAlign w:val="center"/>
            <w:hideMark/>
          </w:tcPr>
          <w:p w14:paraId="5AD2E7D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68153FC7" w14:textId="67A042BF"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NR/2018-03/2020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123CAE3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329</w:t>
            </w:r>
          </w:p>
        </w:tc>
        <w:tc>
          <w:tcPr>
            <w:tcW w:w="432" w:type="pct"/>
            <w:vMerge w:val="restart"/>
            <w:tcBorders>
              <w:top w:val="nil"/>
              <w:left w:val="nil"/>
              <w:bottom w:val="nil"/>
              <w:right w:val="nil"/>
            </w:tcBorders>
            <w:shd w:val="clear" w:color="auto" w:fill="auto"/>
            <w:vAlign w:val="center"/>
            <w:hideMark/>
          </w:tcPr>
          <w:p w14:paraId="3CF4C75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43 (8)</w:t>
            </w:r>
          </w:p>
        </w:tc>
        <w:tc>
          <w:tcPr>
            <w:tcW w:w="385" w:type="pct"/>
            <w:vMerge w:val="restart"/>
            <w:tcBorders>
              <w:top w:val="nil"/>
              <w:left w:val="nil"/>
              <w:bottom w:val="nil"/>
              <w:right w:val="nil"/>
            </w:tcBorders>
            <w:shd w:val="clear" w:color="auto" w:fill="auto"/>
            <w:vAlign w:val="center"/>
            <w:hideMark/>
          </w:tcPr>
          <w:p w14:paraId="1590B13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58%</w:t>
            </w:r>
          </w:p>
        </w:tc>
      </w:tr>
      <w:tr w:rsidR="00673A4D" w:rsidRPr="00BB25CF" w14:paraId="7D36433A" w14:textId="77777777" w:rsidTr="00673A4D">
        <w:trPr>
          <w:trHeight w:val="320"/>
        </w:trPr>
        <w:tc>
          <w:tcPr>
            <w:tcW w:w="490" w:type="pct"/>
            <w:vMerge/>
            <w:tcBorders>
              <w:top w:val="nil"/>
              <w:left w:val="nil"/>
              <w:bottom w:val="nil"/>
              <w:right w:val="nil"/>
            </w:tcBorders>
            <w:vAlign w:val="center"/>
            <w:hideMark/>
          </w:tcPr>
          <w:p w14:paraId="4558F997"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16BE5CF"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35BE269"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17099011"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4E8AAD0"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4CEDCC75"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9C99366"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528834D"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E41F33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31D7C4B" w14:textId="77777777" w:rsidR="00673A4D" w:rsidRPr="00BB25CF" w:rsidRDefault="00673A4D" w:rsidP="00673A4D">
            <w:pPr>
              <w:rPr>
                <w:rFonts w:ascii="Arial" w:hAnsi="Arial" w:cs="Arial"/>
                <w:color w:val="000000"/>
                <w:sz w:val="16"/>
                <w:szCs w:val="16"/>
              </w:rPr>
            </w:pPr>
          </w:p>
        </w:tc>
      </w:tr>
      <w:tr w:rsidR="00673A4D" w:rsidRPr="00BB25CF" w14:paraId="1C0A836A" w14:textId="77777777" w:rsidTr="00673A4D">
        <w:trPr>
          <w:trHeight w:val="320"/>
        </w:trPr>
        <w:tc>
          <w:tcPr>
            <w:tcW w:w="490" w:type="pct"/>
            <w:vMerge/>
            <w:tcBorders>
              <w:top w:val="nil"/>
              <w:left w:val="nil"/>
              <w:bottom w:val="nil"/>
              <w:right w:val="nil"/>
            </w:tcBorders>
            <w:vAlign w:val="center"/>
            <w:hideMark/>
          </w:tcPr>
          <w:p w14:paraId="25BDFD2F"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4A6CA52"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DAC61E4"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293420DA"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FDD0770"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6D732F06"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6DFE32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06-09/2020</w:t>
            </w:r>
          </w:p>
        </w:tc>
        <w:tc>
          <w:tcPr>
            <w:tcW w:w="403" w:type="pct"/>
            <w:vMerge/>
            <w:tcBorders>
              <w:top w:val="nil"/>
              <w:left w:val="nil"/>
              <w:bottom w:val="nil"/>
              <w:right w:val="nil"/>
            </w:tcBorders>
            <w:vAlign w:val="center"/>
            <w:hideMark/>
          </w:tcPr>
          <w:p w14:paraId="06193CD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13F9B1D"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02E51F2" w14:textId="77777777" w:rsidR="00673A4D" w:rsidRPr="00BB25CF" w:rsidRDefault="00673A4D" w:rsidP="00673A4D">
            <w:pPr>
              <w:rPr>
                <w:rFonts w:ascii="Arial" w:hAnsi="Arial" w:cs="Arial"/>
                <w:color w:val="000000"/>
                <w:sz w:val="16"/>
                <w:szCs w:val="16"/>
              </w:rPr>
            </w:pPr>
          </w:p>
        </w:tc>
      </w:tr>
      <w:tr w:rsidR="00673A4D" w:rsidRPr="00BB25CF" w14:paraId="6E47ED0B" w14:textId="77777777" w:rsidTr="00673A4D">
        <w:trPr>
          <w:trHeight w:val="320"/>
        </w:trPr>
        <w:tc>
          <w:tcPr>
            <w:tcW w:w="490" w:type="pct"/>
            <w:vMerge w:val="restart"/>
            <w:tcBorders>
              <w:top w:val="nil"/>
              <w:left w:val="nil"/>
              <w:bottom w:val="nil"/>
              <w:right w:val="nil"/>
            </w:tcBorders>
            <w:shd w:val="clear" w:color="auto" w:fill="auto"/>
            <w:vAlign w:val="center"/>
            <w:hideMark/>
          </w:tcPr>
          <w:p w14:paraId="5A602C75" w14:textId="5EBB10A0"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Bosch</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76</w:t>
            </w:r>
          </w:p>
        </w:tc>
        <w:tc>
          <w:tcPr>
            <w:tcW w:w="539" w:type="pct"/>
            <w:vMerge w:val="restart"/>
            <w:tcBorders>
              <w:top w:val="nil"/>
              <w:left w:val="nil"/>
              <w:bottom w:val="nil"/>
              <w:right w:val="nil"/>
            </w:tcBorders>
            <w:shd w:val="clear" w:color="auto" w:fill="auto"/>
            <w:vAlign w:val="center"/>
            <w:hideMark/>
          </w:tcPr>
          <w:p w14:paraId="36967220" w14:textId="5FA4A0A5"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SDQ - Emotion Symptoms</w:t>
            </w:r>
            <w:r w:rsidRPr="00BB25CF">
              <w:rPr>
                <w:rFonts w:ascii="Arial" w:hAnsi="Arial" w:cs="Arial"/>
                <w:color w:val="000000"/>
                <w:sz w:val="16"/>
                <w:szCs w:val="16"/>
              </w:rPr>
              <w:br/>
              <w:t>SDQ - Total</w:t>
            </w:r>
          </w:p>
        </w:tc>
        <w:tc>
          <w:tcPr>
            <w:tcW w:w="391" w:type="pct"/>
            <w:vMerge w:val="restart"/>
            <w:tcBorders>
              <w:top w:val="nil"/>
              <w:left w:val="nil"/>
              <w:bottom w:val="nil"/>
              <w:right w:val="nil"/>
            </w:tcBorders>
            <w:shd w:val="clear" w:color="auto" w:fill="auto"/>
            <w:vAlign w:val="center"/>
            <w:hideMark/>
          </w:tcPr>
          <w:p w14:paraId="44A50580" w14:textId="77777777" w:rsidR="00673A4D" w:rsidRPr="00BB25CF" w:rsidRDefault="00673A4D" w:rsidP="00673A4D">
            <w:pPr>
              <w:jc w:val="center"/>
              <w:rPr>
                <w:sz w:val="20"/>
                <w:szCs w:val="20"/>
              </w:rPr>
            </w:pPr>
          </w:p>
        </w:tc>
        <w:tc>
          <w:tcPr>
            <w:tcW w:w="443" w:type="pct"/>
            <w:vMerge w:val="restart"/>
            <w:tcBorders>
              <w:top w:val="nil"/>
              <w:left w:val="nil"/>
              <w:bottom w:val="nil"/>
              <w:right w:val="nil"/>
            </w:tcBorders>
            <w:shd w:val="clear" w:color="auto" w:fill="auto"/>
            <w:vAlign w:val="center"/>
            <w:hideMark/>
          </w:tcPr>
          <w:p w14:paraId="09D0CB1B" w14:textId="5F0FE1EA" w:rsidR="00673A4D" w:rsidRPr="00BB25CF" w:rsidRDefault="00673A4D" w:rsidP="00673A4D">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A0C88DA"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 xml:space="preserve">Parents with children aged 6 to 17 from the </w:t>
            </w:r>
            <w:proofErr w:type="spellStart"/>
            <w:r w:rsidRPr="00BB25CF">
              <w:rPr>
                <w:rFonts w:ascii="Arial" w:hAnsi="Arial" w:cs="Arial"/>
                <w:color w:val="000000"/>
                <w:sz w:val="16"/>
                <w:szCs w:val="16"/>
              </w:rPr>
              <w:t>INSchool</w:t>
            </w:r>
            <w:proofErr w:type="spellEnd"/>
            <w:r w:rsidRPr="00BB25CF">
              <w:rPr>
                <w:rFonts w:ascii="Arial" w:hAnsi="Arial" w:cs="Arial"/>
                <w:color w:val="000000"/>
                <w:sz w:val="16"/>
                <w:szCs w:val="16"/>
              </w:rPr>
              <w:t xml:space="preserve"> study</w:t>
            </w:r>
          </w:p>
        </w:tc>
        <w:tc>
          <w:tcPr>
            <w:tcW w:w="493" w:type="pct"/>
            <w:vMerge w:val="restart"/>
            <w:tcBorders>
              <w:top w:val="nil"/>
              <w:left w:val="nil"/>
              <w:bottom w:val="nil"/>
              <w:right w:val="nil"/>
            </w:tcBorders>
            <w:shd w:val="clear" w:color="auto" w:fill="auto"/>
            <w:vAlign w:val="center"/>
            <w:hideMark/>
          </w:tcPr>
          <w:p w14:paraId="3DEAD5F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Spain</w:t>
            </w:r>
          </w:p>
        </w:tc>
        <w:tc>
          <w:tcPr>
            <w:tcW w:w="537" w:type="pct"/>
            <w:tcBorders>
              <w:top w:val="nil"/>
              <w:left w:val="nil"/>
              <w:bottom w:val="nil"/>
              <w:right w:val="nil"/>
            </w:tcBorders>
            <w:shd w:val="clear" w:color="auto" w:fill="auto"/>
            <w:vAlign w:val="center"/>
            <w:hideMark/>
          </w:tcPr>
          <w:p w14:paraId="751EEBC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3E47E79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669</w:t>
            </w:r>
          </w:p>
        </w:tc>
        <w:tc>
          <w:tcPr>
            <w:tcW w:w="432" w:type="pct"/>
            <w:vMerge w:val="restart"/>
            <w:tcBorders>
              <w:top w:val="nil"/>
              <w:left w:val="nil"/>
              <w:bottom w:val="nil"/>
              <w:right w:val="nil"/>
            </w:tcBorders>
            <w:shd w:val="clear" w:color="auto" w:fill="auto"/>
            <w:vAlign w:val="center"/>
            <w:hideMark/>
          </w:tcPr>
          <w:p w14:paraId="678D666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13 (3)</w:t>
            </w:r>
          </w:p>
        </w:tc>
        <w:tc>
          <w:tcPr>
            <w:tcW w:w="385" w:type="pct"/>
            <w:vMerge w:val="restart"/>
            <w:tcBorders>
              <w:top w:val="nil"/>
              <w:left w:val="nil"/>
              <w:bottom w:val="nil"/>
              <w:right w:val="nil"/>
            </w:tcBorders>
            <w:shd w:val="clear" w:color="auto" w:fill="auto"/>
            <w:vAlign w:val="center"/>
            <w:hideMark/>
          </w:tcPr>
          <w:p w14:paraId="369E344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48%</w:t>
            </w:r>
          </w:p>
        </w:tc>
      </w:tr>
      <w:tr w:rsidR="00673A4D" w:rsidRPr="00BB25CF" w14:paraId="0CBA2D0D" w14:textId="77777777" w:rsidTr="00673A4D">
        <w:trPr>
          <w:trHeight w:val="320"/>
        </w:trPr>
        <w:tc>
          <w:tcPr>
            <w:tcW w:w="490" w:type="pct"/>
            <w:vMerge/>
            <w:tcBorders>
              <w:top w:val="nil"/>
              <w:left w:val="nil"/>
              <w:bottom w:val="nil"/>
              <w:right w:val="nil"/>
            </w:tcBorders>
            <w:vAlign w:val="center"/>
            <w:hideMark/>
          </w:tcPr>
          <w:p w14:paraId="585D9EC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1AA0315A"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E91F801"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hideMark/>
          </w:tcPr>
          <w:p w14:paraId="10E3FB95"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53745F8"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0483EF79"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486A728"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CC79E3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10CB6E3"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FD0EA51" w14:textId="77777777" w:rsidR="00673A4D" w:rsidRPr="00BB25CF" w:rsidRDefault="00673A4D" w:rsidP="00673A4D">
            <w:pPr>
              <w:rPr>
                <w:rFonts w:ascii="Arial" w:hAnsi="Arial" w:cs="Arial"/>
                <w:color w:val="000000"/>
                <w:sz w:val="16"/>
                <w:szCs w:val="16"/>
              </w:rPr>
            </w:pPr>
          </w:p>
        </w:tc>
      </w:tr>
      <w:tr w:rsidR="00673A4D" w:rsidRPr="00BB25CF" w14:paraId="0CDB0B0C" w14:textId="77777777" w:rsidTr="00673A4D">
        <w:trPr>
          <w:trHeight w:val="320"/>
        </w:trPr>
        <w:tc>
          <w:tcPr>
            <w:tcW w:w="490" w:type="pct"/>
            <w:vMerge/>
            <w:tcBorders>
              <w:top w:val="nil"/>
              <w:left w:val="nil"/>
              <w:bottom w:val="nil"/>
              <w:right w:val="nil"/>
            </w:tcBorders>
            <w:vAlign w:val="center"/>
            <w:hideMark/>
          </w:tcPr>
          <w:p w14:paraId="5D5EF68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1F23A83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35F8979A"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hideMark/>
          </w:tcPr>
          <w:p w14:paraId="1CDCB81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A8E9588"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2B0B5A13"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D8B524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14E17E8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9BF2AF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25DF916F" w14:textId="77777777" w:rsidR="00673A4D" w:rsidRPr="00BB25CF" w:rsidRDefault="00673A4D" w:rsidP="00673A4D">
            <w:pPr>
              <w:rPr>
                <w:rFonts w:ascii="Arial" w:hAnsi="Arial" w:cs="Arial"/>
                <w:color w:val="000000"/>
                <w:sz w:val="16"/>
                <w:szCs w:val="16"/>
              </w:rPr>
            </w:pPr>
          </w:p>
        </w:tc>
      </w:tr>
      <w:tr w:rsidR="00673A4D" w:rsidRPr="00BB25CF" w14:paraId="622F7CC5" w14:textId="77777777" w:rsidTr="00673A4D">
        <w:trPr>
          <w:trHeight w:val="320"/>
        </w:trPr>
        <w:tc>
          <w:tcPr>
            <w:tcW w:w="490" w:type="pct"/>
            <w:vMerge w:val="restart"/>
            <w:tcBorders>
              <w:top w:val="nil"/>
              <w:left w:val="nil"/>
              <w:bottom w:val="nil"/>
              <w:right w:val="nil"/>
            </w:tcBorders>
            <w:shd w:val="clear" w:color="auto" w:fill="auto"/>
            <w:vAlign w:val="center"/>
            <w:hideMark/>
          </w:tcPr>
          <w:p w14:paraId="4A4375EB" w14:textId="4979C2AF"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Frank</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103</w:t>
            </w:r>
          </w:p>
        </w:tc>
        <w:tc>
          <w:tcPr>
            <w:tcW w:w="539" w:type="pct"/>
            <w:vMerge w:val="restart"/>
            <w:tcBorders>
              <w:top w:val="nil"/>
              <w:left w:val="nil"/>
              <w:bottom w:val="nil"/>
              <w:right w:val="nil"/>
            </w:tcBorders>
            <w:shd w:val="clear" w:color="auto" w:fill="auto"/>
            <w:vAlign w:val="center"/>
            <w:hideMark/>
          </w:tcPr>
          <w:p w14:paraId="190F98CE"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0665E7EA" w14:textId="208E8FAA"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0E7E9DA7" w14:textId="7F5AC6CA"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2A72D880"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Physician parents enrolled in the Intern Health Study</w:t>
            </w:r>
          </w:p>
        </w:tc>
        <w:tc>
          <w:tcPr>
            <w:tcW w:w="493" w:type="pct"/>
            <w:vMerge w:val="restart"/>
            <w:tcBorders>
              <w:top w:val="nil"/>
              <w:left w:val="nil"/>
              <w:bottom w:val="nil"/>
              <w:right w:val="nil"/>
            </w:tcBorders>
            <w:shd w:val="clear" w:color="auto" w:fill="auto"/>
            <w:vAlign w:val="center"/>
            <w:hideMark/>
          </w:tcPr>
          <w:p w14:paraId="12E86F4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7A00F8C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08/2018</w:t>
            </w:r>
          </w:p>
        </w:tc>
        <w:tc>
          <w:tcPr>
            <w:tcW w:w="403" w:type="pct"/>
            <w:vMerge w:val="restart"/>
            <w:tcBorders>
              <w:top w:val="nil"/>
              <w:left w:val="nil"/>
              <w:bottom w:val="nil"/>
              <w:right w:val="nil"/>
            </w:tcBorders>
            <w:shd w:val="clear" w:color="auto" w:fill="auto"/>
            <w:vAlign w:val="center"/>
            <w:hideMark/>
          </w:tcPr>
          <w:p w14:paraId="12543D1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180</w:t>
            </w:r>
          </w:p>
        </w:tc>
        <w:tc>
          <w:tcPr>
            <w:tcW w:w="432" w:type="pct"/>
            <w:vMerge w:val="restart"/>
            <w:tcBorders>
              <w:top w:val="nil"/>
              <w:left w:val="nil"/>
              <w:bottom w:val="nil"/>
              <w:right w:val="nil"/>
            </w:tcBorders>
            <w:shd w:val="clear" w:color="auto" w:fill="auto"/>
            <w:vAlign w:val="center"/>
            <w:hideMark/>
          </w:tcPr>
          <w:p w14:paraId="44B9472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40 (4)</w:t>
            </w:r>
          </w:p>
        </w:tc>
        <w:tc>
          <w:tcPr>
            <w:tcW w:w="385" w:type="pct"/>
            <w:vMerge w:val="restart"/>
            <w:tcBorders>
              <w:top w:val="nil"/>
              <w:left w:val="nil"/>
              <w:bottom w:val="nil"/>
              <w:right w:val="nil"/>
            </w:tcBorders>
            <w:shd w:val="clear" w:color="auto" w:fill="auto"/>
            <w:vAlign w:val="center"/>
            <w:hideMark/>
          </w:tcPr>
          <w:p w14:paraId="12EB267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53%</w:t>
            </w:r>
          </w:p>
        </w:tc>
      </w:tr>
      <w:tr w:rsidR="00673A4D" w:rsidRPr="00BB25CF" w14:paraId="6DDCD7C1" w14:textId="77777777" w:rsidTr="00673A4D">
        <w:trPr>
          <w:trHeight w:val="320"/>
        </w:trPr>
        <w:tc>
          <w:tcPr>
            <w:tcW w:w="490" w:type="pct"/>
            <w:vMerge/>
            <w:tcBorders>
              <w:top w:val="nil"/>
              <w:left w:val="nil"/>
              <w:bottom w:val="nil"/>
              <w:right w:val="nil"/>
            </w:tcBorders>
            <w:vAlign w:val="center"/>
            <w:hideMark/>
          </w:tcPr>
          <w:p w14:paraId="52D26DB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6DC86271"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3B757C24"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25284AEB"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5CEEB0C"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3E1BDE63"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E2F4A30"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73E058F"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167E48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9B84932" w14:textId="77777777" w:rsidR="00673A4D" w:rsidRPr="00BB25CF" w:rsidRDefault="00673A4D" w:rsidP="00673A4D">
            <w:pPr>
              <w:rPr>
                <w:rFonts w:ascii="Arial" w:hAnsi="Arial" w:cs="Arial"/>
                <w:color w:val="000000"/>
                <w:sz w:val="16"/>
                <w:szCs w:val="16"/>
              </w:rPr>
            </w:pPr>
          </w:p>
        </w:tc>
      </w:tr>
      <w:tr w:rsidR="00673A4D" w:rsidRPr="00BB25CF" w14:paraId="29BAE2A8" w14:textId="77777777" w:rsidTr="00673A4D">
        <w:trPr>
          <w:trHeight w:val="320"/>
        </w:trPr>
        <w:tc>
          <w:tcPr>
            <w:tcW w:w="490" w:type="pct"/>
            <w:vMerge/>
            <w:tcBorders>
              <w:top w:val="nil"/>
              <w:left w:val="nil"/>
              <w:bottom w:val="nil"/>
              <w:right w:val="nil"/>
            </w:tcBorders>
            <w:vAlign w:val="center"/>
            <w:hideMark/>
          </w:tcPr>
          <w:p w14:paraId="4C4E0A16"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68E5DB4F"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51B666D"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17353FB0"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0D8FF7A"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4FCDE288"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87854F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08/2020</w:t>
            </w:r>
          </w:p>
        </w:tc>
        <w:tc>
          <w:tcPr>
            <w:tcW w:w="403" w:type="pct"/>
            <w:vMerge/>
            <w:tcBorders>
              <w:top w:val="nil"/>
              <w:left w:val="nil"/>
              <w:bottom w:val="nil"/>
              <w:right w:val="nil"/>
            </w:tcBorders>
            <w:vAlign w:val="center"/>
            <w:hideMark/>
          </w:tcPr>
          <w:p w14:paraId="2B5FA414"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F2656C8"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CDBDD05" w14:textId="77777777" w:rsidR="00673A4D" w:rsidRPr="00BB25CF" w:rsidRDefault="00673A4D" w:rsidP="00673A4D">
            <w:pPr>
              <w:rPr>
                <w:rFonts w:ascii="Arial" w:hAnsi="Arial" w:cs="Arial"/>
                <w:color w:val="000000"/>
                <w:sz w:val="16"/>
                <w:szCs w:val="16"/>
              </w:rPr>
            </w:pPr>
          </w:p>
        </w:tc>
      </w:tr>
      <w:tr w:rsidR="00673A4D" w:rsidRPr="00BB25CF" w14:paraId="6F074B07" w14:textId="77777777" w:rsidTr="00673A4D">
        <w:trPr>
          <w:trHeight w:val="440"/>
        </w:trPr>
        <w:tc>
          <w:tcPr>
            <w:tcW w:w="490" w:type="pct"/>
            <w:vMerge w:val="restart"/>
            <w:tcBorders>
              <w:top w:val="nil"/>
              <w:left w:val="nil"/>
              <w:bottom w:val="nil"/>
              <w:right w:val="nil"/>
            </w:tcBorders>
            <w:shd w:val="clear" w:color="auto" w:fill="auto"/>
            <w:vAlign w:val="center"/>
            <w:hideMark/>
          </w:tcPr>
          <w:p w14:paraId="019618B5" w14:textId="5F2E9761"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Gagné</w:t>
            </w:r>
            <w:r w:rsidRPr="00065ACD">
              <w:rPr>
                <w:rFonts w:ascii="Arial" w:hAnsi="Arial" w:cs="Arial"/>
                <w:color w:val="000000"/>
                <w:sz w:val="16"/>
                <w:szCs w:val="16"/>
                <w:vertAlign w:val="superscript"/>
              </w:rPr>
              <w:t>S</w:t>
            </w:r>
            <w:r w:rsidRPr="005B5219">
              <w:rPr>
                <w:rFonts w:ascii="Arial" w:hAnsi="Arial" w:cs="Arial"/>
                <w:color w:val="000000"/>
                <w:sz w:val="16"/>
                <w:szCs w:val="16"/>
                <w:vertAlign w:val="superscript"/>
              </w:rPr>
              <w:t>1</w:t>
            </w:r>
            <w:r>
              <w:rPr>
                <w:rFonts w:ascii="Arial" w:hAnsi="Arial" w:cs="Arial"/>
                <w:color w:val="000000"/>
                <w:sz w:val="16"/>
                <w:szCs w:val="16"/>
                <w:vertAlign w:val="superscript"/>
              </w:rPr>
              <w:t>04</w:t>
            </w:r>
          </w:p>
        </w:tc>
        <w:tc>
          <w:tcPr>
            <w:tcW w:w="539" w:type="pct"/>
            <w:vMerge w:val="restart"/>
            <w:tcBorders>
              <w:top w:val="nil"/>
              <w:left w:val="nil"/>
              <w:bottom w:val="nil"/>
              <w:right w:val="nil"/>
            </w:tcBorders>
            <w:shd w:val="clear" w:color="auto" w:fill="auto"/>
            <w:vAlign w:val="center"/>
            <w:hideMark/>
          </w:tcPr>
          <w:p w14:paraId="763E8AC7" w14:textId="2327F29F"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K10</w:t>
            </w:r>
          </w:p>
        </w:tc>
        <w:tc>
          <w:tcPr>
            <w:tcW w:w="391" w:type="pct"/>
            <w:vMerge w:val="restart"/>
            <w:tcBorders>
              <w:top w:val="nil"/>
              <w:left w:val="nil"/>
              <w:bottom w:val="nil"/>
              <w:right w:val="nil"/>
            </w:tcBorders>
            <w:shd w:val="clear" w:color="auto" w:fill="auto"/>
            <w:vAlign w:val="center"/>
            <w:hideMark/>
          </w:tcPr>
          <w:p w14:paraId="585EE8E2" w14:textId="77777777" w:rsidR="00673A4D" w:rsidRPr="00BB25CF" w:rsidRDefault="00673A4D" w:rsidP="00673A4D">
            <w:pPr>
              <w:jc w:val="center"/>
              <w:rPr>
                <w:sz w:val="20"/>
                <w:szCs w:val="20"/>
              </w:rPr>
            </w:pPr>
          </w:p>
        </w:tc>
        <w:tc>
          <w:tcPr>
            <w:tcW w:w="443" w:type="pct"/>
            <w:vMerge w:val="restart"/>
            <w:tcBorders>
              <w:top w:val="nil"/>
              <w:left w:val="nil"/>
              <w:bottom w:val="nil"/>
              <w:right w:val="nil"/>
            </w:tcBorders>
            <w:shd w:val="clear" w:color="auto" w:fill="auto"/>
            <w:vAlign w:val="center"/>
            <w:hideMark/>
          </w:tcPr>
          <w:p w14:paraId="4C18FD65" w14:textId="58892C17" w:rsidR="00673A4D" w:rsidRPr="00BB25CF" w:rsidRDefault="00673A4D" w:rsidP="00673A4D">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75BDD69E" w14:textId="5BCF51F0"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 xml:space="preserve">Parents with at least one child aged 5 </w:t>
            </w:r>
            <w:r>
              <w:rPr>
                <w:rFonts w:ascii="Arial" w:hAnsi="Arial" w:cs="Arial"/>
                <w:color w:val="000000"/>
                <w:sz w:val="16"/>
                <w:szCs w:val="16"/>
              </w:rPr>
              <w:t>to</w:t>
            </w:r>
            <w:r w:rsidRPr="00BB25CF">
              <w:rPr>
                <w:rFonts w:ascii="Arial" w:hAnsi="Arial" w:cs="Arial"/>
                <w:color w:val="000000"/>
                <w:sz w:val="16"/>
                <w:szCs w:val="16"/>
              </w:rPr>
              <w:t xml:space="preserve"> 17</w:t>
            </w:r>
            <w:r>
              <w:rPr>
                <w:rFonts w:ascii="Arial" w:hAnsi="Arial" w:cs="Arial"/>
                <w:color w:val="000000"/>
                <w:sz w:val="16"/>
                <w:szCs w:val="16"/>
              </w:rPr>
              <w:t xml:space="preserve"> years</w:t>
            </w:r>
            <w:r w:rsidRPr="00BB25CF">
              <w:rPr>
                <w:rFonts w:ascii="Arial" w:hAnsi="Arial" w:cs="Arial"/>
                <w:color w:val="000000"/>
                <w:sz w:val="16"/>
                <w:szCs w:val="16"/>
              </w:rPr>
              <w:t xml:space="preserve"> </w:t>
            </w:r>
            <w:r>
              <w:rPr>
                <w:rFonts w:ascii="Arial" w:hAnsi="Arial" w:cs="Arial"/>
                <w:color w:val="000000"/>
                <w:sz w:val="16"/>
                <w:szCs w:val="16"/>
              </w:rPr>
              <w:t xml:space="preserve">previously enrolled in a </w:t>
            </w:r>
            <w:r w:rsidRPr="00BB25CF">
              <w:rPr>
                <w:rFonts w:ascii="Arial" w:hAnsi="Arial" w:cs="Arial"/>
                <w:color w:val="000000"/>
                <w:sz w:val="16"/>
                <w:szCs w:val="16"/>
              </w:rPr>
              <w:t>parenting support program</w:t>
            </w:r>
          </w:p>
        </w:tc>
        <w:tc>
          <w:tcPr>
            <w:tcW w:w="493" w:type="pct"/>
            <w:vMerge w:val="restart"/>
            <w:tcBorders>
              <w:top w:val="nil"/>
              <w:left w:val="nil"/>
              <w:bottom w:val="nil"/>
              <w:right w:val="nil"/>
            </w:tcBorders>
            <w:shd w:val="clear" w:color="auto" w:fill="auto"/>
            <w:vAlign w:val="center"/>
            <w:hideMark/>
          </w:tcPr>
          <w:p w14:paraId="0EDF5DD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Canada</w:t>
            </w:r>
          </w:p>
        </w:tc>
        <w:tc>
          <w:tcPr>
            <w:tcW w:w="537" w:type="pct"/>
            <w:tcBorders>
              <w:top w:val="nil"/>
              <w:left w:val="nil"/>
              <w:bottom w:val="nil"/>
              <w:right w:val="nil"/>
            </w:tcBorders>
            <w:shd w:val="clear" w:color="auto" w:fill="auto"/>
            <w:vAlign w:val="center"/>
            <w:hideMark/>
          </w:tcPr>
          <w:p w14:paraId="2A1EDC7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03-05/2019</w:t>
            </w:r>
          </w:p>
        </w:tc>
        <w:tc>
          <w:tcPr>
            <w:tcW w:w="403" w:type="pct"/>
            <w:vMerge w:val="restart"/>
            <w:tcBorders>
              <w:top w:val="nil"/>
              <w:left w:val="nil"/>
              <w:bottom w:val="nil"/>
              <w:right w:val="nil"/>
            </w:tcBorders>
            <w:shd w:val="clear" w:color="auto" w:fill="auto"/>
            <w:vAlign w:val="center"/>
            <w:hideMark/>
          </w:tcPr>
          <w:p w14:paraId="7CFD7EC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127</w:t>
            </w:r>
          </w:p>
        </w:tc>
        <w:tc>
          <w:tcPr>
            <w:tcW w:w="432" w:type="pct"/>
            <w:vMerge w:val="restart"/>
            <w:tcBorders>
              <w:top w:val="nil"/>
              <w:left w:val="nil"/>
              <w:bottom w:val="nil"/>
              <w:right w:val="nil"/>
            </w:tcBorders>
            <w:shd w:val="clear" w:color="auto" w:fill="auto"/>
            <w:vAlign w:val="center"/>
            <w:hideMark/>
          </w:tcPr>
          <w:p w14:paraId="23F56A3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18F7A1C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80%</w:t>
            </w:r>
          </w:p>
        </w:tc>
      </w:tr>
      <w:tr w:rsidR="00673A4D" w:rsidRPr="00BB25CF" w14:paraId="6E98079E" w14:textId="77777777" w:rsidTr="00673A4D">
        <w:trPr>
          <w:trHeight w:val="320"/>
        </w:trPr>
        <w:tc>
          <w:tcPr>
            <w:tcW w:w="490" w:type="pct"/>
            <w:vMerge/>
            <w:tcBorders>
              <w:top w:val="nil"/>
              <w:left w:val="nil"/>
              <w:bottom w:val="nil"/>
              <w:right w:val="nil"/>
            </w:tcBorders>
            <w:vAlign w:val="center"/>
            <w:hideMark/>
          </w:tcPr>
          <w:p w14:paraId="05D63AA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6954DA0"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8CF99A4"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hideMark/>
          </w:tcPr>
          <w:p w14:paraId="3F45E9FE"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82E7EB3"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2ABF9988"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371BDAB"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D85F2A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6B9FC7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816D28C" w14:textId="77777777" w:rsidR="00673A4D" w:rsidRPr="00BB25CF" w:rsidRDefault="00673A4D" w:rsidP="00673A4D">
            <w:pPr>
              <w:rPr>
                <w:rFonts w:ascii="Arial" w:hAnsi="Arial" w:cs="Arial"/>
                <w:color w:val="000000"/>
                <w:sz w:val="16"/>
                <w:szCs w:val="16"/>
              </w:rPr>
            </w:pPr>
          </w:p>
        </w:tc>
      </w:tr>
      <w:tr w:rsidR="00673A4D" w:rsidRPr="00BB25CF" w14:paraId="7B6E1F73" w14:textId="77777777" w:rsidTr="00673A4D">
        <w:trPr>
          <w:trHeight w:val="320"/>
        </w:trPr>
        <w:tc>
          <w:tcPr>
            <w:tcW w:w="490" w:type="pct"/>
            <w:vMerge/>
            <w:tcBorders>
              <w:top w:val="nil"/>
              <w:left w:val="nil"/>
              <w:bottom w:val="nil"/>
              <w:right w:val="nil"/>
            </w:tcBorders>
            <w:vAlign w:val="center"/>
            <w:hideMark/>
          </w:tcPr>
          <w:p w14:paraId="59693288"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33C4683E"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10DFEE64"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hideMark/>
          </w:tcPr>
          <w:p w14:paraId="79C919F6"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2F5F5F1"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20E8F6E5"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454689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05-07/2020</w:t>
            </w:r>
          </w:p>
        </w:tc>
        <w:tc>
          <w:tcPr>
            <w:tcW w:w="403" w:type="pct"/>
            <w:vMerge/>
            <w:tcBorders>
              <w:top w:val="nil"/>
              <w:left w:val="nil"/>
              <w:bottom w:val="nil"/>
              <w:right w:val="nil"/>
            </w:tcBorders>
            <w:vAlign w:val="center"/>
            <w:hideMark/>
          </w:tcPr>
          <w:p w14:paraId="553D219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53DF180"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46680F5" w14:textId="77777777" w:rsidR="00673A4D" w:rsidRPr="00BB25CF" w:rsidRDefault="00673A4D" w:rsidP="00673A4D">
            <w:pPr>
              <w:rPr>
                <w:rFonts w:ascii="Arial" w:hAnsi="Arial" w:cs="Arial"/>
                <w:color w:val="000000"/>
                <w:sz w:val="16"/>
                <w:szCs w:val="16"/>
              </w:rPr>
            </w:pPr>
          </w:p>
        </w:tc>
      </w:tr>
      <w:tr w:rsidR="00673A4D" w:rsidRPr="00BB25CF" w14:paraId="5833CDB9" w14:textId="77777777" w:rsidTr="00673A4D">
        <w:trPr>
          <w:trHeight w:val="320"/>
        </w:trPr>
        <w:tc>
          <w:tcPr>
            <w:tcW w:w="490" w:type="pct"/>
            <w:vMerge w:val="restart"/>
            <w:tcBorders>
              <w:top w:val="nil"/>
              <w:left w:val="nil"/>
              <w:bottom w:val="nil"/>
              <w:right w:val="nil"/>
            </w:tcBorders>
            <w:shd w:val="clear" w:color="auto" w:fill="auto"/>
            <w:vAlign w:val="center"/>
            <w:hideMark/>
          </w:tcPr>
          <w:p w14:paraId="4AB986EC" w14:textId="19723BFB" w:rsidR="00673A4D" w:rsidRPr="005B5219" w:rsidRDefault="00673A4D" w:rsidP="00673A4D">
            <w:pPr>
              <w:rPr>
                <w:rFonts w:ascii="Arial" w:hAnsi="Arial" w:cs="Arial"/>
                <w:color w:val="000000"/>
                <w:sz w:val="16"/>
                <w:szCs w:val="16"/>
                <w:vertAlign w:val="superscript"/>
              </w:rPr>
            </w:pPr>
            <w:proofErr w:type="spellStart"/>
            <w:r w:rsidRPr="00BB25CF">
              <w:rPr>
                <w:rFonts w:ascii="Arial" w:hAnsi="Arial" w:cs="Arial"/>
                <w:color w:val="000000"/>
                <w:sz w:val="16"/>
                <w:szCs w:val="16"/>
              </w:rPr>
              <w:t>Loret</w:t>
            </w:r>
            <w:proofErr w:type="spellEnd"/>
            <w:r w:rsidRPr="00BB25CF">
              <w:rPr>
                <w:rFonts w:ascii="Arial" w:hAnsi="Arial" w:cs="Arial"/>
                <w:color w:val="000000"/>
                <w:sz w:val="16"/>
                <w:szCs w:val="16"/>
              </w:rPr>
              <w:t xml:space="preserve"> de Mola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105</w:t>
            </w:r>
          </w:p>
        </w:tc>
        <w:tc>
          <w:tcPr>
            <w:tcW w:w="539" w:type="pct"/>
            <w:vMerge w:val="restart"/>
            <w:tcBorders>
              <w:top w:val="nil"/>
              <w:left w:val="nil"/>
              <w:bottom w:val="nil"/>
              <w:right w:val="nil"/>
            </w:tcBorders>
            <w:shd w:val="clear" w:color="auto" w:fill="auto"/>
            <w:vAlign w:val="center"/>
            <w:hideMark/>
          </w:tcPr>
          <w:p w14:paraId="4A79E739" w14:textId="4E938BB0"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41A8473B" w14:textId="230C878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hideMark/>
          </w:tcPr>
          <w:p w14:paraId="6FC16DE2" w14:textId="216D602C"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EPDS</w:t>
            </w:r>
          </w:p>
        </w:tc>
        <w:tc>
          <w:tcPr>
            <w:tcW w:w="887" w:type="pct"/>
            <w:vMerge w:val="restart"/>
            <w:tcBorders>
              <w:top w:val="nil"/>
              <w:left w:val="nil"/>
              <w:bottom w:val="nil"/>
              <w:right w:val="nil"/>
            </w:tcBorders>
            <w:shd w:val="clear" w:color="auto" w:fill="auto"/>
            <w:vAlign w:val="center"/>
            <w:hideMark/>
          </w:tcPr>
          <w:p w14:paraId="6AA173EE"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Mothers from the Rio Grande birth cohort</w:t>
            </w:r>
          </w:p>
        </w:tc>
        <w:tc>
          <w:tcPr>
            <w:tcW w:w="493" w:type="pct"/>
            <w:vMerge w:val="restart"/>
            <w:tcBorders>
              <w:top w:val="nil"/>
              <w:left w:val="nil"/>
              <w:bottom w:val="nil"/>
              <w:right w:val="nil"/>
            </w:tcBorders>
            <w:shd w:val="clear" w:color="auto" w:fill="auto"/>
            <w:vAlign w:val="center"/>
            <w:hideMark/>
          </w:tcPr>
          <w:p w14:paraId="4EE962F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Brazil</w:t>
            </w:r>
          </w:p>
        </w:tc>
        <w:tc>
          <w:tcPr>
            <w:tcW w:w="537" w:type="pct"/>
            <w:tcBorders>
              <w:top w:val="nil"/>
              <w:left w:val="nil"/>
              <w:bottom w:val="nil"/>
              <w:right w:val="nil"/>
            </w:tcBorders>
            <w:shd w:val="clear" w:color="auto" w:fill="auto"/>
            <w:vAlign w:val="center"/>
            <w:hideMark/>
          </w:tcPr>
          <w:p w14:paraId="6A86F1C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01-12/2019</w:t>
            </w:r>
          </w:p>
        </w:tc>
        <w:tc>
          <w:tcPr>
            <w:tcW w:w="403" w:type="pct"/>
            <w:vMerge w:val="restart"/>
            <w:tcBorders>
              <w:top w:val="nil"/>
              <w:left w:val="nil"/>
              <w:bottom w:val="nil"/>
              <w:right w:val="nil"/>
            </w:tcBorders>
            <w:shd w:val="clear" w:color="auto" w:fill="auto"/>
            <w:vAlign w:val="center"/>
            <w:hideMark/>
          </w:tcPr>
          <w:p w14:paraId="55F63AC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1,136</w:t>
            </w:r>
          </w:p>
        </w:tc>
        <w:tc>
          <w:tcPr>
            <w:tcW w:w="432" w:type="pct"/>
            <w:vMerge w:val="restart"/>
            <w:tcBorders>
              <w:top w:val="nil"/>
              <w:left w:val="nil"/>
              <w:bottom w:val="nil"/>
              <w:right w:val="nil"/>
            </w:tcBorders>
            <w:shd w:val="clear" w:color="auto" w:fill="auto"/>
            <w:vAlign w:val="center"/>
            <w:hideMark/>
          </w:tcPr>
          <w:p w14:paraId="6239DC2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28 (7)</w:t>
            </w:r>
          </w:p>
        </w:tc>
        <w:tc>
          <w:tcPr>
            <w:tcW w:w="385" w:type="pct"/>
            <w:vMerge w:val="restart"/>
            <w:tcBorders>
              <w:top w:val="nil"/>
              <w:left w:val="nil"/>
              <w:bottom w:val="nil"/>
              <w:right w:val="nil"/>
            </w:tcBorders>
            <w:shd w:val="clear" w:color="auto" w:fill="auto"/>
            <w:vAlign w:val="center"/>
            <w:hideMark/>
          </w:tcPr>
          <w:p w14:paraId="60C09C2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100%</w:t>
            </w:r>
          </w:p>
        </w:tc>
      </w:tr>
      <w:tr w:rsidR="00673A4D" w:rsidRPr="00BB25CF" w14:paraId="26FF38C4" w14:textId="77777777" w:rsidTr="00673A4D">
        <w:trPr>
          <w:trHeight w:val="320"/>
        </w:trPr>
        <w:tc>
          <w:tcPr>
            <w:tcW w:w="490" w:type="pct"/>
            <w:vMerge/>
            <w:tcBorders>
              <w:top w:val="nil"/>
              <w:left w:val="nil"/>
              <w:bottom w:val="nil"/>
              <w:right w:val="nil"/>
            </w:tcBorders>
            <w:vAlign w:val="center"/>
            <w:hideMark/>
          </w:tcPr>
          <w:p w14:paraId="5668239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7429916C"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9BCBFF6"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591D379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0EA024E"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3C674680"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1086002"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9581FD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4C96EC3"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EAB26E1" w14:textId="77777777" w:rsidR="00673A4D" w:rsidRPr="00BB25CF" w:rsidRDefault="00673A4D" w:rsidP="00673A4D">
            <w:pPr>
              <w:rPr>
                <w:rFonts w:ascii="Arial" w:hAnsi="Arial" w:cs="Arial"/>
                <w:color w:val="000000"/>
                <w:sz w:val="16"/>
                <w:szCs w:val="16"/>
              </w:rPr>
            </w:pPr>
          </w:p>
        </w:tc>
      </w:tr>
      <w:tr w:rsidR="00673A4D" w:rsidRPr="00BB25CF" w14:paraId="135CBF4A" w14:textId="77777777" w:rsidTr="00673A4D">
        <w:trPr>
          <w:trHeight w:val="320"/>
        </w:trPr>
        <w:tc>
          <w:tcPr>
            <w:tcW w:w="490" w:type="pct"/>
            <w:vMerge/>
            <w:tcBorders>
              <w:top w:val="nil"/>
              <w:left w:val="nil"/>
              <w:bottom w:val="nil"/>
              <w:right w:val="nil"/>
            </w:tcBorders>
            <w:vAlign w:val="center"/>
            <w:hideMark/>
          </w:tcPr>
          <w:p w14:paraId="2831856E"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ED898B7"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6677076"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6952196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DA4BF7D"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0452CDB2"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7A9CA6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05-07/2020</w:t>
            </w:r>
          </w:p>
        </w:tc>
        <w:tc>
          <w:tcPr>
            <w:tcW w:w="403" w:type="pct"/>
            <w:vMerge/>
            <w:tcBorders>
              <w:top w:val="nil"/>
              <w:left w:val="nil"/>
              <w:bottom w:val="nil"/>
              <w:right w:val="nil"/>
            </w:tcBorders>
            <w:vAlign w:val="center"/>
            <w:hideMark/>
          </w:tcPr>
          <w:p w14:paraId="47C5C53A"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92C21C2"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D17C13A" w14:textId="77777777" w:rsidR="00673A4D" w:rsidRPr="00BB25CF" w:rsidRDefault="00673A4D" w:rsidP="00673A4D">
            <w:pPr>
              <w:rPr>
                <w:rFonts w:ascii="Arial" w:hAnsi="Arial" w:cs="Arial"/>
                <w:color w:val="000000"/>
                <w:sz w:val="16"/>
                <w:szCs w:val="16"/>
              </w:rPr>
            </w:pPr>
          </w:p>
        </w:tc>
      </w:tr>
      <w:tr w:rsidR="00673A4D" w:rsidRPr="00BB25CF" w14:paraId="4D15472B" w14:textId="77777777" w:rsidTr="00673A4D">
        <w:trPr>
          <w:trHeight w:val="320"/>
        </w:trPr>
        <w:tc>
          <w:tcPr>
            <w:tcW w:w="490" w:type="pct"/>
            <w:vMerge w:val="restart"/>
            <w:tcBorders>
              <w:top w:val="nil"/>
              <w:left w:val="nil"/>
              <w:bottom w:val="nil"/>
              <w:right w:val="nil"/>
            </w:tcBorders>
            <w:shd w:val="clear" w:color="auto" w:fill="auto"/>
            <w:vAlign w:val="center"/>
            <w:hideMark/>
          </w:tcPr>
          <w:p w14:paraId="68233F0A" w14:textId="4E73DA8F"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Pitchik</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106</w:t>
            </w:r>
          </w:p>
        </w:tc>
        <w:tc>
          <w:tcPr>
            <w:tcW w:w="539" w:type="pct"/>
            <w:vMerge w:val="restart"/>
            <w:tcBorders>
              <w:top w:val="nil"/>
              <w:left w:val="nil"/>
              <w:bottom w:val="nil"/>
              <w:right w:val="nil"/>
            </w:tcBorders>
            <w:shd w:val="clear" w:color="auto" w:fill="auto"/>
            <w:vAlign w:val="center"/>
            <w:hideMark/>
          </w:tcPr>
          <w:p w14:paraId="2B365593"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5E7DB44E" w14:textId="32B75128"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177AEE41" w14:textId="7C0F4E7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6212E5E3" w14:textId="594DC0AF"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Primary caregivers of children 6</w:t>
            </w:r>
            <w:r>
              <w:rPr>
                <w:rFonts w:ascii="Arial" w:hAnsi="Arial" w:cs="Arial"/>
                <w:color w:val="000000"/>
                <w:sz w:val="16"/>
                <w:szCs w:val="16"/>
              </w:rPr>
              <w:t xml:space="preserve"> to </w:t>
            </w:r>
            <w:r w:rsidRPr="00BB25CF">
              <w:rPr>
                <w:rFonts w:ascii="Arial" w:hAnsi="Arial" w:cs="Arial"/>
                <w:color w:val="000000"/>
                <w:sz w:val="16"/>
                <w:szCs w:val="16"/>
              </w:rPr>
              <w:t>24 months with no physical or cognitive disabilities</w:t>
            </w:r>
          </w:p>
        </w:tc>
        <w:tc>
          <w:tcPr>
            <w:tcW w:w="493" w:type="pct"/>
            <w:vMerge w:val="restart"/>
            <w:tcBorders>
              <w:top w:val="nil"/>
              <w:left w:val="nil"/>
              <w:bottom w:val="nil"/>
              <w:right w:val="nil"/>
            </w:tcBorders>
            <w:shd w:val="clear" w:color="auto" w:fill="auto"/>
            <w:vAlign w:val="center"/>
            <w:hideMark/>
          </w:tcPr>
          <w:p w14:paraId="0A0A311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Bangladesh</w:t>
            </w:r>
          </w:p>
        </w:tc>
        <w:tc>
          <w:tcPr>
            <w:tcW w:w="537" w:type="pct"/>
            <w:tcBorders>
              <w:top w:val="nil"/>
              <w:left w:val="nil"/>
              <w:bottom w:val="nil"/>
              <w:right w:val="nil"/>
            </w:tcBorders>
            <w:shd w:val="clear" w:color="auto" w:fill="auto"/>
            <w:vAlign w:val="center"/>
            <w:hideMark/>
          </w:tcPr>
          <w:p w14:paraId="440A5AA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05-06/2019</w:t>
            </w:r>
          </w:p>
        </w:tc>
        <w:tc>
          <w:tcPr>
            <w:tcW w:w="403" w:type="pct"/>
            <w:vMerge w:val="restart"/>
            <w:tcBorders>
              <w:top w:val="nil"/>
              <w:left w:val="nil"/>
              <w:bottom w:val="nil"/>
              <w:right w:val="nil"/>
            </w:tcBorders>
            <w:shd w:val="clear" w:color="auto" w:fill="auto"/>
            <w:vAlign w:val="center"/>
            <w:hideMark/>
          </w:tcPr>
          <w:p w14:paraId="5C45B3C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517</w:t>
            </w:r>
          </w:p>
        </w:tc>
        <w:tc>
          <w:tcPr>
            <w:tcW w:w="432" w:type="pct"/>
            <w:vMerge w:val="restart"/>
            <w:tcBorders>
              <w:top w:val="nil"/>
              <w:left w:val="nil"/>
              <w:bottom w:val="nil"/>
              <w:right w:val="nil"/>
            </w:tcBorders>
            <w:shd w:val="clear" w:color="auto" w:fill="auto"/>
            <w:vAlign w:val="center"/>
            <w:hideMark/>
          </w:tcPr>
          <w:p w14:paraId="790FC39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 (NR)</w:t>
            </w:r>
          </w:p>
        </w:tc>
        <w:tc>
          <w:tcPr>
            <w:tcW w:w="385" w:type="pct"/>
            <w:vMerge w:val="restart"/>
            <w:tcBorders>
              <w:top w:val="nil"/>
              <w:left w:val="nil"/>
              <w:bottom w:val="nil"/>
              <w:right w:val="nil"/>
            </w:tcBorders>
            <w:shd w:val="clear" w:color="auto" w:fill="auto"/>
            <w:vAlign w:val="center"/>
            <w:hideMark/>
          </w:tcPr>
          <w:p w14:paraId="6CCE9AC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100%</w:t>
            </w:r>
          </w:p>
        </w:tc>
      </w:tr>
      <w:tr w:rsidR="00673A4D" w:rsidRPr="00BB25CF" w14:paraId="6A6FD53D" w14:textId="77777777" w:rsidTr="00673A4D">
        <w:trPr>
          <w:trHeight w:val="320"/>
        </w:trPr>
        <w:tc>
          <w:tcPr>
            <w:tcW w:w="490" w:type="pct"/>
            <w:vMerge/>
            <w:tcBorders>
              <w:top w:val="nil"/>
              <w:left w:val="nil"/>
              <w:bottom w:val="nil"/>
              <w:right w:val="nil"/>
            </w:tcBorders>
            <w:vAlign w:val="center"/>
            <w:hideMark/>
          </w:tcPr>
          <w:p w14:paraId="44582C57"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5A9D8C8"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FEE1598"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4BBF571D"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67DC6C9"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223FB8EE"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1A646E0"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2F9ACA1"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F60919B"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6BEA293" w14:textId="77777777" w:rsidR="00673A4D" w:rsidRPr="00BB25CF" w:rsidRDefault="00673A4D" w:rsidP="00673A4D">
            <w:pPr>
              <w:rPr>
                <w:rFonts w:ascii="Arial" w:hAnsi="Arial" w:cs="Arial"/>
                <w:color w:val="000000"/>
                <w:sz w:val="16"/>
                <w:szCs w:val="16"/>
              </w:rPr>
            </w:pPr>
          </w:p>
        </w:tc>
      </w:tr>
      <w:tr w:rsidR="00673A4D" w:rsidRPr="00BB25CF" w14:paraId="76429667" w14:textId="77777777" w:rsidTr="00673A4D">
        <w:trPr>
          <w:trHeight w:val="320"/>
        </w:trPr>
        <w:tc>
          <w:tcPr>
            <w:tcW w:w="490" w:type="pct"/>
            <w:vMerge/>
            <w:tcBorders>
              <w:top w:val="nil"/>
              <w:left w:val="nil"/>
              <w:bottom w:val="nil"/>
              <w:right w:val="nil"/>
            </w:tcBorders>
            <w:vAlign w:val="center"/>
            <w:hideMark/>
          </w:tcPr>
          <w:p w14:paraId="5F547E5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477EDE9D"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692F0A2B"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4CA60B5B"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90E85F1"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5D3526E5"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B220FC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07-09/2020</w:t>
            </w:r>
          </w:p>
        </w:tc>
        <w:tc>
          <w:tcPr>
            <w:tcW w:w="403" w:type="pct"/>
            <w:vMerge/>
            <w:tcBorders>
              <w:top w:val="nil"/>
              <w:left w:val="nil"/>
              <w:bottom w:val="nil"/>
              <w:right w:val="nil"/>
            </w:tcBorders>
            <w:vAlign w:val="center"/>
            <w:hideMark/>
          </w:tcPr>
          <w:p w14:paraId="44C5524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0F1BAEA"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49C9666" w14:textId="77777777" w:rsidR="00673A4D" w:rsidRPr="00BB25CF" w:rsidRDefault="00673A4D" w:rsidP="00673A4D">
            <w:pPr>
              <w:rPr>
                <w:rFonts w:ascii="Arial" w:hAnsi="Arial" w:cs="Arial"/>
                <w:color w:val="000000"/>
                <w:sz w:val="16"/>
                <w:szCs w:val="16"/>
              </w:rPr>
            </w:pPr>
          </w:p>
        </w:tc>
      </w:tr>
      <w:tr w:rsidR="00673A4D" w:rsidRPr="00BB25CF" w14:paraId="1321C9C8" w14:textId="77777777" w:rsidTr="00673A4D">
        <w:trPr>
          <w:trHeight w:val="320"/>
        </w:trPr>
        <w:tc>
          <w:tcPr>
            <w:tcW w:w="490" w:type="pct"/>
            <w:vMerge w:val="restart"/>
            <w:tcBorders>
              <w:top w:val="nil"/>
              <w:left w:val="nil"/>
              <w:bottom w:val="nil"/>
              <w:right w:val="nil"/>
            </w:tcBorders>
            <w:shd w:val="clear" w:color="auto" w:fill="auto"/>
            <w:vAlign w:val="center"/>
            <w:hideMark/>
          </w:tcPr>
          <w:p w14:paraId="7390D4F7" w14:textId="4D9479A3"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Rivera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107</w:t>
            </w:r>
          </w:p>
        </w:tc>
        <w:tc>
          <w:tcPr>
            <w:tcW w:w="539" w:type="pct"/>
            <w:vMerge w:val="restart"/>
            <w:tcBorders>
              <w:top w:val="nil"/>
              <w:left w:val="nil"/>
              <w:bottom w:val="nil"/>
              <w:right w:val="nil"/>
            </w:tcBorders>
            <w:shd w:val="clear" w:color="auto" w:fill="auto"/>
            <w:vAlign w:val="center"/>
            <w:hideMark/>
          </w:tcPr>
          <w:p w14:paraId="16470922"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3E362B81" w14:textId="3DB13795"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3F2FB8A6" w14:textId="7241832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EDS</w:t>
            </w:r>
          </w:p>
        </w:tc>
        <w:tc>
          <w:tcPr>
            <w:tcW w:w="887" w:type="pct"/>
            <w:vMerge w:val="restart"/>
            <w:tcBorders>
              <w:top w:val="nil"/>
              <w:left w:val="nil"/>
              <w:bottom w:val="nil"/>
              <w:right w:val="nil"/>
            </w:tcBorders>
            <w:shd w:val="clear" w:color="auto" w:fill="auto"/>
            <w:vAlign w:val="center"/>
            <w:hideMark/>
          </w:tcPr>
          <w:p w14:paraId="24CB8868" w14:textId="16E5E0FA"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Women enrolled in the Programming Research in Obesity, Growth, Environment and Social Stressors study</w:t>
            </w:r>
          </w:p>
        </w:tc>
        <w:tc>
          <w:tcPr>
            <w:tcW w:w="493" w:type="pct"/>
            <w:vMerge w:val="restart"/>
            <w:tcBorders>
              <w:top w:val="nil"/>
              <w:left w:val="nil"/>
              <w:bottom w:val="nil"/>
              <w:right w:val="nil"/>
            </w:tcBorders>
            <w:shd w:val="clear" w:color="auto" w:fill="auto"/>
            <w:vAlign w:val="center"/>
            <w:hideMark/>
          </w:tcPr>
          <w:p w14:paraId="2F3CB7E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Mexico</w:t>
            </w:r>
          </w:p>
        </w:tc>
        <w:tc>
          <w:tcPr>
            <w:tcW w:w="537" w:type="pct"/>
            <w:tcBorders>
              <w:top w:val="nil"/>
              <w:left w:val="nil"/>
              <w:bottom w:val="nil"/>
              <w:right w:val="nil"/>
            </w:tcBorders>
            <w:shd w:val="clear" w:color="auto" w:fill="auto"/>
            <w:vAlign w:val="center"/>
            <w:hideMark/>
          </w:tcPr>
          <w:p w14:paraId="4768D72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NR/2018-2019</w:t>
            </w:r>
          </w:p>
        </w:tc>
        <w:tc>
          <w:tcPr>
            <w:tcW w:w="403" w:type="pct"/>
            <w:vMerge w:val="restart"/>
            <w:tcBorders>
              <w:top w:val="nil"/>
              <w:left w:val="nil"/>
              <w:bottom w:val="nil"/>
              <w:right w:val="nil"/>
            </w:tcBorders>
            <w:shd w:val="clear" w:color="auto" w:fill="auto"/>
            <w:vAlign w:val="center"/>
            <w:hideMark/>
          </w:tcPr>
          <w:p w14:paraId="1C1243F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466</w:t>
            </w:r>
          </w:p>
        </w:tc>
        <w:tc>
          <w:tcPr>
            <w:tcW w:w="432" w:type="pct"/>
            <w:vMerge w:val="restart"/>
            <w:tcBorders>
              <w:top w:val="nil"/>
              <w:left w:val="nil"/>
              <w:bottom w:val="nil"/>
              <w:right w:val="nil"/>
            </w:tcBorders>
            <w:shd w:val="clear" w:color="auto" w:fill="auto"/>
            <w:vAlign w:val="center"/>
            <w:hideMark/>
          </w:tcPr>
          <w:p w14:paraId="03C623F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39 (6)</w:t>
            </w:r>
          </w:p>
        </w:tc>
        <w:tc>
          <w:tcPr>
            <w:tcW w:w="385" w:type="pct"/>
            <w:vMerge w:val="restart"/>
            <w:tcBorders>
              <w:top w:val="nil"/>
              <w:left w:val="nil"/>
              <w:bottom w:val="nil"/>
              <w:right w:val="nil"/>
            </w:tcBorders>
            <w:shd w:val="clear" w:color="auto" w:fill="auto"/>
            <w:vAlign w:val="center"/>
            <w:hideMark/>
          </w:tcPr>
          <w:p w14:paraId="635D736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100%</w:t>
            </w:r>
          </w:p>
        </w:tc>
      </w:tr>
      <w:tr w:rsidR="00673A4D" w:rsidRPr="00BB25CF" w14:paraId="6085E821" w14:textId="77777777" w:rsidTr="00673A4D">
        <w:trPr>
          <w:trHeight w:val="320"/>
        </w:trPr>
        <w:tc>
          <w:tcPr>
            <w:tcW w:w="490" w:type="pct"/>
            <w:vMerge/>
            <w:tcBorders>
              <w:top w:val="nil"/>
              <w:left w:val="nil"/>
              <w:bottom w:val="nil"/>
              <w:right w:val="nil"/>
            </w:tcBorders>
            <w:vAlign w:val="center"/>
            <w:hideMark/>
          </w:tcPr>
          <w:p w14:paraId="1246C57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401133FA"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6F03D2F0"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00C02838"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6D39687"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5E429CFF"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C8DD3C7"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8025DC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DD43EA8"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274A90B" w14:textId="77777777" w:rsidR="00673A4D" w:rsidRPr="00BB25CF" w:rsidRDefault="00673A4D" w:rsidP="00673A4D">
            <w:pPr>
              <w:rPr>
                <w:rFonts w:ascii="Arial" w:hAnsi="Arial" w:cs="Arial"/>
                <w:color w:val="000000"/>
                <w:sz w:val="16"/>
                <w:szCs w:val="16"/>
              </w:rPr>
            </w:pPr>
          </w:p>
        </w:tc>
      </w:tr>
      <w:tr w:rsidR="00673A4D" w:rsidRPr="00BB25CF" w14:paraId="5B64623D" w14:textId="77777777" w:rsidTr="00673A4D">
        <w:trPr>
          <w:trHeight w:val="320"/>
        </w:trPr>
        <w:tc>
          <w:tcPr>
            <w:tcW w:w="490" w:type="pct"/>
            <w:vMerge/>
            <w:tcBorders>
              <w:top w:val="nil"/>
              <w:left w:val="nil"/>
              <w:bottom w:val="nil"/>
              <w:right w:val="nil"/>
            </w:tcBorders>
            <w:vAlign w:val="center"/>
            <w:hideMark/>
          </w:tcPr>
          <w:p w14:paraId="0C2731B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56AB6A16"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0911ACB5"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061B3FA6"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E657701"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759347F0"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E3BB59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05-11/2020</w:t>
            </w:r>
          </w:p>
        </w:tc>
        <w:tc>
          <w:tcPr>
            <w:tcW w:w="403" w:type="pct"/>
            <w:vMerge/>
            <w:tcBorders>
              <w:top w:val="nil"/>
              <w:left w:val="nil"/>
              <w:bottom w:val="nil"/>
              <w:right w:val="nil"/>
            </w:tcBorders>
            <w:vAlign w:val="center"/>
            <w:hideMark/>
          </w:tcPr>
          <w:p w14:paraId="43B1BE1D"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4D74617"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21A894E2" w14:textId="77777777" w:rsidR="00673A4D" w:rsidRPr="00BB25CF" w:rsidRDefault="00673A4D" w:rsidP="00673A4D">
            <w:pPr>
              <w:rPr>
                <w:rFonts w:ascii="Arial" w:hAnsi="Arial" w:cs="Arial"/>
                <w:color w:val="000000"/>
                <w:sz w:val="16"/>
                <w:szCs w:val="16"/>
              </w:rPr>
            </w:pPr>
          </w:p>
        </w:tc>
      </w:tr>
      <w:tr w:rsidR="00673A4D" w:rsidRPr="00BB25CF" w14:paraId="2928DC5D" w14:textId="77777777" w:rsidTr="00673A4D">
        <w:trPr>
          <w:trHeight w:val="320"/>
        </w:trPr>
        <w:tc>
          <w:tcPr>
            <w:tcW w:w="490" w:type="pct"/>
            <w:vMerge w:val="restart"/>
            <w:tcBorders>
              <w:top w:val="nil"/>
              <w:left w:val="nil"/>
              <w:bottom w:val="nil"/>
              <w:right w:val="nil"/>
            </w:tcBorders>
            <w:shd w:val="clear" w:color="auto" w:fill="auto"/>
            <w:vAlign w:val="center"/>
            <w:hideMark/>
          </w:tcPr>
          <w:p w14:paraId="3519AA95" w14:textId="540B4C50" w:rsidR="00673A4D" w:rsidRPr="005B5219" w:rsidRDefault="00673A4D" w:rsidP="00673A4D">
            <w:pPr>
              <w:rPr>
                <w:rFonts w:ascii="Arial" w:hAnsi="Arial" w:cs="Arial"/>
                <w:color w:val="000000"/>
                <w:sz w:val="16"/>
                <w:szCs w:val="16"/>
                <w:vertAlign w:val="superscript"/>
              </w:rPr>
            </w:pPr>
            <w:r w:rsidRPr="008D6D43">
              <w:rPr>
                <w:rFonts w:ascii="Arial" w:hAnsi="Arial" w:cs="Arial"/>
                <w:color w:val="000000"/>
                <w:sz w:val="16"/>
                <w:szCs w:val="16"/>
              </w:rPr>
              <w:t>Thompson</w:t>
            </w:r>
            <w:r w:rsidRPr="008D6D43">
              <w:rPr>
                <w:rFonts w:ascii="Arial" w:hAnsi="Arial" w:cs="Arial"/>
                <w:color w:val="000000"/>
                <w:sz w:val="16"/>
                <w:szCs w:val="16"/>
                <w:vertAlign w:val="superscript"/>
              </w:rPr>
              <w:t>S108</w:t>
            </w:r>
          </w:p>
        </w:tc>
        <w:tc>
          <w:tcPr>
            <w:tcW w:w="539" w:type="pct"/>
            <w:vMerge w:val="restart"/>
            <w:tcBorders>
              <w:top w:val="nil"/>
              <w:left w:val="nil"/>
              <w:bottom w:val="nil"/>
              <w:right w:val="nil"/>
            </w:tcBorders>
            <w:shd w:val="clear" w:color="auto" w:fill="auto"/>
            <w:vAlign w:val="center"/>
            <w:hideMark/>
          </w:tcPr>
          <w:p w14:paraId="34B1E99A" w14:textId="0D62B52F"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285B79C3" w14:textId="00800B96"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hideMark/>
          </w:tcPr>
          <w:p w14:paraId="585AE5E3" w14:textId="5650F589"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32320A36" w14:textId="433BAB50"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First-time mothers of young toddlers</w:t>
            </w:r>
            <w:r>
              <w:rPr>
                <w:rFonts w:ascii="Arial" w:hAnsi="Arial" w:cs="Arial"/>
                <w:color w:val="000000"/>
                <w:sz w:val="16"/>
                <w:szCs w:val="16"/>
              </w:rPr>
              <w:t xml:space="preserve"> </w:t>
            </w:r>
            <w:r w:rsidRPr="00BB25CF">
              <w:rPr>
                <w:rFonts w:ascii="Arial" w:hAnsi="Arial" w:cs="Arial"/>
                <w:color w:val="000000"/>
                <w:sz w:val="16"/>
                <w:szCs w:val="16"/>
              </w:rPr>
              <w:t>living in low-income contexts</w:t>
            </w:r>
          </w:p>
        </w:tc>
        <w:tc>
          <w:tcPr>
            <w:tcW w:w="493" w:type="pct"/>
            <w:vMerge w:val="restart"/>
            <w:tcBorders>
              <w:top w:val="nil"/>
              <w:left w:val="nil"/>
              <w:bottom w:val="nil"/>
              <w:right w:val="nil"/>
            </w:tcBorders>
            <w:shd w:val="clear" w:color="auto" w:fill="auto"/>
            <w:vAlign w:val="center"/>
            <w:hideMark/>
          </w:tcPr>
          <w:p w14:paraId="44BE7DC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5AED068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NR/2018-2019</w:t>
            </w:r>
          </w:p>
        </w:tc>
        <w:tc>
          <w:tcPr>
            <w:tcW w:w="403" w:type="pct"/>
            <w:vMerge w:val="restart"/>
            <w:tcBorders>
              <w:top w:val="nil"/>
              <w:left w:val="nil"/>
              <w:bottom w:val="nil"/>
              <w:right w:val="nil"/>
            </w:tcBorders>
            <w:shd w:val="clear" w:color="auto" w:fill="auto"/>
            <w:vAlign w:val="center"/>
            <w:hideMark/>
          </w:tcPr>
          <w:p w14:paraId="52212A5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147</w:t>
            </w:r>
          </w:p>
        </w:tc>
        <w:tc>
          <w:tcPr>
            <w:tcW w:w="432" w:type="pct"/>
            <w:vMerge w:val="restart"/>
            <w:tcBorders>
              <w:top w:val="nil"/>
              <w:left w:val="nil"/>
              <w:bottom w:val="nil"/>
              <w:right w:val="nil"/>
            </w:tcBorders>
            <w:shd w:val="clear" w:color="auto" w:fill="auto"/>
            <w:vAlign w:val="center"/>
            <w:hideMark/>
          </w:tcPr>
          <w:p w14:paraId="5D61FA4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27 (6)</w:t>
            </w:r>
          </w:p>
        </w:tc>
        <w:tc>
          <w:tcPr>
            <w:tcW w:w="385" w:type="pct"/>
            <w:vMerge w:val="restart"/>
            <w:tcBorders>
              <w:top w:val="nil"/>
              <w:left w:val="nil"/>
              <w:bottom w:val="nil"/>
              <w:right w:val="nil"/>
            </w:tcBorders>
            <w:shd w:val="clear" w:color="auto" w:fill="auto"/>
            <w:vAlign w:val="center"/>
            <w:hideMark/>
          </w:tcPr>
          <w:p w14:paraId="12CBA29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100%</w:t>
            </w:r>
          </w:p>
        </w:tc>
      </w:tr>
      <w:tr w:rsidR="00673A4D" w:rsidRPr="00BB25CF" w14:paraId="1D178DD8" w14:textId="77777777" w:rsidTr="00825DC7">
        <w:trPr>
          <w:trHeight w:val="320"/>
        </w:trPr>
        <w:tc>
          <w:tcPr>
            <w:tcW w:w="490" w:type="pct"/>
            <w:vMerge/>
            <w:tcBorders>
              <w:top w:val="nil"/>
              <w:left w:val="nil"/>
              <w:bottom w:val="nil"/>
              <w:right w:val="nil"/>
            </w:tcBorders>
            <w:vAlign w:val="center"/>
            <w:hideMark/>
          </w:tcPr>
          <w:p w14:paraId="1F9A9209"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07E12A3B"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hideMark/>
          </w:tcPr>
          <w:p w14:paraId="641DCD6F"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665EF769"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64465A0C"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79F97591"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2203B80"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9979935"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7DD5BE6"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21B51A1" w14:textId="77777777" w:rsidR="00673A4D" w:rsidRPr="00BB25CF" w:rsidRDefault="00673A4D" w:rsidP="00673A4D">
            <w:pPr>
              <w:rPr>
                <w:rFonts w:ascii="Arial" w:hAnsi="Arial" w:cs="Arial"/>
                <w:color w:val="000000"/>
                <w:sz w:val="16"/>
                <w:szCs w:val="16"/>
              </w:rPr>
            </w:pPr>
          </w:p>
        </w:tc>
      </w:tr>
      <w:tr w:rsidR="00673A4D" w:rsidRPr="00BB25CF" w14:paraId="668BDC93" w14:textId="77777777" w:rsidTr="00825DC7">
        <w:trPr>
          <w:trHeight w:val="340"/>
        </w:trPr>
        <w:tc>
          <w:tcPr>
            <w:tcW w:w="490" w:type="pct"/>
            <w:vMerge/>
            <w:tcBorders>
              <w:top w:val="nil"/>
              <w:left w:val="nil"/>
              <w:bottom w:val="nil"/>
              <w:right w:val="nil"/>
            </w:tcBorders>
            <w:vAlign w:val="center"/>
            <w:hideMark/>
          </w:tcPr>
          <w:p w14:paraId="2BA950C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198D2D80"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hideMark/>
          </w:tcPr>
          <w:p w14:paraId="5817525A"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11BF3225"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6EF37B0C"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0DC471C0"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44C85E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46BAB14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32F1ADB"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125E9EC" w14:textId="77777777" w:rsidR="00673A4D" w:rsidRPr="00BB25CF" w:rsidRDefault="00673A4D" w:rsidP="00673A4D">
            <w:pPr>
              <w:rPr>
                <w:rFonts w:ascii="Arial" w:hAnsi="Arial" w:cs="Arial"/>
                <w:color w:val="000000"/>
                <w:sz w:val="16"/>
                <w:szCs w:val="16"/>
              </w:rPr>
            </w:pPr>
          </w:p>
        </w:tc>
      </w:tr>
      <w:tr w:rsidR="00673A4D" w:rsidRPr="00BB25CF" w14:paraId="0F9CBB98"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1E99DC14" w14:textId="77777777" w:rsidR="00673A4D" w:rsidRPr="00BB25CF" w:rsidRDefault="00673A4D" w:rsidP="00673A4D">
            <w:pPr>
              <w:rPr>
                <w:rFonts w:ascii="Arial" w:hAnsi="Arial" w:cs="Arial"/>
                <w:b/>
                <w:bCs/>
                <w:color w:val="000000"/>
                <w:sz w:val="16"/>
                <w:szCs w:val="16"/>
              </w:rPr>
            </w:pPr>
            <w:r w:rsidRPr="00BB25CF">
              <w:rPr>
                <w:rFonts w:ascii="Arial" w:hAnsi="Arial" w:cs="Arial"/>
                <w:b/>
                <w:bCs/>
                <w:color w:val="000000"/>
                <w:sz w:val="16"/>
                <w:szCs w:val="16"/>
              </w:rPr>
              <w:t>People with Pre-existing Medical Conditions</w:t>
            </w:r>
          </w:p>
        </w:tc>
      </w:tr>
      <w:tr w:rsidR="00673A4D" w:rsidRPr="00BB25CF" w14:paraId="5799DA29" w14:textId="77777777" w:rsidTr="00673A4D">
        <w:trPr>
          <w:trHeight w:val="340"/>
        </w:trPr>
        <w:tc>
          <w:tcPr>
            <w:tcW w:w="490" w:type="pct"/>
            <w:vMerge w:val="restart"/>
            <w:tcBorders>
              <w:top w:val="nil"/>
              <w:left w:val="nil"/>
              <w:bottom w:val="nil"/>
              <w:right w:val="nil"/>
            </w:tcBorders>
            <w:shd w:val="clear" w:color="auto" w:fill="auto"/>
            <w:vAlign w:val="center"/>
            <w:hideMark/>
          </w:tcPr>
          <w:p w14:paraId="0AD55EE9" w14:textId="507B7AB2"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Becker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109</w:t>
            </w:r>
          </w:p>
        </w:tc>
        <w:tc>
          <w:tcPr>
            <w:tcW w:w="539" w:type="pct"/>
            <w:vMerge w:val="restart"/>
            <w:tcBorders>
              <w:top w:val="nil"/>
              <w:left w:val="nil"/>
              <w:bottom w:val="nil"/>
              <w:right w:val="nil"/>
            </w:tcBorders>
            <w:shd w:val="clear" w:color="auto" w:fill="auto"/>
            <w:vAlign w:val="center"/>
          </w:tcPr>
          <w:p w14:paraId="36A6B5F6" w14:textId="5A03CE1A"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SF-36 (role emotional)</w:t>
            </w:r>
          </w:p>
        </w:tc>
        <w:tc>
          <w:tcPr>
            <w:tcW w:w="391" w:type="pct"/>
            <w:vMerge w:val="restart"/>
            <w:tcBorders>
              <w:top w:val="nil"/>
              <w:left w:val="nil"/>
              <w:bottom w:val="nil"/>
              <w:right w:val="nil"/>
            </w:tcBorders>
            <w:shd w:val="clear" w:color="auto" w:fill="auto"/>
            <w:vAlign w:val="center"/>
          </w:tcPr>
          <w:p w14:paraId="349F6361" w14:textId="1337B574"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61B43EE0" w14:textId="276A4F79"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CESD-10</w:t>
            </w:r>
          </w:p>
        </w:tc>
        <w:tc>
          <w:tcPr>
            <w:tcW w:w="887" w:type="pct"/>
            <w:vMerge w:val="restart"/>
            <w:tcBorders>
              <w:top w:val="nil"/>
              <w:left w:val="nil"/>
              <w:bottom w:val="nil"/>
              <w:right w:val="nil"/>
            </w:tcBorders>
            <w:shd w:val="clear" w:color="auto" w:fill="auto"/>
            <w:vAlign w:val="center"/>
            <w:hideMark/>
          </w:tcPr>
          <w:p w14:paraId="5ADD11E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Individuals with multiple sclerosis</w:t>
            </w:r>
          </w:p>
        </w:tc>
        <w:tc>
          <w:tcPr>
            <w:tcW w:w="493" w:type="pct"/>
            <w:vMerge w:val="restart"/>
            <w:tcBorders>
              <w:top w:val="nil"/>
              <w:left w:val="nil"/>
              <w:bottom w:val="nil"/>
              <w:right w:val="nil"/>
            </w:tcBorders>
            <w:shd w:val="clear" w:color="auto" w:fill="auto"/>
            <w:vAlign w:val="center"/>
            <w:hideMark/>
          </w:tcPr>
          <w:p w14:paraId="6E03E44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2658E46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03/2019</w:t>
            </w:r>
          </w:p>
        </w:tc>
        <w:tc>
          <w:tcPr>
            <w:tcW w:w="403" w:type="pct"/>
            <w:vMerge w:val="restart"/>
            <w:tcBorders>
              <w:top w:val="nil"/>
              <w:left w:val="nil"/>
              <w:bottom w:val="nil"/>
              <w:right w:val="nil"/>
            </w:tcBorders>
            <w:shd w:val="clear" w:color="auto" w:fill="auto"/>
            <w:vAlign w:val="center"/>
            <w:hideMark/>
          </w:tcPr>
          <w:p w14:paraId="3B3E822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119-121</w:t>
            </w:r>
          </w:p>
        </w:tc>
        <w:tc>
          <w:tcPr>
            <w:tcW w:w="432" w:type="pct"/>
            <w:vMerge w:val="restart"/>
            <w:tcBorders>
              <w:top w:val="nil"/>
              <w:left w:val="nil"/>
              <w:bottom w:val="nil"/>
              <w:right w:val="nil"/>
            </w:tcBorders>
            <w:shd w:val="clear" w:color="auto" w:fill="auto"/>
            <w:vAlign w:val="center"/>
            <w:hideMark/>
          </w:tcPr>
          <w:p w14:paraId="68140A5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69 (8)</w:t>
            </w:r>
          </w:p>
        </w:tc>
        <w:tc>
          <w:tcPr>
            <w:tcW w:w="385" w:type="pct"/>
            <w:vMerge w:val="restart"/>
            <w:tcBorders>
              <w:top w:val="nil"/>
              <w:left w:val="nil"/>
              <w:bottom w:val="nil"/>
              <w:right w:val="nil"/>
            </w:tcBorders>
            <w:shd w:val="clear" w:color="auto" w:fill="auto"/>
            <w:vAlign w:val="center"/>
            <w:hideMark/>
          </w:tcPr>
          <w:p w14:paraId="63DE060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86%</w:t>
            </w:r>
          </w:p>
        </w:tc>
      </w:tr>
      <w:tr w:rsidR="00673A4D" w:rsidRPr="00BB25CF" w14:paraId="1B0EDEA6" w14:textId="77777777" w:rsidTr="00673A4D">
        <w:trPr>
          <w:trHeight w:val="320"/>
        </w:trPr>
        <w:tc>
          <w:tcPr>
            <w:tcW w:w="490" w:type="pct"/>
            <w:vMerge/>
            <w:tcBorders>
              <w:top w:val="nil"/>
              <w:left w:val="nil"/>
              <w:bottom w:val="nil"/>
              <w:right w:val="nil"/>
            </w:tcBorders>
            <w:vAlign w:val="center"/>
            <w:hideMark/>
          </w:tcPr>
          <w:p w14:paraId="445349C2"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4A4182C6"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E42C3F7"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264B2FE"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C33B96E"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075D6DE2"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64D1E11"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7873708"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9572B57"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0265EC7" w14:textId="77777777" w:rsidR="00673A4D" w:rsidRPr="00BB25CF" w:rsidRDefault="00673A4D" w:rsidP="00673A4D">
            <w:pPr>
              <w:rPr>
                <w:rFonts w:ascii="Arial" w:hAnsi="Arial" w:cs="Arial"/>
                <w:color w:val="000000"/>
                <w:sz w:val="16"/>
                <w:szCs w:val="16"/>
              </w:rPr>
            </w:pPr>
          </w:p>
        </w:tc>
      </w:tr>
      <w:tr w:rsidR="00673A4D" w:rsidRPr="00BB25CF" w14:paraId="5143643F" w14:textId="77777777" w:rsidTr="00673A4D">
        <w:trPr>
          <w:trHeight w:val="320"/>
        </w:trPr>
        <w:tc>
          <w:tcPr>
            <w:tcW w:w="490" w:type="pct"/>
            <w:vMerge/>
            <w:tcBorders>
              <w:top w:val="nil"/>
              <w:left w:val="nil"/>
              <w:bottom w:val="nil"/>
              <w:right w:val="nil"/>
            </w:tcBorders>
            <w:vAlign w:val="center"/>
            <w:hideMark/>
          </w:tcPr>
          <w:p w14:paraId="24803E6E"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6E7B74F"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2703820"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6260915"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C371BDA"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6934875C"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F39B65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03/2020</w:t>
            </w:r>
          </w:p>
        </w:tc>
        <w:tc>
          <w:tcPr>
            <w:tcW w:w="403" w:type="pct"/>
            <w:vMerge/>
            <w:tcBorders>
              <w:top w:val="nil"/>
              <w:left w:val="nil"/>
              <w:bottom w:val="nil"/>
              <w:right w:val="nil"/>
            </w:tcBorders>
            <w:vAlign w:val="center"/>
            <w:hideMark/>
          </w:tcPr>
          <w:p w14:paraId="0415840C"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87782A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2BDCD0CF" w14:textId="77777777" w:rsidR="00673A4D" w:rsidRPr="00BB25CF" w:rsidRDefault="00673A4D" w:rsidP="00673A4D">
            <w:pPr>
              <w:rPr>
                <w:rFonts w:ascii="Arial" w:hAnsi="Arial" w:cs="Arial"/>
                <w:color w:val="000000"/>
                <w:sz w:val="16"/>
                <w:szCs w:val="16"/>
              </w:rPr>
            </w:pPr>
          </w:p>
        </w:tc>
      </w:tr>
      <w:tr w:rsidR="00673A4D" w:rsidRPr="00BB25CF" w14:paraId="7CD9401B" w14:textId="77777777" w:rsidTr="00673A4D">
        <w:trPr>
          <w:trHeight w:val="320"/>
        </w:trPr>
        <w:tc>
          <w:tcPr>
            <w:tcW w:w="490" w:type="pct"/>
            <w:vMerge w:val="restart"/>
            <w:tcBorders>
              <w:top w:val="nil"/>
              <w:left w:val="nil"/>
              <w:bottom w:val="nil"/>
              <w:right w:val="nil"/>
            </w:tcBorders>
            <w:shd w:val="clear" w:color="auto" w:fill="auto"/>
            <w:vAlign w:val="center"/>
            <w:hideMark/>
          </w:tcPr>
          <w:p w14:paraId="2169B6EE" w14:textId="2C1ECC24"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Bonenkamp</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110</w:t>
            </w:r>
          </w:p>
        </w:tc>
        <w:tc>
          <w:tcPr>
            <w:tcW w:w="539" w:type="pct"/>
            <w:vMerge w:val="restart"/>
            <w:tcBorders>
              <w:top w:val="nil"/>
              <w:left w:val="nil"/>
              <w:bottom w:val="nil"/>
              <w:right w:val="nil"/>
            </w:tcBorders>
            <w:shd w:val="clear" w:color="auto" w:fill="auto"/>
            <w:vAlign w:val="center"/>
          </w:tcPr>
          <w:p w14:paraId="6F9B8D78" w14:textId="5F06B2E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SF-12 Mental Component Summary</w:t>
            </w:r>
          </w:p>
        </w:tc>
        <w:tc>
          <w:tcPr>
            <w:tcW w:w="391" w:type="pct"/>
            <w:vMerge w:val="restart"/>
            <w:tcBorders>
              <w:top w:val="nil"/>
              <w:left w:val="nil"/>
              <w:bottom w:val="nil"/>
              <w:right w:val="nil"/>
            </w:tcBorders>
            <w:shd w:val="clear" w:color="auto" w:fill="auto"/>
            <w:vAlign w:val="center"/>
          </w:tcPr>
          <w:p w14:paraId="3D8F1999" w14:textId="77777777" w:rsidR="00673A4D" w:rsidRPr="00BB25CF" w:rsidRDefault="00673A4D" w:rsidP="00673A4D">
            <w:pPr>
              <w:jc w:val="center"/>
              <w:rPr>
                <w:sz w:val="20"/>
                <w:szCs w:val="20"/>
              </w:rPr>
            </w:pPr>
          </w:p>
        </w:tc>
        <w:tc>
          <w:tcPr>
            <w:tcW w:w="443" w:type="pct"/>
            <w:vMerge w:val="restart"/>
            <w:tcBorders>
              <w:top w:val="nil"/>
              <w:left w:val="nil"/>
              <w:bottom w:val="nil"/>
              <w:right w:val="nil"/>
            </w:tcBorders>
            <w:shd w:val="clear" w:color="auto" w:fill="auto"/>
            <w:vAlign w:val="center"/>
          </w:tcPr>
          <w:p w14:paraId="35D5D6BA" w14:textId="5B38E048" w:rsidR="00673A4D" w:rsidRPr="00BB25CF" w:rsidRDefault="00673A4D" w:rsidP="00673A4D">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679B76B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Dialysis patients from the ongoing Dutch </w:t>
            </w:r>
            <w:proofErr w:type="spellStart"/>
            <w:r w:rsidRPr="00BB25CF">
              <w:rPr>
                <w:rFonts w:ascii="Arial" w:hAnsi="Arial" w:cs="Arial"/>
                <w:color w:val="000000"/>
                <w:sz w:val="16"/>
                <w:szCs w:val="16"/>
              </w:rPr>
              <w:t>nOcturnal</w:t>
            </w:r>
            <w:proofErr w:type="spellEnd"/>
            <w:r w:rsidRPr="00BB25CF">
              <w:rPr>
                <w:rFonts w:ascii="Arial" w:hAnsi="Arial" w:cs="Arial"/>
                <w:color w:val="000000"/>
                <w:sz w:val="16"/>
                <w:szCs w:val="16"/>
              </w:rPr>
              <w:t xml:space="preserve"> and </w:t>
            </w:r>
            <w:proofErr w:type="spellStart"/>
            <w:r w:rsidRPr="00BB25CF">
              <w:rPr>
                <w:rFonts w:ascii="Arial" w:hAnsi="Arial" w:cs="Arial"/>
                <w:color w:val="000000"/>
                <w:sz w:val="16"/>
                <w:szCs w:val="16"/>
              </w:rPr>
              <w:t>hoMe</w:t>
            </w:r>
            <w:proofErr w:type="spellEnd"/>
            <w:r w:rsidRPr="00BB25CF">
              <w:rPr>
                <w:rFonts w:ascii="Arial" w:hAnsi="Arial" w:cs="Arial"/>
                <w:color w:val="000000"/>
                <w:sz w:val="16"/>
                <w:szCs w:val="16"/>
              </w:rPr>
              <w:t xml:space="preserve"> dialysis Study </w:t>
            </w:r>
            <w:proofErr w:type="gramStart"/>
            <w:r w:rsidRPr="00BB25CF">
              <w:rPr>
                <w:rFonts w:ascii="Arial" w:hAnsi="Arial" w:cs="Arial"/>
                <w:color w:val="000000"/>
                <w:sz w:val="16"/>
                <w:szCs w:val="16"/>
              </w:rPr>
              <w:t>To</w:t>
            </w:r>
            <w:proofErr w:type="gramEnd"/>
            <w:r w:rsidRPr="00BB25CF">
              <w:rPr>
                <w:rFonts w:ascii="Arial" w:hAnsi="Arial" w:cs="Arial"/>
                <w:color w:val="000000"/>
                <w:sz w:val="16"/>
                <w:szCs w:val="16"/>
              </w:rPr>
              <w:t xml:space="preserve"> Improve Clinical Outcomes</w:t>
            </w:r>
          </w:p>
        </w:tc>
        <w:tc>
          <w:tcPr>
            <w:tcW w:w="493" w:type="pct"/>
            <w:vMerge w:val="restart"/>
            <w:tcBorders>
              <w:top w:val="nil"/>
              <w:left w:val="nil"/>
              <w:bottom w:val="nil"/>
              <w:right w:val="nil"/>
            </w:tcBorders>
            <w:shd w:val="clear" w:color="auto" w:fill="auto"/>
            <w:vAlign w:val="center"/>
            <w:hideMark/>
          </w:tcPr>
          <w:p w14:paraId="5226E9F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39EB1A4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08/2019</w:t>
            </w:r>
          </w:p>
        </w:tc>
        <w:tc>
          <w:tcPr>
            <w:tcW w:w="403" w:type="pct"/>
            <w:vMerge w:val="restart"/>
            <w:tcBorders>
              <w:top w:val="nil"/>
              <w:left w:val="nil"/>
              <w:bottom w:val="nil"/>
              <w:right w:val="nil"/>
            </w:tcBorders>
            <w:shd w:val="clear" w:color="auto" w:fill="auto"/>
            <w:vAlign w:val="center"/>
            <w:hideMark/>
          </w:tcPr>
          <w:p w14:paraId="0B5CC6D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177</w:t>
            </w:r>
          </w:p>
        </w:tc>
        <w:tc>
          <w:tcPr>
            <w:tcW w:w="432" w:type="pct"/>
            <w:vMerge w:val="restart"/>
            <w:tcBorders>
              <w:top w:val="nil"/>
              <w:left w:val="nil"/>
              <w:bottom w:val="nil"/>
              <w:right w:val="nil"/>
            </w:tcBorders>
            <w:shd w:val="clear" w:color="auto" w:fill="auto"/>
            <w:vAlign w:val="center"/>
            <w:hideMark/>
          </w:tcPr>
          <w:p w14:paraId="0144781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65 (12)</w:t>
            </w:r>
          </w:p>
        </w:tc>
        <w:tc>
          <w:tcPr>
            <w:tcW w:w="385" w:type="pct"/>
            <w:vMerge w:val="restart"/>
            <w:tcBorders>
              <w:top w:val="nil"/>
              <w:left w:val="nil"/>
              <w:bottom w:val="nil"/>
              <w:right w:val="nil"/>
            </w:tcBorders>
            <w:shd w:val="clear" w:color="auto" w:fill="auto"/>
            <w:vAlign w:val="center"/>
            <w:hideMark/>
          </w:tcPr>
          <w:p w14:paraId="3AC0430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37%</w:t>
            </w:r>
          </w:p>
        </w:tc>
      </w:tr>
      <w:tr w:rsidR="00673A4D" w:rsidRPr="00BB25CF" w14:paraId="5A71BF63" w14:textId="77777777" w:rsidTr="00673A4D">
        <w:trPr>
          <w:trHeight w:val="320"/>
        </w:trPr>
        <w:tc>
          <w:tcPr>
            <w:tcW w:w="490" w:type="pct"/>
            <w:vMerge/>
            <w:tcBorders>
              <w:top w:val="nil"/>
              <w:left w:val="nil"/>
              <w:bottom w:val="nil"/>
              <w:right w:val="nil"/>
            </w:tcBorders>
            <w:vAlign w:val="center"/>
            <w:hideMark/>
          </w:tcPr>
          <w:p w14:paraId="357D572D"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24862D7E"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A8C13F0"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tcPr>
          <w:p w14:paraId="7AE5BDDE"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AB1EC20"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76BC78D7"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774BB8E"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44BFC59"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21C99EE"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E4A10C2" w14:textId="77777777" w:rsidR="00673A4D" w:rsidRPr="00BB25CF" w:rsidRDefault="00673A4D" w:rsidP="00673A4D">
            <w:pPr>
              <w:rPr>
                <w:rFonts w:ascii="Arial" w:hAnsi="Arial" w:cs="Arial"/>
                <w:color w:val="000000"/>
                <w:sz w:val="16"/>
                <w:szCs w:val="16"/>
              </w:rPr>
            </w:pPr>
          </w:p>
        </w:tc>
      </w:tr>
      <w:tr w:rsidR="00673A4D" w:rsidRPr="00BB25CF" w14:paraId="2D9B1F21" w14:textId="77777777" w:rsidTr="00673A4D">
        <w:trPr>
          <w:trHeight w:val="320"/>
        </w:trPr>
        <w:tc>
          <w:tcPr>
            <w:tcW w:w="490" w:type="pct"/>
            <w:vMerge/>
            <w:tcBorders>
              <w:top w:val="nil"/>
              <w:left w:val="nil"/>
              <w:bottom w:val="nil"/>
              <w:right w:val="nil"/>
            </w:tcBorders>
            <w:vAlign w:val="center"/>
            <w:hideMark/>
          </w:tcPr>
          <w:p w14:paraId="58C81BCB"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0FDF2AFE"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F81097E"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tcPr>
          <w:p w14:paraId="145621F5"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7617F28"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0258027E"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56450E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07/2020</w:t>
            </w:r>
          </w:p>
        </w:tc>
        <w:tc>
          <w:tcPr>
            <w:tcW w:w="403" w:type="pct"/>
            <w:vMerge/>
            <w:tcBorders>
              <w:top w:val="nil"/>
              <w:left w:val="nil"/>
              <w:bottom w:val="nil"/>
              <w:right w:val="nil"/>
            </w:tcBorders>
            <w:vAlign w:val="center"/>
            <w:hideMark/>
          </w:tcPr>
          <w:p w14:paraId="7480591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AE636B5"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CCDC8BE" w14:textId="77777777" w:rsidR="00673A4D" w:rsidRPr="00BB25CF" w:rsidRDefault="00673A4D" w:rsidP="00673A4D">
            <w:pPr>
              <w:rPr>
                <w:rFonts w:ascii="Arial" w:hAnsi="Arial" w:cs="Arial"/>
                <w:color w:val="000000"/>
                <w:sz w:val="16"/>
                <w:szCs w:val="16"/>
              </w:rPr>
            </w:pPr>
          </w:p>
        </w:tc>
      </w:tr>
      <w:tr w:rsidR="00673A4D" w:rsidRPr="00BB25CF" w14:paraId="2E23C1CC" w14:textId="77777777" w:rsidTr="00673A4D">
        <w:trPr>
          <w:trHeight w:val="320"/>
        </w:trPr>
        <w:tc>
          <w:tcPr>
            <w:tcW w:w="490" w:type="pct"/>
            <w:vMerge w:val="restart"/>
            <w:tcBorders>
              <w:top w:val="nil"/>
              <w:left w:val="nil"/>
              <w:bottom w:val="nil"/>
              <w:right w:val="nil"/>
            </w:tcBorders>
            <w:shd w:val="clear" w:color="auto" w:fill="auto"/>
            <w:vAlign w:val="center"/>
            <w:hideMark/>
          </w:tcPr>
          <w:p w14:paraId="33060370" w14:textId="348A53E0"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Chao</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111</w:t>
            </w:r>
          </w:p>
        </w:tc>
        <w:tc>
          <w:tcPr>
            <w:tcW w:w="539" w:type="pct"/>
            <w:vMerge w:val="restart"/>
            <w:tcBorders>
              <w:top w:val="nil"/>
              <w:left w:val="nil"/>
              <w:bottom w:val="nil"/>
              <w:right w:val="nil"/>
            </w:tcBorders>
            <w:shd w:val="clear" w:color="auto" w:fill="auto"/>
            <w:vAlign w:val="center"/>
          </w:tcPr>
          <w:p w14:paraId="08BEC059"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18E5D5F3" w14:textId="30010C63"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444D86EC" w14:textId="34779D7D"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PHQ-8</w:t>
            </w:r>
          </w:p>
        </w:tc>
        <w:tc>
          <w:tcPr>
            <w:tcW w:w="887" w:type="pct"/>
            <w:vMerge w:val="restart"/>
            <w:tcBorders>
              <w:top w:val="nil"/>
              <w:left w:val="nil"/>
              <w:bottom w:val="nil"/>
              <w:right w:val="nil"/>
            </w:tcBorders>
            <w:shd w:val="clear" w:color="auto" w:fill="auto"/>
            <w:vAlign w:val="center"/>
            <w:hideMark/>
          </w:tcPr>
          <w:p w14:paraId="6D3DD5B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Older adults with Type 2 diabetes who were enrolled in Look AHEAD.</w:t>
            </w:r>
          </w:p>
        </w:tc>
        <w:tc>
          <w:tcPr>
            <w:tcW w:w="493" w:type="pct"/>
            <w:vMerge w:val="restart"/>
            <w:tcBorders>
              <w:top w:val="nil"/>
              <w:left w:val="nil"/>
              <w:bottom w:val="nil"/>
              <w:right w:val="nil"/>
            </w:tcBorders>
            <w:shd w:val="clear" w:color="auto" w:fill="auto"/>
            <w:vAlign w:val="center"/>
            <w:hideMark/>
          </w:tcPr>
          <w:p w14:paraId="783BA57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2348A3A0" w14:textId="0EC6B16F"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02/2018-02/2020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34B9E44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2,679-2,829</w:t>
            </w:r>
          </w:p>
        </w:tc>
        <w:tc>
          <w:tcPr>
            <w:tcW w:w="432" w:type="pct"/>
            <w:vMerge w:val="restart"/>
            <w:tcBorders>
              <w:top w:val="nil"/>
              <w:left w:val="nil"/>
              <w:bottom w:val="nil"/>
              <w:right w:val="nil"/>
            </w:tcBorders>
            <w:shd w:val="clear" w:color="auto" w:fill="auto"/>
            <w:vAlign w:val="center"/>
            <w:hideMark/>
          </w:tcPr>
          <w:p w14:paraId="5A783A2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76 (6)</w:t>
            </w:r>
          </w:p>
        </w:tc>
        <w:tc>
          <w:tcPr>
            <w:tcW w:w="385" w:type="pct"/>
            <w:vMerge w:val="restart"/>
            <w:tcBorders>
              <w:top w:val="nil"/>
              <w:left w:val="nil"/>
              <w:bottom w:val="nil"/>
              <w:right w:val="nil"/>
            </w:tcBorders>
            <w:shd w:val="clear" w:color="auto" w:fill="auto"/>
            <w:vAlign w:val="center"/>
            <w:hideMark/>
          </w:tcPr>
          <w:p w14:paraId="515B143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63%</w:t>
            </w:r>
          </w:p>
        </w:tc>
      </w:tr>
      <w:tr w:rsidR="00673A4D" w:rsidRPr="00BB25CF" w14:paraId="4EA01F81" w14:textId="77777777" w:rsidTr="00673A4D">
        <w:trPr>
          <w:trHeight w:val="320"/>
        </w:trPr>
        <w:tc>
          <w:tcPr>
            <w:tcW w:w="490" w:type="pct"/>
            <w:vMerge/>
            <w:tcBorders>
              <w:top w:val="nil"/>
              <w:left w:val="nil"/>
              <w:bottom w:val="nil"/>
              <w:right w:val="nil"/>
            </w:tcBorders>
            <w:vAlign w:val="center"/>
            <w:hideMark/>
          </w:tcPr>
          <w:p w14:paraId="2CCE88F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0A68A3F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B667AAA"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57CC058"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DEBE216"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4D4D31F8"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582D7FA"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27A46657"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8F6ED3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3F87B54" w14:textId="77777777" w:rsidR="00673A4D" w:rsidRPr="00BB25CF" w:rsidRDefault="00673A4D" w:rsidP="00673A4D">
            <w:pPr>
              <w:rPr>
                <w:rFonts w:ascii="Arial" w:hAnsi="Arial" w:cs="Arial"/>
                <w:color w:val="000000"/>
                <w:sz w:val="16"/>
                <w:szCs w:val="16"/>
              </w:rPr>
            </w:pPr>
          </w:p>
        </w:tc>
      </w:tr>
      <w:tr w:rsidR="00673A4D" w:rsidRPr="00BB25CF" w14:paraId="66C1B7D7" w14:textId="77777777" w:rsidTr="00673A4D">
        <w:trPr>
          <w:trHeight w:val="320"/>
        </w:trPr>
        <w:tc>
          <w:tcPr>
            <w:tcW w:w="490" w:type="pct"/>
            <w:vMerge/>
            <w:tcBorders>
              <w:top w:val="nil"/>
              <w:left w:val="nil"/>
              <w:bottom w:val="nil"/>
              <w:right w:val="nil"/>
            </w:tcBorders>
            <w:vAlign w:val="center"/>
            <w:hideMark/>
          </w:tcPr>
          <w:p w14:paraId="6FE57778"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51252E1B"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A6690DC"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BD01399"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88CBFF5"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3AACD8B8"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402E5F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07-12/2020</w:t>
            </w:r>
          </w:p>
        </w:tc>
        <w:tc>
          <w:tcPr>
            <w:tcW w:w="403" w:type="pct"/>
            <w:vMerge/>
            <w:tcBorders>
              <w:top w:val="nil"/>
              <w:left w:val="nil"/>
              <w:bottom w:val="nil"/>
              <w:right w:val="nil"/>
            </w:tcBorders>
            <w:vAlign w:val="center"/>
            <w:hideMark/>
          </w:tcPr>
          <w:p w14:paraId="4E3CBD0C"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B2D556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532BE77" w14:textId="77777777" w:rsidR="00673A4D" w:rsidRPr="00BB25CF" w:rsidRDefault="00673A4D" w:rsidP="00673A4D">
            <w:pPr>
              <w:rPr>
                <w:rFonts w:ascii="Arial" w:hAnsi="Arial" w:cs="Arial"/>
                <w:color w:val="000000"/>
                <w:sz w:val="16"/>
                <w:szCs w:val="16"/>
              </w:rPr>
            </w:pPr>
          </w:p>
        </w:tc>
      </w:tr>
      <w:tr w:rsidR="00673A4D" w:rsidRPr="00BB25CF" w14:paraId="1D2335B2" w14:textId="77777777" w:rsidTr="00673A4D">
        <w:trPr>
          <w:trHeight w:val="320"/>
        </w:trPr>
        <w:tc>
          <w:tcPr>
            <w:tcW w:w="490" w:type="pct"/>
            <w:vMerge w:val="restart"/>
            <w:tcBorders>
              <w:top w:val="nil"/>
              <w:left w:val="nil"/>
              <w:bottom w:val="nil"/>
              <w:right w:val="nil"/>
            </w:tcBorders>
            <w:shd w:val="clear" w:color="auto" w:fill="auto"/>
            <w:vAlign w:val="center"/>
            <w:hideMark/>
          </w:tcPr>
          <w:p w14:paraId="30B6A06D" w14:textId="39C08733"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Chiu</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112</w:t>
            </w:r>
          </w:p>
        </w:tc>
        <w:tc>
          <w:tcPr>
            <w:tcW w:w="539" w:type="pct"/>
            <w:tcBorders>
              <w:top w:val="nil"/>
              <w:left w:val="nil"/>
              <w:bottom w:val="nil"/>
              <w:right w:val="nil"/>
            </w:tcBorders>
            <w:shd w:val="clear" w:color="auto" w:fill="auto"/>
            <w:vAlign w:val="center"/>
          </w:tcPr>
          <w:p w14:paraId="69354FF6" w14:textId="7BA346D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D496C74" w14:textId="7CA41A9D"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right w:val="nil"/>
            </w:tcBorders>
            <w:shd w:val="clear" w:color="auto" w:fill="auto"/>
            <w:vAlign w:val="center"/>
          </w:tcPr>
          <w:p w14:paraId="44D2810C" w14:textId="6BE197A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5AAD7A3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Individuals with Multiple Sclerosis</w:t>
            </w:r>
          </w:p>
        </w:tc>
        <w:tc>
          <w:tcPr>
            <w:tcW w:w="493" w:type="pct"/>
            <w:vMerge w:val="restart"/>
            <w:tcBorders>
              <w:top w:val="nil"/>
              <w:left w:val="nil"/>
              <w:bottom w:val="nil"/>
              <w:right w:val="nil"/>
            </w:tcBorders>
            <w:shd w:val="clear" w:color="auto" w:fill="auto"/>
            <w:vAlign w:val="center"/>
            <w:hideMark/>
          </w:tcPr>
          <w:p w14:paraId="4C361CB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52F8940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10/2018</w:t>
            </w:r>
          </w:p>
        </w:tc>
        <w:tc>
          <w:tcPr>
            <w:tcW w:w="403" w:type="pct"/>
            <w:vMerge w:val="restart"/>
            <w:tcBorders>
              <w:top w:val="nil"/>
              <w:left w:val="nil"/>
              <w:bottom w:val="nil"/>
              <w:right w:val="nil"/>
            </w:tcBorders>
            <w:shd w:val="clear" w:color="auto" w:fill="auto"/>
            <w:vAlign w:val="center"/>
            <w:hideMark/>
          </w:tcPr>
          <w:p w14:paraId="25540B4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133</w:t>
            </w:r>
          </w:p>
        </w:tc>
        <w:tc>
          <w:tcPr>
            <w:tcW w:w="432" w:type="pct"/>
            <w:vMerge w:val="restart"/>
            <w:tcBorders>
              <w:top w:val="nil"/>
              <w:left w:val="nil"/>
              <w:bottom w:val="nil"/>
              <w:right w:val="nil"/>
            </w:tcBorders>
            <w:shd w:val="clear" w:color="auto" w:fill="auto"/>
            <w:vAlign w:val="center"/>
            <w:hideMark/>
          </w:tcPr>
          <w:p w14:paraId="2440FC0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49 (12)</w:t>
            </w:r>
          </w:p>
        </w:tc>
        <w:tc>
          <w:tcPr>
            <w:tcW w:w="385" w:type="pct"/>
            <w:vMerge w:val="restart"/>
            <w:tcBorders>
              <w:top w:val="nil"/>
              <w:left w:val="nil"/>
              <w:bottom w:val="nil"/>
              <w:right w:val="nil"/>
            </w:tcBorders>
            <w:shd w:val="clear" w:color="auto" w:fill="auto"/>
            <w:vAlign w:val="center"/>
            <w:hideMark/>
          </w:tcPr>
          <w:p w14:paraId="6C12827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86%</w:t>
            </w:r>
          </w:p>
        </w:tc>
      </w:tr>
      <w:tr w:rsidR="00673A4D" w:rsidRPr="00BB25CF" w14:paraId="0946A0BB" w14:textId="77777777" w:rsidTr="00673A4D">
        <w:trPr>
          <w:trHeight w:val="320"/>
        </w:trPr>
        <w:tc>
          <w:tcPr>
            <w:tcW w:w="490" w:type="pct"/>
            <w:vMerge/>
            <w:tcBorders>
              <w:top w:val="nil"/>
              <w:left w:val="nil"/>
              <w:bottom w:val="nil"/>
              <w:right w:val="nil"/>
            </w:tcBorders>
            <w:vAlign w:val="center"/>
            <w:hideMark/>
          </w:tcPr>
          <w:p w14:paraId="6ACF9EE4" w14:textId="77777777" w:rsidR="00673A4D" w:rsidRPr="00BB25CF" w:rsidRDefault="00673A4D" w:rsidP="00673A4D">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3A0F77A1" w14:textId="1F09501C"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SPANE-P</w:t>
            </w:r>
          </w:p>
        </w:tc>
        <w:tc>
          <w:tcPr>
            <w:tcW w:w="391" w:type="pct"/>
            <w:vMerge/>
            <w:tcBorders>
              <w:top w:val="nil"/>
              <w:left w:val="nil"/>
              <w:bottom w:val="nil"/>
              <w:right w:val="nil"/>
            </w:tcBorders>
            <w:vAlign w:val="center"/>
          </w:tcPr>
          <w:p w14:paraId="7E6D3D6B"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3FDA1B38" w14:textId="41E19E4A"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D531C2B"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686C7BE1"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4D953E9"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074DE1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5E783CDE"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5C3F2CE" w14:textId="77777777" w:rsidR="00673A4D" w:rsidRPr="00BB25CF" w:rsidRDefault="00673A4D" w:rsidP="00673A4D">
            <w:pPr>
              <w:rPr>
                <w:rFonts w:ascii="Arial" w:hAnsi="Arial" w:cs="Arial"/>
                <w:color w:val="000000"/>
                <w:sz w:val="16"/>
                <w:szCs w:val="16"/>
              </w:rPr>
            </w:pPr>
          </w:p>
        </w:tc>
      </w:tr>
      <w:tr w:rsidR="00673A4D" w:rsidRPr="00BB25CF" w14:paraId="5EBE80E7" w14:textId="77777777" w:rsidTr="00673A4D">
        <w:trPr>
          <w:trHeight w:val="320"/>
        </w:trPr>
        <w:tc>
          <w:tcPr>
            <w:tcW w:w="490" w:type="pct"/>
            <w:vMerge/>
            <w:tcBorders>
              <w:top w:val="nil"/>
              <w:left w:val="nil"/>
              <w:bottom w:val="nil"/>
              <w:right w:val="nil"/>
            </w:tcBorders>
            <w:vAlign w:val="center"/>
            <w:hideMark/>
          </w:tcPr>
          <w:p w14:paraId="7590DBE1" w14:textId="77777777" w:rsidR="00673A4D" w:rsidRPr="00BB25CF" w:rsidRDefault="00673A4D" w:rsidP="00673A4D">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51503E8C" w14:textId="43530B0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SPANE-N</w:t>
            </w:r>
          </w:p>
        </w:tc>
        <w:tc>
          <w:tcPr>
            <w:tcW w:w="391" w:type="pct"/>
            <w:vMerge/>
            <w:tcBorders>
              <w:top w:val="nil"/>
              <w:left w:val="nil"/>
              <w:bottom w:val="nil"/>
              <w:right w:val="nil"/>
            </w:tcBorders>
            <w:vAlign w:val="center"/>
          </w:tcPr>
          <w:p w14:paraId="0E7C6BC9" w14:textId="77777777" w:rsidR="00673A4D" w:rsidRPr="00BB25CF" w:rsidRDefault="00673A4D" w:rsidP="00673A4D">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563FB936" w14:textId="07826436"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5B1397C"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AF74753"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B782FF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09/2020</w:t>
            </w:r>
          </w:p>
        </w:tc>
        <w:tc>
          <w:tcPr>
            <w:tcW w:w="403" w:type="pct"/>
            <w:vMerge/>
            <w:tcBorders>
              <w:top w:val="nil"/>
              <w:left w:val="nil"/>
              <w:bottom w:val="nil"/>
              <w:right w:val="nil"/>
            </w:tcBorders>
            <w:vAlign w:val="center"/>
            <w:hideMark/>
          </w:tcPr>
          <w:p w14:paraId="2CD4F764"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12376F2"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896DD8F" w14:textId="77777777" w:rsidR="00673A4D" w:rsidRPr="00BB25CF" w:rsidRDefault="00673A4D" w:rsidP="00673A4D">
            <w:pPr>
              <w:rPr>
                <w:rFonts w:ascii="Arial" w:hAnsi="Arial" w:cs="Arial"/>
                <w:color w:val="000000"/>
                <w:sz w:val="16"/>
                <w:szCs w:val="16"/>
              </w:rPr>
            </w:pPr>
          </w:p>
        </w:tc>
      </w:tr>
      <w:tr w:rsidR="00673A4D" w:rsidRPr="00BB25CF" w14:paraId="1B5FF93A" w14:textId="77777777" w:rsidTr="00673A4D">
        <w:trPr>
          <w:trHeight w:val="720"/>
        </w:trPr>
        <w:tc>
          <w:tcPr>
            <w:tcW w:w="490" w:type="pct"/>
            <w:vMerge w:val="restart"/>
            <w:tcBorders>
              <w:top w:val="nil"/>
              <w:left w:val="nil"/>
              <w:bottom w:val="nil"/>
              <w:right w:val="nil"/>
            </w:tcBorders>
            <w:shd w:val="clear" w:color="auto" w:fill="auto"/>
            <w:vAlign w:val="center"/>
            <w:hideMark/>
          </w:tcPr>
          <w:p w14:paraId="4D640DEF" w14:textId="2A0F8CAA"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Derksen</w:t>
            </w:r>
            <w:r w:rsidRPr="00065ACD">
              <w:rPr>
                <w:rFonts w:ascii="Arial" w:hAnsi="Arial" w:cs="Arial"/>
                <w:color w:val="000000"/>
                <w:sz w:val="16"/>
                <w:szCs w:val="16"/>
                <w:vertAlign w:val="superscript"/>
              </w:rPr>
              <w:t>S</w:t>
            </w:r>
            <w:r w:rsidRPr="005B5219">
              <w:rPr>
                <w:rFonts w:ascii="Arial" w:hAnsi="Arial" w:cs="Arial"/>
                <w:color w:val="000000"/>
                <w:sz w:val="16"/>
                <w:szCs w:val="16"/>
                <w:vertAlign w:val="superscript"/>
              </w:rPr>
              <w:t>1</w:t>
            </w:r>
            <w:r>
              <w:rPr>
                <w:rFonts w:ascii="Arial" w:hAnsi="Arial" w:cs="Arial"/>
                <w:color w:val="000000"/>
                <w:sz w:val="16"/>
                <w:szCs w:val="16"/>
                <w:vertAlign w:val="superscript"/>
              </w:rPr>
              <w:t>13</w:t>
            </w:r>
          </w:p>
        </w:tc>
        <w:tc>
          <w:tcPr>
            <w:tcW w:w="539" w:type="pct"/>
            <w:tcBorders>
              <w:top w:val="nil"/>
              <w:left w:val="nil"/>
              <w:bottom w:val="nil"/>
              <w:right w:val="nil"/>
            </w:tcBorders>
            <w:shd w:val="clear" w:color="auto" w:fill="auto"/>
            <w:vAlign w:val="center"/>
          </w:tcPr>
          <w:p w14:paraId="127778DF" w14:textId="7379CB8C"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EORTC QLQ-C30-Global quality of life</w:t>
            </w:r>
          </w:p>
        </w:tc>
        <w:tc>
          <w:tcPr>
            <w:tcW w:w="391" w:type="pct"/>
            <w:vMerge w:val="restart"/>
            <w:tcBorders>
              <w:top w:val="nil"/>
              <w:left w:val="nil"/>
              <w:bottom w:val="nil"/>
              <w:right w:val="nil"/>
            </w:tcBorders>
            <w:shd w:val="clear" w:color="auto" w:fill="auto"/>
            <w:vAlign w:val="center"/>
          </w:tcPr>
          <w:p w14:paraId="0C64BDD5" w14:textId="3E9E027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right w:val="nil"/>
            </w:tcBorders>
            <w:shd w:val="clear" w:color="auto" w:fill="auto"/>
            <w:vAlign w:val="center"/>
          </w:tcPr>
          <w:p w14:paraId="0FD35E69" w14:textId="4883DA4D"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3AD9A74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Patients included in the nationwide Prospective Dutch Colorectal Cancer cohort</w:t>
            </w:r>
          </w:p>
        </w:tc>
        <w:tc>
          <w:tcPr>
            <w:tcW w:w="493" w:type="pct"/>
            <w:vMerge w:val="restart"/>
            <w:tcBorders>
              <w:top w:val="nil"/>
              <w:left w:val="nil"/>
              <w:bottom w:val="nil"/>
              <w:right w:val="nil"/>
            </w:tcBorders>
            <w:shd w:val="clear" w:color="auto" w:fill="auto"/>
            <w:vAlign w:val="center"/>
            <w:hideMark/>
          </w:tcPr>
          <w:p w14:paraId="4AF427E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The Netherlands</w:t>
            </w:r>
          </w:p>
        </w:tc>
        <w:tc>
          <w:tcPr>
            <w:tcW w:w="537" w:type="pct"/>
            <w:tcBorders>
              <w:top w:val="nil"/>
              <w:left w:val="nil"/>
              <w:bottom w:val="nil"/>
              <w:right w:val="nil"/>
            </w:tcBorders>
            <w:shd w:val="clear" w:color="auto" w:fill="auto"/>
            <w:vAlign w:val="center"/>
            <w:hideMark/>
          </w:tcPr>
          <w:p w14:paraId="13AC07EA" w14:textId="27EEB1DB"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01/2019-01/2020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49B84F8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2,176</w:t>
            </w:r>
          </w:p>
        </w:tc>
        <w:tc>
          <w:tcPr>
            <w:tcW w:w="432" w:type="pct"/>
            <w:vMerge w:val="restart"/>
            <w:tcBorders>
              <w:top w:val="nil"/>
              <w:left w:val="nil"/>
              <w:bottom w:val="nil"/>
              <w:right w:val="nil"/>
            </w:tcBorders>
            <w:shd w:val="clear" w:color="auto" w:fill="auto"/>
            <w:vAlign w:val="center"/>
            <w:hideMark/>
          </w:tcPr>
          <w:p w14:paraId="3ED0F99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67 (10)</w:t>
            </w:r>
          </w:p>
        </w:tc>
        <w:tc>
          <w:tcPr>
            <w:tcW w:w="385" w:type="pct"/>
            <w:vMerge w:val="restart"/>
            <w:tcBorders>
              <w:top w:val="nil"/>
              <w:left w:val="nil"/>
              <w:bottom w:val="nil"/>
              <w:right w:val="nil"/>
            </w:tcBorders>
            <w:shd w:val="clear" w:color="auto" w:fill="auto"/>
            <w:vAlign w:val="center"/>
            <w:hideMark/>
          </w:tcPr>
          <w:p w14:paraId="7203EB1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37%</w:t>
            </w:r>
          </w:p>
        </w:tc>
      </w:tr>
      <w:tr w:rsidR="00673A4D" w:rsidRPr="00BB25CF" w14:paraId="568710F7" w14:textId="77777777" w:rsidTr="00673A4D">
        <w:trPr>
          <w:trHeight w:val="320"/>
        </w:trPr>
        <w:tc>
          <w:tcPr>
            <w:tcW w:w="490" w:type="pct"/>
            <w:vMerge/>
            <w:tcBorders>
              <w:top w:val="nil"/>
              <w:left w:val="nil"/>
              <w:bottom w:val="nil"/>
              <w:right w:val="nil"/>
            </w:tcBorders>
            <w:vAlign w:val="center"/>
            <w:hideMark/>
          </w:tcPr>
          <w:p w14:paraId="4BE8EE60" w14:textId="77777777" w:rsidR="00673A4D" w:rsidRPr="00BB25CF" w:rsidRDefault="00673A4D" w:rsidP="00673A4D">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420DBD9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42EB567"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2EF1F3B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31F1E94"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2BE4D39B"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496B1DC" w14:textId="77777777" w:rsidR="00673A4D" w:rsidRPr="00BB25CF" w:rsidRDefault="00673A4D" w:rsidP="00673A4D">
            <w:pPr>
              <w:jc w:val="center"/>
              <w:rPr>
                <w:sz w:val="20"/>
                <w:szCs w:val="20"/>
              </w:rPr>
            </w:pPr>
          </w:p>
        </w:tc>
        <w:tc>
          <w:tcPr>
            <w:tcW w:w="403" w:type="pct"/>
            <w:vMerge/>
            <w:tcBorders>
              <w:top w:val="nil"/>
              <w:left w:val="nil"/>
              <w:bottom w:val="nil"/>
              <w:right w:val="nil"/>
            </w:tcBorders>
            <w:vAlign w:val="center"/>
            <w:hideMark/>
          </w:tcPr>
          <w:p w14:paraId="24320284"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D974145"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EAFBA34" w14:textId="77777777" w:rsidR="00673A4D" w:rsidRPr="00BB25CF" w:rsidRDefault="00673A4D" w:rsidP="00673A4D">
            <w:pPr>
              <w:rPr>
                <w:rFonts w:ascii="Arial" w:hAnsi="Arial" w:cs="Arial"/>
                <w:color w:val="000000"/>
                <w:sz w:val="16"/>
                <w:szCs w:val="16"/>
              </w:rPr>
            </w:pPr>
          </w:p>
        </w:tc>
      </w:tr>
      <w:tr w:rsidR="00673A4D" w:rsidRPr="00BB25CF" w14:paraId="5279D579" w14:textId="77777777" w:rsidTr="00673A4D">
        <w:trPr>
          <w:trHeight w:val="720"/>
        </w:trPr>
        <w:tc>
          <w:tcPr>
            <w:tcW w:w="490" w:type="pct"/>
            <w:vMerge/>
            <w:tcBorders>
              <w:top w:val="nil"/>
              <w:left w:val="nil"/>
              <w:bottom w:val="nil"/>
              <w:right w:val="nil"/>
            </w:tcBorders>
            <w:vAlign w:val="center"/>
            <w:hideMark/>
          </w:tcPr>
          <w:p w14:paraId="16A2B6CA" w14:textId="77777777" w:rsidR="00673A4D" w:rsidRPr="00BB25CF" w:rsidRDefault="00673A4D" w:rsidP="00673A4D">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7B4B1BCD" w14:textId="2282A875"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EORTC QLQ-C30-Emotional functioning</w:t>
            </w:r>
          </w:p>
        </w:tc>
        <w:tc>
          <w:tcPr>
            <w:tcW w:w="391" w:type="pct"/>
            <w:vMerge/>
            <w:tcBorders>
              <w:top w:val="nil"/>
              <w:left w:val="nil"/>
              <w:bottom w:val="nil"/>
              <w:right w:val="nil"/>
            </w:tcBorders>
            <w:vAlign w:val="center"/>
          </w:tcPr>
          <w:p w14:paraId="0B767F10" w14:textId="77777777" w:rsidR="00673A4D" w:rsidRPr="00BB25CF" w:rsidRDefault="00673A4D" w:rsidP="00673A4D">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5BF53864" w14:textId="6758F926"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9813B47"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right w:val="nil"/>
            </w:tcBorders>
            <w:vAlign w:val="center"/>
            <w:hideMark/>
          </w:tcPr>
          <w:p w14:paraId="1DCC02AA"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right w:val="nil"/>
            </w:tcBorders>
            <w:shd w:val="clear" w:color="auto" w:fill="auto"/>
            <w:vAlign w:val="center"/>
            <w:hideMark/>
          </w:tcPr>
          <w:p w14:paraId="368EEE8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04-06/2020</w:t>
            </w:r>
          </w:p>
        </w:tc>
        <w:tc>
          <w:tcPr>
            <w:tcW w:w="403" w:type="pct"/>
            <w:vMerge/>
            <w:tcBorders>
              <w:top w:val="nil"/>
              <w:left w:val="nil"/>
              <w:bottom w:val="nil"/>
              <w:right w:val="nil"/>
            </w:tcBorders>
            <w:vAlign w:val="center"/>
            <w:hideMark/>
          </w:tcPr>
          <w:p w14:paraId="24608DED"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7318661"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1FD0371" w14:textId="77777777" w:rsidR="00673A4D" w:rsidRPr="00BB25CF" w:rsidRDefault="00673A4D" w:rsidP="00673A4D">
            <w:pPr>
              <w:rPr>
                <w:rFonts w:ascii="Arial" w:hAnsi="Arial" w:cs="Arial"/>
                <w:color w:val="000000"/>
                <w:sz w:val="16"/>
                <w:szCs w:val="16"/>
              </w:rPr>
            </w:pPr>
          </w:p>
        </w:tc>
      </w:tr>
      <w:tr w:rsidR="00673A4D" w:rsidRPr="00BB25CF" w14:paraId="6FC65D09" w14:textId="77777777" w:rsidTr="00673A4D">
        <w:trPr>
          <w:trHeight w:val="320"/>
        </w:trPr>
        <w:tc>
          <w:tcPr>
            <w:tcW w:w="490" w:type="pct"/>
            <w:vMerge w:val="restart"/>
            <w:tcBorders>
              <w:top w:val="nil"/>
              <w:left w:val="nil"/>
              <w:bottom w:val="nil"/>
              <w:right w:val="nil"/>
            </w:tcBorders>
            <w:shd w:val="clear" w:color="auto" w:fill="auto"/>
            <w:vAlign w:val="center"/>
            <w:hideMark/>
          </w:tcPr>
          <w:p w14:paraId="26FF717A" w14:textId="31942722"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Dunlop-Thomas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114</w:t>
            </w:r>
          </w:p>
        </w:tc>
        <w:tc>
          <w:tcPr>
            <w:tcW w:w="539" w:type="pct"/>
            <w:vMerge w:val="restart"/>
            <w:tcBorders>
              <w:top w:val="nil"/>
              <w:left w:val="nil"/>
              <w:bottom w:val="nil"/>
              <w:right w:val="nil"/>
            </w:tcBorders>
            <w:shd w:val="clear" w:color="auto" w:fill="auto"/>
            <w:vAlign w:val="center"/>
          </w:tcPr>
          <w:p w14:paraId="30B12C17" w14:textId="327CC12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PROMIS - Global mental health</w:t>
            </w:r>
          </w:p>
        </w:tc>
        <w:tc>
          <w:tcPr>
            <w:tcW w:w="391" w:type="pct"/>
            <w:vMerge w:val="restart"/>
            <w:tcBorders>
              <w:top w:val="nil"/>
              <w:left w:val="nil"/>
              <w:bottom w:val="nil"/>
              <w:right w:val="nil"/>
            </w:tcBorders>
            <w:shd w:val="clear" w:color="auto" w:fill="auto"/>
            <w:vAlign w:val="center"/>
          </w:tcPr>
          <w:p w14:paraId="17F52EDF" w14:textId="52B7EC1D"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3413E38D" w14:textId="055AA6E6"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PROMIS - Depression</w:t>
            </w:r>
          </w:p>
        </w:tc>
        <w:tc>
          <w:tcPr>
            <w:tcW w:w="887" w:type="pct"/>
            <w:vMerge w:val="restart"/>
            <w:tcBorders>
              <w:top w:val="nil"/>
              <w:left w:val="nil"/>
              <w:bottom w:val="nil"/>
              <w:right w:val="nil"/>
            </w:tcBorders>
            <w:shd w:val="clear" w:color="auto" w:fill="auto"/>
            <w:vAlign w:val="center"/>
            <w:hideMark/>
          </w:tcPr>
          <w:p w14:paraId="7A0D571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Patients with systemic lupus erythematosus who were part of the Georgians Organized Against Lupus (GOAL) cohort</w:t>
            </w:r>
          </w:p>
        </w:tc>
        <w:tc>
          <w:tcPr>
            <w:tcW w:w="493" w:type="pct"/>
            <w:vMerge w:val="restart"/>
            <w:tcBorders>
              <w:top w:val="nil"/>
              <w:left w:val="nil"/>
              <w:bottom w:val="nil"/>
              <w:right w:val="nil"/>
            </w:tcBorders>
            <w:shd w:val="clear" w:color="auto" w:fill="auto"/>
            <w:vAlign w:val="center"/>
            <w:hideMark/>
          </w:tcPr>
          <w:p w14:paraId="6CD2D00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6E8402F2" w14:textId="60935C1C"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NR/2017-2019</w:t>
            </w:r>
            <w:r>
              <w:rPr>
                <w:rFonts w:ascii="Arial" w:hAnsi="Arial" w:cs="Arial"/>
                <w:color w:val="000000"/>
                <w:sz w:val="16"/>
                <w:szCs w:val="16"/>
                <w:vertAlign w:val="superscript"/>
              </w:rPr>
              <w:t>g</w:t>
            </w:r>
          </w:p>
        </w:tc>
        <w:tc>
          <w:tcPr>
            <w:tcW w:w="403" w:type="pct"/>
            <w:vMerge w:val="restart"/>
            <w:tcBorders>
              <w:top w:val="nil"/>
              <w:left w:val="nil"/>
              <w:bottom w:val="nil"/>
              <w:right w:val="nil"/>
            </w:tcBorders>
            <w:shd w:val="clear" w:color="auto" w:fill="auto"/>
            <w:vAlign w:val="center"/>
            <w:hideMark/>
          </w:tcPr>
          <w:p w14:paraId="5971ECB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852</w:t>
            </w:r>
          </w:p>
        </w:tc>
        <w:tc>
          <w:tcPr>
            <w:tcW w:w="432" w:type="pct"/>
            <w:vMerge w:val="restart"/>
            <w:tcBorders>
              <w:top w:val="nil"/>
              <w:left w:val="nil"/>
              <w:bottom w:val="nil"/>
              <w:right w:val="nil"/>
            </w:tcBorders>
            <w:shd w:val="clear" w:color="auto" w:fill="auto"/>
            <w:vAlign w:val="center"/>
            <w:hideMark/>
          </w:tcPr>
          <w:p w14:paraId="0293B4A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48 (NR)</w:t>
            </w:r>
          </w:p>
        </w:tc>
        <w:tc>
          <w:tcPr>
            <w:tcW w:w="385" w:type="pct"/>
            <w:vMerge w:val="restart"/>
            <w:tcBorders>
              <w:top w:val="nil"/>
              <w:left w:val="nil"/>
              <w:bottom w:val="nil"/>
              <w:right w:val="nil"/>
            </w:tcBorders>
            <w:shd w:val="clear" w:color="auto" w:fill="auto"/>
            <w:vAlign w:val="center"/>
            <w:hideMark/>
          </w:tcPr>
          <w:p w14:paraId="778621A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94%</w:t>
            </w:r>
          </w:p>
        </w:tc>
      </w:tr>
      <w:tr w:rsidR="00673A4D" w:rsidRPr="00BB25CF" w14:paraId="571B40F1" w14:textId="77777777" w:rsidTr="00673A4D">
        <w:trPr>
          <w:trHeight w:val="320"/>
        </w:trPr>
        <w:tc>
          <w:tcPr>
            <w:tcW w:w="490" w:type="pct"/>
            <w:vMerge/>
            <w:tcBorders>
              <w:top w:val="nil"/>
              <w:left w:val="nil"/>
              <w:bottom w:val="nil"/>
              <w:right w:val="nil"/>
            </w:tcBorders>
            <w:vAlign w:val="center"/>
            <w:hideMark/>
          </w:tcPr>
          <w:p w14:paraId="27EC10C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264CEC3A"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00F348D"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25FEA01"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4A0E7AE"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2BE4C458"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right w:val="nil"/>
            </w:tcBorders>
            <w:shd w:val="clear" w:color="auto" w:fill="auto"/>
            <w:vAlign w:val="center"/>
            <w:hideMark/>
          </w:tcPr>
          <w:p w14:paraId="024D3E69"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85FFED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5C03687"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9F8C144" w14:textId="77777777" w:rsidR="00673A4D" w:rsidRPr="00BB25CF" w:rsidRDefault="00673A4D" w:rsidP="00673A4D">
            <w:pPr>
              <w:rPr>
                <w:rFonts w:ascii="Arial" w:hAnsi="Arial" w:cs="Arial"/>
                <w:color w:val="000000"/>
                <w:sz w:val="16"/>
                <w:szCs w:val="16"/>
              </w:rPr>
            </w:pPr>
          </w:p>
        </w:tc>
      </w:tr>
      <w:tr w:rsidR="00673A4D" w:rsidRPr="00BB25CF" w14:paraId="10524C03" w14:textId="77777777" w:rsidTr="00673A4D">
        <w:trPr>
          <w:trHeight w:val="320"/>
        </w:trPr>
        <w:tc>
          <w:tcPr>
            <w:tcW w:w="490" w:type="pct"/>
            <w:vMerge/>
            <w:tcBorders>
              <w:top w:val="nil"/>
              <w:left w:val="nil"/>
              <w:bottom w:val="nil"/>
              <w:right w:val="nil"/>
            </w:tcBorders>
            <w:vAlign w:val="center"/>
            <w:hideMark/>
          </w:tcPr>
          <w:p w14:paraId="4B97457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055130B1"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6C5A1D6"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6DE56AD"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AAFECB7"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1A18CEFF"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000000" w:fill="auto"/>
            <w:vAlign w:val="center"/>
            <w:hideMark/>
          </w:tcPr>
          <w:p w14:paraId="44C9CE0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NR/2020-2021</w:t>
            </w:r>
          </w:p>
        </w:tc>
        <w:tc>
          <w:tcPr>
            <w:tcW w:w="403" w:type="pct"/>
            <w:vMerge/>
            <w:tcBorders>
              <w:top w:val="nil"/>
              <w:left w:val="nil"/>
              <w:bottom w:val="nil"/>
              <w:right w:val="nil"/>
            </w:tcBorders>
            <w:vAlign w:val="center"/>
            <w:hideMark/>
          </w:tcPr>
          <w:p w14:paraId="0CF29228"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50DDBC4E"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58DE9E1" w14:textId="77777777" w:rsidR="00673A4D" w:rsidRPr="00BB25CF" w:rsidRDefault="00673A4D" w:rsidP="00673A4D">
            <w:pPr>
              <w:rPr>
                <w:rFonts w:ascii="Arial" w:hAnsi="Arial" w:cs="Arial"/>
                <w:color w:val="000000"/>
                <w:sz w:val="16"/>
                <w:szCs w:val="16"/>
              </w:rPr>
            </w:pPr>
          </w:p>
        </w:tc>
      </w:tr>
      <w:tr w:rsidR="00673A4D" w:rsidRPr="00BB25CF" w14:paraId="3FEBCE8B" w14:textId="77777777" w:rsidTr="00673A4D">
        <w:trPr>
          <w:trHeight w:val="320"/>
        </w:trPr>
        <w:tc>
          <w:tcPr>
            <w:tcW w:w="490" w:type="pct"/>
            <w:vMerge w:val="restart"/>
            <w:tcBorders>
              <w:top w:val="nil"/>
              <w:left w:val="nil"/>
              <w:bottom w:val="nil"/>
              <w:right w:val="nil"/>
            </w:tcBorders>
            <w:shd w:val="clear" w:color="auto" w:fill="auto"/>
            <w:vAlign w:val="center"/>
            <w:hideMark/>
          </w:tcPr>
          <w:p w14:paraId="403AB873" w14:textId="1BAE00DF"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Fujiwara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115</w:t>
            </w:r>
          </w:p>
        </w:tc>
        <w:tc>
          <w:tcPr>
            <w:tcW w:w="539" w:type="pct"/>
            <w:vMerge w:val="restart"/>
            <w:tcBorders>
              <w:top w:val="nil"/>
              <w:left w:val="nil"/>
              <w:bottom w:val="nil"/>
              <w:right w:val="nil"/>
            </w:tcBorders>
            <w:shd w:val="clear" w:color="auto" w:fill="auto"/>
            <w:vAlign w:val="center"/>
          </w:tcPr>
          <w:p w14:paraId="27C2F7CF" w14:textId="770AC7E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EQ-5D-5L</w:t>
            </w:r>
          </w:p>
        </w:tc>
        <w:tc>
          <w:tcPr>
            <w:tcW w:w="391" w:type="pct"/>
            <w:vMerge w:val="restart"/>
            <w:tcBorders>
              <w:top w:val="nil"/>
              <w:left w:val="nil"/>
              <w:bottom w:val="nil"/>
              <w:right w:val="nil"/>
            </w:tcBorders>
            <w:shd w:val="clear" w:color="auto" w:fill="auto"/>
            <w:vAlign w:val="center"/>
          </w:tcPr>
          <w:p w14:paraId="7DA9867B" w14:textId="4ED0FB1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6B99050E" w14:textId="01C180C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6863EB5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Outpatients with chronic pain undergoing treatment</w:t>
            </w:r>
          </w:p>
        </w:tc>
        <w:tc>
          <w:tcPr>
            <w:tcW w:w="493" w:type="pct"/>
            <w:vMerge w:val="restart"/>
            <w:tcBorders>
              <w:top w:val="nil"/>
              <w:left w:val="nil"/>
              <w:bottom w:val="nil"/>
              <w:right w:val="nil"/>
            </w:tcBorders>
            <w:shd w:val="clear" w:color="auto" w:fill="auto"/>
            <w:vAlign w:val="center"/>
            <w:hideMark/>
          </w:tcPr>
          <w:p w14:paraId="5C4828D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5752CD5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07-09/2019</w:t>
            </w:r>
          </w:p>
        </w:tc>
        <w:tc>
          <w:tcPr>
            <w:tcW w:w="403" w:type="pct"/>
            <w:vMerge w:val="restart"/>
            <w:tcBorders>
              <w:top w:val="nil"/>
              <w:left w:val="nil"/>
              <w:bottom w:val="nil"/>
              <w:right w:val="nil"/>
            </w:tcBorders>
            <w:shd w:val="clear" w:color="auto" w:fill="auto"/>
            <w:vAlign w:val="center"/>
            <w:hideMark/>
          </w:tcPr>
          <w:p w14:paraId="1E9B6BC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245</w:t>
            </w:r>
          </w:p>
        </w:tc>
        <w:tc>
          <w:tcPr>
            <w:tcW w:w="432" w:type="pct"/>
            <w:vMerge w:val="restart"/>
            <w:tcBorders>
              <w:top w:val="nil"/>
              <w:left w:val="nil"/>
              <w:bottom w:val="nil"/>
              <w:right w:val="nil"/>
            </w:tcBorders>
            <w:shd w:val="clear" w:color="auto" w:fill="auto"/>
            <w:vAlign w:val="center"/>
            <w:hideMark/>
          </w:tcPr>
          <w:p w14:paraId="4B82727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73 (12)</w:t>
            </w:r>
          </w:p>
        </w:tc>
        <w:tc>
          <w:tcPr>
            <w:tcW w:w="385" w:type="pct"/>
            <w:vMerge w:val="restart"/>
            <w:tcBorders>
              <w:top w:val="nil"/>
              <w:left w:val="nil"/>
              <w:bottom w:val="nil"/>
              <w:right w:val="nil"/>
            </w:tcBorders>
            <w:shd w:val="clear" w:color="auto" w:fill="auto"/>
            <w:vAlign w:val="center"/>
            <w:hideMark/>
          </w:tcPr>
          <w:p w14:paraId="666EB39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55%</w:t>
            </w:r>
          </w:p>
        </w:tc>
      </w:tr>
      <w:tr w:rsidR="00673A4D" w:rsidRPr="00BB25CF" w14:paraId="0D9A176A" w14:textId="77777777" w:rsidTr="00673A4D">
        <w:trPr>
          <w:trHeight w:val="320"/>
        </w:trPr>
        <w:tc>
          <w:tcPr>
            <w:tcW w:w="490" w:type="pct"/>
            <w:vMerge/>
            <w:tcBorders>
              <w:top w:val="nil"/>
              <w:left w:val="nil"/>
              <w:bottom w:val="nil"/>
              <w:right w:val="nil"/>
            </w:tcBorders>
            <w:vAlign w:val="center"/>
            <w:hideMark/>
          </w:tcPr>
          <w:p w14:paraId="545F708E"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C6DCB0E"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4B13BF43"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F9D4BD3"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072B95D"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2C3E0B37"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340FC11"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F131621"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A44D6CB"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2DF0E551" w14:textId="77777777" w:rsidR="00673A4D" w:rsidRPr="00BB25CF" w:rsidRDefault="00673A4D" w:rsidP="00673A4D">
            <w:pPr>
              <w:rPr>
                <w:rFonts w:ascii="Arial" w:hAnsi="Arial" w:cs="Arial"/>
                <w:color w:val="000000"/>
                <w:sz w:val="16"/>
                <w:szCs w:val="16"/>
              </w:rPr>
            </w:pPr>
          </w:p>
        </w:tc>
      </w:tr>
      <w:tr w:rsidR="00673A4D" w:rsidRPr="00BB25CF" w14:paraId="5C7D79EF" w14:textId="77777777" w:rsidTr="00673A4D">
        <w:trPr>
          <w:trHeight w:val="320"/>
        </w:trPr>
        <w:tc>
          <w:tcPr>
            <w:tcW w:w="490" w:type="pct"/>
            <w:vMerge/>
            <w:tcBorders>
              <w:top w:val="nil"/>
              <w:left w:val="nil"/>
              <w:bottom w:val="nil"/>
              <w:right w:val="nil"/>
            </w:tcBorders>
            <w:vAlign w:val="center"/>
            <w:hideMark/>
          </w:tcPr>
          <w:p w14:paraId="6B80FFD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4EE2EB9D"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275B515"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8B0D8AC"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37503A5"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B199D84"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0BCC33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07-09/2020</w:t>
            </w:r>
          </w:p>
        </w:tc>
        <w:tc>
          <w:tcPr>
            <w:tcW w:w="403" w:type="pct"/>
            <w:vMerge/>
            <w:tcBorders>
              <w:top w:val="nil"/>
              <w:left w:val="nil"/>
              <w:bottom w:val="nil"/>
              <w:right w:val="nil"/>
            </w:tcBorders>
            <w:vAlign w:val="center"/>
            <w:hideMark/>
          </w:tcPr>
          <w:p w14:paraId="649A1541"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62E5D9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BCA5722" w14:textId="77777777" w:rsidR="00673A4D" w:rsidRPr="00BB25CF" w:rsidRDefault="00673A4D" w:rsidP="00673A4D">
            <w:pPr>
              <w:rPr>
                <w:rFonts w:ascii="Arial" w:hAnsi="Arial" w:cs="Arial"/>
                <w:color w:val="000000"/>
                <w:sz w:val="16"/>
                <w:szCs w:val="16"/>
              </w:rPr>
            </w:pPr>
          </w:p>
        </w:tc>
      </w:tr>
      <w:tr w:rsidR="00673A4D" w:rsidRPr="00BB25CF" w14:paraId="4DEAEBE5" w14:textId="77777777" w:rsidTr="00673A4D">
        <w:trPr>
          <w:trHeight w:val="320"/>
        </w:trPr>
        <w:tc>
          <w:tcPr>
            <w:tcW w:w="490" w:type="pct"/>
            <w:vMerge w:val="restart"/>
            <w:tcBorders>
              <w:top w:val="nil"/>
              <w:left w:val="nil"/>
              <w:bottom w:val="nil"/>
              <w:right w:val="nil"/>
            </w:tcBorders>
            <w:shd w:val="clear" w:color="auto" w:fill="auto"/>
            <w:vAlign w:val="center"/>
            <w:hideMark/>
          </w:tcPr>
          <w:p w14:paraId="54BBA3B5" w14:textId="7D64235B"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García-Rudolph</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116</w:t>
            </w:r>
          </w:p>
        </w:tc>
        <w:tc>
          <w:tcPr>
            <w:tcW w:w="539" w:type="pct"/>
            <w:vMerge w:val="restart"/>
            <w:tcBorders>
              <w:top w:val="nil"/>
              <w:left w:val="nil"/>
              <w:bottom w:val="nil"/>
              <w:right w:val="nil"/>
            </w:tcBorders>
            <w:shd w:val="clear" w:color="auto" w:fill="auto"/>
            <w:vAlign w:val="center"/>
          </w:tcPr>
          <w:p w14:paraId="3D844772" w14:textId="73A33DA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WHOQOL-BREF</w:t>
            </w:r>
          </w:p>
        </w:tc>
        <w:tc>
          <w:tcPr>
            <w:tcW w:w="391" w:type="pct"/>
            <w:vMerge w:val="restart"/>
            <w:tcBorders>
              <w:top w:val="nil"/>
              <w:left w:val="nil"/>
              <w:bottom w:val="nil"/>
              <w:right w:val="nil"/>
            </w:tcBorders>
            <w:shd w:val="clear" w:color="auto" w:fill="auto"/>
            <w:vAlign w:val="center"/>
          </w:tcPr>
          <w:p w14:paraId="16B5C173" w14:textId="423CE71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55CB14DE" w14:textId="77750C4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6AEC7C6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Adult community residents with diagnosed spinal cord injury</w:t>
            </w:r>
          </w:p>
        </w:tc>
        <w:tc>
          <w:tcPr>
            <w:tcW w:w="493" w:type="pct"/>
            <w:vMerge w:val="restart"/>
            <w:tcBorders>
              <w:top w:val="nil"/>
              <w:left w:val="nil"/>
              <w:bottom w:val="nil"/>
              <w:right w:val="nil"/>
            </w:tcBorders>
            <w:shd w:val="clear" w:color="auto" w:fill="auto"/>
            <w:vAlign w:val="center"/>
            <w:hideMark/>
          </w:tcPr>
          <w:p w14:paraId="0D6DBA5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Spain</w:t>
            </w:r>
          </w:p>
        </w:tc>
        <w:tc>
          <w:tcPr>
            <w:tcW w:w="537" w:type="pct"/>
            <w:tcBorders>
              <w:top w:val="nil"/>
              <w:left w:val="nil"/>
              <w:bottom w:val="nil"/>
              <w:right w:val="nil"/>
            </w:tcBorders>
            <w:shd w:val="clear" w:color="auto" w:fill="auto"/>
            <w:vAlign w:val="center"/>
            <w:hideMark/>
          </w:tcPr>
          <w:p w14:paraId="4592483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w:t>
            </w:r>
          </w:p>
        </w:tc>
        <w:tc>
          <w:tcPr>
            <w:tcW w:w="403" w:type="pct"/>
            <w:vMerge w:val="restart"/>
            <w:tcBorders>
              <w:top w:val="nil"/>
              <w:left w:val="nil"/>
              <w:bottom w:val="nil"/>
              <w:right w:val="nil"/>
            </w:tcBorders>
            <w:shd w:val="clear" w:color="auto" w:fill="auto"/>
            <w:vAlign w:val="center"/>
            <w:hideMark/>
          </w:tcPr>
          <w:p w14:paraId="17E8363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175</w:t>
            </w:r>
          </w:p>
        </w:tc>
        <w:tc>
          <w:tcPr>
            <w:tcW w:w="432" w:type="pct"/>
            <w:vMerge w:val="restart"/>
            <w:tcBorders>
              <w:top w:val="nil"/>
              <w:left w:val="nil"/>
              <w:bottom w:val="nil"/>
              <w:right w:val="nil"/>
            </w:tcBorders>
            <w:shd w:val="clear" w:color="auto" w:fill="auto"/>
            <w:vAlign w:val="center"/>
            <w:hideMark/>
          </w:tcPr>
          <w:p w14:paraId="4274176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55 (14)</w:t>
            </w:r>
          </w:p>
        </w:tc>
        <w:tc>
          <w:tcPr>
            <w:tcW w:w="385" w:type="pct"/>
            <w:vMerge w:val="restart"/>
            <w:tcBorders>
              <w:top w:val="nil"/>
              <w:left w:val="nil"/>
              <w:bottom w:val="nil"/>
              <w:right w:val="nil"/>
            </w:tcBorders>
            <w:shd w:val="clear" w:color="auto" w:fill="auto"/>
            <w:vAlign w:val="center"/>
            <w:hideMark/>
          </w:tcPr>
          <w:p w14:paraId="7AB35C5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30%</w:t>
            </w:r>
          </w:p>
        </w:tc>
      </w:tr>
      <w:tr w:rsidR="00673A4D" w:rsidRPr="00BB25CF" w14:paraId="0BF6E937" w14:textId="77777777" w:rsidTr="00673A4D">
        <w:trPr>
          <w:trHeight w:val="320"/>
        </w:trPr>
        <w:tc>
          <w:tcPr>
            <w:tcW w:w="490" w:type="pct"/>
            <w:vMerge/>
            <w:tcBorders>
              <w:top w:val="nil"/>
              <w:left w:val="nil"/>
              <w:bottom w:val="nil"/>
              <w:right w:val="nil"/>
            </w:tcBorders>
            <w:vAlign w:val="center"/>
            <w:hideMark/>
          </w:tcPr>
          <w:p w14:paraId="48688C2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DD4A2F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17C6A19"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CFEF38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BD0A56F"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E6759AE"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DE8578E"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573B948"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397B8B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E95980C" w14:textId="77777777" w:rsidR="00673A4D" w:rsidRPr="00BB25CF" w:rsidRDefault="00673A4D" w:rsidP="00673A4D">
            <w:pPr>
              <w:rPr>
                <w:rFonts w:ascii="Arial" w:hAnsi="Arial" w:cs="Arial"/>
                <w:color w:val="000000"/>
                <w:sz w:val="16"/>
                <w:szCs w:val="16"/>
              </w:rPr>
            </w:pPr>
          </w:p>
        </w:tc>
      </w:tr>
      <w:tr w:rsidR="00673A4D" w:rsidRPr="00BB25CF" w14:paraId="4373FB5C" w14:textId="77777777" w:rsidTr="00673A4D">
        <w:trPr>
          <w:trHeight w:val="320"/>
        </w:trPr>
        <w:tc>
          <w:tcPr>
            <w:tcW w:w="490" w:type="pct"/>
            <w:vMerge/>
            <w:tcBorders>
              <w:top w:val="nil"/>
              <w:left w:val="nil"/>
              <w:bottom w:val="nil"/>
              <w:right w:val="nil"/>
            </w:tcBorders>
            <w:vAlign w:val="center"/>
            <w:hideMark/>
          </w:tcPr>
          <w:p w14:paraId="1A5DA93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163077D9"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C727867"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E81E69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8778977"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2CE181EF"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242704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11/2020</w:t>
            </w:r>
          </w:p>
        </w:tc>
        <w:tc>
          <w:tcPr>
            <w:tcW w:w="403" w:type="pct"/>
            <w:vMerge/>
            <w:tcBorders>
              <w:top w:val="nil"/>
              <w:left w:val="nil"/>
              <w:bottom w:val="nil"/>
              <w:right w:val="nil"/>
            </w:tcBorders>
            <w:vAlign w:val="center"/>
            <w:hideMark/>
          </w:tcPr>
          <w:p w14:paraId="29DA7EC8"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3E3E8577"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F92F2A7" w14:textId="77777777" w:rsidR="00673A4D" w:rsidRPr="00BB25CF" w:rsidRDefault="00673A4D" w:rsidP="00673A4D">
            <w:pPr>
              <w:rPr>
                <w:rFonts w:ascii="Arial" w:hAnsi="Arial" w:cs="Arial"/>
                <w:color w:val="000000"/>
                <w:sz w:val="16"/>
                <w:szCs w:val="16"/>
              </w:rPr>
            </w:pPr>
          </w:p>
        </w:tc>
      </w:tr>
      <w:tr w:rsidR="00673A4D" w:rsidRPr="00BB25CF" w14:paraId="28E254EA" w14:textId="77777777" w:rsidTr="00673A4D">
        <w:trPr>
          <w:trHeight w:val="320"/>
        </w:trPr>
        <w:tc>
          <w:tcPr>
            <w:tcW w:w="490" w:type="pct"/>
            <w:vMerge w:val="restart"/>
            <w:tcBorders>
              <w:top w:val="nil"/>
              <w:left w:val="nil"/>
              <w:bottom w:val="nil"/>
              <w:right w:val="nil"/>
            </w:tcBorders>
            <w:shd w:val="clear" w:color="auto" w:fill="auto"/>
            <w:vAlign w:val="center"/>
            <w:hideMark/>
          </w:tcPr>
          <w:p w14:paraId="537EDAA7" w14:textId="05AD4AAE"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Gul</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117</w:t>
            </w:r>
          </w:p>
        </w:tc>
        <w:tc>
          <w:tcPr>
            <w:tcW w:w="539" w:type="pct"/>
            <w:vMerge w:val="restart"/>
            <w:tcBorders>
              <w:top w:val="nil"/>
              <w:left w:val="nil"/>
              <w:bottom w:val="nil"/>
              <w:right w:val="nil"/>
            </w:tcBorders>
            <w:shd w:val="clear" w:color="auto" w:fill="auto"/>
            <w:vAlign w:val="center"/>
          </w:tcPr>
          <w:p w14:paraId="44971787"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36E6E3B" w14:textId="1FFEDA2B"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6E87C59E" w14:textId="606416E5"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BDI</w:t>
            </w:r>
          </w:p>
        </w:tc>
        <w:tc>
          <w:tcPr>
            <w:tcW w:w="887" w:type="pct"/>
            <w:vMerge w:val="restart"/>
            <w:tcBorders>
              <w:top w:val="nil"/>
              <w:left w:val="nil"/>
              <w:bottom w:val="nil"/>
              <w:right w:val="nil"/>
            </w:tcBorders>
            <w:shd w:val="clear" w:color="auto" w:fill="auto"/>
            <w:vAlign w:val="center"/>
            <w:hideMark/>
          </w:tcPr>
          <w:p w14:paraId="69B525B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Patients with </w:t>
            </w:r>
            <w:proofErr w:type="gramStart"/>
            <w:r w:rsidRPr="00BB25CF">
              <w:rPr>
                <w:rFonts w:ascii="Arial" w:hAnsi="Arial" w:cs="Arial"/>
                <w:color w:val="000000"/>
                <w:sz w:val="16"/>
                <w:szCs w:val="16"/>
              </w:rPr>
              <w:t>epilepsy .</w:t>
            </w:r>
            <w:proofErr w:type="gramEnd"/>
          </w:p>
        </w:tc>
        <w:tc>
          <w:tcPr>
            <w:tcW w:w="493" w:type="pct"/>
            <w:vMerge w:val="restart"/>
            <w:tcBorders>
              <w:top w:val="nil"/>
              <w:left w:val="nil"/>
              <w:bottom w:val="nil"/>
              <w:right w:val="nil"/>
            </w:tcBorders>
            <w:shd w:val="clear" w:color="auto" w:fill="auto"/>
            <w:vAlign w:val="center"/>
            <w:hideMark/>
          </w:tcPr>
          <w:p w14:paraId="657516A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Turkey</w:t>
            </w:r>
          </w:p>
        </w:tc>
        <w:tc>
          <w:tcPr>
            <w:tcW w:w="537" w:type="pct"/>
            <w:tcBorders>
              <w:top w:val="nil"/>
              <w:left w:val="nil"/>
              <w:bottom w:val="nil"/>
              <w:right w:val="nil"/>
            </w:tcBorders>
            <w:shd w:val="clear" w:color="auto" w:fill="auto"/>
            <w:vAlign w:val="center"/>
            <w:hideMark/>
          </w:tcPr>
          <w:p w14:paraId="57F1F1F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77DC2B2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116</w:t>
            </w:r>
          </w:p>
        </w:tc>
        <w:tc>
          <w:tcPr>
            <w:tcW w:w="432" w:type="pct"/>
            <w:vMerge w:val="restart"/>
            <w:tcBorders>
              <w:top w:val="nil"/>
              <w:left w:val="nil"/>
              <w:bottom w:val="nil"/>
              <w:right w:val="nil"/>
            </w:tcBorders>
            <w:shd w:val="clear" w:color="auto" w:fill="auto"/>
            <w:vAlign w:val="center"/>
            <w:hideMark/>
          </w:tcPr>
          <w:p w14:paraId="5471621F" w14:textId="4DA7F2A8"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Median</w:t>
            </w:r>
            <w:r>
              <w:rPr>
                <w:rFonts w:ascii="Arial" w:hAnsi="Arial" w:cs="Arial"/>
                <w:color w:val="000000"/>
                <w:sz w:val="16"/>
                <w:szCs w:val="16"/>
              </w:rPr>
              <w:t xml:space="preserve">: </w:t>
            </w:r>
            <w:r w:rsidRPr="00BB25CF">
              <w:rPr>
                <w:rFonts w:ascii="Arial" w:hAnsi="Arial" w:cs="Arial"/>
                <w:color w:val="000000"/>
                <w:sz w:val="16"/>
                <w:szCs w:val="16"/>
              </w:rPr>
              <w:t xml:space="preserve">33 </w:t>
            </w:r>
            <w:r>
              <w:rPr>
                <w:rFonts w:ascii="Arial" w:hAnsi="Arial" w:cs="Arial"/>
                <w:color w:val="000000"/>
                <w:sz w:val="16"/>
                <w:szCs w:val="16"/>
              </w:rPr>
              <w:t xml:space="preserve">Range: </w:t>
            </w:r>
            <w:r w:rsidRPr="00BB25CF">
              <w:rPr>
                <w:rFonts w:ascii="Arial" w:hAnsi="Arial" w:cs="Arial"/>
                <w:color w:val="000000"/>
                <w:sz w:val="16"/>
                <w:szCs w:val="16"/>
              </w:rPr>
              <w:t>18-65</w:t>
            </w:r>
          </w:p>
        </w:tc>
        <w:tc>
          <w:tcPr>
            <w:tcW w:w="385" w:type="pct"/>
            <w:vMerge w:val="restart"/>
            <w:tcBorders>
              <w:top w:val="nil"/>
              <w:left w:val="nil"/>
              <w:bottom w:val="nil"/>
              <w:right w:val="nil"/>
            </w:tcBorders>
            <w:shd w:val="clear" w:color="auto" w:fill="auto"/>
            <w:vAlign w:val="center"/>
            <w:hideMark/>
          </w:tcPr>
          <w:p w14:paraId="1CCE140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56%</w:t>
            </w:r>
          </w:p>
        </w:tc>
      </w:tr>
      <w:tr w:rsidR="00673A4D" w:rsidRPr="00BB25CF" w14:paraId="52CCA0E6" w14:textId="77777777" w:rsidTr="00673A4D">
        <w:trPr>
          <w:trHeight w:val="320"/>
        </w:trPr>
        <w:tc>
          <w:tcPr>
            <w:tcW w:w="490" w:type="pct"/>
            <w:vMerge/>
            <w:tcBorders>
              <w:top w:val="nil"/>
              <w:left w:val="nil"/>
              <w:bottom w:val="nil"/>
              <w:right w:val="nil"/>
            </w:tcBorders>
            <w:vAlign w:val="center"/>
            <w:hideMark/>
          </w:tcPr>
          <w:p w14:paraId="0DE053B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1F8BB51"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E370DD5"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11A8483"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15A713B"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05B69D88"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9C62D9E"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2D0E91C"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338BC88A"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4992928" w14:textId="77777777" w:rsidR="00673A4D" w:rsidRPr="00BB25CF" w:rsidRDefault="00673A4D" w:rsidP="00673A4D">
            <w:pPr>
              <w:rPr>
                <w:rFonts w:ascii="Arial" w:hAnsi="Arial" w:cs="Arial"/>
                <w:color w:val="000000"/>
                <w:sz w:val="16"/>
                <w:szCs w:val="16"/>
              </w:rPr>
            </w:pPr>
          </w:p>
        </w:tc>
      </w:tr>
      <w:tr w:rsidR="00673A4D" w:rsidRPr="00BB25CF" w14:paraId="0A7A5A44" w14:textId="77777777" w:rsidTr="00673A4D">
        <w:trPr>
          <w:trHeight w:val="320"/>
        </w:trPr>
        <w:tc>
          <w:tcPr>
            <w:tcW w:w="490" w:type="pct"/>
            <w:vMerge/>
            <w:tcBorders>
              <w:top w:val="nil"/>
              <w:left w:val="nil"/>
              <w:bottom w:val="nil"/>
              <w:right w:val="nil"/>
            </w:tcBorders>
            <w:vAlign w:val="center"/>
            <w:hideMark/>
          </w:tcPr>
          <w:p w14:paraId="0F456855"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4C03102"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C251968"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64C720B"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DBFB982"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7F3C7BD3"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E67586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06-07/2020</w:t>
            </w:r>
          </w:p>
        </w:tc>
        <w:tc>
          <w:tcPr>
            <w:tcW w:w="403" w:type="pct"/>
            <w:vMerge/>
            <w:tcBorders>
              <w:top w:val="nil"/>
              <w:left w:val="nil"/>
              <w:bottom w:val="nil"/>
              <w:right w:val="nil"/>
            </w:tcBorders>
            <w:vAlign w:val="center"/>
            <w:hideMark/>
          </w:tcPr>
          <w:p w14:paraId="6DB7E9FE"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398AF68"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38E059E" w14:textId="77777777" w:rsidR="00673A4D" w:rsidRPr="00BB25CF" w:rsidRDefault="00673A4D" w:rsidP="00673A4D">
            <w:pPr>
              <w:rPr>
                <w:rFonts w:ascii="Arial" w:hAnsi="Arial" w:cs="Arial"/>
                <w:color w:val="000000"/>
                <w:sz w:val="16"/>
                <w:szCs w:val="16"/>
              </w:rPr>
            </w:pPr>
          </w:p>
        </w:tc>
      </w:tr>
      <w:tr w:rsidR="00673A4D" w:rsidRPr="00BB25CF" w14:paraId="5B011711" w14:textId="77777777" w:rsidTr="00673A4D">
        <w:trPr>
          <w:trHeight w:val="118"/>
        </w:trPr>
        <w:tc>
          <w:tcPr>
            <w:tcW w:w="490" w:type="pct"/>
            <w:vMerge w:val="restart"/>
            <w:tcBorders>
              <w:top w:val="nil"/>
              <w:left w:val="nil"/>
              <w:right w:val="nil"/>
            </w:tcBorders>
            <w:shd w:val="clear" w:color="auto" w:fill="auto"/>
            <w:vAlign w:val="center"/>
          </w:tcPr>
          <w:p w14:paraId="5D7C08EB" w14:textId="7D040635" w:rsidR="00673A4D" w:rsidRPr="00BB25CF" w:rsidRDefault="00673A4D" w:rsidP="00673A4D">
            <w:pPr>
              <w:rPr>
                <w:rFonts w:ascii="Arial" w:hAnsi="Arial" w:cs="Arial"/>
                <w:color w:val="000000"/>
                <w:sz w:val="16"/>
                <w:szCs w:val="16"/>
              </w:rPr>
            </w:pPr>
            <w:r>
              <w:rPr>
                <w:rFonts w:ascii="Arial" w:hAnsi="Arial" w:cs="Arial"/>
                <w:color w:val="000000"/>
                <w:sz w:val="16"/>
                <w:szCs w:val="16"/>
              </w:rPr>
              <w:t>Henry</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118</w:t>
            </w:r>
          </w:p>
        </w:tc>
        <w:tc>
          <w:tcPr>
            <w:tcW w:w="539" w:type="pct"/>
            <w:vMerge w:val="restart"/>
            <w:tcBorders>
              <w:top w:val="nil"/>
              <w:left w:val="nil"/>
              <w:right w:val="nil"/>
            </w:tcBorders>
            <w:shd w:val="clear" w:color="auto" w:fill="auto"/>
            <w:vAlign w:val="center"/>
          </w:tcPr>
          <w:p w14:paraId="7A6EF59C" w14:textId="3967F3E3"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right w:val="nil"/>
            </w:tcBorders>
            <w:shd w:val="clear" w:color="auto" w:fill="auto"/>
            <w:vAlign w:val="center"/>
          </w:tcPr>
          <w:p w14:paraId="0DD16480" w14:textId="35791E8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PROMIS Anxiety</w:t>
            </w:r>
          </w:p>
        </w:tc>
        <w:tc>
          <w:tcPr>
            <w:tcW w:w="443" w:type="pct"/>
            <w:vMerge w:val="restart"/>
            <w:tcBorders>
              <w:top w:val="nil"/>
              <w:left w:val="nil"/>
              <w:right w:val="nil"/>
            </w:tcBorders>
            <w:shd w:val="clear" w:color="auto" w:fill="auto"/>
            <w:vAlign w:val="center"/>
          </w:tcPr>
          <w:p w14:paraId="35093BAC" w14:textId="7ACF34B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PHQ-8</w:t>
            </w:r>
          </w:p>
        </w:tc>
        <w:tc>
          <w:tcPr>
            <w:tcW w:w="887" w:type="pct"/>
            <w:vMerge w:val="restart"/>
            <w:tcBorders>
              <w:top w:val="nil"/>
              <w:left w:val="nil"/>
              <w:right w:val="nil"/>
            </w:tcBorders>
            <w:shd w:val="clear" w:color="auto" w:fill="auto"/>
            <w:vAlign w:val="center"/>
          </w:tcPr>
          <w:p w14:paraId="3E42FFAA" w14:textId="480A927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People with systemic sclerosis enrolled in an ongoing longitudinal cohort</w:t>
            </w:r>
          </w:p>
        </w:tc>
        <w:tc>
          <w:tcPr>
            <w:tcW w:w="493" w:type="pct"/>
            <w:vMerge w:val="restart"/>
            <w:tcBorders>
              <w:top w:val="nil"/>
              <w:left w:val="nil"/>
              <w:right w:val="nil"/>
            </w:tcBorders>
            <w:shd w:val="clear" w:color="auto" w:fill="auto"/>
            <w:vAlign w:val="center"/>
          </w:tcPr>
          <w:p w14:paraId="2B56EFDB" w14:textId="58A0A79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Canada, France, UK, USA</w:t>
            </w:r>
          </w:p>
        </w:tc>
        <w:tc>
          <w:tcPr>
            <w:tcW w:w="537" w:type="pct"/>
            <w:tcBorders>
              <w:top w:val="nil"/>
              <w:left w:val="nil"/>
              <w:bottom w:val="nil"/>
              <w:right w:val="nil"/>
            </w:tcBorders>
            <w:shd w:val="clear" w:color="auto" w:fill="auto"/>
            <w:vAlign w:val="center"/>
          </w:tcPr>
          <w:p w14:paraId="413C68E5" w14:textId="40CF415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07-12/2019</w:t>
            </w:r>
          </w:p>
        </w:tc>
        <w:tc>
          <w:tcPr>
            <w:tcW w:w="403" w:type="pct"/>
            <w:vMerge w:val="restart"/>
            <w:tcBorders>
              <w:top w:val="nil"/>
              <w:left w:val="nil"/>
              <w:right w:val="nil"/>
            </w:tcBorders>
            <w:shd w:val="clear" w:color="auto" w:fill="auto"/>
            <w:vAlign w:val="center"/>
          </w:tcPr>
          <w:p w14:paraId="4590E5D8" w14:textId="7FDA7F9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435</w:t>
            </w:r>
          </w:p>
        </w:tc>
        <w:tc>
          <w:tcPr>
            <w:tcW w:w="432" w:type="pct"/>
            <w:vMerge w:val="restart"/>
            <w:tcBorders>
              <w:top w:val="nil"/>
              <w:left w:val="nil"/>
              <w:right w:val="nil"/>
            </w:tcBorders>
            <w:shd w:val="clear" w:color="auto" w:fill="auto"/>
            <w:vAlign w:val="center"/>
          </w:tcPr>
          <w:p w14:paraId="62CE6256" w14:textId="7C5DC00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57 (13)</w:t>
            </w:r>
          </w:p>
        </w:tc>
        <w:tc>
          <w:tcPr>
            <w:tcW w:w="385" w:type="pct"/>
            <w:vMerge w:val="restart"/>
            <w:tcBorders>
              <w:top w:val="nil"/>
              <w:left w:val="nil"/>
              <w:right w:val="nil"/>
            </w:tcBorders>
            <w:shd w:val="clear" w:color="auto" w:fill="auto"/>
            <w:vAlign w:val="center"/>
          </w:tcPr>
          <w:p w14:paraId="229F7967" w14:textId="339C0C2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89%</w:t>
            </w:r>
          </w:p>
        </w:tc>
      </w:tr>
      <w:tr w:rsidR="00673A4D" w:rsidRPr="00BB25CF" w14:paraId="7CE25C85" w14:textId="77777777" w:rsidTr="00673A4D">
        <w:trPr>
          <w:trHeight w:val="117"/>
        </w:trPr>
        <w:tc>
          <w:tcPr>
            <w:tcW w:w="490" w:type="pct"/>
            <w:vMerge/>
            <w:tcBorders>
              <w:left w:val="nil"/>
              <w:right w:val="nil"/>
            </w:tcBorders>
            <w:shd w:val="clear" w:color="auto" w:fill="auto"/>
            <w:vAlign w:val="center"/>
          </w:tcPr>
          <w:p w14:paraId="15973AC6" w14:textId="77777777" w:rsidR="00673A4D" w:rsidRDefault="00673A4D" w:rsidP="00673A4D">
            <w:pPr>
              <w:rPr>
                <w:rFonts w:ascii="Arial" w:hAnsi="Arial" w:cs="Arial"/>
                <w:color w:val="000000"/>
                <w:sz w:val="16"/>
                <w:szCs w:val="16"/>
              </w:rPr>
            </w:pPr>
          </w:p>
        </w:tc>
        <w:tc>
          <w:tcPr>
            <w:tcW w:w="539" w:type="pct"/>
            <w:vMerge/>
            <w:tcBorders>
              <w:left w:val="nil"/>
              <w:right w:val="nil"/>
            </w:tcBorders>
            <w:shd w:val="clear" w:color="auto" w:fill="auto"/>
            <w:vAlign w:val="center"/>
          </w:tcPr>
          <w:p w14:paraId="65B66B1C" w14:textId="77777777" w:rsidR="00673A4D" w:rsidRPr="00BB25CF" w:rsidRDefault="00673A4D" w:rsidP="00673A4D">
            <w:pPr>
              <w:jc w:val="center"/>
              <w:rPr>
                <w:rFonts w:ascii="Arial" w:hAnsi="Arial" w:cs="Arial"/>
                <w:color w:val="000000"/>
                <w:sz w:val="16"/>
                <w:szCs w:val="16"/>
              </w:rPr>
            </w:pPr>
          </w:p>
        </w:tc>
        <w:tc>
          <w:tcPr>
            <w:tcW w:w="391" w:type="pct"/>
            <w:vMerge/>
            <w:tcBorders>
              <w:left w:val="nil"/>
              <w:right w:val="nil"/>
            </w:tcBorders>
            <w:shd w:val="clear" w:color="auto" w:fill="auto"/>
            <w:vAlign w:val="center"/>
          </w:tcPr>
          <w:p w14:paraId="2237FF52"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594AA0B7" w14:textId="77777777" w:rsidR="00673A4D" w:rsidRPr="00BB25CF" w:rsidRDefault="00673A4D" w:rsidP="00673A4D">
            <w:pPr>
              <w:jc w:val="center"/>
              <w:rPr>
                <w:rFonts w:ascii="Arial" w:hAnsi="Arial" w:cs="Arial"/>
                <w:color w:val="000000"/>
                <w:sz w:val="16"/>
                <w:szCs w:val="16"/>
              </w:rPr>
            </w:pPr>
          </w:p>
        </w:tc>
        <w:tc>
          <w:tcPr>
            <w:tcW w:w="887" w:type="pct"/>
            <w:vMerge/>
            <w:tcBorders>
              <w:left w:val="nil"/>
              <w:right w:val="nil"/>
            </w:tcBorders>
            <w:shd w:val="clear" w:color="auto" w:fill="auto"/>
            <w:vAlign w:val="center"/>
          </w:tcPr>
          <w:p w14:paraId="1F04619A" w14:textId="77777777" w:rsidR="00673A4D" w:rsidRPr="00BB25CF" w:rsidRDefault="00673A4D" w:rsidP="00673A4D">
            <w:pPr>
              <w:jc w:val="center"/>
              <w:rPr>
                <w:rFonts w:ascii="Arial" w:hAnsi="Arial" w:cs="Arial"/>
                <w:color w:val="000000"/>
                <w:sz w:val="16"/>
                <w:szCs w:val="16"/>
              </w:rPr>
            </w:pPr>
          </w:p>
        </w:tc>
        <w:tc>
          <w:tcPr>
            <w:tcW w:w="493" w:type="pct"/>
            <w:vMerge/>
            <w:tcBorders>
              <w:left w:val="nil"/>
              <w:right w:val="nil"/>
            </w:tcBorders>
            <w:shd w:val="clear" w:color="auto" w:fill="auto"/>
            <w:vAlign w:val="center"/>
          </w:tcPr>
          <w:p w14:paraId="0621119D"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3DAD5E25" w14:textId="77777777" w:rsidR="00673A4D" w:rsidRPr="00BB25CF" w:rsidRDefault="00673A4D" w:rsidP="00673A4D">
            <w:pPr>
              <w:jc w:val="center"/>
              <w:rPr>
                <w:rFonts w:ascii="Arial" w:hAnsi="Arial" w:cs="Arial"/>
                <w:color w:val="000000"/>
                <w:sz w:val="16"/>
                <w:szCs w:val="16"/>
              </w:rPr>
            </w:pPr>
          </w:p>
        </w:tc>
        <w:tc>
          <w:tcPr>
            <w:tcW w:w="403" w:type="pct"/>
            <w:vMerge/>
            <w:tcBorders>
              <w:left w:val="nil"/>
              <w:right w:val="nil"/>
            </w:tcBorders>
            <w:shd w:val="clear" w:color="auto" w:fill="auto"/>
            <w:vAlign w:val="center"/>
          </w:tcPr>
          <w:p w14:paraId="3F018E6E" w14:textId="77777777" w:rsidR="00673A4D" w:rsidRPr="00BB25CF" w:rsidRDefault="00673A4D" w:rsidP="00673A4D">
            <w:pPr>
              <w:jc w:val="center"/>
              <w:rPr>
                <w:rFonts w:ascii="Arial" w:hAnsi="Arial" w:cs="Arial"/>
                <w:color w:val="000000"/>
                <w:sz w:val="16"/>
                <w:szCs w:val="16"/>
              </w:rPr>
            </w:pPr>
          </w:p>
        </w:tc>
        <w:tc>
          <w:tcPr>
            <w:tcW w:w="432" w:type="pct"/>
            <w:vMerge/>
            <w:tcBorders>
              <w:left w:val="nil"/>
              <w:right w:val="nil"/>
            </w:tcBorders>
            <w:shd w:val="clear" w:color="auto" w:fill="auto"/>
            <w:vAlign w:val="center"/>
          </w:tcPr>
          <w:p w14:paraId="39C1D566" w14:textId="77777777" w:rsidR="00673A4D" w:rsidRPr="00BB25CF" w:rsidRDefault="00673A4D" w:rsidP="00673A4D">
            <w:pPr>
              <w:jc w:val="center"/>
              <w:rPr>
                <w:rFonts w:ascii="Arial" w:hAnsi="Arial" w:cs="Arial"/>
                <w:color w:val="000000"/>
                <w:sz w:val="16"/>
                <w:szCs w:val="16"/>
              </w:rPr>
            </w:pPr>
          </w:p>
        </w:tc>
        <w:tc>
          <w:tcPr>
            <w:tcW w:w="385" w:type="pct"/>
            <w:vMerge/>
            <w:tcBorders>
              <w:left w:val="nil"/>
              <w:right w:val="nil"/>
            </w:tcBorders>
            <w:shd w:val="clear" w:color="auto" w:fill="auto"/>
            <w:vAlign w:val="center"/>
          </w:tcPr>
          <w:p w14:paraId="5C246FD0" w14:textId="77777777" w:rsidR="00673A4D" w:rsidRPr="00BB25CF" w:rsidRDefault="00673A4D" w:rsidP="00673A4D">
            <w:pPr>
              <w:jc w:val="center"/>
              <w:rPr>
                <w:rFonts w:ascii="Arial" w:hAnsi="Arial" w:cs="Arial"/>
                <w:color w:val="000000"/>
                <w:sz w:val="16"/>
                <w:szCs w:val="16"/>
              </w:rPr>
            </w:pPr>
          </w:p>
        </w:tc>
      </w:tr>
      <w:tr w:rsidR="00673A4D" w:rsidRPr="00BB25CF" w14:paraId="13753EB1" w14:textId="77777777" w:rsidTr="00673A4D">
        <w:trPr>
          <w:trHeight w:val="117"/>
        </w:trPr>
        <w:tc>
          <w:tcPr>
            <w:tcW w:w="490" w:type="pct"/>
            <w:vMerge/>
            <w:tcBorders>
              <w:left w:val="nil"/>
              <w:right w:val="nil"/>
            </w:tcBorders>
            <w:shd w:val="clear" w:color="auto" w:fill="auto"/>
            <w:vAlign w:val="center"/>
          </w:tcPr>
          <w:p w14:paraId="130451FB" w14:textId="77777777" w:rsidR="00673A4D" w:rsidRDefault="00673A4D" w:rsidP="00673A4D">
            <w:pPr>
              <w:rPr>
                <w:rFonts w:ascii="Arial" w:hAnsi="Arial" w:cs="Arial"/>
                <w:color w:val="000000"/>
                <w:sz w:val="16"/>
                <w:szCs w:val="16"/>
              </w:rPr>
            </w:pPr>
          </w:p>
        </w:tc>
        <w:tc>
          <w:tcPr>
            <w:tcW w:w="539" w:type="pct"/>
            <w:vMerge/>
            <w:tcBorders>
              <w:left w:val="nil"/>
              <w:right w:val="nil"/>
            </w:tcBorders>
            <w:shd w:val="clear" w:color="auto" w:fill="auto"/>
            <w:vAlign w:val="center"/>
          </w:tcPr>
          <w:p w14:paraId="27C9C0CF" w14:textId="77777777" w:rsidR="00673A4D" w:rsidRPr="00BB25CF" w:rsidRDefault="00673A4D" w:rsidP="00673A4D">
            <w:pPr>
              <w:jc w:val="center"/>
              <w:rPr>
                <w:rFonts w:ascii="Arial" w:hAnsi="Arial" w:cs="Arial"/>
                <w:color w:val="000000"/>
                <w:sz w:val="16"/>
                <w:szCs w:val="16"/>
              </w:rPr>
            </w:pPr>
          </w:p>
        </w:tc>
        <w:tc>
          <w:tcPr>
            <w:tcW w:w="391" w:type="pct"/>
            <w:vMerge/>
            <w:tcBorders>
              <w:left w:val="nil"/>
              <w:right w:val="nil"/>
            </w:tcBorders>
            <w:shd w:val="clear" w:color="auto" w:fill="auto"/>
            <w:vAlign w:val="center"/>
          </w:tcPr>
          <w:p w14:paraId="01F688A4"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69E49AF9" w14:textId="77777777" w:rsidR="00673A4D" w:rsidRPr="00BB25CF" w:rsidRDefault="00673A4D" w:rsidP="00673A4D">
            <w:pPr>
              <w:jc w:val="center"/>
              <w:rPr>
                <w:rFonts w:ascii="Arial" w:hAnsi="Arial" w:cs="Arial"/>
                <w:color w:val="000000"/>
                <w:sz w:val="16"/>
                <w:szCs w:val="16"/>
              </w:rPr>
            </w:pPr>
          </w:p>
        </w:tc>
        <w:tc>
          <w:tcPr>
            <w:tcW w:w="887" w:type="pct"/>
            <w:vMerge/>
            <w:tcBorders>
              <w:left w:val="nil"/>
              <w:right w:val="nil"/>
            </w:tcBorders>
            <w:shd w:val="clear" w:color="auto" w:fill="auto"/>
            <w:vAlign w:val="center"/>
          </w:tcPr>
          <w:p w14:paraId="021A206C" w14:textId="77777777" w:rsidR="00673A4D" w:rsidRPr="00BB25CF" w:rsidRDefault="00673A4D" w:rsidP="00673A4D">
            <w:pPr>
              <w:jc w:val="center"/>
              <w:rPr>
                <w:rFonts w:ascii="Arial" w:hAnsi="Arial" w:cs="Arial"/>
                <w:color w:val="000000"/>
                <w:sz w:val="16"/>
                <w:szCs w:val="16"/>
              </w:rPr>
            </w:pPr>
          </w:p>
        </w:tc>
        <w:tc>
          <w:tcPr>
            <w:tcW w:w="493" w:type="pct"/>
            <w:vMerge/>
            <w:tcBorders>
              <w:left w:val="nil"/>
              <w:right w:val="nil"/>
            </w:tcBorders>
            <w:shd w:val="clear" w:color="auto" w:fill="auto"/>
            <w:vAlign w:val="center"/>
          </w:tcPr>
          <w:p w14:paraId="3F5A912C"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108018D6" w14:textId="3F38D8D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04/2020</w:t>
            </w:r>
            <w:r w:rsidRPr="000846D9">
              <w:rPr>
                <w:rFonts w:ascii="Arial" w:hAnsi="Arial" w:cs="Arial"/>
                <w:color w:val="000000"/>
                <w:sz w:val="16"/>
                <w:szCs w:val="16"/>
                <w:vertAlign w:val="superscript"/>
              </w:rPr>
              <w:t>j</w:t>
            </w:r>
          </w:p>
        </w:tc>
        <w:tc>
          <w:tcPr>
            <w:tcW w:w="403" w:type="pct"/>
            <w:vMerge/>
            <w:tcBorders>
              <w:left w:val="nil"/>
              <w:right w:val="nil"/>
            </w:tcBorders>
            <w:shd w:val="clear" w:color="auto" w:fill="auto"/>
            <w:vAlign w:val="center"/>
          </w:tcPr>
          <w:p w14:paraId="1D4577AD" w14:textId="77777777" w:rsidR="00673A4D" w:rsidRPr="00BB25CF" w:rsidRDefault="00673A4D" w:rsidP="00673A4D">
            <w:pPr>
              <w:jc w:val="center"/>
              <w:rPr>
                <w:rFonts w:ascii="Arial" w:hAnsi="Arial" w:cs="Arial"/>
                <w:color w:val="000000"/>
                <w:sz w:val="16"/>
                <w:szCs w:val="16"/>
              </w:rPr>
            </w:pPr>
          </w:p>
        </w:tc>
        <w:tc>
          <w:tcPr>
            <w:tcW w:w="432" w:type="pct"/>
            <w:vMerge/>
            <w:tcBorders>
              <w:left w:val="nil"/>
              <w:right w:val="nil"/>
            </w:tcBorders>
            <w:shd w:val="clear" w:color="auto" w:fill="auto"/>
            <w:vAlign w:val="center"/>
          </w:tcPr>
          <w:p w14:paraId="0D0CE897" w14:textId="77777777" w:rsidR="00673A4D" w:rsidRPr="00BB25CF" w:rsidRDefault="00673A4D" w:rsidP="00673A4D">
            <w:pPr>
              <w:jc w:val="center"/>
              <w:rPr>
                <w:rFonts w:ascii="Arial" w:hAnsi="Arial" w:cs="Arial"/>
                <w:color w:val="000000"/>
                <w:sz w:val="16"/>
                <w:szCs w:val="16"/>
              </w:rPr>
            </w:pPr>
          </w:p>
        </w:tc>
        <w:tc>
          <w:tcPr>
            <w:tcW w:w="385" w:type="pct"/>
            <w:vMerge/>
            <w:tcBorders>
              <w:left w:val="nil"/>
              <w:right w:val="nil"/>
            </w:tcBorders>
            <w:shd w:val="clear" w:color="auto" w:fill="auto"/>
            <w:vAlign w:val="center"/>
          </w:tcPr>
          <w:p w14:paraId="434399EF" w14:textId="77777777" w:rsidR="00673A4D" w:rsidRPr="00BB25CF" w:rsidRDefault="00673A4D" w:rsidP="00673A4D">
            <w:pPr>
              <w:jc w:val="center"/>
              <w:rPr>
                <w:rFonts w:ascii="Arial" w:hAnsi="Arial" w:cs="Arial"/>
                <w:color w:val="000000"/>
                <w:sz w:val="16"/>
                <w:szCs w:val="16"/>
              </w:rPr>
            </w:pPr>
          </w:p>
        </w:tc>
      </w:tr>
      <w:tr w:rsidR="00673A4D" w:rsidRPr="00BB25CF" w14:paraId="66CF3FA1" w14:textId="77777777" w:rsidTr="00673A4D">
        <w:trPr>
          <w:trHeight w:val="117"/>
        </w:trPr>
        <w:tc>
          <w:tcPr>
            <w:tcW w:w="490" w:type="pct"/>
            <w:vMerge/>
            <w:tcBorders>
              <w:left w:val="nil"/>
              <w:right w:val="nil"/>
            </w:tcBorders>
            <w:shd w:val="clear" w:color="auto" w:fill="auto"/>
            <w:vAlign w:val="center"/>
          </w:tcPr>
          <w:p w14:paraId="392851DF" w14:textId="77777777" w:rsidR="00673A4D" w:rsidRDefault="00673A4D" w:rsidP="00673A4D">
            <w:pPr>
              <w:rPr>
                <w:rFonts w:ascii="Arial" w:hAnsi="Arial" w:cs="Arial"/>
                <w:color w:val="000000"/>
                <w:sz w:val="16"/>
                <w:szCs w:val="16"/>
              </w:rPr>
            </w:pPr>
          </w:p>
        </w:tc>
        <w:tc>
          <w:tcPr>
            <w:tcW w:w="539" w:type="pct"/>
            <w:vMerge/>
            <w:tcBorders>
              <w:left w:val="nil"/>
              <w:right w:val="nil"/>
            </w:tcBorders>
            <w:shd w:val="clear" w:color="auto" w:fill="auto"/>
            <w:vAlign w:val="center"/>
          </w:tcPr>
          <w:p w14:paraId="5AD997ED" w14:textId="77777777" w:rsidR="00673A4D" w:rsidRPr="00BB25CF" w:rsidRDefault="00673A4D" w:rsidP="00673A4D">
            <w:pPr>
              <w:jc w:val="center"/>
              <w:rPr>
                <w:rFonts w:ascii="Arial" w:hAnsi="Arial" w:cs="Arial"/>
                <w:color w:val="000000"/>
                <w:sz w:val="16"/>
                <w:szCs w:val="16"/>
              </w:rPr>
            </w:pPr>
          </w:p>
        </w:tc>
        <w:tc>
          <w:tcPr>
            <w:tcW w:w="391" w:type="pct"/>
            <w:vMerge/>
            <w:tcBorders>
              <w:left w:val="nil"/>
              <w:right w:val="nil"/>
            </w:tcBorders>
            <w:shd w:val="clear" w:color="auto" w:fill="auto"/>
            <w:vAlign w:val="center"/>
          </w:tcPr>
          <w:p w14:paraId="68A6369D"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4B8A04DE" w14:textId="77777777" w:rsidR="00673A4D" w:rsidRPr="00BB25CF" w:rsidRDefault="00673A4D" w:rsidP="00673A4D">
            <w:pPr>
              <w:jc w:val="center"/>
              <w:rPr>
                <w:rFonts w:ascii="Arial" w:hAnsi="Arial" w:cs="Arial"/>
                <w:color w:val="000000"/>
                <w:sz w:val="16"/>
                <w:szCs w:val="16"/>
              </w:rPr>
            </w:pPr>
          </w:p>
        </w:tc>
        <w:tc>
          <w:tcPr>
            <w:tcW w:w="887" w:type="pct"/>
            <w:vMerge/>
            <w:tcBorders>
              <w:left w:val="nil"/>
              <w:right w:val="nil"/>
            </w:tcBorders>
            <w:shd w:val="clear" w:color="auto" w:fill="auto"/>
            <w:vAlign w:val="center"/>
          </w:tcPr>
          <w:p w14:paraId="08E99EB4" w14:textId="77777777" w:rsidR="00673A4D" w:rsidRPr="00BB25CF" w:rsidRDefault="00673A4D" w:rsidP="00673A4D">
            <w:pPr>
              <w:jc w:val="center"/>
              <w:rPr>
                <w:rFonts w:ascii="Arial" w:hAnsi="Arial" w:cs="Arial"/>
                <w:color w:val="000000"/>
                <w:sz w:val="16"/>
                <w:szCs w:val="16"/>
              </w:rPr>
            </w:pPr>
          </w:p>
        </w:tc>
        <w:tc>
          <w:tcPr>
            <w:tcW w:w="493" w:type="pct"/>
            <w:vMerge/>
            <w:tcBorders>
              <w:left w:val="nil"/>
              <w:right w:val="nil"/>
            </w:tcBorders>
            <w:shd w:val="clear" w:color="auto" w:fill="auto"/>
            <w:vAlign w:val="center"/>
          </w:tcPr>
          <w:p w14:paraId="057A2201"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39774632" w14:textId="0C1B3716" w:rsidR="00673A4D" w:rsidRPr="00BB25CF" w:rsidRDefault="00673A4D" w:rsidP="00673A4D">
            <w:pPr>
              <w:jc w:val="center"/>
              <w:rPr>
                <w:rFonts w:ascii="Arial" w:hAnsi="Arial" w:cs="Arial"/>
                <w:color w:val="000000"/>
                <w:sz w:val="16"/>
                <w:szCs w:val="16"/>
              </w:rPr>
            </w:pPr>
            <w:r>
              <w:rPr>
                <w:rFonts w:ascii="Arial" w:hAnsi="Arial" w:cs="Arial"/>
                <w:color w:val="000000"/>
                <w:sz w:val="16"/>
                <w:szCs w:val="16"/>
              </w:rPr>
              <w:t>12/2020</w:t>
            </w:r>
            <w:r w:rsidRPr="000846D9">
              <w:rPr>
                <w:rFonts w:ascii="Arial" w:hAnsi="Arial" w:cs="Arial"/>
                <w:color w:val="000000"/>
                <w:sz w:val="16"/>
                <w:szCs w:val="16"/>
                <w:vertAlign w:val="superscript"/>
              </w:rPr>
              <w:t>j</w:t>
            </w:r>
          </w:p>
        </w:tc>
        <w:tc>
          <w:tcPr>
            <w:tcW w:w="403" w:type="pct"/>
            <w:vMerge/>
            <w:tcBorders>
              <w:left w:val="nil"/>
              <w:right w:val="nil"/>
            </w:tcBorders>
            <w:shd w:val="clear" w:color="auto" w:fill="auto"/>
            <w:vAlign w:val="center"/>
          </w:tcPr>
          <w:p w14:paraId="2FCCD118" w14:textId="77777777" w:rsidR="00673A4D" w:rsidRPr="00BB25CF" w:rsidRDefault="00673A4D" w:rsidP="00673A4D">
            <w:pPr>
              <w:jc w:val="center"/>
              <w:rPr>
                <w:rFonts w:ascii="Arial" w:hAnsi="Arial" w:cs="Arial"/>
                <w:color w:val="000000"/>
                <w:sz w:val="16"/>
                <w:szCs w:val="16"/>
              </w:rPr>
            </w:pPr>
          </w:p>
        </w:tc>
        <w:tc>
          <w:tcPr>
            <w:tcW w:w="432" w:type="pct"/>
            <w:vMerge/>
            <w:tcBorders>
              <w:left w:val="nil"/>
              <w:right w:val="nil"/>
            </w:tcBorders>
            <w:shd w:val="clear" w:color="auto" w:fill="auto"/>
            <w:vAlign w:val="center"/>
          </w:tcPr>
          <w:p w14:paraId="5F7E52E5" w14:textId="77777777" w:rsidR="00673A4D" w:rsidRPr="00BB25CF" w:rsidRDefault="00673A4D" w:rsidP="00673A4D">
            <w:pPr>
              <w:jc w:val="center"/>
              <w:rPr>
                <w:rFonts w:ascii="Arial" w:hAnsi="Arial" w:cs="Arial"/>
                <w:color w:val="000000"/>
                <w:sz w:val="16"/>
                <w:szCs w:val="16"/>
              </w:rPr>
            </w:pPr>
          </w:p>
        </w:tc>
        <w:tc>
          <w:tcPr>
            <w:tcW w:w="385" w:type="pct"/>
            <w:vMerge/>
            <w:tcBorders>
              <w:left w:val="nil"/>
              <w:right w:val="nil"/>
            </w:tcBorders>
            <w:shd w:val="clear" w:color="auto" w:fill="auto"/>
            <w:vAlign w:val="center"/>
          </w:tcPr>
          <w:p w14:paraId="0C3EF87B" w14:textId="77777777" w:rsidR="00673A4D" w:rsidRPr="00BB25CF" w:rsidRDefault="00673A4D" w:rsidP="00673A4D">
            <w:pPr>
              <w:jc w:val="center"/>
              <w:rPr>
                <w:rFonts w:ascii="Arial" w:hAnsi="Arial" w:cs="Arial"/>
                <w:color w:val="000000"/>
                <w:sz w:val="16"/>
                <w:szCs w:val="16"/>
              </w:rPr>
            </w:pPr>
          </w:p>
        </w:tc>
      </w:tr>
      <w:tr w:rsidR="00673A4D" w:rsidRPr="00BB25CF" w14:paraId="781FA3CB" w14:textId="77777777" w:rsidTr="00673A4D">
        <w:trPr>
          <w:trHeight w:val="117"/>
        </w:trPr>
        <w:tc>
          <w:tcPr>
            <w:tcW w:w="490" w:type="pct"/>
            <w:vMerge/>
            <w:tcBorders>
              <w:left w:val="nil"/>
              <w:bottom w:val="nil"/>
              <w:right w:val="nil"/>
            </w:tcBorders>
            <w:shd w:val="clear" w:color="auto" w:fill="auto"/>
            <w:vAlign w:val="center"/>
          </w:tcPr>
          <w:p w14:paraId="13F2D01D" w14:textId="77777777" w:rsidR="00673A4D" w:rsidRDefault="00673A4D" w:rsidP="00673A4D">
            <w:pPr>
              <w:rPr>
                <w:rFonts w:ascii="Arial" w:hAnsi="Arial" w:cs="Arial"/>
                <w:color w:val="000000"/>
                <w:sz w:val="16"/>
                <w:szCs w:val="16"/>
              </w:rPr>
            </w:pPr>
          </w:p>
        </w:tc>
        <w:tc>
          <w:tcPr>
            <w:tcW w:w="539" w:type="pct"/>
            <w:vMerge/>
            <w:tcBorders>
              <w:left w:val="nil"/>
              <w:bottom w:val="nil"/>
              <w:right w:val="nil"/>
            </w:tcBorders>
            <w:shd w:val="clear" w:color="auto" w:fill="auto"/>
            <w:vAlign w:val="center"/>
          </w:tcPr>
          <w:p w14:paraId="6526AAC5" w14:textId="77777777" w:rsidR="00673A4D" w:rsidRPr="00BB25CF" w:rsidRDefault="00673A4D" w:rsidP="00673A4D">
            <w:pPr>
              <w:jc w:val="center"/>
              <w:rPr>
                <w:rFonts w:ascii="Arial" w:hAnsi="Arial" w:cs="Arial"/>
                <w:color w:val="000000"/>
                <w:sz w:val="16"/>
                <w:szCs w:val="16"/>
              </w:rPr>
            </w:pPr>
          </w:p>
        </w:tc>
        <w:tc>
          <w:tcPr>
            <w:tcW w:w="391" w:type="pct"/>
            <w:vMerge/>
            <w:tcBorders>
              <w:left w:val="nil"/>
              <w:bottom w:val="nil"/>
              <w:right w:val="nil"/>
            </w:tcBorders>
            <w:shd w:val="clear" w:color="auto" w:fill="auto"/>
            <w:vAlign w:val="center"/>
          </w:tcPr>
          <w:p w14:paraId="1772374A" w14:textId="77777777" w:rsidR="00673A4D" w:rsidRPr="00BB25CF" w:rsidRDefault="00673A4D" w:rsidP="00673A4D">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13BFBEB1" w14:textId="77777777" w:rsidR="00673A4D" w:rsidRPr="00BB25CF" w:rsidRDefault="00673A4D" w:rsidP="00673A4D">
            <w:pPr>
              <w:jc w:val="center"/>
              <w:rPr>
                <w:rFonts w:ascii="Arial" w:hAnsi="Arial" w:cs="Arial"/>
                <w:color w:val="000000"/>
                <w:sz w:val="16"/>
                <w:szCs w:val="16"/>
              </w:rPr>
            </w:pPr>
          </w:p>
        </w:tc>
        <w:tc>
          <w:tcPr>
            <w:tcW w:w="887" w:type="pct"/>
            <w:vMerge/>
            <w:tcBorders>
              <w:left w:val="nil"/>
              <w:bottom w:val="nil"/>
              <w:right w:val="nil"/>
            </w:tcBorders>
            <w:shd w:val="clear" w:color="auto" w:fill="auto"/>
            <w:vAlign w:val="center"/>
          </w:tcPr>
          <w:p w14:paraId="3E03579B" w14:textId="77777777" w:rsidR="00673A4D" w:rsidRPr="00BB25CF" w:rsidRDefault="00673A4D" w:rsidP="00673A4D">
            <w:pPr>
              <w:jc w:val="center"/>
              <w:rPr>
                <w:rFonts w:ascii="Arial" w:hAnsi="Arial" w:cs="Arial"/>
                <w:color w:val="000000"/>
                <w:sz w:val="16"/>
                <w:szCs w:val="16"/>
              </w:rPr>
            </w:pPr>
          </w:p>
        </w:tc>
        <w:tc>
          <w:tcPr>
            <w:tcW w:w="493" w:type="pct"/>
            <w:vMerge/>
            <w:tcBorders>
              <w:left w:val="nil"/>
              <w:bottom w:val="nil"/>
              <w:right w:val="nil"/>
            </w:tcBorders>
            <w:shd w:val="clear" w:color="auto" w:fill="auto"/>
            <w:vAlign w:val="center"/>
          </w:tcPr>
          <w:p w14:paraId="21449DD7"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60681459" w14:textId="6CDC2204" w:rsidR="00673A4D" w:rsidRPr="00BB25CF" w:rsidRDefault="00673A4D" w:rsidP="00673A4D">
            <w:pPr>
              <w:jc w:val="center"/>
              <w:rPr>
                <w:rFonts w:ascii="Arial" w:hAnsi="Arial" w:cs="Arial"/>
                <w:color w:val="000000"/>
                <w:sz w:val="16"/>
                <w:szCs w:val="16"/>
              </w:rPr>
            </w:pPr>
            <w:r>
              <w:rPr>
                <w:rFonts w:ascii="Arial" w:hAnsi="Arial" w:cs="Arial"/>
                <w:color w:val="000000"/>
                <w:sz w:val="16"/>
                <w:szCs w:val="16"/>
              </w:rPr>
              <w:t>03/2021</w:t>
            </w:r>
            <w:r w:rsidRPr="000846D9">
              <w:rPr>
                <w:rFonts w:ascii="Arial" w:hAnsi="Arial" w:cs="Arial"/>
                <w:color w:val="000000"/>
                <w:sz w:val="16"/>
                <w:szCs w:val="16"/>
                <w:vertAlign w:val="superscript"/>
              </w:rPr>
              <w:t>j</w:t>
            </w:r>
          </w:p>
        </w:tc>
        <w:tc>
          <w:tcPr>
            <w:tcW w:w="403" w:type="pct"/>
            <w:vMerge/>
            <w:tcBorders>
              <w:left w:val="nil"/>
              <w:bottom w:val="nil"/>
              <w:right w:val="nil"/>
            </w:tcBorders>
            <w:shd w:val="clear" w:color="auto" w:fill="auto"/>
            <w:vAlign w:val="center"/>
          </w:tcPr>
          <w:p w14:paraId="13E192F8" w14:textId="77777777" w:rsidR="00673A4D" w:rsidRPr="00BB25CF" w:rsidRDefault="00673A4D" w:rsidP="00673A4D">
            <w:pPr>
              <w:jc w:val="center"/>
              <w:rPr>
                <w:rFonts w:ascii="Arial" w:hAnsi="Arial" w:cs="Arial"/>
                <w:color w:val="000000"/>
                <w:sz w:val="16"/>
                <w:szCs w:val="16"/>
              </w:rPr>
            </w:pPr>
          </w:p>
        </w:tc>
        <w:tc>
          <w:tcPr>
            <w:tcW w:w="432" w:type="pct"/>
            <w:vMerge/>
            <w:tcBorders>
              <w:left w:val="nil"/>
              <w:bottom w:val="nil"/>
              <w:right w:val="nil"/>
            </w:tcBorders>
            <w:shd w:val="clear" w:color="auto" w:fill="auto"/>
            <w:vAlign w:val="center"/>
          </w:tcPr>
          <w:p w14:paraId="4FCFF881" w14:textId="77777777" w:rsidR="00673A4D" w:rsidRPr="00BB25CF" w:rsidRDefault="00673A4D" w:rsidP="00673A4D">
            <w:pPr>
              <w:jc w:val="center"/>
              <w:rPr>
                <w:rFonts w:ascii="Arial" w:hAnsi="Arial" w:cs="Arial"/>
                <w:color w:val="000000"/>
                <w:sz w:val="16"/>
                <w:szCs w:val="16"/>
              </w:rPr>
            </w:pPr>
          </w:p>
        </w:tc>
        <w:tc>
          <w:tcPr>
            <w:tcW w:w="385" w:type="pct"/>
            <w:vMerge/>
            <w:tcBorders>
              <w:left w:val="nil"/>
              <w:bottom w:val="nil"/>
              <w:right w:val="nil"/>
            </w:tcBorders>
            <w:shd w:val="clear" w:color="auto" w:fill="auto"/>
            <w:vAlign w:val="center"/>
          </w:tcPr>
          <w:p w14:paraId="787D407B" w14:textId="77777777" w:rsidR="00673A4D" w:rsidRPr="00BB25CF" w:rsidRDefault="00673A4D" w:rsidP="00673A4D">
            <w:pPr>
              <w:jc w:val="center"/>
              <w:rPr>
                <w:rFonts w:ascii="Arial" w:hAnsi="Arial" w:cs="Arial"/>
                <w:color w:val="000000"/>
                <w:sz w:val="16"/>
                <w:szCs w:val="16"/>
              </w:rPr>
            </w:pPr>
          </w:p>
        </w:tc>
      </w:tr>
      <w:tr w:rsidR="00673A4D" w:rsidRPr="00BB25CF" w14:paraId="29211E28" w14:textId="77777777" w:rsidTr="00673A4D">
        <w:trPr>
          <w:trHeight w:val="320"/>
        </w:trPr>
        <w:tc>
          <w:tcPr>
            <w:tcW w:w="490" w:type="pct"/>
            <w:vMerge w:val="restart"/>
            <w:tcBorders>
              <w:top w:val="nil"/>
              <w:left w:val="nil"/>
              <w:bottom w:val="nil"/>
              <w:right w:val="nil"/>
            </w:tcBorders>
            <w:shd w:val="clear" w:color="auto" w:fill="auto"/>
            <w:vAlign w:val="center"/>
            <w:hideMark/>
          </w:tcPr>
          <w:p w14:paraId="12E58A58" w14:textId="65A33720"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Johnstone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119</w:t>
            </w:r>
          </w:p>
        </w:tc>
        <w:tc>
          <w:tcPr>
            <w:tcW w:w="539" w:type="pct"/>
            <w:vMerge w:val="restart"/>
            <w:tcBorders>
              <w:top w:val="nil"/>
              <w:left w:val="nil"/>
              <w:bottom w:val="nil"/>
              <w:right w:val="nil"/>
            </w:tcBorders>
            <w:shd w:val="clear" w:color="auto" w:fill="auto"/>
            <w:vAlign w:val="center"/>
          </w:tcPr>
          <w:p w14:paraId="0AF908D2" w14:textId="588243E8"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QOLS</w:t>
            </w:r>
          </w:p>
        </w:tc>
        <w:tc>
          <w:tcPr>
            <w:tcW w:w="391" w:type="pct"/>
            <w:vMerge w:val="restart"/>
            <w:tcBorders>
              <w:top w:val="nil"/>
              <w:left w:val="nil"/>
              <w:bottom w:val="nil"/>
              <w:right w:val="nil"/>
            </w:tcBorders>
            <w:shd w:val="clear" w:color="auto" w:fill="auto"/>
            <w:vAlign w:val="center"/>
          </w:tcPr>
          <w:p w14:paraId="0ED41245" w14:textId="02946F4B"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78CD9A75" w14:textId="7A265566"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02AB7FF5" w14:textId="3F14F55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Individuals with rheumatoid arthritis or ankylosing spondylitis from the Patient Opinion Real-Time Anonymous Liaison study</w:t>
            </w:r>
          </w:p>
        </w:tc>
        <w:tc>
          <w:tcPr>
            <w:tcW w:w="493" w:type="pct"/>
            <w:vMerge w:val="restart"/>
            <w:tcBorders>
              <w:top w:val="nil"/>
              <w:left w:val="nil"/>
              <w:bottom w:val="nil"/>
              <w:right w:val="nil"/>
            </w:tcBorders>
            <w:shd w:val="clear" w:color="auto" w:fill="auto"/>
            <w:vAlign w:val="center"/>
            <w:hideMark/>
          </w:tcPr>
          <w:p w14:paraId="08587A7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New Zealand</w:t>
            </w:r>
          </w:p>
        </w:tc>
        <w:tc>
          <w:tcPr>
            <w:tcW w:w="537" w:type="pct"/>
            <w:tcBorders>
              <w:top w:val="nil"/>
              <w:left w:val="nil"/>
              <w:bottom w:val="nil"/>
              <w:right w:val="nil"/>
            </w:tcBorders>
            <w:shd w:val="clear" w:color="auto" w:fill="auto"/>
            <w:vAlign w:val="center"/>
            <w:hideMark/>
          </w:tcPr>
          <w:p w14:paraId="455E5A3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4FB7783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104</w:t>
            </w:r>
          </w:p>
        </w:tc>
        <w:tc>
          <w:tcPr>
            <w:tcW w:w="432" w:type="pct"/>
            <w:vMerge w:val="restart"/>
            <w:tcBorders>
              <w:top w:val="nil"/>
              <w:left w:val="nil"/>
              <w:bottom w:val="nil"/>
              <w:right w:val="nil"/>
            </w:tcBorders>
            <w:shd w:val="clear" w:color="auto" w:fill="auto"/>
            <w:vAlign w:val="center"/>
            <w:hideMark/>
          </w:tcPr>
          <w:p w14:paraId="4C8B9FC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57 (12)</w:t>
            </w:r>
          </w:p>
        </w:tc>
        <w:tc>
          <w:tcPr>
            <w:tcW w:w="385" w:type="pct"/>
            <w:vMerge w:val="restart"/>
            <w:tcBorders>
              <w:top w:val="nil"/>
              <w:left w:val="nil"/>
              <w:bottom w:val="nil"/>
              <w:right w:val="nil"/>
            </w:tcBorders>
            <w:shd w:val="clear" w:color="auto" w:fill="auto"/>
            <w:vAlign w:val="center"/>
            <w:hideMark/>
          </w:tcPr>
          <w:p w14:paraId="237DB8A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74%</w:t>
            </w:r>
          </w:p>
        </w:tc>
      </w:tr>
      <w:tr w:rsidR="00673A4D" w:rsidRPr="00BB25CF" w14:paraId="0D5EAAA5" w14:textId="77777777" w:rsidTr="00673A4D">
        <w:trPr>
          <w:trHeight w:val="320"/>
        </w:trPr>
        <w:tc>
          <w:tcPr>
            <w:tcW w:w="490" w:type="pct"/>
            <w:vMerge/>
            <w:tcBorders>
              <w:top w:val="nil"/>
              <w:left w:val="nil"/>
              <w:bottom w:val="nil"/>
              <w:right w:val="nil"/>
            </w:tcBorders>
            <w:vAlign w:val="center"/>
            <w:hideMark/>
          </w:tcPr>
          <w:p w14:paraId="768EAF4F"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5AE84E2D"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D0C0485"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1161291"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6D343FA"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21E3BF0A"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924A7CB"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E45E35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A2EB30D"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C97FA01" w14:textId="77777777" w:rsidR="00673A4D" w:rsidRPr="00BB25CF" w:rsidRDefault="00673A4D" w:rsidP="00673A4D">
            <w:pPr>
              <w:rPr>
                <w:rFonts w:ascii="Arial" w:hAnsi="Arial" w:cs="Arial"/>
                <w:color w:val="000000"/>
                <w:sz w:val="16"/>
                <w:szCs w:val="16"/>
              </w:rPr>
            </w:pPr>
          </w:p>
        </w:tc>
      </w:tr>
      <w:tr w:rsidR="00673A4D" w:rsidRPr="00BB25CF" w14:paraId="61D7D917" w14:textId="77777777" w:rsidTr="00673A4D">
        <w:trPr>
          <w:trHeight w:val="320"/>
        </w:trPr>
        <w:tc>
          <w:tcPr>
            <w:tcW w:w="490" w:type="pct"/>
            <w:vMerge/>
            <w:tcBorders>
              <w:top w:val="nil"/>
              <w:left w:val="nil"/>
              <w:bottom w:val="nil"/>
              <w:right w:val="nil"/>
            </w:tcBorders>
            <w:vAlign w:val="center"/>
            <w:hideMark/>
          </w:tcPr>
          <w:p w14:paraId="03C52AD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3E09956F"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0B68B8F"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614A45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0F0C08C"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4F177DC5"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340D04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07-09/2020</w:t>
            </w:r>
          </w:p>
        </w:tc>
        <w:tc>
          <w:tcPr>
            <w:tcW w:w="403" w:type="pct"/>
            <w:vMerge/>
            <w:tcBorders>
              <w:top w:val="nil"/>
              <w:left w:val="nil"/>
              <w:bottom w:val="nil"/>
              <w:right w:val="nil"/>
            </w:tcBorders>
            <w:vAlign w:val="center"/>
            <w:hideMark/>
          </w:tcPr>
          <w:p w14:paraId="7882E1DF"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50201D0D"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B074B12" w14:textId="77777777" w:rsidR="00673A4D" w:rsidRPr="00BB25CF" w:rsidRDefault="00673A4D" w:rsidP="00673A4D">
            <w:pPr>
              <w:rPr>
                <w:rFonts w:ascii="Arial" w:hAnsi="Arial" w:cs="Arial"/>
                <w:color w:val="000000"/>
                <w:sz w:val="16"/>
                <w:szCs w:val="16"/>
              </w:rPr>
            </w:pPr>
          </w:p>
        </w:tc>
      </w:tr>
      <w:tr w:rsidR="00673A4D" w:rsidRPr="00BB25CF" w14:paraId="144888C0" w14:textId="77777777" w:rsidTr="00673A4D">
        <w:trPr>
          <w:trHeight w:val="320"/>
        </w:trPr>
        <w:tc>
          <w:tcPr>
            <w:tcW w:w="490" w:type="pct"/>
            <w:tcBorders>
              <w:top w:val="nil"/>
              <w:left w:val="nil"/>
              <w:bottom w:val="nil"/>
              <w:right w:val="nil"/>
            </w:tcBorders>
            <w:shd w:val="clear" w:color="auto" w:fill="auto"/>
            <w:vAlign w:val="center"/>
          </w:tcPr>
          <w:p w14:paraId="59A1A4B7" w14:textId="1BCE75A4"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Katz</w:t>
            </w:r>
            <w:r>
              <w:rPr>
                <w:rFonts w:ascii="Arial" w:hAnsi="Arial" w:cs="Arial"/>
                <w:color w:val="000000"/>
                <w:sz w:val="16"/>
                <w:szCs w:val="16"/>
              </w:rPr>
              <w:t>, P</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120</w:t>
            </w:r>
          </w:p>
        </w:tc>
        <w:tc>
          <w:tcPr>
            <w:tcW w:w="539" w:type="pct"/>
            <w:tcBorders>
              <w:top w:val="nil"/>
              <w:left w:val="nil"/>
              <w:bottom w:val="nil"/>
              <w:right w:val="nil"/>
            </w:tcBorders>
            <w:shd w:val="clear" w:color="auto" w:fill="auto"/>
            <w:vAlign w:val="center"/>
          </w:tcPr>
          <w:p w14:paraId="2938F1EC" w14:textId="09051C6B" w:rsidR="00673A4D" w:rsidRPr="00BB25CF" w:rsidRDefault="00673A4D" w:rsidP="00673A4D">
            <w:pPr>
              <w:jc w:val="center"/>
              <w:rPr>
                <w:rFonts w:ascii="Arial" w:hAnsi="Arial" w:cs="Arial"/>
                <w:color w:val="000000"/>
                <w:sz w:val="16"/>
                <w:szCs w:val="16"/>
              </w:rPr>
            </w:pPr>
          </w:p>
        </w:tc>
        <w:tc>
          <w:tcPr>
            <w:tcW w:w="391" w:type="pct"/>
            <w:tcBorders>
              <w:top w:val="nil"/>
              <w:left w:val="nil"/>
              <w:bottom w:val="nil"/>
              <w:right w:val="nil"/>
            </w:tcBorders>
            <w:shd w:val="clear" w:color="auto" w:fill="auto"/>
            <w:vAlign w:val="center"/>
          </w:tcPr>
          <w:p w14:paraId="08A5C4BA" w14:textId="137E52B6"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GAD-2</w:t>
            </w:r>
          </w:p>
        </w:tc>
        <w:tc>
          <w:tcPr>
            <w:tcW w:w="443" w:type="pct"/>
            <w:tcBorders>
              <w:top w:val="nil"/>
              <w:left w:val="nil"/>
              <w:bottom w:val="nil"/>
              <w:right w:val="nil"/>
            </w:tcBorders>
            <w:shd w:val="clear" w:color="auto" w:fill="auto"/>
            <w:vAlign w:val="center"/>
          </w:tcPr>
          <w:p w14:paraId="5A78CCD0" w14:textId="2BA7334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PHQ-2</w:t>
            </w:r>
          </w:p>
        </w:tc>
        <w:tc>
          <w:tcPr>
            <w:tcW w:w="887" w:type="pct"/>
            <w:tcBorders>
              <w:top w:val="nil"/>
              <w:left w:val="nil"/>
              <w:bottom w:val="nil"/>
              <w:right w:val="nil"/>
            </w:tcBorders>
            <w:shd w:val="clear" w:color="auto" w:fill="auto"/>
            <w:vAlign w:val="center"/>
          </w:tcPr>
          <w:p w14:paraId="67563F12" w14:textId="48172A0C"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People with rheumatic diseases enrolled in a longitudinal registry (National Databank for Rheumatic Diseases)</w:t>
            </w:r>
          </w:p>
        </w:tc>
        <w:tc>
          <w:tcPr>
            <w:tcW w:w="493" w:type="pct"/>
            <w:tcBorders>
              <w:top w:val="nil"/>
              <w:left w:val="nil"/>
              <w:bottom w:val="nil"/>
              <w:right w:val="nil"/>
            </w:tcBorders>
            <w:shd w:val="clear" w:color="auto" w:fill="auto"/>
            <w:vAlign w:val="center"/>
          </w:tcPr>
          <w:p w14:paraId="72BE8AE0" w14:textId="13A4720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tcPr>
          <w:p w14:paraId="230BB592" w14:textId="77777777" w:rsidR="00673A4D" w:rsidRDefault="00673A4D" w:rsidP="00673A4D">
            <w:pPr>
              <w:jc w:val="center"/>
              <w:rPr>
                <w:rFonts w:ascii="Arial" w:hAnsi="Arial" w:cs="Arial"/>
                <w:color w:val="000000"/>
                <w:sz w:val="16"/>
                <w:szCs w:val="16"/>
              </w:rPr>
            </w:pPr>
            <w:r w:rsidRPr="00BB25CF">
              <w:rPr>
                <w:rFonts w:ascii="Arial" w:hAnsi="Arial" w:cs="Arial"/>
                <w:color w:val="000000"/>
                <w:sz w:val="16"/>
                <w:szCs w:val="16"/>
              </w:rPr>
              <w:t>NR/2019</w:t>
            </w:r>
          </w:p>
          <w:p w14:paraId="33072066" w14:textId="77777777" w:rsidR="00673A4D" w:rsidRDefault="00673A4D" w:rsidP="00673A4D">
            <w:pPr>
              <w:jc w:val="center"/>
              <w:rPr>
                <w:rFonts w:ascii="Arial" w:hAnsi="Arial" w:cs="Arial"/>
                <w:color w:val="000000"/>
                <w:sz w:val="16"/>
                <w:szCs w:val="16"/>
              </w:rPr>
            </w:pPr>
          </w:p>
          <w:p w14:paraId="57B15829" w14:textId="77777777" w:rsidR="00673A4D" w:rsidRDefault="00673A4D" w:rsidP="00673A4D">
            <w:pPr>
              <w:jc w:val="center"/>
              <w:rPr>
                <w:rFonts w:ascii="Arial" w:hAnsi="Arial" w:cs="Arial"/>
                <w:color w:val="000000"/>
                <w:sz w:val="16"/>
                <w:szCs w:val="16"/>
              </w:rPr>
            </w:pPr>
          </w:p>
          <w:p w14:paraId="12E29E73" w14:textId="4ACA8DD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03-06/2020</w:t>
            </w:r>
          </w:p>
        </w:tc>
        <w:tc>
          <w:tcPr>
            <w:tcW w:w="403" w:type="pct"/>
            <w:tcBorders>
              <w:top w:val="nil"/>
              <w:left w:val="nil"/>
              <w:bottom w:val="nil"/>
              <w:right w:val="nil"/>
            </w:tcBorders>
            <w:shd w:val="clear" w:color="auto" w:fill="auto"/>
            <w:vAlign w:val="center"/>
          </w:tcPr>
          <w:p w14:paraId="1AE56AFC" w14:textId="3B9AEA4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1,504</w:t>
            </w:r>
          </w:p>
        </w:tc>
        <w:tc>
          <w:tcPr>
            <w:tcW w:w="432" w:type="pct"/>
            <w:tcBorders>
              <w:top w:val="nil"/>
              <w:left w:val="nil"/>
              <w:bottom w:val="nil"/>
              <w:right w:val="nil"/>
            </w:tcBorders>
            <w:shd w:val="clear" w:color="auto" w:fill="auto"/>
            <w:vAlign w:val="center"/>
          </w:tcPr>
          <w:p w14:paraId="6E460AC7" w14:textId="79BB398B"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66 (11)</w:t>
            </w:r>
          </w:p>
        </w:tc>
        <w:tc>
          <w:tcPr>
            <w:tcW w:w="385" w:type="pct"/>
            <w:tcBorders>
              <w:top w:val="nil"/>
              <w:left w:val="nil"/>
              <w:bottom w:val="nil"/>
              <w:right w:val="nil"/>
            </w:tcBorders>
            <w:shd w:val="clear" w:color="auto" w:fill="auto"/>
            <w:vAlign w:val="center"/>
          </w:tcPr>
          <w:p w14:paraId="10186E34" w14:textId="5C4D9C6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86%</w:t>
            </w:r>
          </w:p>
        </w:tc>
      </w:tr>
      <w:tr w:rsidR="00673A4D" w:rsidRPr="00BB25CF" w14:paraId="3CF13BC6" w14:textId="77777777" w:rsidTr="00673A4D">
        <w:trPr>
          <w:trHeight w:val="320"/>
        </w:trPr>
        <w:tc>
          <w:tcPr>
            <w:tcW w:w="490" w:type="pct"/>
            <w:vMerge w:val="restart"/>
            <w:tcBorders>
              <w:top w:val="nil"/>
              <w:left w:val="nil"/>
              <w:bottom w:val="nil"/>
              <w:right w:val="nil"/>
            </w:tcBorders>
            <w:shd w:val="clear" w:color="auto" w:fill="auto"/>
            <w:vAlign w:val="center"/>
            <w:hideMark/>
          </w:tcPr>
          <w:p w14:paraId="30B02265" w14:textId="0DD504CB"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Liang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121</w:t>
            </w:r>
          </w:p>
        </w:tc>
        <w:tc>
          <w:tcPr>
            <w:tcW w:w="539" w:type="pct"/>
            <w:vMerge w:val="restart"/>
            <w:tcBorders>
              <w:top w:val="nil"/>
              <w:left w:val="nil"/>
              <w:bottom w:val="nil"/>
              <w:right w:val="nil"/>
            </w:tcBorders>
            <w:shd w:val="clear" w:color="auto" w:fill="auto"/>
            <w:vAlign w:val="center"/>
          </w:tcPr>
          <w:p w14:paraId="70244AC4" w14:textId="74B76BCE"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B552562" w14:textId="7037C80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ZSAS</w:t>
            </w:r>
          </w:p>
        </w:tc>
        <w:tc>
          <w:tcPr>
            <w:tcW w:w="443" w:type="pct"/>
            <w:vMerge w:val="restart"/>
            <w:tcBorders>
              <w:top w:val="nil"/>
              <w:left w:val="nil"/>
              <w:bottom w:val="nil"/>
              <w:right w:val="nil"/>
            </w:tcBorders>
            <w:shd w:val="clear" w:color="auto" w:fill="auto"/>
            <w:vAlign w:val="center"/>
          </w:tcPr>
          <w:p w14:paraId="4C87F4E5" w14:textId="4865E83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ZSDS</w:t>
            </w:r>
          </w:p>
        </w:tc>
        <w:tc>
          <w:tcPr>
            <w:tcW w:w="887" w:type="pct"/>
            <w:vMerge w:val="restart"/>
            <w:tcBorders>
              <w:top w:val="nil"/>
              <w:left w:val="nil"/>
              <w:bottom w:val="nil"/>
              <w:right w:val="nil"/>
            </w:tcBorders>
            <w:shd w:val="clear" w:color="auto" w:fill="auto"/>
            <w:vAlign w:val="center"/>
            <w:hideMark/>
          </w:tcPr>
          <w:p w14:paraId="16CADC4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Patients with maintenance hemodialysis under medical quarantine in a single hospital</w:t>
            </w:r>
          </w:p>
        </w:tc>
        <w:tc>
          <w:tcPr>
            <w:tcW w:w="493" w:type="pct"/>
            <w:vMerge w:val="restart"/>
            <w:tcBorders>
              <w:top w:val="nil"/>
              <w:left w:val="nil"/>
              <w:bottom w:val="nil"/>
              <w:right w:val="nil"/>
            </w:tcBorders>
            <w:shd w:val="clear" w:color="auto" w:fill="auto"/>
            <w:vAlign w:val="center"/>
            <w:hideMark/>
          </w:tcPr>
          <w:p w14:paraId="7F7200A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539138C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12/2019</w:t>
            </w:r>
          </w:p>
        </w:tc>
        <w:tc>
          <w:tcPr>
            <w:tcW w:w="403" w:type="pct"/>
            <w:vMerge w:val="restart"/>
            <w:tcBorders>
              <w:top w:val="nil"/>
              <w:left w:val="nil"/>
              <w:bottom w:val="nil"/>
              <w:right w:val="nil"/>
            </w:tcBorders>
            <w:shd w:val="clear" w:color="auto" w:fill="auto"/>
            <w:vAlign w:val="center"/>
            <w:hideMark/>
          </w:tcPr>
          <w:p w14:paraId="053CFAC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114</w:t>
            </w:r>
          </w:p>
        </w:tc>
        <w:tc>
          <w:tcPr>
            <w:tcW w:w="432" w:type="pct"/>
            <w:vMerge w:val="restart"/>
            <w:tcBorders>
              <w:top w:val="nil"/>
              <w:left w:val="nil"/>
              <w:bottom w:val="nil"/>
              <w:right w:val="nil"/>
            </w:tcBorders>
            <w:shd w:val="clear" w:color="auto" w:fill="auto"/>
            <w:vAlign w:val="center"/>
            <w:hideMark/>
          </w:tcPr>
          <w:p w14:paraId="0F6E344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59 (16)</w:t>
            </w:r>
          </w:p>
        </w:tc>
        <w:tc>
          <w:tcPr>
            <w:tcW w:w="385" w:type="pct"/>
            <w:vMerge w:val="restart"/>
            <w:tcBorders>
              <w:top w:val="nil"/>
              <w:left w:val="nil"/>
              <w:bottom w:val="nil"/>
              <w:right w:val="nil"/>
            </w:tcBorders>
            <w:shd w:val="clear" w:color="auto" w:fill="auto"/>
            <w:vAlign w:val="center"/>
            <w:hideMark/>
          </w:tcPr>
          <w:p w14:paraId="11D895A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32%</w:t>
            </w:r>
          </w:p>
        </w:tc>
      </w:tr>
      <w:tr w:rsidR="00673A4D" w:rsidRPr="00BB25CF" w14:paraId="2CD08CDF" w14:textId="77777777" w:rsidTr="00673A4D">
        <w:trPr>
          <w:trHeight w:val="320"/>
        </w:trPr>
        <w:tc>
          <w:tcPr>
            <w:tcW w:w="490" w:type="pct"/>
            <w:vMerge/>
            <w:tcBorders>
              <w:top w:val="nil"/>
              <w:left w:val="nil"/>
              <w:bottom w:val="nil"/>
              <w:right w:val="nil"/>
            </w:tcBorders>
            <w:vAlign w:val="center"/>
            <w:hideMark/>
          </w:tcPr>
          <w:p w14:paraId="0D8EDF3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3D15207C"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E8C0C09"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DB6B10E"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4B31C43"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64FF654"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4A9D300"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121082B7"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E73668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C31C7F3" w14:textId="77777777" w:rsidR="00673A4D" w:rsidRPr="00BB25CF" w:rsidRDefault="00673A4D" w:rsidP="00673A4D">
            <w:pPr>
              <w:rPr>
                <w:rFonts w:ascii="Arial" w:hAnsi="Arial" w:cs="Arial"/>
                <w:color w:val="000000"/>
                <w:sz w:val="16"/>
                <w:szCs w:val="16"/>
              </w:rPr>
            </w:pPr>
          </w:p>
        </w:tc>
      </w:tr>
      <w:tr w:rsidR="00673A4D" w:rsidRPr="00BB25CF" w14:paraId="1CF20663" w14:textId="77777777" w:rsidTr="00673A4D">
        <w:trPr>
          <w:trHeight w:val="320"/>
        </w:trPr>
        <w:tc>
          <w:tcPr>
            <w:tcW w:w="490" w:type="pct"/>
            <w:vMerge/>
            <w:tcBorders>
              <w:top w:val="nil"/>
              <w:left w:val="nil"/>
              <w:bottom w:val="nil"/>
              <w:right w:val="nil"/>
            </w:tcBorders>
            <w:vAlign w:val="center"/>
            <w:hideMark/>
          </w:tcPr>
          <w:p w14:paraId="57B9077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05FA8B5"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0D8111B"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C14FB46"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BF86453"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332DB153"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AF889A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02-03/2020</w:t>
            </w:r>
          </w:p>
        </w:tc>
        <w:tc>
          <w:tcPr>
            <w:tcW w:w="403" w:type="pct"/>
            <w:vMerge/>
            <w:tcBorders>
              <w:top w:val="nil"/>
              <w:left w:val="nil"/>
              <w:bottom w:val="nil"/>
              <w:right w:val="nil"/>
            </w:tcBorders>
            <w:vAlign w:val="center"/>
            <w:hideMark/>
          </w:tcPr>
          <w:p w14:paraId="2BC5B6F8"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5B08FFC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348DA79" w14:textId="77777777" w:rsidR="00673A4D" w:rsidRPr="00BB25CF" w:rsidRDefault="00673A4D" w:rsidP="00673A4D">
            <w:pPr>
              <w:rPr>
                <w:rFonts w:ascii="Arial" w:hAnsi="Arial" w:cs="Arial"/>
                <w:color w:val="000000"/>
                <w:sz w:val="16"/>
                <w:szCs w:val="16"/>
              </w:rPr>
            </w:pPr>
          </w:p>
        </w:tc>
      </w:tr>
      <w:tr w:rsidR="00673A4D" w:rsidRPr="00BB25CF" w14:paraId="214223E7" w14:textId="77777777" w:rsidTr="00673A4D">
        <w:trPr>
          <w:trHeight w:val="320"/>
        </w:trPr>
        <w:tc>
          <w:tcPr>
            <w:tcW w:w="490" w:type="pct"/>
            <w:vMerge w:val="restart"/>
            <w:tcBorders>
              <w:top w:val="nil"/>
              <w:left w:val="nil"/>
              <w:bottom w:val="nil"/>
              <w:right w:val="nil"/>
            </w:tcBorders>
            <w:shd w:val="clear" w:color="auto" w:fill="auto"/>
            <w:vAlign w:val="center"/>
            <w:hideMark/>
          </w:tcPr>
          <w:p w14:paraId="0BEBC0D0" w14:textId="7EC6E9C5"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Lim</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122</w:t>
            </w:r>
          </w:p>
        </w:tc>
        <w:tc>
          <w:tcPr>
            <w:tcW w:w="539" w:type="pct"/>
            <w:vMerge w:val="restart"/>
            <w:tcBorders>
              <w:top w:val="nil"/>
              <w:left w:val="nil"/>
              <w:bottom w:val="nil"/>
              <w:right w:val="nil"/>
            </w:tcBorders>
            <w:shd w:val="clear" w:color="auto" w:fill="auto"/>
            <w:vAlign w:val="center"/>
          </w:tcPr>
          <w:p w14:paraId="6E50A28F" w14:textId="0575BDF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PROMIS Mental Health</w:t>
            </w:r>
          </w:p>
        </w:tc>
        <w:tc>
          <w:tcPr>
            <w:tcW w:w="391" w:type="pct"/>
            <w:vMerge w:val="restart"/>
            <w:tcBorders>
              <w:top w:val="nil"/>
              <w:left w:val="nil"/>
              <w:bottom w:val="nil"/>
              <w:right w:val="nil"/>
            </w:tcBorders>
            <w:shd w:val="clear" w:color="auto" w:fill="auto"/>
            <w:vAlign w:val="center"/>
          </w:tcPr>
          <w:p w14:paraId="26792E3A" w14:textId="27011F4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PROMIS Anxiety</w:t>
            </w:r>
          </w:p>
        </w:tc>
        <w:tc>
          <w:tcPr>
            <w:tcW w:w="443" w:type="pct"/>
            <w:vMerge w:val="restart"/>
            <w:tcBorders>
              <w:top w:val="nil"/>
              <w:left w:val="nil"/>
              <w:bottom w:val="nil"/>
              <w:right w:val="nil"/>
            </w:tcBorders>
            <w:shd w:val="clear" w:color="auto" w:fill="auto"/>
            <w:vAlign w:val="center"/>
          </w:tcPr>
          <w:p w14:paraId="11EF3EAA" w14:textId="0889F77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PROMIS Depression</w:t>
            </w:r>
          </w:p>
        </w:tc>
        <w:tc>
          <w:tcPr>
            <w:tcW w:w="887" w:type="pct"/>
            <w:vMerge w:val="restart"/>
            <w:tcBorders>
              <w:top w:val="nil"/>
              <w:left w:val="nil"/>
              <w:bottom w:val="nil"/>
              <w:right w:val="nil"/>
            </w:tcBorders>
            <w:shd w:val="clear" w:color="auto" w:fill="auto"/>
            <w:vAlign w:val="center"/>
            <w:hideMark/>
          </w:tcPr>
          <w:p w14:paraId="2243C033" w14:textId="2F73F41F"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People with </w:t>
            </w:r>
            <w:r>
              <w:rPr>
                <w:rFonts w:ascii="Arial" w:hAnsi="Arial" w:cs="Arial"/>
                <w:color w:val="000000"/>
                <w:sz w:val="16"/>
                <w:szCs w:val="16"/>
              </w:rPr>
              <w:t>s</w:t>
            </w:r>
            <w:r w:rsidRPr="00BB25CF">
              <w:rPr>
                <w:rFonts w:ascii="Arial" w:hAnsi="Arial" w:cs="Arial"/>
                <w:color w:val="000000"/>
                <w:sz w:val="16"/>
                <w:szCs w:val="16"/>
              </w:rPr>
              <w:t>ystemic lupus erythematosus</w:t>
            </w:r>
          </w:p>
        </w:tc>
        <w:tc>
          <w:tcPr>
            <w:tcW w:w="493" w:type="pct"/>
            <w:vMerge w:val="restart"/>
            <w:tcBorders>
              <w:top w:val="nil"/>
              <w:left w:val="nil"/>
              <w:bottom w:val="nil"/>
              <w:right w:val="nil"/>
            </w:tcBorders>
            <w:shd w:val="clear" w:color="auto" w:fill="auto"/>
            <w:vAlign w:val="center"/>
            <w:hideMark/>
          </w:tcPr>
          <w:p w14:paraId="1C31201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23A9221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NR/2018</w:t>
            </w:r>
          </w:p>
        </w:tc>
        <w:tc>
          <w:tcPr>
            <w:tcW w:w="403" w:type="pct"/>
            <w:vMerge w:val="restart"/>
            <w:tcBorders>
              <w:top w:val="nil"/>
              <w:left w:val="nil"/>
              <w:bottom w:val="nil"/>
              <w:right w:val="nil"/>
            </w:tcBorders>
            <w:shd w:val="clear" w:color="auto" w:fill="auto"/>
            <w:vAlign w:val="center"/>
            <w:hideMark/>
          </w:tcPr>
          <w:p w14:paraId="2A8CCED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316</w:t>
            </w:r>
          </w:p>
        </w:tc>
        <w:tc>
          <w:tcPr>
            <w:tcW w:w="432" w:type="pct"/>
            <w:vMerge w:val="restart"/>
            <w:tcBorders>
              <w:top w:val="nil"/>
              <w:left w:val="nil"/>
              <w:bottom w:val="nil"/>
              <w:right w:val="nil"/>
            </w:tcBorders>
            <w:shd w:val="clear" w:color="auto" w:fill="auto"/>
            <w:vAlign w:val="center"/>
            <w:hideMark/>
          </w:tcPr>
          <w:p w14:paraId="76E8518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47 (13)</w:t>
            </w:r>
          </w:p>
        </w:tc>
        <w:tc>
          <w:tcPr>
            <w:tcW w:w="385" w:type="pct"/>
            <w:vMerge w:val="restart"/>
            <w:tcBorders>
              <w:top w:val="nil"/>
              <w:left w:val="nil"/>
              <w:bottom w:val="nil"/>
              <w:right w:val="nil"/>
            </w:tcBorders>
            <w:shd w:val="clear" w:color="auto" w:fill="auto"/>
            <w:vAlign w:val="center"/>
            <w:hideMark/>
          </w:tcPr>
          <w:p w14:paraId="498C2A5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93%</w:t>
            </w:r>
          </w:p>
        </w:tc>
      </w:tr>
      <w:tr w:rsidR="00673A4D" w:rsidRPr="00BB25CF" w14:paraId="67669380" w14:textId="77777777" w:rsidTr="00673A4D">
        <w:trPr>
          <w:trHeight w:val="320"/>
        </w:trPr>
        <w:tc>
          <w:tcPr>
            <w:tcW w:w="490" w:type="pct"/>
            <w:vMerge/>
            <w:tcBorders>
              <w:top w:val="nil"/>
              <w:left w:val="nil"/>
              <w:bottom w:val="nil"/>
              <w:right w:val="nil"/>
            </w:tcBorders>
            <w:vAlign w:val="center"/>
            <w:hideMark/>
          </w:tcPr>
          <w:p w14:paraId="016820E6"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12C2D21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701F76C"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17DCB6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1F02200"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04554B12"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72DB426"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F650201"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310A9EEE"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F7FDDA2" w14:textId="77777777" w:rsidR="00673A4D" w:rsidRPr="00BB25CF" w:rsidRDefault="00673A4D" w:rsidP="00673A4D">
            <w:pPr>
              <w:rPr>
                <w:rFonts w:ascii="Arial" w:hAnsi="Arial" w:cs="Arial"/>
                <w:color w:val="000000"/>
                <w:sz w:val="16"/>
                <w:szCs w:val="16"/>
              </w:rPr>
            </w:pPr>
          </w:p>
        </w:tc>
      </w:tr>
      <w:tr w:rsidR="00673A4D" w:rsidRPr="00BB25CF" w14:paraId="3D0F54FF" w14:textId="77777777" w:rsidTr="00673A4D">
        <w:trPr>
          <w:trHeight w:val="320"/>
        </w:trPr>
        <w:tc>
          <w:tcPr>
            <w:tcW w:w="490" w:type="pct"/>
            <w:vMerge/>
            <w:tcBorders>
              <w:top w:val="nil"/>
              <w:left w:val="nil"/>
              <w:bottom w:val="nil"/>
              <w:right w:val="nil"/>
            </w:tcBorders>
            <w:vAlign w:val="center"/>
            <w:hideMark/>
          </w:tcPr>
          <w:p w14:paraId="653574E2"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4ED1E4B5"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53FCF17"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BF88F4D"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99E7707"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7F49439F"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8B4232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71B624ED"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3B37F0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81DDF61" w14:textId="77777777" w:rsidR="00673A4D" w:rsidRPr="00BB25CF" w:rsidRDefault="00673A4D" w:rsidP="00673A4D">
            <w:pPr>
              <w:rPr>
                <w:rFonts w:ascii="Arial" w:hAnsi="Arial" w:cs="Arial"/>
                <w:color w:val="000000"/>
                <w:sz w:val="16"/>
                <w:szCs w:val="16"/>
              </w:rPr>
            </w:pPr>
          </w:p>
        </w:tc>
      </w:tr>
      <w:tr w:rsidR="00673A4D" w:rsidRPr="00BB25CF" w14:paraId="56965656" w14:textId="77777777" w:rsidTr="00673A4D">
        <w:trPr>
          <w:trHeight w:val="320"/>
        </w:trPr>
        <w:tc>
          <w:tcPr>
            <w:tcW w:w="490" w:type="pct"/>
            <w:vMerge w:val="restart"/>
            <w:tcBorders>
              <w:top w:val="nil"/>
              <w:left w:val="nil"/>
              <w:bottom w:val="nil"/>
              <w:right w:val="nil"/>
            </w:tcBorders>
            <w:shd w:val="clear" w:color="auto" w:fill="auto"/>
            <w:vAlign w:val="center"/>
            <w:hideMark/>
          </w:tcPr>
          <w:p w14:paraId="103C7C6D" w14:textId="02EEABF1"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Möller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123</w:t>
            </w:r>
          </w:p>
        </w:tc>
        <w:tc>
          <w:tcPr>
            <w:tcW w:w="539" w:type="pct"/>
            <w:tcBorders>
              <w:top w:val="nil"/>
              <w:left w:val="nil"/>
              <w:bottom w:val="nil"/>
              <w:right w:val="nil"/>
            </w:tcBorders>
            <w:shd w:val="clear" w:color="auto" w:fill="auto"/>
            <w:vAlign w:val="center"/>
          </w:tcPr>
          <w:p w14:paraId="7B7E2781" w14:textId="1104B32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DASS-21</w:t>
            </w:r>
          </w:p>
        </w:tc>
        <w:tc>
          <w:tcPr>
            <w:tcW w:w="391" w:type="pct"/>
            <w:vMerge w:val="restart"/>
            <w:tcBorders>
              <w:top w:val="nil"/>
              <w:left w:val="nil"/>
              <w:bottom w:val="nil"/>
              <w:right w:val="nil"/>
            </w:tcBorders>
            <w:shd w:val="clear" w:color="auto" w:fill="auto"/>
            <w:vAlign w:val="center"/>
          </w:tcPr>
          <w:p w14:paraId="31BE6BC3" w14:textId="77777777" w:rsidR="00673A4D" w:rsidRPr="00BB25CF" w:rsidRDefault="00673A4D" w:rsidP="00673A4D">
            <w:pPr>
              <w:jc w:val="center"/>
              <w:rPr>
                <w:sz w:val="20"/>
                <w:szCs w:val="20"/>
              </w:rPr>
            </w:pPr>
          </w:p>
        </w:tc>
        <w:tc>
          <w:tcPr>
            <w:tcW w:w="443" w:type="pct"/>
            <w:vMerge w:val="restart"/>
            <w:tcBorders>
              <w:top w:val="nil"/>
              <w:left w:val="nil"/>
              <w:right w:val="nil"/>
            </w:tcBorders>
            <w:shd w:val="clear" w:color="auto" w:fill="auto"/>
            <w:vAlign w:val="center"/>
          </w:tcPr>
          <w:p w14:paraId="7138E0E4" w14:textId="51B00E4C" w:rsidR="00673A4D" w:rsidRPr="00BB25CF" w:rsidRDefault="00673A4D" w:rsidP="00673A4D">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E188EDA" w14:textId="7F484A97" w:rsidR="00673A4D" w:rsidRPr="00BB25CF" w:rsidRDefault="00673A4D" w:rsidP="00673A4D">
            <w:pPr>
              <w:jc w:val="center"/>
              <w:rPr>
                <w:rFonts w:ascii="Arial" w:hAnsi="Arial" w:cs="Arial"/>
                <w:color w:val="000000"/>
                <w:sz w:val="16"/>
                <w:szCs w:val="16"/>
              </w:rPr>
            </w:pPr>
            <w:r>
              <w:rPr>
                <w:rFonts w:ascii="Arial" w:hAnsi="Arial" w:cs="Arial"/>
                <w:color w:val="000000"/>
                <w:sz w:val="16"/>
                <w:szCs w:val="16"/>
              </w:rPr>
              <w:t>Adults with c</w:t>
            </w:r>
            <w:r w:rsidRPr="00BB25CF">
              <w:rPr>
                <w:rFonts w:ascii="Arial" w:hAnsi="Arial" w:cs="Arial"/>
                <w:color w:val="000000"/>
                <w:sz w:val="16"/>
                <w:szCs w:val="16"/>
              </w:rPr>
              <w:t>oeliac disease</w:t>
            </w:r>
          </w:p>
        </w:tc>
        <w:tc>
          <w:tcPr>
            <w:tcW w:w="493" w:type="pct"/>
            <w:vMerge w:val="restart"/>
            <w:tcBorders>
              <w:top w:val="nil"/>
              <w:left w:val="nil"/>
              <w:bottom w:val="nil"/>
              <w:right w:val="nil"/>
            </w:tcBorders>
            <w:shd w:val="clear" w:color="auto" w:fill="auto"/>
            <w:vAlign w:val="center"/>
            <w:hideMark/>
          </w:tcPr>
          <w:p w14:paraId="7F2D1D2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Australia, New Zealand</w:t>
            </w:r>
          </w:p>
        </w:tc>
        <w:tc>
          <w:tcPr>
            <w:tcW w:w="537" w:type="pct"/>
            <w:tcBorders>
              <w:top w:val="nil"/>
              <w:left w:val="nil"/>
              <w:bottom w:val="nil"/>
              <w:right w:val="nil"/>
            </w:tcBorders>
            <w:shd w:val="clear" w:color="auto" w:fill="auto"/>
            <w:vAlign w:val="center"/>
            <w:hideMark/>
          </w:tcPr>
          <w:p w14:paraId="00C3765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08-10/2019</w:t>
            </w:r>
          </w:p>
        </w:tc>
        <w:tc>
          <w:tcPr>
            <w:tcW w:w="403" w:type="pct"/>
            <w:vMerge w:val="restart"/>
            <w:tcBorders>
              <w:top w:val="nil"/>
              <w:left w:val="nil"/>
              <w:bottom w:val="nil"/>
              <w:right w:val="nil"/>
            </w:tcBorders>
            <w:shd w:val="clear" w:color="auto" w:fill="auto"/>
            <w:vAlign w:val="center"/>
            <w:hideMark/>
          </w:tcPr>
          <w:p w14:paraId="659F010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674</w:t>
            </w:r>
          </w:p>
        </w:tc>
        <w:tc>
          <w:tcPr>
            <w:tcW w:w="432" w:type="pct"/>
            <w:vMerge w:val="restart"/>
            <w:tcBorders>
              <w:top w:val="nil"/>
              <w:left w:val="nil"/>
              <w:bottom w:val="nil"/>
              <w:right w:val="nil"/>
            </w:tcBorders>
            <w:shd w:val="clear" w:color="auto" w:fill="auto"/>
            <w:vAlign w:val="center"/>
            <w:hideMark/>
          </w:tcPr>
          <w:p w14:paraId="1FF7503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57 (14)</w:t>
            </w:r>
          </w:p>
        </w:tc>
        <w:tc>
          <w:tcPr>
            <w:tcW w:w="385" w:type="pct"/>
            <w:vMerge w:val="restart"/>
            <w:tcBorders>
              <w:top w:val="nil"/>
              <w:left w:val="nil"/>
              <w:bottom w:val="nil"/>
              <w:right w:val="nil"/>
            </w:tcBorders>
            <w:shd w:val="clear" w:color="auto" w:fill="auto"/>
            <w:vAlign w:val="center"/>
            <w:hideMark/>
          </w:tcPr>
          <w:p w14:paraId="6DCC6D9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83%</w:t>
            </w:r>
          </w:p>
        </w:tc>
      </w:tr>
      <w:tr w:rsidR="00673A4D" w:rsidRPr="00BB25CF" w14:paraId="0438E38E" w14:textId="77777777" w:rsidTr="00673A4D">
        <w:trPr>
          <w:trHeight w:val="320"/>
        </w:trPr>
        <w:tc>
          <w:tcPr>
            <w:tcW w:w="490" w:type="pct"/>
            <w:vMerge/>
            <w:tcBorders>
              <w:top w:val="nil"/>
              <w:left w:val="nil"/>
              <w:bottom w:val="nil"/>
              <w:right w:val="nil"/>
            </w:tcBorders>
            <w:vAlign w:val="center"/>
            <w:hideMark/>
          </w:tcPr>
          <w:p w14:paraId="607AF888" w14:textId="77777777" w:rsidR="00673A4D" w:rsidRPr="00BB25CF" w:rsidRDefault="00673A4D" w:rsidP="00673A4D">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689D6AB2"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A132114" w14:textId="77777777" w:rsidR="00673A4D" w:rsidRPr="00BB25CF" w:rsidRDefault="00673A4D" w:rsidP="00673A4D">
            <w:pPr>
              <w:jc w:val="center"/>
              <w:rPr>
                <w:sz w:val="20"/>
                <w:szCs w:val="20"/>
              </w:rPr>
            </w:pPr>
          </w:p>
        </w:tc>
        <w:tc>
          <w:tcPr>
            <w:tcW w:w="443" w:type="pct"/>
            <w:vMerge/>
            <w:tcBorders>
              <w:left w:val="nil"/>
              <w:right w:val="nil"/>
            </w:tcBorders>
            <w:shd w:val="clear" w:color="auto" w:fill="auto"/>
            <w:vAlign w:val="center"/>
          </w:tcPr>
          <w:p w14:paraId="4AE8E41E"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3842372"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F50B05E"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58AEBD4" w14:textId="77777777" w:rsidR="00673A4D" w:rsidRPr="00BB25CF" w:rsidRDefault="00673A4D" w:rsidP="00673A4D">
            <w:pPr>
              <w:jc w:val="center"/>
              <w:rPr>
                <w:sz w:val="20"/>
                <w:szCs w:val="20"/>
              </w:rPr>
            </w:pPr>
          </w:p>
        </w:tc>
        <w:tc>
          <w:tcPr>
            <w:tcW w:w="403" w:type="pct"/>
            <w:vMerge/>
            <w:tcBorders>
              <w:top w:val="nil"/>
              <w:left w:val="nil"/>
              <w:bottom w:val="nil"/>
              <w:right w:val="nil"/>
            </w:tcBorders>
            <w:vAlign w:val="center"/>
            <w:hideMark/>
          </w:tcPr>
          <w:p w14:paraId="2D85EA2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5748E3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381C394" w14:textId="77777777" w:rsidR="00673A4D" w:rsidRPr="00BB25CF" w:rsidRDefault="00673A4D" w:rsidP="00673A4D">
            <w:pPr>
              <w:rPr>
                <w:rFonts w:ascii="Arial" w:hAnsi="Arial" w:cs="Arial"/>
                <w:color w:val="000000"/>
                <w:sz w:val="16"/>
                <w:szCs w:val="16"/>
              </w:rPr>
            </w:pPr>
          </w:p>
        </w:tc>
      </w:tr>
      <w:tr w:rsidR="00673A4D" w:rsidRPr="00BB25CF" w14:paraId="3C4907D9" w14:textId="77777777" w:rsidTr="00673A4D">
        <w:trPr>
          <w:trHeight w:val="320"/>
        </w:trPr>
        <w:tc>
          <w:tcPr>
            <w:tcW w:w="490" w:type="pct"/>
            <w:vMerge/>
            <w:tcBorders>
              <w:top w:val="nil"/>
              <w:left w:val="nil"/>
              <w:bottom w:val="nil"/>
              <w:right w:val="nil"/>
            </w:tcBorders>
            <w:vAlign w:val="center"/>
            <w:hideMark/>
          </w:tcPr>
          <w:p w14:paraId="157E6973" w14:textId="77777777" w:rsidR="00673A4D" w:rsidRPr="00BB25CF" w:rsidRDefault="00673A4D" w:rsidP="00673A4D">
            <w:pPr>
              <w:rPr>
                <w:rFonts w:ascii="Arial" w:hAnsi="Arial" w:cs="Arial"/>
                <w:color w:val="000000"/>
                <w:sz w:val="16"/>
                <w:szCs w:val="16"/>
              </w:rPr>
            </w:pPr>
          </w:p>
        </w:tc>
        <w:tc>
          <w:tcPr>
            <w:tcW w:w="539" w:type="pct"/>
            <w:tcBorders>
              <w:top w:val="nil"/>
              <w:left w:val="nil"/>
              <w:bottom w:val="nil"/>
              <w:right w:val="nil"/>
            </w:tcBorders>
            <w:shd w:val="clear" w:color="auto" w:fill="auto"/>
            <w:vAlign w:val="center"/>
          </w:tcPr>
          <w:p w14:paraId="2DA0105C" w14:textId="7C588DAA"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EUROHIS-QOL</w:t>
            </w:r>
          </w:p>
        </w:tc>
        <w:tc>
          <w:tcPr>
            <w:tcW w:w="391" w:type="pct"/>
            <w:vMerge/>
            <w:tcBorders>
              <w:top w:val="nil"/>
              <w:left w:val="nil"/>
              <w:bottom w:val="nil"/>
              <w:right w:val="nil"/>
            </w:tcBorders>
            <w:vAlign w:val="center"/>
          </w:tcPr>
          <w:p w14:paraId="70A05A02" w14:textId="77777777" w:rsidR="00673A4D" w:rsidRPr="00BB25CF" w:rsidRDefault="00673A4D" w:rsidP="00673A4D">
            <w:pPr>
              <w:jc w:val="center"/>
              <w:rPr>
                <w:sz w:val="20"/>
                <w:szCs w:val="20"/>
              </w:rPr>
            </w:pPr>
          </w:p>
        </w:tc>
        <w:tc>
          <w:tcPr>
            <w:tcW w:w="443" w:type="pct"/>
            <w:vMerge/>
            <w:tcBorders>
              <w:left w:val="nil"/>
              <w:bottom w:val="nil"/>
              <w:right w:val="nil"/>
            </w:tcBorders>
            <w:shd w:val="clear" w:color="auto" w:fill="auto"/>
            <w:vAlign w:val="center"/>
          </w:tcPr>
          <w:p w14:paraId="52A9EE98" w14:textId="6A214835"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C331E66"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30221F73"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81D43F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05-07/2020</w:t>
            </w:r>
          </w:p>
        </w:tc>
        <w:tc>
          <w:tcPr>
            <w:tcW w:w="403" w:type="pct"/>
            <w:vMerge/>
            <w:tcBorders>
              <w:top w:val="nil"/>
              <w:left w:val="nil"/>
              <w:bottom w:val="nil"/>
              <w:right w:val="nil"/>
            </w:tcBorders>
            <w:vAlign w:val="center"/>
            <w:hideMark/>
          </w:tcPr>
          <w:p w14:paraId="05C41AC5"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F439D1B"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FEEEEB8" w14:textId="77777777" w:rsidR="00673A4D" w:rsidRPr="00BB25CF" w:rsidRDefault="00673A4D" w:rsidP="00673A4D">
            <w:pPr>
              <w:rPr>
                <w:rFonts w:ascii="Arial" w:hAnsi="Arial" w:cs="Arial"/>
                <w:color w:val="000000"/>
                <w:sz w:val="16"/>
                <w:szCs w:val="16"/>
              </w:rPr>
            </w:pPr>
          </w:p>
        </w:tc>
      </w:tr>
      <w:tr w:rsidR="00673A4D" w:rsidRPr="00BB25CF" w14:paraId="715AB843" w14:textId="77777777" w:rsidTr="00673A4D">
        <w:trPr>
          <w:trHeight w:val="320"/>
        </w:trPr>
        <w:tc>
          <w:tcPr>
            <w:tcW w:w="490" w:type="pct"/>
            <w:vMerge w:val="restart"/>
            <w:tcBorders>
              <w:top w:val="nil"/>
              <w:left w:val="nil"/>
              <w:bottom w:val="nil"/>
              <w:right w:val="nil"/>
            </w:tcBorders>
            <w:shd w:val="clear" w:color="auto" w:fill="auto"/>
            <w:vAlign w:val="center"/>
            <w:hideMark/>
          </w:tcPr>
          <w:p w14:paraId="58BEE52D" w14:textId="4F5F4624"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Park</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124</w:t>
            </w:r>
          </w:p>
        </w:tc>
        <w:tc>
          <w:tcPr>
            <w:tcW w:w="539" w:type="pct"/>
            <w:vMerge w:val="restart"/>
            <w:tcBorders>
              <w:top w:val="nil"/>
              <w:left w:val="nil"/>
              <w:bottom w:val="nil"/>
              <w:right w:val="nil"/>
            </w:tcBorders>
            <w:shd w:val="clear" w:color="auto" w:fill="auto"/>
            <w:vAlign w:val="center"/>
          </w:tcPr>
          <w:p w14:paraId="2E6AC4EB" w14:textId="4E7CAE45"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EQ-5D-3L</w:t>
            </w:r>
          </w:p>
        </w:tc>
        <w:tc>
          <w:tcPr>
            <w:tcW w:w="391" w:type="pct"/>
            <w:vMerge w:val="restart"/>
            <w:tcBorders>
              <w:top w:val="nil"/>
              <w:left w:val="nil"/>
              <w:bottom w:val="nil"/>
              <w:right w:val="nil"/>
            </w:tcBorders>
            <w:shd w:val="clear" w:color="auto" w:fill="auto"/>
            <w:vAlign w:val="center"/>
          </w:tcPr>
          <w:p w14:paraId="51112F7B" w14:textId="7119371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1B575FCC" w14:textId="2FE6A11D"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0202CDF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Adults with pulmonary arterial hypertension who were part of the PEPPAH-study</w:t>
            </w:r>
          </w:p>
        </w:tc>
        <w:tc>
          <w:tcPr>
            <w:tcW w:w="493" w:type="pct"/>
            <w:vMerge w:val="restart"/>
            <w:tcBorders>
              <w:top w:val="nil"/>
              <w:left w:val="nil"/>
              <w:bottom w:val="nil"/>
              <w:right w:val="nil"/>
            </w:tcBorders>
            <w:shd w:val="clear" w:color="auto" w:fill="auto"/>
            <w:vAlign w:val="center"/>
            <w:hideMark/>
          </w:tcPr>
          <w:p w14:paraId="40A4EAD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Germany</w:t>
            </w:r>
          </w:p>
        </w:tc>
        <w:tc>
          <w:tcPr>
            <w:tcW w:w="537" w:type="pct"/>
            <w:tcBorders>
              <w:top w:val="nil"/>
              <w:left w:val="nil"/>
              <w:bottom w:val="nil"/>
              <w:right w:val="nil"/>
            </w:tcBorders>
            <w:shd w:val="clear" w:color="auto" w:fill="auto"/>
            <w:vAlign w:val="center"/>
            <w:hideMark/>
          </w:tcPr>
          <w:p w14:paraId="11D290C8" w14:textId="3CBC84B5"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09/2019–02/2020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5608FC2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152</w:t>
            </w:r>
          </w:p>
        </w:tc>
        <w:tc>
          <w:tcPr>
            <w:tcW w:w="432" w:type="pct"/>
            <w:vMerge w:val="restart"/>
            <w:tcBorders>
              <w:top w:val="nil"/>
              <w:left w:val="nil"/>
              <w:bottom w:val="nil"/>
              <w:right w:val="nil"/>
            </w:tcBorders>
            <w:shd w:val="clear" w:color="auto" w:fill="auto"/>
            <w:vAlign w:val="center"/>
            <w:hideMark/>
          </w:tcPr>
          <w:p w14:paraId="31BD7606" w14:textId="37BFD22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Median: 58 </w:t>
            </w:r>
            <w:r>
              <w:rPr>
                <w:rFonts w:ascii="Arial" w:hAnsi="Arial" w:cs="Arial"/>
                <w:color w:val="000000"/>
                <w:sz w:val="16"/>
                <w:szCs w:val="16"/>
              </w:rPr>
              <w:t xml:space="preserve">IQR: </w:t>
            </w:r>
            <w:r w:rsidRPr="00BB25CF">
              <w:rPr>
                <w:rFonts w:ascii="Arial" w:hAnsi="Arial" w:cs="Arial"/>
                <w:color w:val="000000"/>
                <w:sz w:val="16"/>
                <w:szCs w:val="16"/>
              </w:rPr>
              <w:t>49-67</w:t>
            </w:r>
          </w:p>
        </w:tc>
        <w:tc>
          <w:tcPr>
            <w:tcW w:w="385" w:type="pct"/>
            <w:vMerge w:val="restart"/>
            <w:tcBorders>
              <w:top w:val="nil"/>
              <w:left w:val="nil"/>
              <w:bottom w:val="nil"/>
              <w:right w:val="nil"/>
            </w:tcBorders>
            <w:shd w:val="clear" w:color="auto" w:fill="auto"/>
            <w:vAlign w:val="center"/>
            <w:hideMark/>
          </w:tcPr>
          <w:p w14:paraId="4C659D9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73%</w:t>
            </w:r>
          </w:p>
        </w:tc>
      </w:tr>
      <w:tr w:rsidR="00673A4D" w:rsidRPr="00BB25CF" w14:paraId="2F205653" w14:textId="77777777" w:rsidTr="00673A4D">
        <w:trPr>
          <w:trHeight w:val="320"/>
        </w:trPr>
        <w:tc>
          <w:tcPr>
            <w:tcW w:w="490" w:type="pct"/>
            <w:vMerge/>
            <w:tcBorders>
              <w:top w:val="nil"/>
              <w:left w:val="nil"/>
              <w:bottom w:val="nil"/>
              <w:right w:val="nil"/>
            </w:tcBorders>
            <w:vAlign w:val="center"/>
            <w:hideMark/>
          </w:tcPr>
          <w:p w14:paraId="405BD475"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1DF2588F"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53C276F"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FC1C416"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78C5615"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0DCF5885"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683A794"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3C0BA9F"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3C4482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C1079E0" w14:textId="77777777" w:rsidR="00673A4D" w:rsidRPr="00BB25CF" w:rsidRDefault="00673A4D" w:rsidP="00673A4D">
            <w:pPr>
              <w:rPr>
                <w:rFonts w:ascii="Arial" w:hAnsi="Arial" w:cs="Arial"/>
                <w:color w:val="000000"/>
                <w:sz w:val="16"/>
                <w:szCs w:val="16"/>
              </w:rPr>
            </w:pPr>
          </w:p>
        </w:tc>
      </w:tr>
      <w:tr w:rsidR="00673A4D" w:rsidRPr="00BB25CF" w14:paraId="23F402AE" w14:textId="77777777" w:rsidTr="00673A4D">
        <w:trPr>
          <w:trHeight w:val="320"/>
        </w:trPr>
        <w:tc>
          <w:tcPr>
            <w:tcW w:w="490" w:type="pct"/>
            <w:vMerge/>
            <w:tcBorders>
              <w:top w:val="nil"/>
              <w:left w:val="nil"/>
              <w:bottom w:val="nil"/>
              <w:right w:val="nil"/>
            </w:tcBorders>
            <w:vAlign w:val="center"/>
            <w:hideMark/>
          </w:tcPr>
          <w:p w14:paraId="069C80B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3D03197E"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AF5B9E9"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7FE9EFE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CA4EC46"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6E090960"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BB9A0C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05-08/2020</w:t>
            </w:r>
          </w:p>
        </w:tc>
        <w:tc>
          <w:tcPr>
            <w:tcW w:w="403" w:type="pct"/>
            <w:vMerge/>
            <w:tcBorders>
              <w:top w:val="nil"/>
              <w:left w:val="nil"/>
              <w:bottom w:val="nil"/>
              <w:right w:val="nil"/>
            </w:tcBorders>
            <w:vAlign w:val="center"/>
            <w:hideMark/>
          </w:tcPr>
          <w:p w14:paraId="4B5B05A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DF3E8F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13E73FA" w14:textId="77777777" w:rsidR="00673A4D" w:rsidRPr="00BB25CF" w:rsidRDefault="00673A4D" w:rsidP="00673A4D">
            <w:pPr>
              <w:rPr>
                <w:rFonts w:ascii="Arial" w:hAnsi="Arial" w:cs="Arial"/>
                <w:color w:val="000000"/>
                <w:sz w:val="16"/>
                <w:szCs w:val="16"/>
              </w:rPr>
            </w:pPr>
          </w:p>
        </w:tc>
      </w:tr>
      <w:tr w:rsidR="00673A4D" w:rsidRPr="00BB25CF" w14:paraId="337AB2D5" w14:textId="77777777" w:rsidTr="00673A4D">
        <w:trPr>
          <w:trHeight w:val="320"/>
        </w:trPr>
        <w:tc>
          <w:tcPr>
            <w:tcW w:w="490" w:type="pct"/>
            <w:vMerge w:val="restart"/>
            <w:tcBorders>
              <w:top w:val="nil"/>
              <w:left w:val="nil"/>
              <w:bottom w:val="nil"/>
              <w:right w:val="nil"/>
            </w:tcBorders>
            <w:shd w:val="clear" w:color="auto" w:fill="auto"/>
            <w:vAlign w:val="center"/>
            <w:hideMark/>
          </w:tcPr>
          <w:p w14:paraId="6317A447" w14:textId="23706B92"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Rentscher</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29</w:t>
            </w:r>
          </w:p>
        </w:tc>
        <w:tc>
          <w:tcPr>
            <w:tcW w:w="539" w:type="pct"/>
            <w:vMerge w:val="restart"/>
            <w:tcBorders>
              <w:top w:val="nil"/>
              <w:left w:val="nil"/>
              <w:bottom w:val="nil"/>
              <w:right w:val="nil"/>
            </w:tcBorders>
            <w:shd w:val="clear" w:color="auto" w:fill="auto"/>
            <w:vAlign w:val="center"/>
          </w:tcPr>
          <w:p w14:paraId="1D06142F" w14:textId="16BD7682"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D410121" w14:textId="6F6245F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STAI-State</w:t>
            </w:r>
          </w:p>
        </w:tc>
        <w:tc>
          <w:tcPr>
            <w:tcW w:w="443" w:type="pct"/>
            <w:vMerge w:val="restart"/>
            <w:tcBorders>
              <w:top w:val="nil"/>
              <w:left w:val="nil"/>
              <w:bottom w:val="nil"/>
              <w:right w:val="nil"/>
            </w:tcBorders>
            <w:shd w:val="clear" w:color="auto" w:fill="auto"/>
            <w:vAlign w:val="center"/>
          </w:tcPr>
          <w:p w14:paraId="11D50F5B" w14:textId="3DBFA11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nil"/>
              <w:right w:val="nil"/>
            </w:tcBorders>
            <w:shd w:val="clear" w:color="auto" w:fill="auto"/>
            <w:vAlign w:val="center"/>
            <w:hideMark/>
          </w:tcPr>
          <w:p w14:paraId="35BACAA9" w14:textId="1F6F79E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Women aged 60 years and older who </w:t>
            </w:r>
            <w:r>
              <w:rPr>
                <w:rFonts w:ascii="Arial" w:hAnsi="Arial" w:cs="Arial"/>
                <w:color w:val="000000"/>
                <w:sz w:val="16"/>
                <w:szCs w:val="16"/>
              </w:rPr>
              <w:t>were</w:t>
            </w:r>
            <w:r w:rsidRPr="00BB25CF">
              <w:rPr>
                <w:rFonts w:ascii="Arial" w:hAnsi="Arial" w:cs="Arial"/>
                <w:color w:val="000000"/>
                <w:sz w:val="16"/>
                <w:szCs w:val="16"/>
              </w:rPr>
              <w:t xml:space="preserve"> nonmetastatic breast cancer survivors</w:t>
            </w:r>
          </w:p>
        </w:tc>
        <w:tc>
          <w:tcPr>
            <w:tcW w:w="493" w:type="pct"/>
            <w:vMerge w:val="restart"/>
            <w:tcBorders>
              <w:top w:val="nil"/>
              <w:left w:val="nil"/>
              <w:bottom w:val="nil"/>
              <w:right w:val="nil"/>
            </w:tcBorders>
            <w:shd w:val="clear" w:color="auto" w:fill="auto"/>
            <w:vAlign w:val="center"/>
            <w:hideMark/>
          </w:tcPr>
          <w:p w14:paraId="59FD7C8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6C9E22C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02-06/2019</w:t>
            </w:r>
          </w:p>
        </w:tc>
        <w:tc>
          <w:tcPr>
            <w:tcW w:w="403" w:type="pct"/>
            <w:vMerge w:val="restart"/>
            <w:tcBorders>
              <w:top w:val="nil"/>
              <w:left w:val="nil"/>
              <w:bottom w:val="nil"/>
              <w:right w:val="nil"/>
            </w:tcBorders>
            <w:shd w:val="clear" w:color="auto" w:fill="auto"/>
            <w:vAlign w:val="center"/>
            <w:hideMark/>
          </w:tcPr>
          <w:p w14:paraId="09A9E65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262</w:t>
            </w:r>
          </w:p>
        </w:tc>
        <w:tc>
          <w:tcPr>
            <w:tcW w:w="432" w:type="pct"/>
            <w:vMerge w:val="restart"/>
            <w:tcBorders>
              <w:top w:val="nil"/>
              <w:left w:val="nil"/>
              <w:bottom w:val="nil"/>
              <w:right w:val="nil"/>
            </w:tcBorders>
            <w:shd w:val="clear" w:color="auto" w:fill="auto"/>
            <w:vAlign w:val="center"/>
            <w:hideMark/>
          </w:tcPr>
          <w:p w14:paraId="55F5952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68 (5)</w:t>
            </w:r>
          </w:p>
        </w:tc>
        <w:tc>
          <w:tcPr>
            <w:tcW w:w="385" w:type="pct"/>
            <w:vMerge w:val="restart"/>
            <w:tcBorders>
              <w:top w:val="nil"/>
              <w:left w:val="nil"/>
              <w:bottom w:val="nil"/>
              <w:right w:val="nil"/>
            </w:tcBorders>
            <w:shd w:val="clear" w:color="auto" w:fill="auto"/>
            <w:vAlign w:val="center"/>
            <w:hideMark/>
          </w:tcPr>
          <w:p w14:paraId="4967F04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100%</w:t>
            </w:r>
          </w:p>
        </w:tc>
      </w:tr>
      <w:tr w:rsidR="00673A4D" w:rsidRPr="00BB25CF" w14:paraId="4AFDFB9C" w14:textId="77777777" w:rsidTr="00673A4D">
        <w:trPr>
          <w:trHeight w:val="320"/>
        </w:trPr>
        <w:tc>
          <w:tcPr>
            <w:tcW w:w="490" w:type="pct"/>
            <w:vMerge/>
            <w:tcBorders>
              <w:top w:val="nil"/>
              <w:left w:val="nil"/>
              <w:bottom w:val="nil"/>
              <w:right w:val="nil"/>
            </w:tcBorders>
            <w:vAlign w:val="center"/>
            <w:hideMark/>
          </w:tcPr>
          <w:p w14:paraId="052B6EB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E4269EB"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4E6529D"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2FBF66D"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67297F93"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3E100B49"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88DC40B"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1A68947"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CED33D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22EBCC01" w14:textId="77777777" w:rsidR="00673A4D" w:rsidRPr="00BB25CF" w:rsidRDefault="00673A4D" w:rsidP="00673A4D">
            <w:pPr>
              <w:rPr>
                <w:rFonts w:ascii="Arial" w:hAnsi="Arial" w:cs="Arial"/>
                <w:color w:val="000000"/>
                <w:sz w:val="16"/>
                <w:szCs w:val="16"/>
              </w:rPr>
            </w:pPr>
          </w:p>
        </w:tc>
      </w:tr>
      <w:tr w:rsidR="00673A4D" w:rsidRPr="00BB25CF" w14:paraId="234342DB" w14:textId="77777777" w:rsidTr="00673A4D">
        <w:trPr>
          <w:trHeight w:val="320"/>
        </w:trPr>
        <w:tc>
          <w:tcPr>
            <w:tcW w:w="490" w:type="pct"/>
            <w:vMerge/>
            <w:tcBorders>
              <w:top w:val="nil"/>
              <w:left w:val="nil"/>
              <w:bottom w:val="nil"/>
              <w:right w:val="nil"/>
            </w:tcBorders>
            <w:vAlign w:val="center"/>
            <w:hideMark/>
          </w:tcPr>
          <w:p w14:paraId="0CAA60D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F512743"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75C2069"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4544BB6"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0E970B7"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695F006"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5126045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05-09/2020</w:t>
            </w:r>
          </w:p>
        </w:tc>
        <w:tc>
          <w:tcPr>
            <w:tcW w:w="403" w:type="pct"/>
            <w:vMerge/>
            <w:tcBorders>
              <w:top w:val="nil"/>
              <w:left w:val="nil"/>
              <w:bottom w:val="nil"/>
              <w:right w:val="nil"/>
            </w:tcBorders>
            <w:vAlign w:val="center"/>
            <w:hideMark/>
          </w:tcPr>
          <w:p w14:paraId="3A80BE71"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816CA2B"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D56BAA6" w14:textId="77777777" w:rsidR="00673A4D" w:rsidRPr="00BB25CF" w:rsidRDefault="00673A4D" w:rsidP="00673A4D">
            <w:pPr>
              <w:rPr>
                <w:rFonts w:ascii="Arial" w:hAnsi="Arial" w:cs="Arial"/>
                <w:color w:val="000000"/>
                <w:sz w:val="16"/>
                <w:szCs w:val="16"/>
              </w:rPr>
            </w:pPr>
          </w:p>
        </w:tc>
      </w:tr>
      <w:tr w:rsidR="00673A4D" w:rsidRPr="00BB25CF" w14:paraId="0619CEC4" w14:textId="77777777" w:rsidTr="00673A4D">
        <w:trPr>
          <w:trHeight w:val="320"/>
        </w:trPr>
        <w:tc>
          <w:tcPr>
            <w:tcW w:w="490" w:type="pct"/>
            <w:vMerge w:val="restart"/>
            <w:tcBorders>
              <w:top w:val="nil"/>
              <w:left w:val="nil"/>
              <w:bottom w:val="nil"/>
              <w:right w:val="nil"/>
            </w:tcBorders>
            <w:shd w:val="clear" w:color="auto" w:fill="auto"/>
            <w:vAlign w:val="center"/>
            <w:hideMark/>
          </w:tcPr>
          <w:p w14:paraId="66688926" w14:textId="0B26E687"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Sacre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125</w:t>
            </w:r>
          </w:p>
        </w:tc>
        <w:tc>
          <w:tcPr>
            <w:tcW w:w="539" w:type="pct"/>
            <w:vMerge w:val="restart"/>
            <w:tcBorders>
              <w:top w:val="nil"/>
              <w:left w:val="nil"/>
              <w:bottom w:val="nil"/>
              <w:right w:val="nil"/>
            </w:tcBorders>
            <w:shd w:val="clear" w:color="auto" w:fill="auto"/>
            <w:vAlign w:val="center"/>
          </w:tcPr>
          <w:p w14:paraId="53625C7B" w14:textId="2036651C"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PAID</w:t>
            </w:r>
          </w:p>
        </w:tc>
        <w:tc>
          <w:tcPr>
            <w:tcW w:w="391" w:type="pct"/>
            <w:vMerge w:val="restart"/>
            <w:tcBorders>
              <w:top w:val="nil"/>
              <w:left w:val="nil"/>
              <w:bottom w:val="nil"/>
              <w:right w:val="nil"/>
            </w:tcBorders>
            <w:shd w:val="clear" w:color="auto" w:fill="auto"/>
            <w:vAlign w:val="center"/>
          </w:tcPr>
          <w:p w14:paraId="7F82C72D" w14:textId="2822F6F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57200A26" w14:textId="7B92C03F"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PHQ-8</w:t>
            </w:r>
          </w:p>
        </w:tc>
        <w:tc>
          <w:tcPr>
            <w:tcW w:w="887" w:type="pct"/>
            <w:vMerge w:val="restart"/>
            <w:tcBorders>
              <w:top w:val="nil"/>
              <w:left w:val="nil"/>
              <w:bottom w:val="nil"/>
              <w:right w:val="nil"/>
            </w:tcBorders>
            <w:shd w:val="clear" w:color="auto" w:fill="auto"/>
            <w:vAlign w:val="center"/>
            <w:hideMark/>
          </w:tcPr>
          <w:p w14:paraId="033236F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Adults with type 2 diabetes from the PREDICT cohort study</w:t>
            </w:r>
          </w:p>
        </w:tc>
        <w:tc>
          <w:tcPr>
            <w:tcW w:w="493" w:type="pct"/>
            <w:vMerge w:val="restart"/>
            <w:tcBorders>
              <w:top w:val="nil"/>
              <w:left w:val="nil"/>
              <w:bottom w:val="nil"/>
              <w:right w:val="nil"/>
            </w:tcBorders>
            <w:shd w:val="clear" w:color="auto" w:fill="auto"/>
            <w:vAlign w:val="center"/>
            <w:hideMark/>
          </w:tcPr>
          <w:p w14:paraId="3872549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Australia</w:t>
            </w:r>
          </w:p>
        </w:tc>
        <w:tc>
          <w:tcPr>
            <w:tcW w:w="537" w:type="pct"/>
            <w:tcBorders>
              <w:top w:val="nil"/>
              <w:left w:val="nil"/>
              <w:bottom w:val="nil"/>
              <w:right w:val="nil"/>
            </w:tcBorders>
            <w:shd w:val="clear" w:color="auto" w:fill="auto"/>
            <w:vAlign w:val="center"/>
            <w:hideMark/>
          </w:tcPr>
          <w:p w14:paraId="15237ED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NR/2018-2019</w:t>
            </w:r>
          </w:p>
        </w:tc>
        <w:tc>
          <w:tcPr>
            <w:tcW w:w="403" w:type="pct"/>
            <w:vMerge w:val="restart"/>
            <w:tcBorders>
              <w:top w:val="nil"/>
              <w:left w:val="nil"/>
              <w:bottom w:val="nil"/>
              <w:right w:val="nil"/>
            </w:tcBorders>
            <w:shd w:val="clear" w:color="auto" w:fill="auto"/>
            <w:vAlign w:val="center"/>
            <w:hideMark/>
          </w:tcPr>
          <w:p w14:paraId="0DC6F7F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450</w:t>
            </w:r>
          </w:p>
        </w:tc>
        <w:tc>
          <w:tcPr>
            <w:tcW w:w="432" w:type="pct"/>
            <w:vMerge w:val="restart"/>
            <w:tcBorders>
              <w:top w:val="nil"/>
              <w:left w:val="nil"/>
              <w:bottom w:val="nil"/>
              <w:right w:val="nil"/>
            </w:tcBorders>
            <w:shd w:val="clear" w:color="auto" w:fill="auto"/>
            <w:vAlign w:val="center"/>
            <w:hideMark/>
          </w:tcPr>
          <w:p w14:paraId="2523BF7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66 (9)</w:t>
            </w:r>
          </w:p>
        </w:tc>
        <w:tc>
          <w:tcPr>
            <w:tcW w:w="385" w:type="pct"/>
            <w:vMerge w:val="restart"/>
            <w:tcBorders>
              <w:top w:val="nil"/>
              <w:left w:val="nil"/>
              <w:bottom w:val="nil"/>
              <w:right w:val="nil"/>
            </w:tcBorders>
            <w:shd w:val="clear" w:color="auto" w:fill="auto"/>
            <w:vAlign w:val="center"/>
            <w:hideMark/>
          </w:tcPr>
          <w:p w14:paraId="6774C79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31%</w:t>
            </w:r>
          </w:p>
        </w:tc>
      </w:tr>
      <w:tr w:rsidR="00673A4D" w:rsidRPr="00BB25CF" w14:paraId="784F7BAB" w14:textId="77777777" w:rsidTr="00673A4D">
        <w:trPr>
          <w:trHeight w:val="320"/>
        </w:trPr>
        <w:tc>
          <w:tcPr>
            <w:tcW w:w="490" w:type="pct"/>
            <w:vMerge/>
            <w:tcBorders>
              <w:top w:val="nil"/>
              <w:left w:val="nil"/>
              <w:bottom w:val="nil"/>
              <w:right w:val="nil"/>
            </w:tcBorders>
            <w:vAlign w:val="center"/>
            <w:hideMark/>
          </w:tcPr>
          <w:p w14:paraId="271DDFB0"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401B3C67"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6FE9109C"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B2F1EAA"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39B85279"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6F40C951"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3780EB4"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FD8E6FB"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F2211F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918D27A" w14:textId="77777777" w:rsidR="00673A4D" w:rsidRPr="00BB25CF" w:rsidRDefault="00673A4D" w:rsidP="00673A4D">
            <w:pPr>
              <w:rPr>
                <w:rFonts w:ascii="Arial" w:hAnsi="Arial" w:cs="Arial"/>
                <w:color w:val="000000"/>
                <w:sz w:val="16"/>
                <w:szCs w:val="16"/>
              </w:rPr>
            </w:pPr>
          </w:p>
        </w:tc>
      </w:tr>
      <w:tr w:rsidR="00673A4D" w:rsidRPr="00BB25CF" w14:paraId="11D4FD96" w14:textId="77777777" w:rsidTr="00673A4D">
        <w:trPr>
          <w:trHeight w:val="320"/>
        </w:trPr>
        <w:tc>
          <w:tcPr>
            <w:tcW w:w="490" w:type="pct"/>
            <w:vMerge/>
            <w:tcBorders>
              <w:top w:val="nil"/>
              <w:left w:val="nil"/>
              <w:bottom w:val="nil"/>
              <w:right w:val="nil"/>
            </w:tcBorders>
            <w:vAlign w:val="center"/>
            <w:hideMark/>
          </w:tcPr>
          <w:p w14:paraId="1C4837CC"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19915D83"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8BD1A3E"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9A4AA7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D2B9CE0"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D2DFF76"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8AE33A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05-06/2020</w:t>
            </w:r>
          </w:p>
        </w:tc>
        <w:tc>
          <w:tcPr>
            <w:tcW w:w="403" w:type="pct"/>
            <w:vMerge/>
            <w:tcBorders>
              <w:top w:val="nil"/>
              <w:left w:val="nil"/>
              <w:bottom w:val="nil"/>
              <w:right w:val="nil"/>
            </w:tcBorders>
            <w:vAlign w:val="center"/>
            <w:hideMark/>
          </w:tcPr>
          <w:p w14:paraId="5E0042B7"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B0C5766"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381B3A1" w14:textId="77777777" w:rsidR="00673A4D" w:rsidRPr="00BB25CF" w:rsidRDefault="00673A4D" w:rsidP="00673A4D">
            <w:pPr>
              <w:rPr>
                <w:rFonts w:ascii="Arial" w:hAnsi="Arial" w:cs="Arial"/>
                <w:color w:val="000000"/>
                <w:sz w:val="16"/>
                <w:szCs w:val="16"/>
              </w:rPr>
            </w:pPr>
          </w:p>
        </w:tc>
      </w:tr>
      <w:tr w:rsidR="00673A4D" w:rsidRPr="00BB25CF" w14:paraId="2B0B3291" w14:textId="77777777" w:rsidTr="00673A4D">
        <w:trPr>
          <w:trHeight w:val="320"/>
        </w:trPr>
        <w:tc>
          <w:tcPr>
            <w:tcW w:w="490" w:type="pct"/>
            <w:vMerge w:val="restart"/>
            <w:tcBorders>
              <w:top w:val="nil"/>
              <w:left w:val="nil"/>
              <w:bottom w:val="nil"/>
              <w:right w:val="nil"/>
            </w:tcBorders>
            <w:shd w:val="clear" w:color="auto" w:fill="auto"/>
            <w:vAlign w:val="center"/>
            <w:hideMark/>
          </w:tcPr>
          <w:p w14:paraId="33110BA8" w14:textId="6AAD240A"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Sbragia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126</w:t>
            </w:r>
          </w:p>
        </w:tc>
        <w:tc>
          <w:tcPr>
            <w:tcW w:w="539" w:type="pct"/>
            <w:vMerge w:val="restart"/>
            <w:tcBorders>
              <w:top w:val="nil"/>
              <w:left w:val="nil"/>
              <w:bottom w:val="nil"/>
              <w:right w:val="nil"/>
            </w:tcBorders>
            <w:shd w:val="clear" w:color="auto" w:fill="auto"/>
            <w:vAlign w:val="center"/>
          </w:tcPr>
          <w:p w14:paraId="2FF8ED4C" w14:textId="61D1A70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w:t>
            </w:r>
          </w:p>
        </w:tc>
        <w:tc>
          <w:tcPr>
            <w:tcW w:w="391" w:type="pct"/>
            <w:vMerge w:val="restart"/>
            <w:tcBorders>
              <w:top w:val="nil"/>
              <w:left w:val="nil"/>
              <w:bottom w:val="nil"/>
              <w:right w:val="nil"/>
            </w:tcBorders>
            <w:shd w:val="clear" w:color="auto" w:fill="auto"/>
            <w:vAlign w:val="center"/>
          </w:tcPr>
          <w:p w14:paraId="7BB43819" w14:textId="60691A4D"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HADS-A</w:t>
            </w:r>
          </w:p>
        </w:tc>
        <w:tc>
          <w:tcPr>
            <w:tcW w:w="443" w:type="pct"/>
            <w:vMerge w:val="restart"/>
            <w:tcBorders>
              <w:top w:val="nil"/>
              <w:left w:val="nil"/>
              <w:bottom w:val="nil"/>
              <w:right w:val="nil"/>
            </w:tcBorders>
            <w:shd w:val="clear" w:color="auto" w:fill="auto"/>
            <w:vAlign w:val="center"/>
          </w:tcPr>
          <w:p w14:paraId="4BD91FD3" w14:textId="47E61E2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HADS-D</w:t>
            </w:r>
          </w:p>
        </w:tc>
        <w:tc>
          <w:tcPr>
            <w:tcW w:w="887" w:type="pct"/>
            <w:vMerge w:val="restart"/>
            <w:tcBorders>
              <w:top w:val="nil"/>
              <w:left w:val="nil"/>
              <w:bottom w:val="nil"/>
              <w:right w:val="nil"/>
            </w:tcBorders>
            <w:shd w:val="clear" w:color="auto" w:fill="auto"/>
            <w:vAlign w:val="center"/>
            <w:hideMark/>
          </w:tcPr>
          <w:p w14:paraId="63A6CE85" w14:textId="5F5B23E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Patients with multiple sclerosis</w:t>
            </w:r>
          </w:p>
        </w:tc>
        <w:tc>
          <w:tcPr>
            <w:tcW w:w="493" w:type="pct"/>
            <w:vMerge w:val="restart"/>
            <w:tcBorders>
              <w:top w:val="nil"/>
              <w:left w:val="nil"/>
              <w:bottom w:val="nil"/>
              <w:right w:val="nil"/>
            </w:tcBorders>
            <w:shd w:val="clear" w:color="auto" w:fill="auto"/>
            <w:vAlign w:val="center"/>
            <w:hideMark/>
          </w:tcPr>
          <w:p w14:paraId="114DC19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Italy</w:t>
            </w:r>
          </w:p>
        </w:tc>
        <w:tc>
          <w:tcPr>
            <w:tcW w:w="537" w:type="pct"/>
            <w:tcBorders>
              <w:top w:val="nil"/>
              <w:left w:val="nil"/>
              <w:bottom w:val="nil"/>
              <w:right w:val="nil"/>
            </w:tcBorders>
            <w:shd w:val="clear" w:color="auto" w:fill="auto"/>
            <w:vAlign w:val="center"/>
            <w:hideMark/>
          </w:tcPr>
          <w:p w14:paraId="6F08D90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01/2019</w:t>
            </w:r>
          </w:p>
        </w:tc>
        <w:tc>
          <w:tcPr>
            <w:tcW w:w="403" w:type="pct"/>
            <w:vMerge w:val="restart"/>
            <w:tcBorders>
              <w:top w:val="nil"/>
              <w:left w:val="nil"/>
              <w:bottom w:val="nil"/>
              <w:right w:val="nil"/>
            </w:tcBorders>
            <w:shd w:val="clear" w:color="auto" w:fill="auto"/>
            <w:vAlign w:val="center"/>
            <w:hideMark/>
          </w:tcPr>
          <w:p w14:paraId="417AE89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106</w:t>
            </w:r>
          </w:p>
        </w:tc>
        <w:tc>
          <w:tcPr>
            <w:tcW w:w="432" w:type="pct"/>
            <w:vMerge w:val="restart"/>
            <w:tcBorders>
              <w:top w:val="nil"/>
              <w:left w:val="nil"/>
              <w:bottom w:val="nil"/>
              <w:right w:val="nil"/>
            </w:tcBorders>
            <w:shd w:val="clear" w:color="auto" w:fill="auto"/>
            <w:vAlign w:val="center"/>
            <w:hideMark/>
          </w:tcPr>
          <w:p w14:paraId="2338C27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43 (11)</w:t>
            </w:r>
          </w:p>
        </w:tc>
        <w:tc>
          <w:tcPr>
            <w:tcW w:w="385" w:type="pct"/>
            <w:vMerge w:val="restart"/>
            <w:tcBorders>
              <w:top w:val="nil"/>
              <w:left w:val="nil"/>
              <w:bottom w:val="nil"/>
              <w:right w:val="nil"/>
            </w:tcBorders>
            <w:shd w:val="clear" w:color="auto" w:fill="auto"/>
            <w:vAlign w:val="center"/>
            <w:hideMark/>
          </w:tcPr>
          <w:p w14:paraId="538832A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70%</w:t>
            </w:r>
          </w:p>
        </w:tc>
      </w:tr>
      <w:tr w:rsidR="00673A4D" w:rsidRPr="00BB25CF" w14:paraId="167D439F" w14:textId="77777777" w:rsidTr="00673A4D">
        <w:trPr>
          <w:trHeight w:val="320"/>
        </w:trPr>
        <w:tc>
          <w:tcPr>
            <w:tcW w:w="490" w:type="pct"/>
            <w:vMerge/>
            <w:tcBorders>
              <w:top w:val="nil"/>
              <w:left w:val="nil"/>
              <w:bottom w:val="nil"/>
              <w:right w:val="nil"/>
            </w:tcBorders>
            <w:vAlign w:val="center"/>
            <w:hideMark/>
          </w:tcPr>
          <w:p w14:paraId="679FA39D"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254AE0D"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5A617C4"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3FEA9B89"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65DAEBD"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73054593"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C4B0C18"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61BB994"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0AB39D6"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3D67CC4" w14:textId="77777777" w:rsidR="00673A4D" w:rsidRPr="00BB25CF" w:rsidRDefault="00673A4D" w:rsidP="00673A4D">
            <w:pPr>
              <w:rPr>
                <w:rFonts w:ascii="Arial" w:hAnsi="Arial" w:cs="Arial"/>
                <w:color w:val="000000"/>
                <w:sz w:val="16"/>
                <w:szCs w:val="16"/>
              </w:rPr>
            </w:pPr>
          </w:p>
        </w:tc>
      </w:tr>
      <w:tr w:rsidR="00673A4D" w:rsidRPr="00BB25CF" w14:paraId="2E367F6D" w14:textId="77777777" w:rsidTr="00673A4D">
        <w:trPr>
          <w:trHeight w:val="320"/>
        </w:trPr>
        <w:tc>
          <w:tcPr>
            <w:tcW w:w="490" w:type="pct"/>
            <w:vMerge/>
            <w:tcBorders>
              <w:top w:val="nil"/>
              <w:left w:val="nil"/>
              <w:bottom w:val="nil"/>
              <w:right w:val="nil"/>
            </w:tcBorders>
            <w:vAlign w:val="center"/>
            <w:hideMark/>
          </w:tcPr>
          <w:p w14:paraId="5E97F696"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06DBD1CE"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A0C823C"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0CED0CB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D0CB46B"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6B727011"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20423E7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2863A35E"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17F06D9"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51366110" w14:textId="77777777" w:rsidR="00673A4D" w:rsidRPr="00BB25CF" w:rsidRDefault="00673A4D" w:rsidP="00673A4D">
            <w:pPr>
              <w:rPr>
                <w:rFonts w:ascii="Arial" w:hAnsi="Arial" w:cs="Arial"/>
                <w:color w:val="000000"/>
                <w:sz w:val="16"/>
                <w:szCs w:val="16"/>
              </w:rPr>
            </w:pPr>
          </w:p>
        </w:tc>
      </w:tr>
      <w:tr w:rsidR="00673A4D" w:rsidRPr="00BB25CF" w14:paraId="2F164C41" w14:textId="77777777" w:rsidTr="00673A4D">
        <w:trPr>
          <w:trHeight w:val="320"/>
        </w:trPr>
        <w:tc>
          <w:tcPr>
            <w:tcW w:w="490" w:type="pct"/>
            <w:vMerge w:val="restart"/>
            <w:tcBorders>
              <w:top w:val="nil"/>
              <w:left w:val="nil"/>
              <w:bottom w:val="nil"/>
              <w:right w:val="nil"/>
            </w:tcBorders>
            <w:shd w:val="clear" w:color="auto" w:fill="auto"/>
            <w:vAlign w:val="center"/>
            <w:hideMark/>
          </w:tcPr>
          <w:p w14:paraId="5952A209" w14:textId="07A24C7D"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Ubara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127</w:t>
            </w:r>
          </w:p>
        </w:tc>
        <w:tc>
          <w:tcPr>
            <w:tcW w:w="539" w:type="pct"/>
            <w:vMerge w:val="restart"/>
            <w:tcBorders>
              <w:top w:val="nil"/>
              <w:left w:val="nil"/>
              <w:bottom w:val="nil"/>
              <w:right w:val="nil"/>
            </w:tcBorders>
            <w:shd w:val="clear" w:color="auto" w:fill="auto"/>
            <w:vAlign w:val="center"/>
          </w:tcPr>
          <w:p w14:paraId="521F20D0"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0F3ABAD6" w14:textId="4629DC9A"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5B1E4D1A" w14:textId="621ED1E5"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3480C27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Patients from a sleep outpatient clinic from a single hospital</w:t>
            </w:r>
          </w:p>
        </w:tc>
        <w:tc>
          <w:tcPr>
            <w:tcW w:w="493" w:type="pct"/>
            <w:vMerge w:val="restart"/>
            <w:tcBorders>
              <w:top w:val="nil"/>
              <w:left w:val="nil"/>
              <w:bottom w:val="nil"/>
              <w:right w:val="nil"/>
            </w:tcBorders>
            <w:shd w:val="clear" w:color="auto" w:fill="auto"/>
            <w:vAlign w:val="center"/>
            <w:hideMark/>
          </w:tcPr>
          <w:p w14:paraId="4AB1889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17D2645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04-07/2019</w:t>
            </w:r>
          </w:p>
        </w:tc>
        <w:tc>
          <w:tcPr>
            <w:tcW w:w="403" w:type="pct"/>
            <w:vMerge w:val="restart"/>
            <w:tcBorders>
              <w:top w:val="nil"/>
              <w:left w:val="nil"/>
              <w:bottom w:val="nil"/>
              <w:right w:val="nil"/>
            </w:tcBorders>
            <w:shd w:val="clear" w:color="auto" w:fill="auto"/>
            <w:vAlign w:val="center"/>
            <w:hideMark/>
          </w:tcPr>
          <w:p w14:paraId="7D5F789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164</w:t>
            </w:r>
          </w:p>
        </w:tc>
        <w:tc>
          <w:tcPr>
            <w:tcW w:w="432" w:type="pct"/>
            <w:vMerge w:val="restart"/>
            <w:tcBorders>
              <w:top w:val="nil"/>
              <w:left w:val="nil"/>
              <w:bottom w:val="nil"/>
              <w:right w:val="nil"/>
            </w:tcBorders>
            <w:shd w:val="clear" w:color="auto" w:fill="auto"/>
            <w:vAlign w:val="center"/>
            <w:hideMark/>
          </w:tcPr>
          <w:p w14:paraId="52A28B7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64 (14)</w:t>
            </w:r>
          </w:p>
        </w:tc>
        <w:tc>
          <w:tcPr>
            <w:tcW w:w="385" w:type="pct"/>
            <w:vMerge w:val="restart"/>
            <w:tcBorders>
              <w:top w:val="nil"/>
              <w:left w:val="nil"/>
              <w:bottom w:val="nil"/>
              <w:right w:val="nil"/>
            </w:tcBorders>
            <w:shd w:val="clear" w:color="auto" w:fill="auto"/>
            <w:vAlign w:val="center"/>
            <w:hideMark/>
          </w:tcPr>
          <w:p w14:paraId="40CDB7F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13%</w:t>
            </w:r>
          </w:p>
        </w:tc>
      </w:tr>
      <w:tr w:rsidR="00673A4D" w:rsidRPr="00BB25CF" w14:paraId="1924060E" w14:textId="77777777" w:rsidTr="00673A4D">
        <w:trPr>
          <w:trHeight w:val="320"/>
        </w:trPr>
        <w:tc>
          <w:tcPr>
            <w:tcW w:w="490" w:type="pct"/>
            <w:vMerge/>
            <w:tcBorders>
              <w:top w:val="nil"/>
              <w:left w:val="nil"/>
              <w:bottom w:val="nil"/>
              <w:right w:val="nil"/>
            </w:tcBorders>
            <w:vAlign w:val="center"/>
            <w:hideMark/>
          </w:tcPr>
          <w:p w14:paraId="057819D5"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B83A70A"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34AC2059"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A61B798"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21CD2414"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5EDCF48"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F35E9F4"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25D059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5AC446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CC9EA07" w14:textId="77777777" w:rsidR="00673A4D" w:rsidRPr="00BB25CF" w:rsidRDefault="00673A4D" w:rsidP="00673A4D">
            <w:pPr>
              <w:rPr>
                <w:rFonts w:ascii="Arial" w:hAnsi="Arial" w:cs="Arial"/>
                <w:color w:val="000000"/>
                <w:sz w:val="16"/>
                <w:szCs w:val="16"/>
              </w:rPr>
            </w:pPr>
          </w:p>
        </w:tc>
      </w:tr>
      <w:tr w:rsidR="00673A4D" w:rsidRPr="00BB25CF" w14:paraId="34CEC8F9" w14:textId="77777777" w:rsidTr="00673A4D">
        <w:trPr>
          <w:trHeight w:val="320"/>
        </w:trPr>
        <w:tc>
          <w:tcPr>
            <w:tcW w:w="490" w:type="pct"/>
            <w:vMerge/>
            <w:tcBorders>
              <w:top w:val="nil"/>
              <w:left w:val="nil"/>
              <w:bottom w:val="nil"/>
              <w:right w:val="nil"/>
            </w:tcBorders>
            <w:vAlign w:val="center"/>
            <w:hideMark/>
          </w:tcPr>
          <w:p w14:paraId="1609162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5A30864"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0A85CFB4"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4A7DEB1B"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BB145EC"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3AD443C7"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C39095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05/2020</w:t>
            </w:r>
          </w:p>
        </w:tc>
        <w:tc>
          <w:tcPr>
            <w:tcW w:w="403" w:type="pct"/>
            <w:vMerge/>
            <w:tcBorders>
              <w:top w:val="nil"/>
              <w:left w:val="nil"/>
              <w:bottom w:val="nil"/>
              <w:right w:val="nil"/>
            </w:tcBorders>
            <w:vAlign w:val="center"/>
            <w:hideMark/>
          </w:tcPr>
          <w:p w14:paraId="3328964A"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371A7192"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C83BBF8" w14:textId="77777777" w:rsidR="00673A4D" w:rsidRPr="00BB25CF" w:rsidRDefault="00673A4D" w:rsidP="00673A4D">
            <w:pPr>
              <w:rPr>
                <w:rFonts w:ascii="Arial" w:hAnsi="Arial" w:cs="Arial"/>
                <w:color w:val="000000"/>
                <w:sz w:val="16"/>
                <w:szCs w:val="16"/>
              </w:rPr>
            </w:pPr>
          </w:p>
        </w:tc>
      </w:tr>
      <w:tr w:rsidR="00673A4D" w:rsidRPr="00BB25CF" w14:paraId="2619C106" w14:textId="77777777" w:rsidTr="00673A4D">
        <w:trPr>
          <w:trHeight w:val="320"/>
        </w:trPr>
        <w:tc>
          <w:tcPr>
            <w:tcW w:w="490" w:type="pct"/>
            <w:vMerge w:val="restart"/>
            <w:tcBorders>
              <w:top w:val="nil"/>
              <w:left w:val="nil"/>
              <w:bottom w:val="nil"/>
              <w:right w:val="nil"/>
            </w:tcBorders>
            <w:shd w:val="clear" w:color="auto" w:fill="auto"/>
            <w:vAlign w:val="center"/>
            <w:hideMark/>
          </w:tcPr>
          <w:p w14:paraId="7C00D4EA" w14:textId="22C84B8A"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Uchida</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128</w:t>
            </w:r>
          </w:p>
        </w:tc>
        <w:tc>
          <w:tcPr>
            <w:tcW w:w="539" w:type="pct"/>
            <w:vMerge w:val="restart"/>
            <w:tcBorders>
              <w:top w:val="nil"/>
              <w:left w:val="nil"/>
              <w:bottom w:val="nil"/>
              <w:right w:val="nil"/>
            </w:tcBorders>
            <w:shd w:val="clear" w:color="auto" w:fill="auto"/>
            <w:vAlign w:val="center"/>
          </w:tcPr>
          <w:p w14:paraId="46F51AC1" w14:textId="7777777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441040CB" w14:textId="4F00E6BF"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tcPr>
          <w:p w14:paraId="3E928E0D" w14:textId="53672C56"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CES-D-SF</w:t>
            </w:r>
          </w:p>
        </w:tc>
        <w:tc>
          <w:tcPr>
            <w:tcW w:w="887" w:type="pct"/>
            <w:vMerge w:val="restart"/>
            <w:tcBorders>
              <w:top w:val="nil"/>
              <w:left w:val="nil"/>
              <w:bottom w:val="nil"/>
              <w:right w:val="nil"/>
            </w:tcBorders>
            <w:shd w:val="clear" w:color="auto" w:fill="auto"/>
            <w:vAlign w:val="center"/>
            <w:hideMark/>
          </w:tcPr>
          <w:p w14:paraId="17606E8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Hemodialysis patients</w:t>
            </w:r>
          </w:p>
        </w:tc>
        <w:tc>
          <w:tcPr>
            <w:tcW w:w="493" w:type="pct"/>
            <w:vMerge w:val="restart"/>
            <w:tcBorders>
              <w:top w:val="nil"/>
              <w:left w:val="nil"/>
              <w:bottom w:val="nil"/>
              <w:right w:val="nil"/>
            </w:tcBorders>
            <w:shd w:val="clear" w:color="auto" w:fill="auto"/>
            <w:vAlign w:val="center"/>
            <w:hideMark/>
          </w:tcPr>
          <w:p w14:paraId="697DEB4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Japan</w:t>
            </w:r>
          </w:p>
        </w:tc>
        <w:tc>
          <w:tcPr>
            <w:tcW w:w="537" w:type="pct"/>
            <w:tcBorders>
              <w:top w:val="nil"/>
              <w:left w:val="nil"/>
              <w:bottom w:val="nil"/>
              <w:right w:val="nil"/>
            </w:tcBorders>
            <w:shd w:val="clear" w:color="auto" w:fill="auto"/>
            <w:vAlign w:val="center"/>
            <w:hideMark/>
          </w:tcPr>
          <w:p w14:paraId="1EB86E72" w14:textId="41223160"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04/2019-03/2020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2471C8D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142</w:t>
            </w:r>
          </w:p>
        </w:tc>
        <w:tc>
          <w:tcPr>
            <w:tcW w:w="432" w:type="pct"/>
            <w:vMerge w:val="restart"/>
            <w:tcBorders>
              <w:top w:val="nil"/>
              <w:left w:val="nil"/>
              <w:bottom w:val="nil"/>
              <w:right w:val="nil"/>
            </w:tcBorders>
            <w:shd w:val="clear" w:color="auto" w:fill="auto"/>
            <w:vAlign w:val="center"/>
            <w:hideMark/>
          </w:tcPr>
          <w:p w14:paraId="3C33514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66 (11)</w:t>
            </w:r>
          </w:p>
        </w:tc>
        <w:tc>
          <w:tcPr>
            <w:tcW w:w="385" w:type="pct"/>
            <w:vMerge w:val="restart"/>
            <w:tcBorders>
              <w:top w:val="nil"/>
              <w:left w:val="nil"/>
              <w:bottom w:val="nil"/>
              <w:right w:val="nil"/>
            </w:tcBorders>
            <w:shd w:val="clear" w:color="auto" w:fill="auto"/>
            <w:vAlign w:val="center"/>
            <w:hideMark/>
          </w:tcPr>
          <w:p w14:paraId="17C2C55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42%</w:t>
            </w:r>
          </w:p>
        </w:tc>
      </w:tr>
      <w:tr w:rsidR="00673A4D" w:rsidRPr="00BB25CF" w14:paraId="686BC019" w14:textId="77777777" w:rsidTr="00673A4D">
        <w:trPr>
          <w:trHeight w:val="320"/>
        </w:trPr>
        <w:tc>
          <w:tcPr>
            <w:tcW w:w="490" w:type="pct"/>
            <w:vMerge/>
            <w:tcBorders>
              <w:top w:val="nil"/>
              <w:left w:val="nil"/>
              <w:bottom w:val="nil"/>
              <w:right w:val="nil"/>
            </w:tcBorders>
            <w:vAlign w:val="center"/>
            <w:hideMark/>
          </w:tcPr>
          <w:p w14:paraId="450EC6E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2F1E0A3"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7443C10D"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665208E1"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42B9500"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4700051B"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right w:val="nil"/>
            </w:tcBorders>
            <w:shd w:val="clear" w:color="auto" w:fill="auto"/>
            <w:vAlign w:val="center"/>
            <w:hideMark/>
          </w:tcPr>
          <w:p w14:paraId="66D0AA0F"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E18E5B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C31059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FAFDADB" w14:textId="77777777" w:rsidR="00673A4D" w:rsidRPr="00BB25CF" w:rsidRDefault="00673A4D" w:rsidP="00673A4D">
            <w:pPr>
              <w:rPr>
                <w:rFonts w:ascii="Arial" w:hAnsi="Arial" w:cs="Arial"/>
                <w:color w:val="000000"/>
                <w:sz w:val="16"/>
                <w:szCs w:val="16"/>
              </w:rPr>
            </w:pPr>
          </w:p>
        </w:tc>
      </w:tr>
      <w:tr w:rsidR="00673A4D" w:rsidRPr="00BB25CF" w14:paraId="192D120B" w14:textId="77777777" w:rsidTr="00673A4D">
        <w:trPr>
          <w:trHeight w:val="320"/>
        </w:trPr>
        <w:tc>
          <w:tcPr>
            <w:tcW w:w="490" w:type="pct"/>
            <w:vMerge/>
            <w:tcBorders>
              <w:top w:val="nil"/>
              <w:left w:val="nil"/>
              <w:bottom w:val="nil"/>
              <w:right w:val="nil"/>
            </w:tcBorders>
            <w:vAlign w:val="center"/>
            <w:hideMark/>
          </w:tcPr>
          <w:p w14:paraId="08B5764C"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3487F4B6"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EC3BF4F"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168F27B2"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CF2A405"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38B0AD0"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000000" w:fill="auto"/>
            <w:vAlign w:val="center"/>
            <w:hideMark/>
          </w:tcPr>
          <w:p w14:paraId="182AB3D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07/2020-03/2021</w:t>
            </w:r>
          </w:p>
        </w:tc>
        <w:tc>
          <w:tcPr>
            <w:tcW w:w="403" w:type="pct"/>
            <w:vMerge/>
            <w:tcBorders>
              <w:top w:val="nil"/>
              <w:left w:val="nil"/>
              <w:bottom w:val="nil"/>
              <w:right w:val="nil"/>
            </w:tcBorders>
            <w:vAlign w:val="center"/>
            <w:hideMark/>
          </w:tcPr>
          <w:p w14:paraId="3942169F"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376AB199"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32BFA46" w14:textId="77777777" w:rsidR="00673A4D" w:rsidRPr="00BB25CF" w:rsidRDefault="00673A4D" w:rsidP="00673A4D">
            <w:pPr>
              <w:rPr>
                <w:rFonts w:ascii="Arial" w:hAnsi="Arial" w:cs="Arial"/>
                <w:color w:val="000000"/>
                <w:sz w:val="16"/>
                <w:szCs w:val="16"/>
              </w:rPr>
            </w:pPr>
          </w:p>
        </w:tc>
      </w:tr>
      <w:tr w:rsidR="00673A4D" w:rsidRPr="00BB25CF" w14:paraId="7E8686C4" w14:textId="77777777" w:rsidTr="00673A4D">
        <w:trPr>
          <w:trHeight w:val="320"/>
        </w:trPr>
        <w:tc>
          <w:tcPr>
            <w:tcW w:w="490" w:type="pct"/>
            <w:vMerge w:val="restart"/>
            <w:tcBorders>
              <w:top w:val="nil"/>
              <w:left w:val="nil"/>
              <w:bottom w:val="nil"/>
              <w:right w:val="nil"/>
            </w:tcBorders>
            <w:shd w:val="clear" w:color="auto" w:fill="auto"/>
            <w:vAlign w:val="center"/>
            <w:hideMark/>
          </w:tcPr>
          <w:p w14:paraId="7119F5D4" w14:textId="1893AE6A" w:rsidR="00673A4D" w:rsidRPr="005B5219" w:rsidRDefault="00673A4D" w:rsidP="00673A4D">
            <w:pPr>
              <w:rPr>
                <w:rFonts w:ascii="Arial" w:hAnsi="Arial" w:cs="Arial"/>
                <w:color w:val="000000"/>
                <w:sz w:val="16"/>
                <w:szCs w:val="16"/>
                <w:highlight w:val="yellow"/>
                <w:vertAlign w:val="superscript"/>
              </w:rPr>
            </w:pPr>
            <w:r w:rsidRPr="00A46ADA">
              <w:rPr>
                <w:rFonts w:ascii="Arial" w:hAnsi="Arial" w:cs="Arial"/>
                <w:color w:val="000000"/>
                <w:sz w:val="16"/>
                <w:szCs w:val="16"/>
              </w:rPr>
              <w:t>Wong, S</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35</w:t>
            </w:r>
          </w:p>
        </w:tc>
        <w:tc>
          <w:tcPr>
            <w:tcW w:w="539" w:type="pct"/>
            <w:vMerge w:val="restart"/>
            <w:tcBorders>
              <w:top w:val="nil"/>
              <w:left w:val="nil"/>
              <w:bottom w:val="nil"/>
              <w:right w:val="nil"/>
            </w:tcBorders>
            <w:shd w:val="clear" w:color="auto" w:fill="auto"/>
            <w:vAlign w:val="center"/>
          </w:tcPr>
          <w:p w14:paraId="0BF8AAF3" w14:textId="6DD57FC6" w:rsidR="00673A4D" w:rsidRPr="00342441" w:rsidRDefault="00673A4D" w:rsidP="00673A4D">
            <w:pPr>
              <w:jc w:val="center"/>
              <w:rPr>
                <w:rFonts w:ascii="Arial" w:hAnsi="Arial" w:cs="Arial"/>
                <w:color w:val="000000"/>
                <w:sz w:val="16"/>
                <w:szCs w:val="16"/>
                <w:highlight w:val="yellow"/>
              </w:rPr>
            </w:pPr>
          </w:p>
        </w:tc>
        <w:tc>
          <w:tcPr>
            <w:tcW w:w="391" w:type="pct"/>
            <w:vMerge w:val="restart"/>
            <w:tcBorders>
              <w:top w:val="nil"/>
              <w:left w:val="nil"/>
              <w:bottom w:val="nil"/>
              <w:right w:val="nil"/>
            </w:tcBorders>
            <w:shd w:val="clear" w:color="auto" w:fill="auto"/>
            <w:vAlign w:val="center"/>
          </w:tcPr>
          <w:p w14:paraId="5DC2D32A" w14:textId="3B22DB22" w:rsidR="00673A4D" w:rsidRPr="00BB25CF" w:rsidRDefault="00673A4D" w:rsidP="00673A4D">
            <w:pPr>
              <w:jc w:val="center"/>
              <w:rPr>
                <w:rFonts w:ascii="Arial" w:hAnsi="Arial" w:cs="Arial"/>
                <w:color w:val="000000"/>
                <w:sz w:val="16"/>
                <w:szCs w:val="16"/>
              </w:rPr>
            </w:pPr>
            <w:r w:rsidRPr="00A46ADA">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tcPr>
          <w:p w14:paraId="162BD684" w14:textId="381CB988"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2AD13AC7" w14:textId="4CE9C57F"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Adults aged ≥ 60 </w:t>
            </w:r>
            <w:r>
              <w:rPr>
                <w:rFonts w:ascii="Arial" w:hAnsi="Arial" w:cs="Arial"/>
                <w:color w:val="000000"/>
                <w:sz w:val="16"/>
                <w:szCs w:val="16"/>
              </w:rPr>
              <w:t xml:space="preserve">years </w:t>
            </w:r>
            <w:r w:rsidRPr="00BB25CF">
              <w:rPr>
                <w:rFonts w:ascii="Arial" w:hAnsi="Arial" w:cs="Arial"/>
                <w:color w:val="000000"/>
                <w:sz w:val="16"/>
                <w:szCs w:val="16"/>
              </w:rPr>
              <w:t>with ≥ 2 chronic medical conditions recruited from 4 primary care clinics</w:t>
            </w:r>
          </w:p>
        </w:tc>
        <w:tc>
          <w:tcPr>
            <w:tcW w:w="493" w:type="pct"/>
            <w:vMerge w:val="restart"/>
            <w:tcBorders>
              <w:top w:val="nil"/>
              <w:left w:val="nil"/>
              <w:bottom w:val="nil"/>
              <w:right w:val="nil"/>
            </w:tcBorders>
            <w:shd w:val="clear" w:color="auto" w:fill="auto"/>
            <w:vAlign w:val="center"/>
            <w:hideMark/>
          </w:tcPr>
          <w:p w14:paraId="37C8C04E"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Hong Kong, China</w:t>
            </w:r>
          </w:p>
        </w:tc>
        <w:tc>
          <w:tcPr>
            <w:tcW w:w="537" w:type="pct"/>
            <w:tcBorders>
              <w:top w:val="nil"/>
              <w:left w:val="nil"/>
              <w:bottom w:val="nil"/>
              <w:right w:val="nil"/>
            </w:tcBorders>
            <w:shd w:val="clear" w:color="auto" w:fill="auto"/>
            <w:vAlign w:val="center"/>
            <w:hideMark/>
          </w:tcPr>
          <w:p w14:paraId="2B864C4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04/2018-03/2019</w:t>
            </w:r>
          </w:p>
        </w:tc>
        <w:tc>
          <w:tcPr>
            <w:tcW w:w="403" w:type="pct"/>
            <w:vMerge w:val="restart"/>
            <w:tcBorders>
              <w:top w:val="nil"/>
              <w:left w:val="nil"/>
              <w:bottom w:val="nil"/>
              <w:right w:val="nil"/>
            </w:tcBorders>
            <w:shd w:val="clear" w:color="auto" w:fill="auto"/>
            <w:vAlign w:val="center"/>
            <w:hideMark/>
          </w:tcPr>
          <w:p w14:paraId="5A28EE6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583</w:t>
            </w:r>
          </w:p>
        </w:tc>
        <w:tc>
          <w:tcPr>
            <w:tcW w:w="432" w:type="pct"/>
            <w:vMerge w:val="restart"/>
            <w:tcBorders>
              <w:top w:val="nil"/>
              <w:left w:val="nil"/>
              <w:bottom w:val="nil"/>
              <w:right w:val="nil"/>
            </w:tcBorders>
            <w:shd w:val="clear" w:color="auto" w:fill="auto"/>
            <w:vAlign w:val="center"/>
            <w:hideMark/>
          </w:tcPr>
          <w:p w14:paraId="6F4E982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71 (6)</w:t>
            </w:r>
          </w:p>
        </w:tc>
        <w:tc>
          <w:tcPr>
            <w:tcW w:w="385" w:type="pct"/>
            <w:vMerge w:val="restart"/>
            <w:tcBorders>
              <w:top w:val="nil"/>
              <w:left w:val="nil"/>
              <w:bottom w:val="nil"/>
              <w:right w:val="nil"/>
            </w:tcBorders>
            <w:shd w:val="clear" w:color="auto" w:fill="auto"/>
            <w:vAlign w:val="center"/>
            <w:hideMark/>
          </w:tcPr>
          <w:p w14:paraId="352F9C2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73%</w:t>
            </w:r>
          </w:p>
        </w:tc>
      </w:tr>
      <w:tr w:rsidR="00673A4D" w:rsidRPr="00BB25CF" w14:paraId="2A91AC8E" w14:textId="77777777" w:rsidTr="00673A4D">
        <w:trPr>
          <w:trHeight w:val="320"/>
        </w:trPr>
        <w:tc>
          <w:tcPr>
            <w:tcW w:w="490" w:type="pct"/>
            <w:vMerge/>
            <w:tcBorders>
              <w:top w:val="nil"/>
              <w:left w:val="nil"/>
              <w:bottom w:val="nil"/>
              <w:right w:val="nil"/>
            </w:tcBorders>
            <w:vAlign w:val="center"/>
            <w:hideMark/>
          </w:tcPr>
          <w:p w14:paraId="09ECFE0C"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63DADB1D"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5E14CFAF"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F7058D8"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740D425D"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3BB7D934"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7147DA1"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82445E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299B203"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D4EFECD" w14:textId="77777777" w:rsidR="00673A4D" w:rsidRPr="00BB25CF" w:rsidRDefault="00673A4D" w:rsidP="00673A4D">
            <w:pPr>
              <w:rPr>
                <w:rFonts w:ascii="Arial" w:hAnsi="Arial" w:cs="Arial"/>
                <w:color w:val="000000"/>
                <w:sz w:val="16"/>
                <w:szCs w:val="16"/>
              </w:rPr>
            </w:pPr>
          </w:p>
        </w:tc>
      </w:tr>
      <w:tr w:rsidR="00673A4D" w:rsidRPr="00BB25CF" w14:paraId="4A4485A1" w14:textId="77777777" w:rsidTr="00673A4D">
        <w:trPr>
          <w:trHeight w:val="320"/>
        </w:trPr>
        <w:tc>
          <w:tcPr>
            <w:tcW w:w="490" w:type="pct"/>
            <w:vMerge/>
            <w:tcBorders>
              <w:top w:val="nil"/>
              <w:left w:val="nil"/>
              <w:bottom w:val="nil"/>
              <w:right w:val="nil"/>
            </w:tcBorders>
            <w:vAlign w:val="center"/>
            <w:hideMark/>
          </w:tcPr>
          <w:p w14:paraId="3195924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5218E38A"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1FDDFEC0"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2282C885"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0E5355B6"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2E0BCDDB"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5E520E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122B14CF"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9C9FE1A"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525E80F" w14:textId="77777777" w:rsidR="00673A4D" w:rsidRPr="00BB25CF" w:rsidRDefault="00673A4D" w:rsidP="00673A4D">
            <w:pPr>
              <w:rPr>
                <w:rFonts w:ascii="Arial" w:hAnsi="Arial" w:cs="Arial"/>
                <w:color w:val="000000"/>
                <w:sz w:val="16"/>
                <w:szCs w:val="16"/>
              </w:rPr>
            </w:pPr>
          </w:p>
        </w:tc>
      </w:tr>
      <w:tr w:rsidR="00673A4D" w:rsidRPr="00BB25CF" w14:paraId="39ADA858" w14:textId="77777777" w:rsidTr="00673A4D">
        <w:trPr>
          <w:trHeight w:val="320"/>
        </w:trPr>
        <w:tc>
          <w:tcPr>
            <w:tcW w:w="490" w:type="pct"/>
            <w:vMerge/>
            <w:tcBorders>
              <w:top w:val="nil"/>
              <w:left w:val="nil"/>
              <w:bottom w:val="nil"/>
              <w:right w:val="nil"/>
            </w:tcBorders>
            <w:vAlign w:val="center"/>
            <w:hideMark/>
          </w:tcPr>
          <w:p w14:paraId="6BA4A374"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261F875D"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tcPr>
          <w:p w14:paraId="2298B5C1"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tcPr>
          <w:p w14:paraId="5781851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EDB338C" w14:textId="77777777" w:rsidR="00673A4D" w:rsidRPr="00BB25CF" w:rsidRDefault="00673A4D" w:rsidP="00673A4D">
            <w:pPr>
              <w:jc w:val="center"/>
              <w:rPr>
                <w:rFonts w:ascii="Arial" w:hAnsi="Arial" w:cs="Arial"/>
                <w:color w:val="000000"/>
                <w:sz w:val="16"/>
                <w:szCs w:val="16"/>
              </w:rPr>
            </w:pPr>
          </w:p>
        </w:tc>
        <w:tc>
          <w:tcPr>
            <w:tcW w:w="493" w:type="pct"/>
            <w:vMerge/>
            <w:tcBorders>
              <w:top w:val="nil"/>
              <w:left w:val="nil"/>
              <w:bottom w:val="nil"/>
              <w:right w:val="nil"/>
            </w:tcBorders>
            <w:vAlign w:val="center"/>
            <w:hideMark/>
          </w:tcPr>
          <w:p w14:paraId="5A554F2F"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5CBA94D"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412A9FAD"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B3C8C3D"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CDCB235" w14:textId="77777777" w:rsidR="00673A4D" w:rsidRPr="00BB25CF" w:rsidRDefault="00673A4D" w:rsidP="00673A4D">
            <w:pPr>
              <w:rPr>
                <w:rFonts w:ascii="Arial" w:hAnsi="Arial" w:cs="Arial"/>
                <w:color w:val="000000"/>
                <w:sz w:val="16"/>
                <w:szCs w:val="16"/>
              </w:rPr>
            </w:pPr>
          </w:p>
        </w:tc>
      </w:tr>
      <w:tr w:rsidR="00673A4D" w:rsidRPr="00BB25CF" w14:paraId="1FCFA5FD" w14:textId="77777777" w:rsidTr="00673A4D">
        <w:trPr>
          <w:trHeight w:val="340"/>
        </w:trPr>
        <w:tc>
          <w:tcPr>
            <w:tcW w:w="490" w:type="pct"/>
            <w:vMerge/>
            <w:tcBorders>
              <w:top w:val="nil"/>
              <w:left w:val="nil"/>
              <w:bottom w:val="nil"/>
              <w:right w:val="nil"/>
            </w:tcBorders>
            <w:vAlign w:val="center"/>
            <w:hideMark/>
          </w:tcPr>
          <w:p w14:paraId="5620130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278601CE"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5AFFF9A7"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tcPr>
          <w:p w14:paraId="29194FE4"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4B1A9799"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5636A425"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943F7E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03-06/2020</w:t>
            </w:r>
          </w:p>
        </w:tc>
        <w:tc>
          <w:tcPr>
            <w:tcW w:w="403" w:type="pct"/>
            <w:vMerge/>
            <w:tcBorders>
              <w:top w:val="nil"/>
              <w:left w:val="nil"/>
              <w:bottom w:val="nil"/>
              <w:right w:val="nil"/>
            </w:tcBorders>
            <w:vAlign w:val="center"/>
            <w:hideMark/>
          </w:tcPr>
          <w:p w14:paraId="0F8B5329"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F01FC5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A3BB65B" w14:textId="77777777" w:rsidR="00673A4D" w:rsidRPr="00BB25CF" w:rsidRDefault="00673A4D" w:rsidP="00673A4D">
            <w:pPr>
              <w:rPr>
                <w:rFonts w:ascii="Arial" w:hAnsi="Arial" w:cs="Arial"/>
                <w:color w:val="000000"/>
                <w:sz w:val="16"/>
                <w:szCs w:val="16"/>
              </w:rPr>
            </w:pPr>
          </w:p>
        </w:tc>
      </w:tr>
      <w:tr w:rsidR="00673A4D" w:rsidRPr="00BB25CF" w14:paraId="65803147"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7C1FA815" w14:textId="77777777" w:rsidR="00673A4D" w:rsidRPr="00BB25CF" w:rsidRDefault="00673A4D" w:rsidP="00673A4D">
            <w:pPr>
              <w:rPr>
                <w:rFonts w:ascii="Arial" w:hAnsi="Arial" w:cs="Arial"/>
                <w:b/>
                <w:bCs/>
                <w:color w:val="000000"/>
                <w:sz w:val="16"/>
                <w:szCs w:val="16"/>
              </w:rPr>
            </w:pPr>
            <w:r w:rsidRPr="00BB25CF">
              <w:rPr>
                <w:rFonts w:ascii="Arial" w:hAnsi="Arial" w:cs="Arial"/>
                <w:b/>
                <w:bCs/>
                <w:color w:val="000000"/>
                <w:sz w:val="16"/>
                <w:szCs w:val="16"/>
              </w:rPr>
              <w:t>People with Pre-existing Mental Health Conditions</w:t>
            </w:r>
          </w:p>
        </w:tc>
      </w:tr>
      <w:tr w:rsidR="00673A4D" w:rsidRPr="00BB25CF" w14:paraId="490D679C" w14:textId="77777777" w:rsidTr="00673A4D">
        <w:trPr>
          <w:trHeight w:val="274"/>
        </w:trPr>
        <w:tc>
          <w:tcPr>
            <w:tcW w:w="490" w:type="pct"/>
            <w:vMerge w:val="restart"/>
            <w:tcBorders>
              <w:top w:val="nil"/>
              <w:left w:val="nil"/>
              <w:right w:val="nil"/>
            </w:tcBorders>
            <w:shd w:val="clear" w:color="auto" w:fill="auto"/>
            <w:vAlign w:val="center"/>
            <w:hideMark/>
          </w:tcPr>
          <w:p w14:paraId="01EF502E" w14:textId="5789BAD0"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Gentile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129</w:t>
            </w:r>
          </w:p>
        </w:tc>
        <w:tc>
          <w:tcPr>
            <w:tcW w:w="539" w:type="pct"/>
            <w:vMerge w:val="restart"/>
            <w:tcBorders>
              <w:top w:val="nil"/>
              <w:left w:val="nil"/>
              <w:right w:val="nil"/>
            </w:tcBorders>
            <w:shd w:val="clear" w:color="auto" w:fill="auto"/>
            <w:vAlign w:val="center"/>
            <w:hideMark/>
          </w:tcPr>
          <w:p w14:paraId="54E3B0F4" w14:textId="2A2DA287"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right w:val="nil"/>
            </w:tcBorders>
            <w:shd w:val="clear" w:color="auto" w:fill="auto"/>
            <w:vAlign w:val="center"/>
            <w:hideMark/>
          </w:tcPr>
          <w:p w14:paraId="3E085BFB" w14:textId="6172E3D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HAM-A</w:t>
            </w:r>
          </w:p>
        </w:tc>
        <w:tc>
          <w:tcPr>
            <w:tcW w:w="443" w:type="pct"/>
            <w:vMerge w:val="restart"/>
            <w:tcBorders>
              <w:top w:val="nil"/>
              <w:left w:val="nil"/>
              <w:right w:val="nil"/>
            </w:tcBorders>
            <w:shd w:val="clear" w:color="auto" w:fill="auto"/>
            <w:vAlign w:val="center"/>
            <w:hideMark/>
          </w:tcPr>
          <w:p w14:paraId="61BD86C5" w14:textId="0F9AD68B"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HAM-D</w:t>
            </w:r>
          </w:p>
        </w:tc>
        <w:tc>
          <w:tcPr>
            <w:tcW w:w="887" w:type="pct"/>
            <w:vMerge w:val="restart"/>
            <w:tcBorders>
              <w:top w:val="nil"/>
              <w:left w:val="nil"/>
              <w:right w:val="nil"/>
            </w:tcBorders>
            <w:shd w:val="clear" w:color="auto" w:fill="auto"/>
            <w:vAlign w:val="center"/>
            <w:hideMark/>
          </w:tcPr>
          <w:p w14:paraId="3EE8248F" w14:textId="307E8199"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 xml:space="preserve">Psychiatric outpatients based in a large area of </w:t>
            </w:r>
            <w:r>
              <w:rPr>
                <w:rFonts w:ascii="Arial" w:hAnsi="Arial" w:cs="Arial"/>
                <w:color w:val="000000"/>
                <w:sz w:val="16"/>
                <w:szCs w:val="16"/>
              </w:rPr>
              <w:t>c</w:t>
            </w:r>
            <w:r w:rsidRPr="00BB25CF">
              <w:rPr>
                <w:rFonts w:ascii="Arial" w:hAnsi="Arial" w:cs="Arial"/>
                <w:color w:val="000000"/>
                <w:sz w:val="16"/>
                <w:szCs w:val="16"/>
              </w:rPr>
              <w:t>entral-</w:t>
            </w:r>
            <w:r>
              <w:rPr>
                <w:rFonts w:ascii="Arial" w:hAnsi="Arial" w:cs="Arial"/>
                <w:color w:val="000000"/>
                <w:sz w:val="16"/>
                <w:szCs w:val="16"/>
              </w:rPr>
              <w:t>s</w:t>
            </w:r>
            <w:r w:rsidRPr="00BB25CF">
              <w:rPr>
                <w:rFonts w:ascii="Arial" w:hAnsi="Arial" w:cs="Arial"/>
                <w:color w:val="000000"/>
                <w:sz w:val="16"/>
                <w:szCs w:val="16"/>
              </w:rPr>
              <w:t>outhern Italy and Department of Psychiatry of University of Asuncion, Paraguay.</w:t>
            </w:r>
          </w:p>
        </w:tc>
        <w:tc>
          <w:tcPr>
            <w:tcW w:w="493" w:type="pct"/>
            <w:vMerge w:val="restart"/>
            <w:tcBorders>
              <w:top w:val="nil"/>
              <w:left w:val="nil"/>
              <w:right w:val="nil"/>
            </w:tcBorders>
            <w:shd w:val="clear" w:color="auto" w:fill="auto"/>
            <w:vAlign w:val="center"/>
            <w:hideMark/>
          </w:tcPr>
          <w:p w14:paraId="6ACF587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Italy, Paraguay</w:t>
            </w:r>
          </w:p>
        </w:tc>
        <w:tc>
          <w:tcPr>
            <w:tcW w:w="537" w:type="pct"/>
            <w:tcBorders>
              <w:top w:val="nil"/>
              <w:left w:val="nil"/>
              <w:bottom w:val="nil"/>
              <w:right w:val="nil"/>
            </w:tcBorders>
            <w:shd w:val="clear" w:color="auto" w:fill="auto"/>
            <w:vAlign w:val="center"/>
            <w:hideMark/>
          </w:tcPr>
          <w:p w14:paraId="2F82ABBF" w14:textId="0F9F3498"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10-12/2019</w:t>
            </w:r>
            <w:r w:rsidRPr="00BB25CF">
              <w:rPr>
                <w:rFonts w:ascii="Arial" w:hAnsi="Arial" w:cs="Arial"/>
                <w:color w:val="000000"/>
                <w:sz w:val="16"/>
                <w:szCs w:val="16"/>
              </w:rPr>
              <w:br/>
            </w:r>
          </w:p>
        </w:tc>
        <w:tc>
          <w:tcPr>
            <w:tcW w:w="403" w:type="pct"/>
            <w:vMerge w:val="restart"/>
            <w:tcBorders>
              <w:top w:val="nil"/>
              <w:left w:val="nil"/>
              <w:right w:val="nil"/>
            </w:tcBorders>
            <w:shd w:val="clear" w:color="auto" w:fill="auto"/>
            <w:vAlign w:val="center"/>
            <w:hideMark/>
          </w:tcPr>
          <w:p w14:paraId="43038D70" w14:textId="40521B3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110</w:t>
            </w:r>
            <w:r w:rsidRPr="00197CED">
              <w:rPr>
                <w:rFonts w:ascii="Arial" w:hAnsi="Arial" w:cs="Arial"/>
                <w:color w:val="000000"/>
                <w:sz w:val="16"/>
                <w:szCs w:val="16"/>
                <w:vertAlign w:val="superscript"/>
              </w:rPr>
              <w:t>k</w:t>
            </w:r>
          </w:p>
        </w:tc>
        <w:tc>
          <w:tcPr>
            <w:tcW w:w="432" w:type="pct"/>
            <w:vMerge w:val="restart"/>
            <w:tcBorders>
              <w:top w:val="nil"/>
              <w:left w:val="nil"/>
              <w:right w:val="nil"/>
            </w:tcBorders>
            <w:shd w:val="clear" w:color="auto" w:fill="auto"/>
            <w:vAlign w:val="center"/>
            <w:hideMark/>
          </w:tcPr>
          <w:p w14:paraId="7A55CD5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39(14)</w:t>
            </w:r>
          </w:p>
        </w:tc>
        <w:tc>
          <w:tcPr>
            <w:tcW w:w="385" w:type="pct"/>
            <w:vMerge w:val="restart"/>
            <w:tcBorders>
              <w:top w:val="nil"/>
              <w:left w:val="nil"/>
              <w:right w:val="nil"/>
            </w:tcBorders>
            <w:shd w:val="clear" w:color="auto" w:fill="auto"/>
            <w:vAlign w:val="center"/>
            <w:hideMark/>
          </w:tcPr>
          <w:p w14:paraId="48B4542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55%</w:t>
            </w:r>
          </w:p>
        </w:tc>
      </w:tr>
      <w:tr w:rsidR="00673A4D" w:rsidRPr="00BB25CF" w14:paraId="581BA178" w14:textId="77777777" w:rsidTr="00673A4D">
        <w:trPr>
          <w:trHeight w:val="273"/>
        </w:trPr>
        <w:tc>
          <w:tcPr>
            <w:tcW w:w="490" w:type="pct"/>
            <w:vMerge/>
            <w:tcBorders>
              <w:left w:val="nil"/>
              <w:right w:val="nil"/>
            </w:tcBorders>
            <w:shd w:val="clear" w:color="auto" w:fill="auto"/>
            <w:vAlign w:val="center"/>
          </w:tcPr>
          <w:p w14:paraId="6BD80994" w14:textId="77777777" w:rsidR="00673A4D" w:rsidRPr="00BB25CF" w:rsidRDefault="00673A4D" w:rsidP="00673A4D">
            <w:pPr>
              <w:rPr>
                <w:rFonts w:ascii="Arial" w:hAnsi="Arial" w:cs="Arial"/>
                <w:color w:val="000000"/>
                <w:sz w:val="16"/>
                <w:szCs w:val="16"/>
              </w:rPr>
            </w:pPr>
          </w:p>
        </w:tc>
        <w:tc>
          <w:tcPr>
            <w:tcW w:w="539" w:type="pct"/>
            <w:vMerge/>
            <w:tcBorders>
              <w:left w:val="nil"/>
              <w:right w:val="nil"/>
            </w:tcBorders>
            <w:shd w:val="clear" w:color="auto" w:fill="auto"/>
            <w:vAlign w:val="center"/>
          </w:tcPr>
          <w:p w14:paraId="59F45645" w14:textId="77777777" w:rsidR="00673A4D" w:rsidRPr="00BB25CF" w:rsidRDefault="00673A4D" w:rsidP="00673A4D">
            <w:pPr>
              <w:jc w:val="center"/>
              <w:rPr>
                <w:rFonts w:ascii="Arial" w:hAnsi="Arial" w:cs="Arial"/>
                <w:color w:val="000000"/>
                <w:sz w:val="16"/>
                <w:szCs w:val="16"/>
              </w:rPr>
            </w:pPr>
          </w:p>
        </w:tc>
        <w:tc>
          <w:tcPr>
            <w:tcW w:w="391" w:type="pct"/>
            <w:vMerge/>
            <w:tcBorders>
              <w:left w:val="nil"/>
              <w:right w:val="nil"/>
            </w:tcBorders>
            <w:shd w:val="clear" w:color="auto" w:fill="auto"/>
            <w:vAlign w:val="center"/>
          </w:tcPr>
          <w:p w14:paraId="0D9E774D"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vAlign w:val="center"/>
          </w:tcPr>
          <w:p w14:paraId="13537D79" w14:textId="77777777" w:rsidR="00673A4D" w:rsidRPr="00BB25CF" w:rsidRDefault="00673A4D" w:rsidP="00673A4D">
            <w:pPr>
              <w:jc w:val="center"/>
              <w:rPr>
                <w:rFonts w:ascii="Arial" w:hAnsi="Arial" w:cs="Arial"/>
                <w:color w:val="000000"/>
                <w:sz w:val="16"/>
                <w:szCs w:val="16"/>
              </w:rPr>
            </w:pPr>
          </w:p>
        </w:tc>
        <w:tc>
          <w:tcPr>
            <w:tcW w:w="887" w:type="pct"/>
            <w:vMerge/>
            <w:tcBorders>
              <w:left w:val="nil"/>
              <w:right w:val="nil"/>
            </w:tcBorders>
            <w:shd w:val="clear" w:color="auto" w:fill="auto"/>
            <w:vAlign w:val="center"/>
          </w:tcPr>
          <w:p w14:paraId="05013CCA" w14:textId="77777777" w:rsidR="00673A4D" w:rsidRPr="00BB25CF" w:rsidRDefault="00673A4D" w:rsidP="00673A4D">
            <w:pPr>
              <w:rPr>
                <w:rFonts w:ascii="Arial" w:hAnsi="Arial" w:cs="Arial"/>
                <w:color w:val="000000"/>
                <w:sz w:val="16"/>
                <w:szCs w:val="16"/>
              </w:rPr>
            </w:pPr>
          </w:p>
        </w:tc>
        <w:tc>
          <w:tcPr>
            <w:tcW w:w="493" w:type="pct"/>
            <w:vMerge/>
            <w:tcBorders>
              <w:left w:val="nil"/>
              <w:right w:val="nil"/>
            </w:tcBorders>
            <w:shd w:val="clear" w:color="auto" w:fill="auto"/>
            <w:vAlign w:val="center"/>
          </w:tcPr>
          <w:p w14:paraId="1B85BCD8"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74AA6B6E" w14:textId="77777777" w:rsidR="00673A4D" w:rsidRPr="00BB25CF" w:rsidRDefault="00673A4D" w:rsidP="00673A4D">
            <w:pPr>
              <w:jc w:val="center"/>
              <w:rPr>
                <w:rFonts w:ascii="Arial" w:hAnsi="Arial" w:cs="Arial"/>
                <w:color w:val="000000"/>
                <w:sz w:val="16"/>
                <w:szCs w:val="16"/>
              </w:rPr>
            </w:pPr>
          </w:p>
        </w:tc>
        <w:tc>
          <w:tcPr>
            <w:tcW w:w="403" w:type="pct"/>
            <w:vMerge/>
            <w:tcBorders>
              <w:left w:val="nil"/>
              <w:right w:val="nil"/>
            </w:tcBorders>
            <w:shd w:val="clear" w:color="auto" w:fill="auto"/>
            <w:vAlign w:val="center"/>
          </w:tcPr>
          <w:p w14:paraId="48E8474F" w14:textId="77777777" w:rsidR="00673A4D" w:rsidRPr="00BB25CF" w:rsidRDefault="00673A4D" w:rsidP="00673A4D">
            <w:pPr>
              <w:jc w:val="center"/>
              <w:rPr>
                <w:rFonts w:ascii="Arial" w:hAnsi="Arial" w:cs="Arial"/>
                <w:color w:val="000000"/>
                <w:sz w:val="16"/>
                <w:szCs w:val="16"/>
              </w:rPr>
            </w:pPr>
          </w:p>
        </w:tc>
        <w:tc>
          <w:tcPr>
            <w:tcW w:w="432" w:type="pct"/>
            <w:vMerge/>
            <w:tcBorders>
              <w:left w:val="nil"/>
              <w:right w:val="nil"/>
            </w:tcBorders>
            <w:shd w:val="clear" w:color="auto" w:fill="auto"/>
            <w:vAlign w:val="center"/>
          </w:tcPr>
          <w:p w14:paraId="12046E5B" w14:textId="77777777" w:rsidR="00673A4D" w:rsidRPr="00BB25CF" w:rsidRDefault="00673A4D" w:rsidP="00673A4D">
            <w:pPr>
              <w:jc w:val="center"/>
              <w:rPr>
                <w:rFonts w:ascii="Arial" w:hAnsi="Arial" w:cs="Arial"/>
                <w:color w:val="000000"/>
                <w:sz w:val="16"/>
                <w:szCs w:val="16"/>
              </w:rPr>
            </w:pPr>
          </w:p>
        </w:tc>
        <w:tc>
          <w:tcPr>
            <w:tcW w:w="385" w:type="pct"/>
            <w:vMerge/>
            <w:tcBorders>
              <w:left w:val="nil"/>
              <w:right w:val="nil"/>
            </w:tcBorders>
            <w:shd w:val="clear" w:color="auto" w:fill="auto"/>
            <w:vAlign w:val="center"/>
          </w:tcPr>
          <w:p w14:paraId="4F0A4591" w14:textId="77777777" w:rsidR="00673A4D" w:rsidRPr="00BB25CF" w:rsidRDefault="00673A4D" w:rsidP="00673A4D">
            <w:pPr>
              <w:jc w:val="center"/>
              <w:rPr>
                <w:rFonts w:ascii="Arial" w:hAnsi="Arial" w:cs="Arial"/>
                <w:color w:val="000000"/>
                <w:sz w:val="16"/>
                <w:szCs w:val="16"/>
              </w:rPr>
            </w:pPr>
          </w:p>
        </w:tc>
      </w:tr>
      <w:tr w:rsidR="00673A4D" w:rsidRPr="00BB25CF" w14:paraId="2F62CBDF" w14:textId="77777777" w:rsidTr="00673A4D">
        <w:trPr>
          <w:trHeight w:val="273"/>
        </w:trPr>
        <w:tc>
          <w:tcPr>
            <w:tcW w:w="490" w:type="pct"/>
            <w:vMerge/>
            <w:tcBorders>
              <w:left w:val="nil"/>
              <w:bottom w:val="nil"/>
              <w:right w:val="nil"/>
            </w:tcBorders>
            <w:shd w:val="clear" w:color="auto" w:fill="auto"/>
            <w:vAlign w:val="center"/>
          </w:tcPr>
          <w:p w14:paraId="370E519C" w14:textId="77777777" w:rsidR="00673A4D" w:rsidRPr="00BB25CF" w:rsidRDefault="00673A4D" w:rsidP="00673A4D">
            <w:pPr>
              <w:rPr>
                <w:rFonts w:ascii="Arial" w:hAnsi="Arial" w:cs="Arial"/>
                <w:color w:val="000000"/>
                <w:sz w:val="16"/>
                <w:szCs w:val="16"/>
              </w:rPr>
            </w:pPr>
          </w:p>
        </w:tc>
        <w:tc>
          <w:tcPr>
            <w:tcW w:w="539" w:type="pct"/>
            <w:vMerge/>
            <w:tcBorders>
              <w:left w:val="nil"/>
              <w:bottom w:val="nil"/>
              <w:right w:val="nil"/>
            </w:tcBorders>
            <w:shd w:val="clear" w:color="auto" w:fill="auto"/>
            <w:vAlign w:val="center"/>
          </w:tcPr>
          <w:p w14:paraId="3B5D9F6B" w14:textId="77777777" w:rsidR="00673A4D" w:rsidRPr="00BB25CF" w:rsidRDefault="00673A4D" w:rsidP="00673A4D">
            <w:pPr>
              <w:jc w:val="center"/>
              <w:rPr>
                <w:rFonts w:ascii="Arial" w:hAnsi="Arial" w:cs="Arial"/>
                <w:color w:val="000000"/>
                <w:sz w:val="16"/>
                <w:szCs w:val="16"/>
              </w:rPr>
            </w:pPr>
          </w:p>
        </w:tc>
        <w:tc>
          <w:tcPr>
            <w:tcW w:w="391" w:type="pct"/>
            <w:vMerge/>
            <w:tcBorders>
              <w:left w:val="nil"/>
              <w:bottom w:val="nil"/>
              <w:right w:val="nil"/>
            </w:tcBorders>
            <w:shd w:val="clear" w:color="auto" w:fill="auto"/>
            <w:vAlign w:val="center"/>
          </w:tcPr>
          <w:p w14:paraId="11B9AC3B" w14:textId="77777777" w:rsidR="00673A4D" w:rsidRPr="00BB25CF" w:rsidRDefault="00673A4D" w:rsidP="00673A4D">
            <w:pPr>
              <w:jc w:val="center"/>
              <w:rPr>
                <w:rFonts w:ascii="Arial" w:hAnsi="Arial" w:cs="Arial"/>
                <w:color w:val="000000"/>
                <w:sz w:val="16"/>
                <w:szCs w:val="16"/>
              </w:rPr>
            </w:pPr>
          </w:p>
        </w:tc>
        <w:tc>
          <w:tcPr>
            <w:tcW w:w="443" w:type="pct"/>
            <w:vMerge/>
            <w:tcBorders>
              <w:left w:val="nil"/>
              <w:bottom w:val="nil"/>
              <w:right w:val="nil"/>
            </w:tcBorders>
            <w:shd w:val="clear" w:color="auto" w:fill="auto"/>
            <w:vAlign w:val="center"/>
          </w:tcPr>
          <w:p w14:paraId="1B111D8A" w14:textId="77777777" w:rsidR="00673A4D" w:rsidRPr="00BB25CF" w:rsidRDefault="00673A4D" w:rsidP="00673A4D">
            <w:pPr>
              <w:jc w:val="center"/>
              <w:rPr>
                <w:rFonts w:ascii="Arial" w:hAnsi="Arial" w:cs="Arial"/>
                <w:color w:val="000000"/>
                <w:sz w:val="16"/>
                <w:szCs w:val="16"/>
              </w:rPr>
            </w:pPr>
          </w:p>
        </w:tc>
        <w:tc>
          <w:tcPr>
            <w:tcW w:w="887" w:type="pct"/>
            <w:vMerge/>
            <w:tcBorders>
              <w:left w:val="nil"/>
              <w:bottom w:val="nil"/>
              <w:right w:val="nil"/>
            </w:tcBorders>
            <w:shd w:val="clear" w:color="auto" w:fill="auto"/>
            <w:vAlign w:val="center"/>
          </w:tcPr>
          <w:p w14:paraId="7AA70342" w14:textId="77777777" w:rsidR="00673A4D" w:rsidRPr="00BB25CF" w:rsidRDefault="00673A4D" w:rsidP="00673A4D">
            <w:pPr>
              <w:rPr>
                <w:rFonts w:ascii="Arial" w:hAnsi="Arial" w:cs="Arial"/>
                <w:color w:val="000000"/>
                <w:sz w:val="16"/>
                <w:szCs w:val="16"/>
              </w:rPr>
            </w:pPr>
          </w:p>
        </w:tc>
        <w:tc>
          <w:tcPr>
            <w:tcW w:w="493" w:type="pct"/>
            <w:vMerge/>
            <w:tcBorders>
              <w:left w:val="nil"/>
              <w:bottom w:val="nil"/>
              <w:right w:val="nil"/>
            </w:tcBorders>
            <w:shd w:val="clear" w:color="auto" w:fill="auto"/>
            <w:vAlign w:val="center"/>
          </w:tcPr>
          <w:p w14:paraId="7434E9CB"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2CFA0376" w14:textId="5A9F56D6"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left w:val="nil"/>
              <w:bottom w:val="nil"/>
              <w:right w:val="nil"/>
            </w:tcBorders>
            <w:shd w:val="clear" w:color="auto" w:fill="auto"/>
            <w:vAlign w:val="center"/>
          </w:tcPr>
          <w:p w14:paraId="0E63A34E" w14:textId="77777777" w:rsidR="00673A4D" w:rsidRPr="00BB25CF" w:rsidRDefault="00673A4D" w:rsidP="00673A4D">
            <w:pPr>
              <w:jc w:val="center"/>
              <w:rPr>
                <w:rFonts w:ascii="Arial" w:hAnsi="Arial" w:cs="Arial"/>
                <w:color w:val="000000"/>
                <w:sz w:val="16"/>
                <w:szCs w:val="16"/>
              </w:rPr>
            </w:pPr>
          </w:p>
        </w:tc>
        <w:tc>
          <w:tcPr>
            <w:tcW w:w="432" w:type="pct"/>
            <w:vMerge/>
            <w:tcBorders>
              <w:left w:val="nil"/>
              <w:bottom w:val="nil"/>
              <w:right w:val="nil"/>
            </w:tcBorders>
            <w:shd w:val="clear" w:color="auto" w:fill="auto"/>
            <w:vAlign w:val="center"/>
          </w:tcPr>
          <w:p w14:paraId="1F7CAE38" w14:textId="77777777" w:rsidR="00673A4D" w:rsidRPr="00BB25CF" w:rsidRDefault="00673A4D" w:rsidP="00673A4D">
            <w:pPr>
              <w:jc w:val="center"/>
              <w:rPr>
                <w:rFonts w:ascii="Arial" w:hAnsi="Arial" w:cs="Arial"/>
                <w:color w:val="000000"/>
                <w:sz w:val="16"/>
                <w:szCs w:val="16"/>
              </w:rPr>
            </w:pPr>
          </w:p>
        </w:tc>
        <w:tc>
          <w:tcPr>
            <w:tcW w:w="385" w:type="pct"/>
            <w:vMerge/>
            <w:tcBorders>
              <w:left w:val="nil"/>
              <w:bottom w:val="nil"/>
              <w:right w:val="nil"/>
            </w:tcBorders>
            <w:shd w:val="clear" w:color="auto" w:fill="auto"/>
            <w:vAlign w:val="center"/>
          </w:tcPr>
          <w:p w14:paraId="0D346DBE" w14:textId="77777777" w:rsidR="00673A4D" w:rsidRPr="00BB25CF" w:rsidRDefault="00673A4D" w:rsidP="00673A4D">
            <w:pPr>
              <w:jc w:val="center"/>
              <w:rPr>
                <w:rFonts w:ascii="Arial" w:hAnsi="Arial" w:cs="Arial"/>
                <w:color w:val="000000"/>
                <w:sz w:val="16"/>
                <w:szCs w:val="16"/>
              </w:rPr>
            </w:pPr>
          </w:p>
        </w:tc>
      </w:tr>
      <w:tr w:rsidR="00673A4D" w:rsidRPr="00BB25CF" w14:paraId="4A7EC984" w14:textId="77777777" w:rsidTr="00673A4D">
        <w:trPr>
          <w:trHeight w:val="320"/>
        </w:trPr>
        <w:tc>
          <w:tcPr>
            <w:tcW w:w="490" w:type="pct"/>
            <w:vMerge w:val="restart"/>
            <w:tcBorders>
              <w:top w:val="nil"/>
              <w:left w:val="nil"/>
              <w:bottom w:val="nil"/>
              <w:right w:val="nil"/>
            </w:tcBorders>
            <w:shd w:val="clear" w:color="auto" w:fill="auto"/>
            <w:vAlign w:val="center"/>
            <w:hideMark/>
          </w:tcPr>
          <w:p w14:paraId="224CA6C9" w14:textId="59D0A962"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Huong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130</w:t>
            </w:r>
          </w:p>
        </w:tc>
        <w:tc>
          <w:tcPr>
            <w:tcW w:w="539" w:type="pct"/>
            <w:vMerge w:val="restart"/>
            <w:tcBorders>
              <w:top w:val="nil"/>
              <w:left w:val="nil"/>
              <w:bottom w:val="nil"/>
              <w:right w:val="nil"/>
            </w:tcBorders>
            <w:shd w:val="clear" w:color="auto" w:fill="auto"/>
            <w:vAlign w:val="center"/>
            <w:hideMark/>
          </w:tcPr>
          <w:p w14:paraId="71A7420F" w14:textId="33C0E8D0"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BSRS-5</w:t>
            </w:r>
          </w:p>
        </w:tc>
        <w:tc>
          <w:tcPr>
            <w:tcW w:w="391" w:type="pct"/>
            <w:vMerge w:val="restart"/>
            <w:tcBorders>
              <w:top w:val="nil"/>
              <w:left w:val="nil"/>
              <w:bottom w:val="nil"/>
              <w:right w:val="nil"/>
            </w:tcBorders>
            <w:shd w:val="clear" w:color="auto" w:fill="auto"/>
            <w:vAlign w:val="center"/>
            <w:hideMark/>
          </w:tcPr>
          <w:p w14:paraId="389E3FDF" w14:textId="77777777" w:rsidR="00673A4D" w:rsidRPr="00BB25CF" w:rsidRDefault="00673A4D" w:rsidP="00673A4D">
            <w:pPr>
              <w:jc w:val="center"/>
              <w:rPr>
                <w:sz w:val="20"/>
                <w:szCs w:val="20"/>
              </w:rPr>
            </w:pPr>
          </w:p>
        </w:tc>
        <w:tc>
          <w:tcPr>
            <w:tcW w:w="443" w:type="pct"/>
            <w:vMerge w:val="restart"/>
            <w:tcBorders>
              <w:top w:val="nil"/>
              <w:left w:val="nil"/>
              <w:bottom w:val="nil"/>
              <w:right w:val="nil"/>
            </w:tcBorders>
            <w:shd w:val="clear" w:color="auto" w:fill="auto"/>
            <w:vAlign w:val="center"/>
            <w:hideMark/>
          </w:tcPr>
          <w:p w14:paraId="2A0522C2" w14:textId="42255183" w:rsidR="00673A4D" w:rsidRPr="00BB25CF" w:rsidRDefault="00673A4D" w:rsidP="00673A4D">
            <w:pPr>
              <w:jc w:val="center"/>
              <w:rPr>
                <w:rFonts w:ascii="Arial" w:hAnsi="Arial" w:cs="Arial"/>
                <w:color w:val="000000"/>
                <w:sz w:val="16"/>
                <w:szCs w:val="16"/>
              </w:rPr>
            </w:pPr>
          </w:p>
        </w:tc>
        <w:tc>
          <w:tcPr>
            <w:tcW w:w="887" w:type="pct"/>
            <w:vMerge w:val="restart"/>
            <w:tcBorders>
              <w:top w:val="nil"/>
              <w:left w:val="nil"/>
              <w:bottom w:val="nil"/>
              <w:right w:val="nil"/>
            </w:tcBorders>
            <w:shd w:val="clear" w:color="auto" w:fill="auto"/>
            <w:vAlign w:val="center"/>
            <w:hideMark/>
          </w:tcPr>
          <w:p w14:paraId="221330AA"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Patients with treatment-refractory depression referred by two psychiatrists in the study hospitals</w:t>
            </w:r>
          </w:p>
        </w:tc>
        <w:tc>
          <w:tcPr>
            <w:tcW w:w="493" w:type="pct"/>
            <w:vMerge w:val="restart"/>
            <w:tcBorders>
              <w:top w:val="nil"/>
              <w:left w:val="nil"/>
              <w:bottom w:val="nil"/>
              <w:right w:val="nil"/>
            </w:tcBorders>
            <w:shd w:val="clear" w:color="auto" w:fill="auto"/>
            <w:vAlign w:val="center"/>
            <w:hideMark/>
          </w:tcPr>
          <w:p w14:paraId="553EA87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Taiwan</w:t>
            </w:r>
          </w:p>
        </w:tc>
        <w:tc>
          <w:tcPr>
            <w:tcW w:w="537" w:type="pct"/>
            <w:tcBorders>
              <w:top w:val="nil"/>
              <w:left w:val="nil"/>
              <w:bottom w:val="nil"/>
              <w:right w:val="nil"/>
            </w:tcBorders>
            <w:shd w:val="clear" w:color="auto" w:fill="auto"/>
            <w:vAlign w:val="center"/>
            <w:hideMark/>
          </w:tcPr>
          <w:p w14:paraId="5FD2051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01-12/2018</w:t>
            </w:r>
          </w:p>
        </w:tc>
        <w:tc>
          <w:tcPr>
            <w:tcW w:w="403" w:type="pct"/>
            <w:vMerge w:val="restart"/>
            <w:tcBorders>
              <w:top w:val="nil"/>
              <w:left w:val="nil"/>
              <w:bottom w:val="nil"/>
              <w:right w:val="nil"/>
            </w:tcBorders>
            <w:shd w:val="clear" w:color="auto" w:fill="auto"/>
            <w:vAlign w:val="center"/>
            <w:hideMark/>
          </w:tcPr>
          <w:p w14:paraId="1719589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114</w:t>
            </w:r>
          </w:p>
        </w:tc>
        <w:tc>
          <w:tcPr>
            <w:tcW w:w="432" w:type="pct"/>
            <w:vMerge w:val="restart"/>
            <w:tcBorders>
              <w:top w:val="nil"/>
              <w:left w:val="nil"/>
              <w:bottom w:val="nil"/>
              <w:right w:val="nil"/>
            </w:tcBorders>
            <w:shd w:val="clear" w:color="auto" w:fill="auto"/>
            <w:vAlign w:val="center"/>
            <w:hideMark/>
          </w:tcPr>
          <w:p w14:paraId="42682C3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57 (14)</w:t>
            </w:r>
          </w:p>
        </w:tc>
        <w:tc>
          <w:tcPr>
            <w:tcW w:w="385" w:type="pct"/>
            <w:vMerge w:val="restart"/>
            <w:tcBorders>
              <w:top w:val="nil"/>
              <w:left w:val="nil"/>
              <w:bottom w:val="nil"/>
              <w:right w:val="nil"/>
            </w:tcBorders>
            <w:shd w:val="clear" w:color="auto" w:fill="auto"/>
            <w:vAlign w:val="center"/>
            <w:hideMark/>
          </w:tcPr>
          <w:p w14:paraId="3174020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71%</w:t>
            </w:r>
          </w:p>
        </w:tc>
      </w:tr>
      <w:tr w:rsidR="00673A4D" w:rsidRPr="00BB25CF" w14:paraId="043C6A13" w14:textId="77777777" w:rsidTr="00673A4D">
        <w:trPr>
          <w:trHeight w:val="320"/>
        </w:trPr>
        <w:tc>
          <w:tcPr>
            <w:tcW w:w="490" w:type="pct"/>
            <w:vMerge/>
            <w:tcBorders>
              <w:top w:val="nil"/>
              <w:left w:val="nil"/>
              <w:bottom w:val="nil"/>
              <w:right w:val="nil"/>
            </w:tcBorders>
            <w:vAlign w:val="center"/>
            <w:hideMark/>
          </w:tcPr>
          <w:p w14:paraId="7D05BA45"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5FC7E9CB"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1360ECFC"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hideMark/>
          </w:tcPr>
          <w:p w14:paraId="08704A08"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56D4B726"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39830705"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2B118F7"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F17A6E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969D5FD"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C4312FF" w14:textId="77777777" w:rsidR="00673A4D" w:rsidRPr="00BB25CF" w:rsidRDefault="00673A4D" w:rsidP="00673A4D">
            <w:pPr>
              <w:rPr>
                <w:rFonts w:ascii="Arial" w:hAnsi="Arial" w:cs="Arial"/>
                <w:color w:val="000000"/>
                <w:sz w:val="16"/>
                <w:szCs w:val="16"/>
              </w:rPr>
            </w:pPr>
          </w:p>
        </w:tc>
      </w:tr>
      <w:tr w:rsidR="00673A4D" w:rsidRPr="00BB25CF" w14:paraId="7AD8A22E" w14:textId="77777777" w:rsidTr="00673A4D">
        <w:trPr>
          <w:trHeight w:val="320"/>
        </w:trPr>
        <w:tc>
          <w:tcPr>
            <w:tcW w:w="490" w:type="pct"/>
            <w:vMerge/>
            <w:tcBorders>
              <w:top w:val="nil"/>
              <w:left w:val="nil"/>
              <w:bottom w:val="nil"/>
              <w:right w:val="nil"/>
            </w:tcBorders>
            <w:vAlign w:val="center"/>
            <w:hideMark/>
          </w:tcPr>
          <w:p w14:paraId="1CBE1F8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44CCB34B"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7C072CFE" w14:textId="77777777" w:rsidR="00673A4D" w:rsidRPr="00BB25CF" w:rsidRDefault="00673A4D" w:rsidP="00673A4D">
            <w:pPr>
              <w:jc w:val="center"/>
              <w:rPr>
                <w:sz w:val="20"/>
                <w:szCs w:val="20"/>
              </w:rPr>
            </w:pPr>
          </w:p>
        </w:tc>
        <w:tc>
          <w:tcPr>
            <w:tcW w:w="443" w:type="pct"/>
            <w:vMerge/>
            <w:tcBorders>
              <w:top w:val="nil"/>
              <w:left w:val="nil"/>
              <w:bottom w:val="nil"/>
              <w:right w:val="nil"/>
            </w:tcBorders>
            <w:vAlign w:val="center"/>
            <w:hideMark/>
          </w:tcPr>
          <w:p w14:paraId="3A5609EE"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11C7BA78"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36493A40"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24C8CF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01-05/2020</w:t>
            </w:r>
          </w:p>
        </w:tc>
        <w:tc>
          <w:tcPr>
            <w:tcW w:w="403" w:type="pct"/>
            <w:vMerge/>
            <w:tcBorders>
              <w:top w:val="nil"/>
              <w:left w:val="nil"/>
              <w:bottom w:val="nil"/>
              <w:right w:val="nil"/>
            </w:tcBorders>
            <w:vAlign w:val="center"/>
            <w:hideMark/>
          </w:tcPr>
          <w:p w14:paraId="3DC949F5"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E270E7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B641DD0" w14:textId="77777777" w:rsidR="00673A4D" w:rsidRPr="00BB25CF" w:rsidRDefault="00673A4D" w:rsidP="00673A4D">
            <w:pPr>
              <w:rPr>
                <w:rFonts w:ascii="Arial" w:hAnsi="Arial" w:cs="Arial"/>
                <w:color w:val="000000"/>
                <w:sz w:val="16"/>
                <w:szCs w:val="16"/>
              </w:rPr>
            </w:pPr>
          </w:p>
        </w:tc>
      </w:tr>
      <w:tr w:rsidR="00673A4D" w:rsidRPr="00BB25CF" w14:paraId="2B18A18B" w14:textId="77777777" w:rsidTr="00673A4D">
        <w:trPr>
          <w:trHeight w:val="320"/>
        </w:trPr>
        <w:tc>
          <w:tcPr>
            <w:tcW w:w="490" w:type="pct"/>
            <w:vMerge w:val="restart"/>
            <w:tcBorders>
              <w:top w:val="nil"/>
              <w:left w:val="nil"/>
              <w:bottom w:val="nil"/>
              <w:right w:val="nil"/>
            </w:tcBorders>
            <w:shd w:val="clear" w:color="auto" w:fill="auto"/>
            <w:vAlign w:val="center"/>
            <w:hideMark/>
          </w:tcPr>
          <w:p w14:paraId="63D2B505" w14:textId="34FEFD0D"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Swerdlow</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131</w:t>
            </w:r>
          </w:p>
        </w:tc>
        <w:tc>
          <w:tcPr>
            <w:tcW w:w="539" w:type="pct"/>
            <w:vMerge w:val="restart"/>
            <w:tcBorders>
              <w:top w:val="nil"/>
              <w:left w:val="nil"/>
              <w:bottom w:val="nil"/>
              <w:right w:val="nil"/>
            </w:tcBorders>
            <w:shd w:val="clear" w:color="auto" w:fill="auto"/>
            <w:vAlign w:val="center"/>
            <w:hideMark/>
          </w:tcPr>
          <w:p w14:paraId="257779D4" w14:textId="0AB05041"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hideMark/>
          </w:tcPr>
          <w:p w14:paraId="73897AE7" w14:textId="31E4058B"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MASQ-30 - Anxiety</w:t>
            </w:r>
          </w:p>
        </w:tc>
        <w:tc>
          <w:tcPr>
            <w:tcW w:w="443" w:type="pct"/>
            <w:vMerge w:val="restart"/>
            <w:tcBorders>
              <w:top w:val="nil"/>
              <w:left w:val="nil"/>
              <w:bottom w:val="nil"/>
              <w:right w:val="nil"/>
            </w:tcBorders>
            <w:shd w:val="clear" w:color="auto" w:fill="auto"/>
            <w:vAlign w:val="center"/>
            <w:hideMark/>
          </w:tcPr>
          <w:p w14:paraId="7C3CD54B" w14:textId="13B560B1"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MASQ-30 - Depression</w:t>
            </w:r>
          </w:p>
        </w:tc>
        <w:tc>
          <w:tcPr>
            <w:tcW w:w="887" w:type="pct"/>
            <w:vMerge w:val="restart"/>
            <w:tcBorders>
              <w:top w:val="nil"/>
              <w:left w:val="nil"/>
              <w:bottom w:val="nil"/>
              <w:right w:val="nil"/>
            </w:tcBorders>
            <w:shd w:val="clear" w:color="auto" w:fill="auto"/>
            <w:vAlign w:val="center"/>
            <w:hideMark/>
          </w:tcPr>
          <w:p w14:paraId="44CF954F"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A community sample of adults with pre-existing mental health concerns</w:t>
            </w:r>
          </w:p>
        </w:tc>
        <w:tc>
          <w:tcPr>
            <w:tcW w:w="493" w:type="pct"/>
            <w:vMerge w:val="restart"/>
            <w:tcBorders>
              <w:top w:val="nil"/>
              <w:left w:val="nil"/>
              <w:bottom w:val="nil"/>
              <w:right w:val="nil"/>
            </w:tcBorders>
            <w:shd w:val="clear" w:color="auto" w:fill="auto"/>
            <w:vAlign w:val="center"/>
            <w:hideMark/>
          </w:tcPr>
          <w:p w14:paraId="6A9FC34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0E144561" w14:textId="6D70E061" w:rsidR="00673A4D" w:rsidRPr="00BB25CF" w:rsidRDefault="00673A4D" w:rsidP="00673A4D">
            <w:pPr>
              <w:jc w:val="center"/>
              <w:rPr>
                <w:rFonts w:ascii="Arial" w:hAnsi="Arial" w:cs="Arial"/>
                <w:color w:val="000000"/>
                <w:sz w:val="16"/>
                <w:szCs w:val="16"/>
                <w:vertAlign w:val="superscript"/>
              </w:rPr>
            </w:pPr>
            <w:r w:rsidRPr="00BB25CF">
              <w:rPr>
                <w:rFonts w:ascii="Arial" w:hAnsi="Arial" w:cs="Arial"/>
                <w:color w:val="000000"/>
                <w:sz w:val="16"/>
                <w:szCs w:val="16"/>
              </w:rPr>
              <w:t>NR/2018-04/2020</w:t>
            </w:r>
            <w:r>
              <w:rPr>
                <w:rFonts w:ascii="Arial" w:hAnsi="Arial" w:cs="Arial"/>
                <w:color w:val="000000"/>
                <w:sz w:val="16"/>
                <w:szCs w:val="16"/>
                <w:vertAlign w:val="superscript"/>
              </w:rPr>
              <w:t>h</w:t>
            </w:r>
          </w:p>
        </w:tc>
        <w:tc>
          <w:tcPr>
            <w:tcW w:w="403" w:type="pct"/>
            <w:vMerge w:val="restart"/>
            <w:tcBorders>
              <w:top w:val="nil"/>
              <w:left w:val="nil"/>
              <w:bottom w:val="nil"/>
              <w:right w:val="nil"/>
            </w:tcBorders>
            <w:shd w:val="clear" w:color="auto" w:fill="auto"/>
            <w:vAlign w:val="center"/>
            <w:hideMark/>
          </w:tcPr>
          <w:p w14:paraId="3AB65D0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144</w:t>
            </w:r>
          </w:p>
        </w:tc>
        <w:tc>
          <w:tcPr>
            <w:tcW w:w="432" w:type="pct"/>
            <w:vMerge w:val="restart"/>
            <w:tcBorders>
              <w:top w:val="nil"/>
              <w:left w:val="nil"/>
              <w:bottom w:val="nil"/>
              <w:right w:val="nil"/>
            </w:tcBorders>
            <w:shd w:val="clear" w:color="auto" w:fill="auto"/>
            <w:vAlign w:val="center"/>
            <w:hideMark/>
          </w:tcPr>
          <w:p w14:paraId="011A9CC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29 (NR)</w:t>
            </w:r>
          </w:p>
        </w:tc>
        <w:tc>
          <w:tcPr>
            <w:tcW w:w="385" w:type="pct"/>
            <w:vMerge w:val="restart"/>
            <w:tcBorders>
              <w:top w:val="nil"/>
              <w:left w:val="nil"/>
              <w:bottom w:val="nil"/>
              <w:right w:val="nil"/>
            </w:tcBorders>
            <w:shd w:val="clear" w:color="auto" w:fill="auto"/>
            <w:vAlign w:val="center"/>
            <w:hideMark/>
          </w:tcPr>
          <w:p w14:paraId="74FD0E4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74%</w:t>
            </w:r>
          </w:p>
        </w:tc>
      </w:tr>
      <w:tr w:rsidR="00673A4D" w:rsidRPr="00BB25CF" w14:paraId="3E028A9E" w14:textId="77777777" w:rsidTr="00673A4D">
        <w:trPr>
          <w:trHeight w:val="320"/>
        </w:trPr>
        <w:tc>
          <w:tcPr>
            <w:tcW w:w="490" w:type="pct"/>
            <w:vMerge/>
            <w:tcBorders>
              <w:top w:val="nil"/>
              <w:left w:val="nil"/>
              <w:bottom w:val="nil"/>
              <w:right w:val="nil"/>
            </w:tcBorders>
            <w:vAlign w:val="center"/>
            <w:hideMark/>
          </w:tcPr>
          <w:p w14:paraId="6AFA0CE9"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15CE486C"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25BD21CA"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63C611F4"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0ABBA19"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170F1F9C"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A3C64EF"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39F906AE"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21822398"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89C44A7" w14:textId="77777777" w:rsidR="00673A4D" w:rsidRPr="00BB25CF" w:rsidRDefault="00673A4D" w:rsidP="00673A4D">
            <w:pPr>
              <w:rPr>
                <w:rFonts w:ascii="Arial" w:hAnsi="Arial" w:cs="Arial"/>
                <w:color w:val="000000"/>
                <w:sz w:val="16"/>
                <w:szCs w:val="16"/>
              </w:rPr>
            </w:pPr>
          </w:p>
        </w:tc>
      </w:tr>
      <w:tr w:rsidR="00673A4D" w:rsidRPr="00BB25CF" w14:paraId="2D8941A8" w14:textId="77777777" w:rsidTr="00673A4D">
        <w:trPr>
          <w:trHeight w:val="320"/>
        </w:trPr>
        <w:tc>
          <w:tcPr>
            <w:tcW w:w="490" w:type="pct"/>
            <w:vMerge/>
            <w:tcBorders>
              <w:top w:val="nil"/>
              <w:left w:val="nil"/>
              <w:bottom w:val="nil"/>
              <w:right w:val="nil"/>
            </w:tcBorders>
            <w:vAlign w:val="center"/>
            <w:hideMark/>
          </w:tcPr>
          <w:p w14:paraId="028CA1F9"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682E8760" w14:textId="77777777" w:rsidR="00673A4D" w:rsidRPr="00BB25CF" w:rsidRDefault="00673A4D" w:rsidP="00673A4D">
            <w:pPr>
              <w:jc w:val="center"/>
              <w:rPr>
                <w:rFonts w:ascii="Arial" w:hAnsi="Arial" w:cs="Arial"/>
                <w:color w:val="000000"/>
                <w:sz w:val="16"/>
                <w:szCs w:val="16"/>
              </w:rPr>
            </w:pPr>
          </w:p>
        </w:tc>
        <w:tc>
          <w:tcPr>
            <w:tcW w:w="391" w:type="pct"/>
            <w:vMerge/>
            <w:tcBorders>
              <w:top w:val="nil"/>
              <w:left w:val="nil"/>
              <w:bottom w:val="nil"/>
              <w:right w:val="nil"/>
            </w:tcBorders>
            <w:vAlign w:val="center"/>
            <w:hideMark/>
          </w:tcPr>
          <w:p w14:paraId="5C0C5760" w14:textId="77777777" w:rsidR="00673A4D" w:rsidRPr="00BB25CF" w:rsidRDefault="00673A4D" w:rsidP="00673A4D">
            <w:pPr>
              <w:jc w:val="center"/>
              <w:rPr>
                <w:rFonts w:ascii="Arial" w:hAnsi="Arial" w:cs="Arial"/>
                <w:color w:val="000000"/>
                <w:sz w:val="16"/>
                <w:szCs w:val="16"/>
              </w:rPr>
            </w:pPr>
          </w:p>
        </w:tc>
        <w:tc>
          <w:tcPr>
            <w:tcW w:w="443" w:type="pct"/>
            <w:vMerge/>
            <w:tcBorders>
              <w:top w:val="nil"/>
              <w:left w:val="nil"/>
              <w:bottom w:val="nil"/>
              <w:right w:val="nil"/>
            </w:tcBorders>
            <w:vAlign w:val="center"/>
            <w:hideMark/>
          </w:tcPr>
          <w:p w14:paraId="6080E520" w14:textId="77777777" w:rsidR="00673A4D" w:rsidRPr="00BB25CF" w:rsidRDefault="00673A4D" w:rsidP="00673A4D">
            <w:pPr>
              <w:jc w:val="center"/>
              <w:rPr>
                <w:rFonts w:ascii="Arial" w:hAnsi="Arial" w:cs="Arial"/>
                <w:color w:val="000000"/>
                <w:sz w:val="16"/>
                <w:szCs w:val="16"/>
              </w:rPr>
            </w:pPr>
          </w:p>
        </w:tc>
        <w:tc>
          <w:tcPr>
            <w:tcW w:w="887" w:type="pct"/>
            <w:vMerge/>
            <w:tcBorders>
              <w:top w:val="nil"/>
              <w:left w:val="nil"/>
              <w:bottom w:val="nil"/>
              <w:right w:val="nil"/>
            </w:tcBorders>
            <w:vAlign w:val="center"/>
            <w:hideMark/>
          </w:tcPr>
          <w:p w14:paraId="4BE2E201"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5A0510FC"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0F697E7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04-06/2020</w:t>
            </w:r>
          </w:p>
        </w:tc>
        <w:tc>
          <w:tcPr>
            <w:tcW w:w="403" w:type="pct"/>
            <w:vMerge/>
            <w:tcBorders>
              <w:top w:val="nil"/>
              <w:left w:val="nil"/>
              <w:bottom w:val="nil"/>
              <w:right w:val="nil"/>
            </w:tcBorders>
            <w:vAlign w:val="center"/>
            <w:hideMark/>
          </w:tcPr>
          <w:p w14:paraId="5D25A32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7F0D5AE"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D4224C4" w14:textId="77777777" w:rsidR="00673A4D" w:rsidRPr="00BB25CF" w:rsidRDefault="00673A4D" w:rsidP="00673A4D">
            <w:pPr>
              <w:rPr>
                <w:rFonts w:ascii="Arial" w:hAnsi="Arial" w:cs="Arial"/>
                <w:color w:val="000000"/>
                <w:sz w:val="16"/>
                <w:szCs w:val="16"/>
              </w:rPr>
            </w:pPr>
          </w:p>
        </w:tc>
      </w:tr>
      <w:tr w:rsidR="00673A4D" w:rsidRPr="00BB25CF" w14:paraId="0051CEB8" w14:textId="77777777" w:rsidTr="00673A4D">
        <w:trPr>
          <w:trHeight w:val="514"/>
        </w:trPr>
        <w:tc>
          <w:tcPr>
            <w:tcW w:w="490" w:type="pct"/>
            <w:vMerge w:val="restart"/>
            <w:tcBorders>
              <w:top w:val="nil"/>
              <w:left w:val="nil"/>
              <w:right w:val="nil"/>
            </w:tcBorders>
            <w:shd w:val="clear" w:color="auto" w:fill="auto"/>
            <w:vAlign w:val="center"/>
            <w:hideMark/>
          </w:tcPr>
          <w:p w14:paraId="05A88454" w14:textId="353EBD81"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Young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132</w:t>
            </w:r>
          </w:p>
        </w:tc>
        <w:tc>
          <w:tcPr>
            <w:tcW w:w="539" w:type="pct"/>
            <w:vMerge w:val="restart"/>
            <w:tcBorders>
              <w:top w:val="nil"/>
              <w:left w:val="nil"/>
              <w:right w:val="nil"/>
            </w:tcBorders>
            <w:shd w:val="clear" w:color="auto" w:fill="auto"/>
            <w:vAlign w:val="center"/>
            <w:hideMark/>
          </w:tcPr>
          <w:p w14:paraId="2CE94A22" w14:textId="2903752D"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right w:val="nil"/>
            </w:tcBorders>
            <w:shd w:val="clear" w:color="auto" w:fill="auto"/>
            <w:vAlign w:val="center"/>
            <w:hideMark/>
          </w:tcPr>
          <w:p w14:paraId="0CCDB5FF" w14:textId="4F02D81E"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right w:val="nil"/>
            </w:tcBorders>
            <w:shd w:val="clear" w:color="auto" w:fill="auto"/>
            <w:vAlign w:val="center"/>
            <w:hideMark/>
          </w:tcPr>
          <w:p w14:paraId="4ACBC197" w14:textId="3B29C559"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right w:val="nil"/>
            </w:tcBorders>
            <w:shd w:val="clear" w:color="auto" w:fill="auto"/>
            <w:vAlign w:val="center"/>
            <w:hideMark/>
          </w:tcPr>
          <w:p w14:paraId="05CEA26A" w14:textId="2CED7103"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UK residents aged ≥</w:t>
            </w:r>
            <w:r>
              <w:rPr>
                <w:rFonts w:ascii="Arial" w:hAnsi="Arial" w:cs="Arial"/>
                <w:color w:val="000000"/>
                <w:sz w:val="16"/>
                <w:szCs w:val="16"/>
              </w:rPr>
              <w:t xml:space="preserve"> </w:t>
            </w:r>
            <w:r w:rsidRPr="00BB25CF">
              <w:rPr>
                <w:rFonts w:ascii="Arial" w:hAnsi="Arial" w:cs="Arial"/>
                <w:color w:val="000000"/>
                <w:sz w:val="16"/>
                <w:szCs w:val="16"/>
              </w:rPr>
              <w:t>16</w:t>
            </w:r>
            <w:r>
              <w:rPr>
                <w:rFonts w:ascii="Arial" w:hAnsi="Arial" w:cs="Arial"/>
                <w:color w:val="000000"/>
                <w:sz w:val="16"/>
                <w:szCs w:val="16"/>
              </w:rPr>
              <w:t xml:space="preserve"> years</w:t>
            </w:r>
            <w:r w:rsidRPr="00BB25CF">
              <w:rPr>
                <w:rFonts w:ascii="Arial" w:hAnsi="Arial" w:cs="Arial"/>
                <w:color w:val="000000"/>
                <w:sz w:val="16"/>
                <w:szCs w:val="16"/>
              </w:rPr>
              <w:t xml:space="preserve"> with current</w:t>
            </w:r>
            <w:r>
              <w:rPr>
                <w:rFonts w:ascii="Arial" w:hAnsi="Arial" w:cs="Arial"/>
                <w:color w:val="000000"/>
                <w:sz w:val="16"/>
                <w:szCs w:val="16"/>
              </w:rPr>
              <w:t xml:space="preserve"> or </w:t>
            </w:r>
            <w:r w:rsidRPr="00BB25CF">
              <w:rPr>
                <w:rFonts w:ascii="Arial" w:hAnsi="Arial" w:cs="Arial"/>
                <w:color w:val="000000"/>
                <w:sz w:val="16"/>
                <w:szCs w:val="16"/>
              </w:rPr>
              <w:t>history of depressive or anxiety disorder diagnosis from the Genetic Links to Anxiety and Depression study</w:t>
            </w:r>
          </w:p>
        </w:tc>
        <w:tc>
          <w:tcPr>
            <w:tcW w:w="493" w:type="pct"/>
            <w:vMerge w:val="restart"/>
            <w:tcBorders>
              <w:top w:val="nil"/>
              <w:left w:val="nil"/>
              <w:right w:val="nil"/>
            </w:tcBorders>
            <w:shd w:val="clear" w:color="auto" w:fill="auto"/>
            <w:vAlign w:val="center"/>
            <w:hideMark/>
          </w:tcPr>
          <w:p w14:paraId="633966D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UK</w:t>
            </w:r>
          </w:p>
        </w:tc>
        <w:tc>
          <w:tcPr>
            <w:tcW w:w="537" w:type="pct"/>
            <w:tcBorders>
              <w:top w:val="nil"/>
              <w:left w:val="nil"/>
              <w:bottom w:val="nil"/>
              <w:right w:val="nil"/>
            </w:tcBorders>
            <w:shd w:val="clear" w:color="auto" w:fill="auto"/>
            <w:vAlign w:val="center"/>
            <w:hideMark/>
          </w:tcPr>
          <w:p w14:paraId="2C2B37FF" w14:textId="4AD96B39"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09/2018-02/2020</w:t>
            </w:r>
            <w:r>
              <w:rPr>
                <w:rFonts w:ascii="Arial" w:hAnsi="Arial" w:cs="Arial"/>
                <w:color w:val="000000"/>
                <w:sz w:val="16"/>
                <w:szCs w:val="16"/>
                <w:vertAlign w:val="superscript"/>
              </w:rPr>
              <w:t>h</w:t>
            </w:r>
          </w:p>
        </w:tc>
        <w:tc>
          <w:tcPr>
            <w:tcW w:w="403" w:type="pct"/>
            <w:vMerge w:val="restart"/>
            <w:tcBorders>
              <w:top w:val="nil"/>
              <w:left w:val="nil"/>
              <w:right w:val="nil"/>
            </w:tcBorders>
            <w:shd w:val="clear" w:color="auto" w:fill="auto"/>
            <w:vAlign w:val="center"/>
            <w:hideMark/>
          </w:tcPr>
          <w:p w14:paraId="11100F13"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12,653</w:t>
            </w:r>
          </w:p>
        </w:tc>
        <w:tc>
          <w:tcPr>
            <w:tcW w:w="432" w:type="pct"/>
            <w:vMerge w:val="restart"/>
            <w:tcBorders>
              <w:top w:val="nil"/>
              <w:left w:val="nil"/>
              <w:right w:val="nil"/>
            </w:tcBorders>
            <w:shd w:val="clear" w:color="auto" w:fill="auto"/>
            <w:vAlign w:val="center"/>
            <w:hideMark/>
          </w:tcPr>
          <w:p w14:paraId="301F12C9" w14:textId="27F8CC66" w:rsidR="00673A4D" w:rsidRPr="00BB25CF" w:rsidRDefault="00673A4D" w:rsidP="00673A4D">
            <w:pPr>
              <w:jc w:val="center"/>
              <w:rPr>
                <w:rFonts w:ascii="Arial" w:hAnsi="Arial" w:cs="Arial"/>
                <w:color w:val="000000"/>
                <w:sz w:val="16"/>
                <w:szCs w:val="16"/>
              </w:rPr>
            </w:pPr>
            <w:r>
              <w:rPr>
                <w:rFonts w:ascii="Arial" w:hAnsi="Arial" w:cs="Arial"/>
                <w:color w:val="000000"/>
                <w:sz w:val="16"/>
                <w:szCs w:val="16"/>
              </w:rPr>
              <w:t>R</w:t>
            </w:r>
            <w:r w:rsidRPr="00BB25CF">
              <w:rPr>
                <w:rFonts w:ascii="Arial" w:hAnsi="Arial" w:cs="Arial"/>
                <w:color w:val="000000"/>
                <w:sz w:val="16"/>
                <w:szCs w:val="16"/>
              </w:rPr>
              <w:t>ange (%)</w:t>
            </w:r>
            <w:r>
              <w:rPr>
                <w:rFonts w:ascii="Arial" w:hAnsi="Arial" w:cs="Arial"/>
                <w:color w:val="000000"/>
                <w:sz w:val="16"/>
                <w:szCs w:val="16"/>
              </w:rPr>
              <w:t>:</w:t>
            </w:r>
            <w:r w:rsidRPr="00BB25CF">
              <w:rPr>
                <w:rFonts w:ascii="Arial" w:hAnsi="Arial" w:cs="Arial"/>
                <w:color w:val="000000"/>
                <w:sz w:val="16"/>
                <w:szCs w:val="16"/>
              </w:rPr>
              <w:t xml:space="preserve"> 16-18 (3); 19-25 (12); 26-35 (23); 36-45 (19); 46-55 (22); 56-65 (15); 66-70 (3); 71-75 (2); 76+ (1)</w:t>
            </w:r>
          </w:p>
        </w:tc>
        <w:tc>
          <w:tcPr>
            <w:tcW w:w="385" w:type="pct"/>
            <w:vMerge w:val="restart"/>
            <w:tcBorders>
              <w:top w:val="nil"/>
              <w:left w:val="nil"/>
              <w:right w:val="nil"/>
            </w:tcBorders>
            <w:shd w:val="clear" w:color="auto" w:fill="auto"/>
            <w:vAlign w:val="center"/>
            <w:hideMark/>
          </w:tcPr>
          <w:p w14:paraId="33207C6A"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80%</w:t>
            </w:r>
          </w:p>
        </w:tc>
      </w:tr>
      <w:tr w:rsidR="00673A4D" w:rsidRPr="00BB25CF" w14:paraId="2BC27A50" w14:textId="77777777" w:rsidTr="00825DC7">
        <w:trPr>
          <w:trHeight w:val="513"/>
        </w:trPr>
        <w:tc>
          <w:tcPr>
            <w:tcW w:w="490" w:type="pct"/>
            <w:vMerge/>
            <w:tcBorders>
              <w:left w:val="nil"/>
              <w:right w:val="nil"/>
            </w:tcBorders>
            <w:shd w:val="clear" w:color="auto" w:fill="auto"/>
            <w:vAlign w:val="center"/>
          </w:tcPr>
          <w:p w14:paraId="49786CA6" w14:textId="77777777" w:rsidR="00673A4D" w:rsidRPr="00BB25CF" w:rsidRDefault="00673A4D" w:rsidP="00673A4D">
            <w:pPr>
              <w:rPr>
                <w:rFonts w:ascii="Arial" w:hAnsi="Arial" w:cs="Arial"/>
                <w:color w:val="000000"/>
                <w:sz w:val="16"/>
                <w:szCs w:val="16"/>
              </w:rPr>
            </w:pPr>
          </w:p>
        </w:tc>
        <w:tc>
          <w:tcPr>
            <w:tcW w:w="539" w:type="pct"/>
            <w:vMerge/>
            <w:tcBorders>
              <w:left w:val="nil"/>
              <w:right w:val="nil"/>
            </w:tcBorders>
            <w:shd w:val="clear" w:color="auto" w:fill="auto"/>
            <w:vAlign w:val="center"/>
          </w:tcPr>
          <w:p w14:paraId="2BECF851" w14:textId="77777777" w:rsidR="00673A4D" w:rsidRPr="00BB25CF" w:rsidRDefault="00673A4D" w:rsidP="00673A4D">
            <w:pPr>
              <w:jc w:val="center"/>
              <w:rPr>
                <w:rFonts w:ascii="Arial" w:hAnsi="Arial" w:cs="Arial"/>
                <w:color w:val="000000"/>
                <w:sz w:val="16"/>
                <w:szCs w:val="16"/>
              </w:rPr>
            </w:pPr>
          </w:p>
        </w:tc>
        <w:tc>
          <w:tcPr>
            <w:tcW w:w="391" w:type="pct"/>
            <w:vMerge/>
            <w:tcBorders>
              <w:left w:val="nil"/>
              <w:right w:val="nil"/>
            </w:tcBorders>
            <w:shd w:val="clear" w:color="auto" w:fill="auto"/>
            <w:vAlign w:val="center"/>
          </w:tcPr>
          <w:p w14:paraId="3CFF175D" w14:textId="77777777" w:rsidR="00673A4D" w:rsidRPr="00BB25CF" w:rsidRDefault="00673A4D" w:rsidP="00673A4D">
            <w:pPr>
              <w:jc w:val="center"/>
              <w:rPr>
                <w:rFonts w:ascii="Arial" w:hAnsi="Arial" w:cs="Arial"/>
                <w:color w:val="000000"/>
                <w:sz w:val="16"/>
                <w:szCs w:val="16"/>
              </w:rPr>
            </w:pPr>
          </w:p>
        </w:tc>
        <w:tc>
          <w:tcPr>
            <w:tcW w:w="443" w:type="pct"/>
            <w:vMerge/>
            <w:tcBorders>
              <w:left w:val="nil"/>
              <w:right w:val="nil"/>
            </w:tcBorders>
            <w:shd w:val="clear" w:color="auto" w:fill="auto"/>
          </w:tcPr>
          <w:p w14:paraId="21301FC2" w14:textId="77777777" w:rsidR="00673A4D" w:rsidRPr="00BB25CF" w:rsidRDefault="00673A4D" w:rsidP="00673A4D">
            <w:pPr>
              <w:jc w:val="center"/>
              <w:rPr>
                <w:rFonts w:ascii="Arial" w:hAnsi="Arial" w:cs="Arial"/>
                <w:color w:val="000000"/>
                <w:sz w:val="16"/>
                <w:szCs w:val="16"/>
              </w:rPr>
            </w:pPr>
          </w:p>
        </w:tc>
        <w:tc>
          <w:tcPr>
            <w:tcW w:w="887" w:type="pct"/>
            <w:vMerge/>
            <w:tcBorders>
              <w:left w:val="nil"/>
              <w:right w:val="nil"/>
            </w:tcBorders>
            <w:shd w:val="clear" w:color="auto" w:fill="auto"/>
            <w:vAlign w:val="center"/>
          </w:tcPr>
          <w:p w14:paraId="4E3F0834" w14:textId="77777777" w:rsidR="00673A4D" w:rsidRPr="00BB25CF" w:rsidRDefault="00673A4D" w:rsidP="00673A4D">
            <w:pPr>
              <w:rPr>
                <w:rFonts w:ascii="Arial" w:hAnsi="Arial" w:cs="Arial"/>
                <w:color w:val="000000"/>
                <w:sz w:val="16"/>
                <w:szCs w:val="16"/>
              </w:rPr>
            </w:pPr>
          </w:p>
        </w:tc>
        <w:tc>
          <w:tcPr>
            <w:tcW w:w="493" w:type="pct"/>
            <w:vMerge/>
            <w:tcBorders>
              <w:left w:val="nil"/>
              <w:right w:val="nil"/>
            </w:tcBorders>
            <w:shd w:val="clear" w:color="auto" w:fill="auto"/>
            <w:vAlign w:val="center"/>
          </w:tcPr>
          <w:p w14:paraId="632A8B9B"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723A958B" w14:textId="77777777" w:rsidR="00673A4D" w:rsidRPr="00BB25CF" w:rsidRDefault="00673A4D" w:rsidP="00673A4D">
            <w:pPr>
              <w:jc w:val="center"/>
              <w:rPr>
                <w:rFonts w:ascii="Arial" w:hAnsi="Arial" w:cs="Arial"/>
                <w:color w:val="000000"/>
                <w:sz w:val="16"/>
                <w:szCs w:val="16"/>
              </w:rPr>
            </w:pPr>
          </w:p>
        </w:tc>
        <w:tc>
          <w:tcPr>
            <w:tcW w:w="403" w:type="pct"/>
            <w:vMerge/>
            <w:tcBorders>
              <w:left w:val="nil"/>
              <w:right w:val="nil"/>
            </w:tcBorders>
            <w:shd w:val="clear" w:color="auto" w:fill="auto"/>
            <w:vAlign w:val="center"/>
          </w:tcPr>
          <w:p w14:paraId="4C87E656" w14:textId="77777777" w:rsidR="00673A4D" w:rsidRPr="00BB25CF" w:rsidRDefault="00673A4D" w:rsidP="00673A4D">
            <w:pPr>
              <w:jc w:val="center"/>
              <w:rPr>
                <w:rFonts w:ascii="Arial" w:hAnsi="Arial" w:cs="Arial"/>
                <w:color w:val="000000"/>
                <w:sz w:val="16"/>
                <w:szCs w:val="16"/>
              </w:rPr>
            </w:pPr>
          </w:p>
        </w:tc>
        <w:tc>
          <w:tcPr>
            <w:tcW w:w="432" w:type="pct"/>
            <w:vMerge/>
            <w:tcBorders>
              <w:left w:val="nil"/>
              <w:right w:val="nil"/>
            </w:tcBorders>
            <w:shd w:val="clear" w:color="auto" w:fill="auto"/>
            <w:vAlign w:val="center"/>
          </w:tcPr>
          <w:p w14:paraId="149C605D" w14:textId="77777777" w:rsidR="00673A4D" w:rsidRPr="00BB25CF" w:rsidRDefault="00673A4D" w:rsidP="00673A4D">
            <w:pPr>
              <w:jc w:val="center"/>
              <w:rPr>
                <w:rFonts w:ascii="Arial" w:hAnsi="Arial" w:cs="Arial"/>
                <w:color w:val="000000"/>
                <w:sz w:val="16"/>
                <w:szCs w:val="16"/>
              </w:rPr>
            </w:pPr>
          </w:p>
        </w:tc>
        <w:tc>
          <w:tcPr>
            <w:tcW w:w="385" w:type="pct"/>
            <w:vMerge/>
            <w:tcBorders>
              <w:left w:val="nil"/>
              <w:right w:val="nil"/>
            </w:tcBorders>
            <w:shd w:val="clear" w:color="auto" w:fill="auto"/>
            <w:vAlign w:val="center"/>
          </w:tcPr>
          <w:p w14:paraId="4E299192" w14:textId="77777777" w:rsidR="00673A4D" w:rsidRPr="00BB25CF" w:rsidRDefault="00673A4D" w:rsidP="00673A4D">
            <w:pPr>
              <w:jc w:val="center"/>
              <w:rPr>
                <w:rFonts w:ascii="Arial" w:hAnsi="Arial" w:cs="Arial"/>
                <w:color w:val="000000"/>
                <w:sz w:val="16"/>
                <w:szCs w:val="16"/>
              </w:rPr>
            </w:pPr>
          </w:p>
        </w:tc>
      </w:tr>
      <w:tr w:rsidR="00673A4D" w:rsidRPr="00BB25CF" w14:paraId="4114457E" w14:textId="77777777" w:rsidTr="00825DC7">
        <w:trPr>
          <w:trHeight w:val="513"/>
        </w:trPr>
        <w:tc>
          <w:tcPr>
            <w:tcW w:w="490" w:type="pct"/>
            <w:vMerge/>
            <w:tcBorders>
              <w:left w:val="nil"/>
              <w:bottom w:val="nil"/>
              <w:right w:val="nil"/>
            </w:tcBorders>
            <w:shd w:val="clear" w:color="auto" w:fill="auto"/>
            <w:vAlign w:val="center"/>
          </w:tcPr>
          <w:p w14:paraId="5EDB1498" w14:textId="77777777" w:rsidR="00673A4D" w:rsidRPr="00BB25CF" w:rsidRDefault="00673A4D" w:rsidP="00673A4D">
            <w:pPr>
              <w:rPr>
                <w:rFonts w:ascii="Arial" w:hAnsi="Arial" w:cs="Arial"/>
                <w:color w:val="000000"/>
                <w:sz w:val="16"/>
                <w:szCs w:val="16"/>
              </w:rPr>
            </w:pPr>
          </w:p>
        </w:tc>
        <w:tc>
          <w:tcPr>
            <w:tcW w:w="539" w:type="pct"/>
            <w:vMerge/>
            <w:tcBorders>
              <w:left w:val="nil"/>
              <w:bottom w:val="nil"/>
              <w:right w:val="nil"/>
            </w:tcBorders>
            <w:shd w:val="clear" w:color="auto" w:fill="auto"/>
            <w:vAlign w:val="center"/>
          </w:tcPr>
          <w:p w14:paraId="15B1FAA4" w14:textId="77777777" w:rsidR="00673A4D" w:rsidRPr="00BB25CF" w:rsidRDefault="00673A4D" w:rsidP="00673A4D">
            <w:pPr>
              <w:jc w:val="center"/>
              <w:rPr>
                <w:rFonts w:ascii="Arial" w:hAnsi="Arial" w:cs="Arial"/>
                <w:color w:val="000000"/>
                <w:sz w:val="16"/>
                <w:szCs w:val="16"/>
              </w:rPr>
            </w:pPr>
          </w:p>
        </w:tc>
        <w:tc>
          <w:tcPr>
            <w:tcW w:w="391" w:type="pct"/>
            <w:vMerge/>
            <w:tcBorders>
              <w:left w:val="nil"/>
              <w:bottom w:val="nil"/>
              <w:right w:val="nil"/>
            </w:tcBorders>
            <w:shd w:val="clear" w:color="auto" w:fill="auto"/>
            <w:vAlign w:val="center"/>
          </w:tcPr>
          <w:p w14:paraId="67E91CE0" w14:textId="77777777" w:rsidR="00673A4D" w:rsidRPr="00BB25CF" w:rsidRDefault="00673A4D" w:rsidP="00673A4D">
            <w:pPr>
              <w:jc w:val="center"/>
              <w:rPr>
                <w:rFonts w:ascii="Arial" w:hAnsi="Arial" w:cs="Arial"/>
                <w:color w:val="000000"/>
                <w:sz w:val="16"/>
                <w:szCs w:val="16"/>
              </w:rPr>
            </w:pPr>
          </w:p>
        </w:tc>
        <w:tc>
          <w:tcPr>
            <w:tcW w:w="443" w:type="pct"/>
            <w:vMerge/>
            <w:tcBorders>
              <w:left w:val="nil"/>
              <w:bottom w:val="nil"/>
              <w:right w:val="nil"/>
            </w:tcBorders>
            <w:shd w:val="clear" w:color="auto" w:fill="auto"/>
          </w:tcPr>
          <w:p w14:paraId="75059929" w14:textId="77777777" w:rsidR="00673A4D" w:rsidRPr="00BB25CF" w:rsidRDefault="00673A4D" w:rsidP="00673A4D">
            <w:pPr>
              <w:jc w:val="center"/>
              <w:rPr>
                <w:rFonts w:ascii="Arial" w:hAnsi="Arial" w:cs="Arial"/>
                <w:color w:val="000000"/>
                <w:sz w:val="16"/>
                <w:szCs w:val="16"/>
              </w:rPr>
            </w:pPr>
          </w:p>
        </w:tc>
        <w:tc>
          <w:tcPr>
            <w:tcW w:w="887" w:type="pct"/>
            <w:vMerge/>
            <w:tcBorders>
              <w:left w:val="nil"/>
              <w:bottom w:val="nil"/>
              <w:right w:val="nil"/>
            </w:tcBorders>
            <w:shd w:val="clear" w:color="auto" w:fill="auto"/>
            <w:vAlign w:val="center"/>
          </w:tcPr>
          <w:p w14:paraId="72D1A749" w14:textId="77777777" w:rsidR="00673A4D" w:rsidRPr="00BB25CF" w:rsidRDefault="00673A4D" w:rsidP="00673A4D">
            <w:pPr>
              <w:rPr>
                <w:rFonts w:ascii="Arial" w:hAnsi="Arial" w:cs="Arial"/>
                <w:color w:val="000000"/>
                <w:sz w:val="16"/>
                <w:szCs w:val="16"/>
              </w:rPr>
            </w:pPr>
          </w:p>
        </w:tc>
        <w:tc>
          <w:tcPr>
            <w:tcW w:w="493" w:type="pct"/>
            <w:vMerge/>
            <w:tcBorders>
              <w:left w:val="nil"/>
              <w:bottom w:val="nil"/>
              <w:right w:val="nil"/>
            </w:tcBorders>
            <w:shd w:val="clear" w:color="auto" w:fill="auto"/>
            <w:vAlign w:val="center"/>
          </w:tcPr>
          <w:p w14:paraId="700BA336" w14:textId="77777777" w:rsidR="00673A4D" w:rsidRPr="00BB25CF" w:rsidRDefault="00673A4D" w:rsidP="00673A4D">
            <w:pPr>
              <w:jc w:val="center"/>
              <w:rPr>
                <w:rFonts w:ascii="Arial" w:hAnsi="Arial" w:cs="Arial"/>
                <w:color w:val="000000"/>
                <w:sz w:val="16"/>
                <w:szCs w:val="16"/>
              </w:rPr>
            </w:pPr>
          </w:p>
        </w:tc>
        <w:tc>
          <w:tcPr>
            <w:tcW w:w="537" w:type="pct"/>
            <w:tcBorders>
              <w:top w:val="nil"/>
              <w:left w:val="nil"/>
              <w:bottom w:val="nil"/>
              <w:right w:val="nil"/>
            </w:tcBorders>
            <w:shd w:val="clear" w:color="auto" w:fill="auto"/>
            <w:vAlign w:val="center"/>
          </w:tcPr>
          <w:p w14:paraId="09814D06" w14:textId="3C2E26A3"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04-09/2020</w:t>
            </w:r>
          </w:p>
        </w:tc>
        <w:tc>
          <w:tcPr>
            <w:tcW w:w="403" w:type="pct"/>
            <w:vMerge/>
            <w:tcBorders>
              <w:left w:val="nil"/>
              <w:bottom w:val="nil"/>
              <w:right w:val="nil"/>
            </w:tcBorders>
            <w:shd w:val="clear" w:color="auto" w:fill="auto"/>
            <w:vAlign w:val="center"/>
          </w:tcPr>
          <w:p w14:paraId="4074A324" w14:textId="77777777" w:rsidR="00673A4D" w:rsidRPr="00BB25CF" w:rsidRDefault="00673A4D" w:rsidP="00673A4D">
            <w:pPr>
              <w:jc w:val="center"/>
              <w:rPr>
                <w:rFonts w:ascii="Arial" w:hAnsi="Arial" w:cs="Arial"/>
                <w:color w:val="000000"/>
                <w:sz w:val="16"/>
                <w:szCs w:val="16"/>
              </w:rPr>
            </w:pPr>
          </w:p>
        </w:tc>
        <w:tc>
          <w:tcPr>
            <w:tcW w:w="432" w:type="pct"/>
            <w:vMerge/>
            <w:tcBorders>
              <w:left w:val="nil"/>
              <w:bottom w:val="nil"/>
              <w:right w:val="nil"/>
            </w:tcBorders>
            <w:shd w:val="clear" w:color="auto" w:fill="auto"/>
            <w:vAlign w:val="center"/>
          </w:tcPr>
          <w:p w14:paraId="55A36C40" w14:textId="77777777" w:rsidR="00673A4D" w:rsidRPr="00BB25CF" w:rsidRDefault="00673A4D" w:rsidP="00673A4D">
            <w:pPr>
              <w:jc w:val="center"/>
              <w:rPr>
                <w:rFonts w:ascii="Arial" w:hAnsi="Arial" w:cs="Arial"/>
                <w:color w:val="000000"/>
                <w:sz w:val="16"/>
                <w:szCs w:val="16"/>
              </w:rPr>
            </w:pPr>
          </w:p>
        </w:tc>
        <w:tc>
          <w:tcPr>
            <w:tcW w:w="385" w:type="pct"/>
            <w:vMerge/>
            <w:tcBorders>
              <w:left w:val="nil"/>
              <w:bottom w:val="nil"/>
              <w:right w:val="nil"/>
            </w:tcBorders>
            <w:shd w:val="clear" w:color="auto" w:fill="auto"/>
            <w:vAlign w:val="center"/>
          </w:tcPr>
          <w:p w14:paraId="797CBAB9" w14:textId="77777777" w:rsidR="00673A4D" w:rsidRPr="00BB25CF" w:rsidRDefault="00673A4D" w:rsidP="00673A4D">
            <w:pPr>
              <w:jc w:val="center"/>
              <w:rPr>
                <w:rFonts w:ascii="Arial" w:hAnsi="Arial" w:cs="Arial"/>
                <w:color w:val="000000"/>
                <w:sz w:val="16"/>
                <w:szCs w:val="16"/>
              </w:rPr>
            </w:pPr>
          </w:p>
        </w:tc>
      </w:tr>
      <w:tr w:rsidR="00673A4D" w:rsidRPr="00BB25CF" w14:paraId="4BBCB876"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5D742502" w14:textId="77777777" w:rsidR="00673A4D" w:rsidRPr="00BB25CF" w:rsidRDefault="00673A4D" w:rsidP="00673A4D">
            <w:pPr>
              <w:rPr>
                <w:rFonts w:ascii="Arial" w:hAnsi="Arial" w:cs="Arial"/>
                <w:b/>
                <w:bCs/>
                <w:color w:val="000000"/>
                <w:sz w:val="16"/>
                <w:szCs w:val="16"/>
              </w:rPr>
            </w:pPr>
            <w:r w:rsidRPr="00BB25CF">
              <w:rPr>
                <w:rFonts w:ascii="Arial" w:hAnsi="Arial" w:cs="Arial"/>
                <w:b/>
                <w:bCs/>
                <w:color w:val="000000"/>
                <w:sz w:val="16"/>
                <w:szCs w:val="16"/>
              </w:rPr>
              <w:t>Medical Staff</w:t>
            </w:r>
          </w:p>
        </w:tc>
      </w:tr>
      <w:tr w:rsidR="00673A4D" w:rsidRPr="00BB25CF" w14:paraId="491FCC3F" w14:textId="77777777" w:rsidTr="007157FC">
        <w:trPr>
          <w:trHeight w:val="340"/>
        </w:trPr>
        <w:tc>
          <w:tcPr>
            <w:tcW w:w="490" w:type="pct"/>
            <w:vMerge w:val="restart"/>
            <w:tcBorders>
              <w:top w:val="nil"/>
              <w:left w:val="nil"/>
              <w:bottom w:val="nil"/>
              <w:right w:val="nil"/>
            </w:tcBorders>
            <w:shd w:val="clear" w:color="auto" w:fill="auto"/>
            <w:vAlign w:val="center"/>
            <w:hideMark/>
          </w:tcPr>
          <w:p w14:paraId="21FD5CF6" w14:textId="42F8D947"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Frank</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103</w:t>
            </w:r>
          </w:p>
        </w:tc>
        <w:tc>
          <w:tcPr>
            <w:tcW w:w="539" w:type="pct"/>
            <w:vMerge w:val="restart"/>
            <w:tcBorders>
              <w:top w:val="nil"/>
              <w:left w:val="nil"/>
              <w:bottom w:val="nil"/>
              <w:right w:val="nil"/>
            </w:tcBorders>
            <w:shd w:val="clear" w:color="auto" w:fill="auto"/>
            <w:vAlign w:val="center"/>
            <w:hideMark/>
          </w:tcPr>
          <w:p w14:paraId="0FE417E5" w14:textId="77777777" w:rsidR="00673A4D" w:rsidRPr="00BB25CF" w:rsidRDefault="00673A4D" w:rsidP="00673A4D">
            <w:pP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3C756D74" w14:textId="2EA1DA28"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nil"/>
              <w:right w:val="nil"/>
            </w:tcBorders>
            <w:shd w:val="clear" w:color="auto" w:fill="auto"/>
            <w:vAlign w:val="center"/>
            <w:hideMark/>
          </w:tcPr>
          <w:p w14:paraId="7FF4DCFE" w14:textId="35DAC28B"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6FCF0504"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Physician parents enrolled in the Intern Health Study</w:t>
            </w:r>
          </w:p>
        </w:tc>
        <w:tc>
          <w:tcPr>
            <w:tcW w:w="493" w:type="pct"/>
            <w:vMerge w:val="restart"/>
            <w:tcBorders>
              <w:top w:val="nil"/>
              <w:left w:val="nil"/>
              <w:bottom w:val="nil"/>
              <w:right w:val="nil"/>
            </w:tcBorders>
            <w:shd w:val="clear" w:color="auto" w:fill="auto"/>
            <w:vAlign w:val="center"/>
            <w:hideMark/>
          </w:tcPr>
          <w:p w14:paraId="7400575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4C22E22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08/2018</w:t>
            </w:r>
          </w:p>
        </w:tc>
        <w:tc>
          <w:tcPr>
            <w:tcW w:w="403" w:type="pct"/>
            <w:vMerge w:val="restart"/>
            <w:tcBorders>
              <w:top w:val="nil"/>
              <w:left w:val="nil"/>
              <w:bottom w:val="nil"/>
              <w:right w:val="nil"/>
            </w:tcBorders>
            <w:shd w:val="clear" w:color="auto" w:fill="auto"/>
            <w:vAlign w:val="center"/>
            <w:hideMark/>
          </w:tcPr>
          <w:p w14:paraId="714A7AE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180</w:t>
            </w:r>
          </w:p>
        </w:tc>
        <w:tc>
          <w:tcPr>
            <w:tcW w:w="432" w:type="pct"/>
            <w:vMerge w:val="restart"/>
            <w:tcBorders>
              <w:top w:val="nil"/>
              <w:left w:val="nil"/>
              <w:bottom w:val="nil"/>
              <w:right w:val="nil"/>
            </w:tcBorders>
            <w:shd w:val="clear" w:color="auto" w:fill="auto"/>
            <w:vAlign w:val="center"/>
            <w:hideMark/>
          </w:tcPr>
          <w:p w14:paraId="515B065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40 (4)</w:t>
            </w:r>
          </w:p>
        </w:tc>
        <w:tc>
          <w:tcPr>
            <w:tcW w:w="385" w:type="pct"/>
            <w:vMerge w:val="restart"/>
            <w:tcBorders>
              <w:top w:val="nil"/>
              <w:left w:val="nil"/>
              <w:bottom w:val="nil"/>
              <w:right w:val="nil"/>
            </w:tcBorders>
            <w:shd w:val="clear" w:color="auto" w:fill="auto"/>
            <w:vAlign w:val="center"/>
            <w:hideMark/>
          </w:tcPr>
          <w:p w14:paraId="2C0EA6C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53%</w:t>
            </w:r>
          </w:p>
        </w:tc>
      </w:tr>
      <w:tr w:rsidR="00673A4D" w:rsidRPr="00BB25CF" w14:paraId="60B954FD" w14:textId="77777777" w:rsidTr="00673A4D">
        <w:trPr>
          <w:trHeight w:val="320"/>
        </w:trPr>
        <w:tc>
          <w:tcPr>
            <w:tcW w:w="490" w:type="pct"/>
            <w:vMerge/>
            <w:tcBorders>
              <w:top w:val="nil"/>
              <w:left w:val="nil"/>
              <w:bottom w:val="nil"/>
              <w:right w:val="nil"/>
            </w:tcBorders>
            <w:vAlign w:val="center"/>
            <w:hideMark/>
          </w:tcPr>
          <w:p w14:paraId="63EB651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58918216"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61386D51"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4CC6A8C6"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7C45806E"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115CE743"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3420AD03"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649A245A"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8718FDA"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07A85B0A" w14:textId="77777777" w:rsidR="00673A4D" w:rsidRPr="00BB25CF" w:rsidRDefault="00673A4D" w:rsidP="00673A4D">
            <w:pPr>
              <w:rPr>
                <w:rFonts w:ascii="Arial" w:hAnsi="Arial" w:cs="Arial"/>
                <w:color w:val="000000"/>
                <w:sz w:val="16"/>
                <w:szCs w:val="16"/>
              </w:rPr>
            </w:pPr>
          </w:p>
        </w:tc>
      </w:tr>
      <w:tr w:rsidR="00673A4D" w:rsidRPr="00BB25CF" w14:paraId="1C3C4B2D" w14:textId="77777777" w:rsidTr="00673A4D">
        <w:trPr>
          <w:trHeight w:val="320"/>
        </w:trPr>
        <w:tc>
          <w:tcPr>
            <w:tcW w:w="490" w:type="pct"/>
            <w:vMerge/>
            <w:tcBorders>
              <w:top w:val="nil"/>
              <w:left w:val="nil"/>
              <w:bottom w:val="nil"/>
              <w:right w:val="nil"/>
            </w:tcBorders>
            <w:vAlign w:val="center"/>
            <w:hideMark/>
          </w:tcPr>
          <w:p w14:paraId="40FE5D41"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794C5D4D"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01A45940"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19008C8C"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451C955A"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749A6F67"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3B0B28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08/2020</w:t>
            </w:r>
          </w:p>
        </w:tc>
        <w:tc>
          <w:tcPr>
            <w:tcW w:w="403" w:type="pct"/>
            <w:vMerge/>
            <w:tcBorders>
              <w:top w:val="nil"/>
              <w:left w:val="nil"/>
              <w:bottom w:val="nil"/>
              <w:right w:val="nil"/>
            </w:tcBorders>
            <w:vAlign w:val="center"/>
            <w:hideMark/>
          </w:tcPr>
          <w:p w14:paraId="0CBD1B3E"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4DCAD038"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8A2E51C" w14:textId="77777777" w:rsidR="00673A4D" w:rsidRPr="00BB25CF" w:rsidRDefault="00673A4D" w:rsidP="00673A4D">
            <w:pPr>
              <w:rPr>
                <w:rFonts w:ascii="Arial" w:hAnsi="Arial" w:cs="Arial"/>
                <w:color w:val="000000"/>
                <w:sz w:val="16"/>
                <w:szCs w:val="16"/>
              </w:rPr>
            </w:pPr>
          </w:p>
        </w:tc>
      </w:tr>
      <w:tr w:rsidR="00673A4D" w:rsidRPr="00BB25CF" w14:paraId="48417B0A" w14:textId="77777777" w:rsidTr="007157FC">
        <w:trPr>
          <w:trHeight w:val="320"/>
        </w:trPr>
        <w:tc>
          <w:tcPr>
            <w:tcW w:w="490" w:type="pct"/>
            <w:vMerge w:val="restart"/>
            <w:tcBorders>
              <w:top w:val="nil"/>
              <w:left w:val="nil"/>
              <w:bottom w:val="nil"/>
              <w:right w:val="nil"/>
            </w:tcBorders>
            <w:shd w:val="clear" w:color="auto" w:fill="auto"/>
            <w:vAlign w:val="center"/>
            <w:hideMark/>
          </w:tcPr>
          <w:p w14:paraId="501CB552" w14:textId="5FB44358"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Li, Weidong</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133</w:t>
            </w:r>
          </w:p>
        </w:tc>
        <w:tc>
          <w:tcPr>
            <w:tcW w:w="539" w:type="pct"/>
            <w:vMerge w:val="restart"/>
            <w:tcBorders>
              <w:top w:val="nil"/>
              <w:left w:val="nil"/>
              <w:bottom w:val="nil"/>
              <w:right w:val="nil"/>
            </w:tcBorders>
            <w:shd w:val="clear" w:color="auto" w:fill="auto"/>
            <w:vAlign w:val="center"/>
            <w:hideMark/>
          </w:tcPr>
          <w:p w14:paraId="7864D890" w14:textId="7B0AFFC6"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4FD4FAFB" w14:textId="70034B3C"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hideMark/>
          </w:tcPr>
          <w:p w14:paraId="38AD53F7" w14:textId="246612D5"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6C7AE9F8"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Training physicians from 12 Shanghai hospitals</w:t>
            </w:r>
          </w:p>
        </w:tc>
        <w:tc>
          <w:tcPr>
            <w:tcW w:w="493" w:type="pct"/>
            <w:vMerge w:val="restart"/>
            <w:tcBorders>
              <w:top w:val="nil"/>
              <w:left w:val="nil"/>
              <w:bottom w:val="nil"/>
              <w:right w:val="nil"/>
            </w:tcBorders>
            <w:shd w:val="clear" w:color="auto" w:fill="auto"/>
            <w:vAlign w:val="center"/>
            <w:hideMark/>
          </w:tcPr>
          <w:p w14:paraId="426EB49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China</w:t>
            </w:r>
          </w:p>
        </w:tc>
        <w:tc>
          <w:tcPr>
            <w:tcW w:w="537" w:type="pct"/>
            <w:tcBorders>
              <w:top w:val="nil"/>
              <w:left w:val="nil"/>
              <w:bottom w:val="nil"/>
              <w:right w:val="nil"/>
            </w:tcBorders>
            <w:shd w:val="clear" w:color="auto" w:fill="auto"/>
            <w:vAlign w:val="center"/>
            <w:hideMark/>
          </w:tcPr>
          <w:p w14:paraId="2C14166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10-11/2019</w:t>
            </w:r>
          </w:p>
        </w:tc>
        <w:tc>
          <w:tcPr>
            <w:tcW w:w="403" w:type="pct"/>
            <w:vMerge w:val="restart"/>
            <w:tcBorders>
              <w:top w:val="nil"/>
              <w:left w:val="nil"/>
              <w:bottom w:val="nil"/>
              <w:right w:val="nil"/>
            </w:tcBorders>
            <w:shd w:val="clear" w:color="auto" w:fill="auto"/>
            <w:vAlign w:val="center"/>
            <w:hideMark/>
          </w:tcPr>
          <w:p w14:paraId="19AC0A58"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385</w:t>
            </w:r>
          </w:p>
        </w:tc>
        <w:tc>
          <w:tcPr>
            <w:tcW w:w="432" w:type="pct"/>
            <w:vMerge w:val="restart"/>
            <w:tcBorders>
              <w:top w:val="nil"/>
              <w:left w:val="nil"/>
              <w:bottom w:val="nil"/>
              <w:right w:val="nil"/>
            </w:tcBorders>
            <w:shd w:val="clear" w:color="auto" w:fill="auto"/>
            <w:vAlign w:val="center"/>
            <w:hideMark/>
          </w:tcPr>
          <w:p w14:paraId="781589CA" w14:textId="780C089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 xml:space="preserve">Median: 25 </w:t>
            </w:r>
            <w:r>
              <w:rPr>
                <w:rFonts w:ascii="Arial" w:hAnsi="Arial" w:cs="Arial"/>
                <w:color w:val="000000"/>
                <w:sz w:val="16"/>
                <w:szCs w:val="16"/>
              </w:rPr>
              <w:t xml:space="preserve">IQR: </w:t>
            </w:r>
            <w:r w:rsidRPr="00BB25CF">
              <w:rPr>
                <w:rFonts w:ascii="Arial" w:hAnsi="Arial" w:cs="Arial"/>
                <w:color w:val="000000"/>
                <w:sz w:val="16"/>
                <w:szCs w:val="16"/>
              </w:rPr>
              <w:t>23-28</w:t>
            </w:r>
          </w:p>
        </w:tc>
        <w:tc>
          <w:tcPr>
            <w:tcW w:w="385" w:type="pct"/>
            <w:vMerge w:val="restart"/>
            <w:tcBorders>
              <w:top w:val="nil"/>
              <w:left w:val="nil"/>
              <w:bottom w:val="nil"/>
              <w:right w:val="nil"/>
            </w:tcBorders>
            <w:shd w:val="clear" w:color="auto" w:fill="auto"/>
            <w:vAlign w:val="center"/>
            <w:hideMark/>
          </w:tcPr>
          <w:p w14:paraId="6D53F09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64%</w:t>
            </w:r>
          </w:p>
        </w:tc>
      </w:tr>
      <w:tr w:rsidR="00673A4D" w:rsidRPr="00BB25CF" w14:paraId="0AE12B49" w14:textId="77777777" w:rsidTr="00673A4D">
        <w:trPr>
          <w:trHeight w:val="320"/>
        </w:trPr>
        <w:tc>
          <w:tcPr>
            <w:tcW w:w="490" w:type="pct"/>
            <w:vMerge/>
            <w:tcBorders>
              <w:top w:val="nil"/>
              <w:left w:val="nil"/>
              <w:bottom w:val="nil"/>
              <w:right w:val="nil"/>
            </w:tcBorders>
            <w:vAlign w:val="center"/>
            <w:hideMark/>
          </w:tcPr>
          <w:p w14:paraId="131A12AA"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6A4ACA0A"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5235CA02"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74938989"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5B1052AA"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1C403461"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62620F0"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5FCA7DC3"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7647953A"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3334C7C9" w14:textId="77777777" w:rsidR="00673A4D" w:rsidRPr="00BB25CF" w:rsidRDefault="00673A4D" w:rsidP="00673A4D">
            <w:pPr>
              <w:rPr>
                <w:rFonts w:ascii="Arial" w:hAnsi="Arial" w:cs="Arial"/>
                <w:color w:val="000000"/>
                <w:sz w:val="16"/>
                <w:szCs w:val="16"/>
              </w:rPr>
            </w:pPr>
          </w:p>
        </w:tc>
      </w:tr>
      <w:tr w:rsidR="00673A4D" w:rsidRPr="00BB25CF" w14:paraId="2947EBE2" w14:textId="77777777" w:rsidTr="00673A4D">
        <w:trPr>
          <w:trHeight w:val="340"/>
        </w:trPr>
        <w:tc>
          <w:tcPr>
            <w:tcW w:w="490" w:type="pct"/>
            <w:vMerge/>
            <w:tcBorders>
              <w:top w:val="nil"/>
              <w:left w:val="nil"/>
              <w:bottom w:val="nil"/>
              <w:right w:val="nil"/>
            </w:tcBorders>
            <w:vAlign w:val="center"/>
            <w:hideMark/>
          </w:tcPr>
          <w:p w14:paraId="7B464B02"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hideMark/>
          </w:tcPr>
          <w:p w14:paraId="52B89478"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0E24AC78"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2FF92826"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04860842"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24F78646"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6E6EB0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01-02/2020</w:t>
            </w:r>
          </w:p>
        </w:tc>
        <w:tc>
          <w:tcPr>
            <w:tcW w:w="403" w:type="pct"/>
            <w:vMerge/>
            <w:tcBorders>
              <w:top w:val="nil"/>
              <w:left w:val="nil"/>
              <w:bottom w:val="nil"/>
              <w:right w:val="nil"/>
            </w:tcBorders>
            <w:vAlign w:val="center"/>
            <w:hideMark/>
          </w:tcPr>
          <w:p w14:paraId="23D3E701"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1351DB52"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65796FB" w14:textId="77777777" w:rsidR="00673A4D" w:rsidRPr="00BB25CF" w:rsidRDefault="00673A4D" w:rsidP="00673A4D">
            <w:pPr>
              <w:rPr>
                <w:rFonts w:ascii="Arial" w:hAnsi="Arial" w:cs="Arial"/>
                <w:color w:val="000000"/>
                <w:sz w:val="16"/>
                <w:szCs w:val="16"/>
              </w:rPr>
            </w:pPr>
          </w:p>
        </w:tc>
      </w:tr>
      <w:tr w:rsidR="00673A4D" w:rsidRPr="00BB25CF" w14:paraId="3F24E5ED"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473108A1" w14:textId="77777777" w:rsidR="00673A4D" w:rsidRPr="00BB25CF" w:rsidRDefault="00673A4D" w:rsidP="00673A4D">
            <w:pPr>
              <w:rPr>
                <w:rFonts w:ascii="Arial" w:hAnsi="Arial" w:cs="Arial"/>
                <w:b/>
                <w:bCs/>
                <w:color w:val="000000"/>
                <w:sz w:val="16"/>
                <w:szCs w:val="16"/>
              </w:rPr>
            </w:pPr>
            <w:r w:rsidRPr="00BB25CF">
              <w:rPr>
                <w:rFonts w:ascii="Arial" w:hAnsi="Arial" w:cs="Arial"/>
                <w:b/>
                <w:bCs/>
                <w:color w:val="000000"/>
                <w:sz w:val="16"/>
                <w:szCs w:val="16"/>
              </w:rPr>
              <w:t>Sexual or Gender Minority Individuals</w:t>
            </w:r>
          </w:p>
        </w:tc>
      </w:tr>
      <w:tr w:rsidR="00673A4D" w:rsidRPr="00BB25CF" w14:paraId="497E84E0" w14:textId="77777777" w:rsidTr="00673A4D">
        <w:trPr>
          <w:trHeight w:val="340"/>
        </w:trPr>
        <w:tc>
          <w:tcPr>
            <w:tcW w:w="490" w:type="pct"/>
            <w:vMerge w:val="restart"/>
            <w:tcBorders>
              <w:top w:val="nil"/>
              <w:left w:val="nil"/>
              <w:bottom w:val="nil"/>
              <w:right w:val="nil"/>
            </w:tcBorders>
            <w:shd w:val="clear" w:color="auto" w:fill="auto"/>
            <w:vAlign w:val="center"/>
            <w:hideMark/>
          </w:tcPr>
          <w:p w14:paraId="05957BFC" w14:textId="21887CE8"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Bavinton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134</w:t>
            </w:r>
          </w:p>
        </w:tc>
        <w:tc>
          <w:tcPr>
            <w:tcW w:w="539" w:type="pct"/>
            <w:vMerge w:val="restart"/>
            <w:tcBorders>
              <w:top w:val="nil"/>
              <w:left w:val="nil"/>
              <w:bottom w:val="nil"/>
              <w:right w:val="nil"/>
            </w:tcBorders>
            <w:shd w:val="clear" w:color="auto" w:fill="auto"/>
            <w:vAlign w:val="center"/>
          </w:tcPr>
          <w:p w14:paraId="52C21F94" w14:textId="0950955D"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7C4250F8" w14:textId="39430F5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hideMark/>
          </w:tcPr>
          <w:p w14:paraId="172942FE" w14:textId="3338C76B"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24FBB85B"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Gay and bisexual men enrolled in a longitudinal cohort</w:t>
            </w:r>
          </w:p>
        </w:tc>
        <w:tc>
          <w:tcPr>
            <w:tcW w:w="493" w:type="pct"/>
            <w:vMerge w:val="restart"/>
            <w:tcBorders>
              <w:top w:val="nil"/>
              <w:left w:val="nil"/>
              <w:bottom w:val="nil"/>
              <w:right w:val="nil"/>
            </w:tcBorders>
            <w:shd w:val="clear" w:color="auto" w:fill="auto"/>
            <w:vAlign w:val="center"/>
            <w:hideMark/>
          </w:tcPr>
          <w:p w14:paraId="67DC49B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Australia</w:t>
            </w:r>
          </w:p>
        </w:tc>
        <w:tc>
          <w:tcPr>
            <w:tcW w:w="537" w:type="pct"/>
            <w:tcBorders>
              <w:top w:val="nil"/>
              <w:left w:val="nil"/>
              <w:bottom w:val="nil"/>
              <w:right w:val="nil"/>
            </w:tcBorders>
            <w:shd w:val="clear" w:color="auto" w:fill="auto"/>
            <w:vAlign w:val="center"/>
            <w:hideMark/>
          </w:tcPr>
          <w:p w14:paraId="09058080"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nil"/>
              <w:right w:val="nil"/>
            </w:tcBorders>
            <w:shd w:val="clear" w:color="auto" w:fill="auto"/>
            <w:vAlign w:val="center"/>
            <w:hideMark/>
          </w:tcPr>
          <w:p w14:paraId="331F61C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681</w:t>
            </w:r>
          </w:p>
        </w:tc>
        <w:tc>
          <w:tcPr>
            <w:tcW w:w="432" w:type="pct"/>
            <w:vMerge w:val="restart"/>
            <w:tcBorders>
              <w:top w:val="nil"/>
              <w:left w:val="nil"/>
              <w:bottom w:val="nil"/>
              <w:right w:val="nil"/>
            </w:tcBorders>
            <w:shd w:val="clear" w:color="auto" w:fill="auto"/>
            <w:vAlign w:val="center"/>
            <w:hideMark/>
          </w:tcPr>
          <w:p w14:paraId="55F5E5E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w:t>
            </w:r>
          </w:p>
        </w:tc>
        <w:tc>
          <w:tcPr>
            <w:tcW w:w="385" w:type="pct"/>
            <w:vMerge w:val="restart"/>
            <w:tcBorders>
              <w:top w:val="nil"/>
              <w:left w:val="nil"/>
              <w:bottom w:val="nil"/>
              <w:right w:val="nil"/>
            </w:tcBorders>
            <w:shd w:val="clear" w:color="auto" w:fill="auto"/>
            <w:vAlign w:val="center"/>
            <w:hideMark/>
          </w:tcPr>
          <w:p w14:paraId="5580CE7D"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w:t>
            </w:r>
          </w:p>
        </w:tc>
      </w:tr>
      <w:tr w:rsidR="00673A4D" w:rsidRPr="00BB25CF" w14:paraId="52A74FB1" w14:textId="77777777" w:rsidTr="00673A4D">
        <w:trPr>
          <w:trHeight w:val="320"/>
        </w:trPr>
        <w:tc>
          <w:tcPr>
            <w:tcW w:w="490" w:type="pct"/>
            <w:vMerge/>
            <w:tcBorders>
              <w:top w:val="nil"/>
              <w:left w:val="nil"/>
              <w:bottom w:val="nil"/>
              <w:right w:val="nil"/>
            </w:tcBorders>
            <w:vAlign w:val="center"/>
            <w:hideMark/>
          </w:tcPr>
          <w:p w14:paraId="15BC5BB2"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761678BA"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57227932"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6090564B"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1C4B6100"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12D50A1B"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11F15DC4"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73A6E544"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4B66354"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440D70A5" w14:textId="77777777" w:rsidR="00673A4D" w:rsidRPr="00BB25CF" w:rsidRDefault="00673A4D" w:rsidP="00673A4D">
            <w:pPr>
              <w:rPr>
                <w:rFonts w:ascii="Arial" w:hAnsi="Arial" w:cs="Arial"/>
                <w:color w:val="000000"/>
                <w:sz w:val="16"/>
                <w:szCs w:val="16"/>
              </w:rPr>
            </w:pPr>
          </w:p>
        </w:tc>
      </w:tr>
      <w:tr w:rsidR="00673A4D" w:rsidRPr="00BB25CF" w14:paraId="66231892" w14:textId="77777777" w:rsidTr="00673A4D">
        <w:trPr>
          <w:trHeight w:val="320"/>
        </w:trPr>
        <w:tc>
          <w:tcPr>
            <w:tcW w:w="490" w:type="pct"/>
            <w:vMerge/>
            <w:tcBorders>
              <w:top w:val="nil"/>
              <w:left w:val="nil"/>
              <w:bottom w:val="nil"/>
              <w:right w:val="nil"/>
            </w:tcBorders>
            <w:vAlign w:val="center"/>
            <w:hideMark/>
          </w:tcPr>
          <w:p w14:paraId="77A92CC3"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30273186"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6AA39EBE"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220DE0A7"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0970234A"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2E067F56"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4A4FDB9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04/2020</w:t>
            </w:r>
          </w:p>
        </w:tc>
        <w:tc>
          <w:tcPr>
            <w:tcW w:w="403" w:type="pct"/>
            <w:vMerge/>
            <w:tcBorders>
              <w:top w:val="nil"/>
              <w:left w:val="nil"/>
              <w:bottom w:val="nil"/>
              <w:right w:val="nil"/>
            </w:tcBorders>
            <w:vAlign w:val="center"/>
            <w:hideMark/>
          </w:tcPr>
          <w:p w14:paraId="74A7DF0F"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67252CEC"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183937EC" w14:textId="77777777" w:rsidR="00673A4D" w:rsidRPr="00BB25CF" w:rsidRDefault="00673A4D" w:rsidP="00673A4D">
            <w:pPr>
              <w:rPr>
                <w:rFonts w:ascii="Arial" w:hAnsi="Arial" w:cs="Arial"/>
                <w:color w:val="000000"/>
                <w:sz w:val="16"/>
                <w:szCs w:val="16"/>
              </w:rPr>
            </w:pPr>
          </w:p>
        </w:tc>
      </w:tr>
      <w:tr w:rsidR="00673A4D" w:rsidRPr="00BB25CF" w14:paraId="2EEE2E69" w14:textId="77777777" w:rsidTr="00673A4D">
        <w:trPr>
          <w:trHeight w:val="320"/>
        </w:trPr>
        <w:tc>
          <w:tcPr>
            <w:tcW w:w="490" w:type="pct"/>
            <w:vMerge w:val="restart"/>
            <w:tcBorders>
              <w:top w:val="nil"/>
              <w:left w:val="nil"/>
              <w:bottom w:val="nil"/>
              <w:right w:val="nil"/>
            </w:tcBorders>
            <w:shd w:val="clear" w:color="auto" w:fill="auto"/>
            <w:vAlign w:val="center"/>
            <w:hideMark/>
          </w:tcPr>
          <w:p w14:paraId="6B728FF3" w14:textId="0C2CA661"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lastRenderedPageBreak/>
              <w:t>Flentje</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135</w:t>
            </w:r>
          </w:p>
        </w:tc>
        <w:tc>
          <w:tcPr>
            <w:tcW w:w="539" w:type="pct"/>
            <w:vMerge w:val="restart"/>
            <w:tcBorders>
              <w:top w:val="nil"/>
              <w:left w:val="nil"/>
              <w:bottom w:val="nil"/>
              <w:right w:val="nil"/>
            </w:tcBorders>
            <w:shd w:val="clear" w:color="auto" w:fill="auto"/>
            <w:vAlign w:val="center"/>
          </w:tcPr>
          <w:p w14:paraId="2509413C" w14:textId="737EBAD1"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nil"/>
              <w:right w:val="nil"/>
            </w:tcBorders>
            <w:shd w:val="clear" w:color="auto" w:fill="auto"/>
            <w:vAlign w:val="center"/>
          </w:tcPr>
          <w:p w14:paraId="6F185A42" w14:textId="5CAFD79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GAD-7</w:t>
            </w:r>
          </w:p>
        </w:tc>
        <w:tc>
          <w:tcPr>
            <w:tcW w:w="443" w:type="pct"/>
            <w:vMerge w:val="restart"/>
            <w:tcBorders>
              <w:top w:val="nil"/>
              <w:left w:val="nil"/>
              <w:bottom w:val="nil"/>
              <w:right w:val="nil"/>
            </w:tcBorders>
            <w:shd w:val="clear" w:color="auto" w:fill="auto"/>
            <w:vAlign w:val="center"/>
            <w:hideMark/>
          </w:tcPr>
          <w:p w14:paraId="144B906A" w14:textId="24471822"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nil"/>
              <w:right w:val="nil"/>
            </w:tcBorders>
            <w:shd w:val="clear" w:color="auto" w:fill="auto"/>
            <w:vAlign w:val="center"/>
            <w:hideMark/>
          </w:tcPr>
          <w:p w14:paraId="31EFDE7E"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Convenience sample of sexual and gender minority adults enrolled in a longitudinal cohort</w:t>
            </w:r>
          </w:p>
        </w:tc>
        <w:tc>
          <w:tcPr>
            <w:tcW w:w="493" w:type="pct"/>
            <w:vMerge w:val="restart"/>
            <w:tcBorders>
              <w:top w:val="nil"/>
              <w:left w:val="nil"/>
              <w:bottom w:val="nil"/>
              <w:right w:val="nil"/>
            </w:tcBorders>
            <w:shd w:val="clear" w:color="auto" w:fill="auto"/>
            <w:vAlign w:val="center"/>
            <w:hideMark/>
          </w:tcPr>
          <w:p w14:paraId="5A375326"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USA</w:t>
            </w:r>
          </w:p>
        </w:tc>
        <w:tc>
          <w:tcPr>
            <w:tcW w:w="537" w:type="pct"/>
            <w:tcBorders>
              <w:top w:val="nil"/>
              <w:left w:val="nil"/>
              <w:bottom w:val="nil"/>
              <w:right w:val="nil"/>
            </w:tcBorders>
            <w:shd w:val="clear" w:color="auto" w:fill="auto"/>
            <w:vAlign w:val="center"/>
            <w:hideMark/>
          </w:tcPr>
          <w:p w14:paraId="177DCEA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06/2019</w:t>
            </w:r>
          </w:p>
        </w:tc>
        <w:tc>
          <w:tcPr>
            <w:tcW w:w="403" w:type="pct"/>
            <w:vMerge w:val="restart"/>
            <w:tcBorders>
              <w:top w:val="nil"/>
              <w:left w:val="nil"/>
              <w:bottom w:val="nil"/>
              <w:right w:val="nil"/>
            </w:tcBorders>
            <w:shd w:val="clear" w:color="auto" w:fill="auto"/>
            <w:vAlign w:val="center"/>
            <w:hideMark/>
          </w:tcPr>
          <w:p w14:paraId="506E453F"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2,288</w:t>
            </w:r>
          </w:p>
        </w:tc>
        <w:tc>
          <w:tcPr>
            <w:tcW w:w="432" w:type="pct"/>
            <w:vMerge w:val="restart"/>
            <w:tcBorders>
              <w:top w:val="nil"/>
              <w:left w:val="nil"/>
              <w:bottom w:val="nil"/>
              <w:right w:val="nil"/>
            </w:tcBorders>
            <w:shd w:val="clear" w:color="auto" w:fill="auto"/>
            <w:vAlign w:val="center"/>
            <w:hideMark/>
          </w:tcPr>
          <w:p w14:paraId="3163548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37 (15)</w:t>
            </w:r>
          </w:p>
        </w:tc>
        <w:tc>
          <w:tcPr>
            <w:tcW w:w="385" w:type="pct"/>
            <w:vMerge w:val="restart"/>
            <w:tcBorders>
              <w:top w:val="nil"/>
              <w:left w:val="nil"/>
              <w:bottom w:val="nil"/>
              <w:right w:val="nil"/>
            </w:tcBorders>
            <w:shd w:val="clear" w:color="auto" w:fill="auto"/>
            <w:vAlign w:val="center"/>
            <w:hideMark/>
          </w:tcPr>
          <w:p w14:paraId="4AAECCA8" w14:textId="7059CE74"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63%</w:t>
            </w:r>
            <w:r>
              <w:rPr>
                <w:rFonts w:ascii="Arial" w:hAnsi="Arial" w:cs="Arial"/>
                <w:color w:val="000000"/>
                <w:sz w:val="16"/>
                <w:szCs w:val="16"/>
                <w:vertAlign w:val="superscript"/>
              </w:rPr>
              <w:t>l</w:t>
            </w:r>
          </w:p>
        </w:tc>
      </w:tr>
      <w:tr w:rsidR="00673A4D" w:rsidRPr="00BB25CF" w14:paraId="431EF1A1" w14:textId="77777777" w:rsidTr="00673A4D">
        <w:trPr>
          <w:trHeight w:val="320"/>
        </w:trPr>
        <w:tc>
          <w:tcPr>
            <w:tcW w:w="490" w:type="pct"/>
            <w:vMerge/>
            <w:tcBorders>
              <w:top w:val="nil"/>
              <w:left w:val="nil"/>
              <w:bottom w:val="nil"/>
              <w:right w:val="nil"/>
            </w:tcBorders>
            <w:vAlign w:val="center"/>
            <w:hideMark/>
          </w:tcPr>
          <w:p w14:paraId="027742C5"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34494420"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79C7612E"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70E82595"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14F6B958"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58313451"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2B0EEF9"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nil"/>
              <w:right w:val="nil"/>
            </w:tcBorders>
            <w:vAlign w:val="center"/>
            <w:hideMark/>
          </w:tcPr>
          <w:p w14:paraId="08CCC7B6"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33165155"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7A3AF6E7" w14:textId="77777777" w:rsidR="00673A4D" w:rsidRPr="00BB25CF" w:rsidRDefault="00673A4D" w:rsidP="00673A4D">
            <w:pPr>
              <w:rPr>
                <w:rFonts w:ascii="Arial" w:hAnsi="Arial" w:cs="Arial"/>
                <w:color w:val="000000"/>
                <w:sz w:val="16"/>
                <w:szCs w:val="16"/>
              </w:rPr>
            </w:pPr>
          </w:p>
        </w:tc>
      </w:tr>
      <w:tr w:rsidR="00673A4D" w:rsidRPr="00BB25CF" w14:paraId="22C13029" w14:textId="77777777" w:rsidTr="00673A4D">
        <w:trPr>
          <w:trHeight w:val="320"/>
        </w:trPr>
        <w:tc>
          <w:tcPr>
            <w:tcW w:w="490" w:type="pct"/>
            <w:vMerge/>
            <w:tcBorders>
              <w:top w:val="nil"/>
              <w:left w:val="nil"/>
              <w:bottom w:val="nil"/>
              <w:right w:val="nil"/>
            </w:tcBorders>
            <w:vAlign w:val="center"/>
            <w:hideMark/>
          </w:tcPr>
          <w:p w14:paraId="1528951E"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nil"/>
              <w:right w:val="nil"/>
            </w:tcBorders>
            <w:vAlign w:val="center"/>
          </w:tcPr>
          <w:p w14:paraId="50ED5B64"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nil"/>
              <w:right w:val="nil"/>
            </w:tcBorders>
            <w:vAlign w:val="center"/>
          </w:tcPr>
          <w:p w14:paraId="3CD7EDB6"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nil"/>
              <w:right w:val="nil"/>
            </w:tcBorders>
            <w:vAlign w:val="center"/>
            <w:hideMark/>
          </w:tcPr>
          <w:p w14:paraId="42C7258D"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nil"/>
              <w:right w:val="nil"/>
            </w:tcBorders>
            <w:vAlign w:val="center"/>
            <w:hideMark/>
          </w:tcPr>
          <w:p w14:paraId="6CF8622B"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nil"/>
              <w:right w:val="nil"/>
            </w:tcBorders>
            <w:vAlign w:val="center"/>
            <w:hideMark/>
          </w:tcPr>
          <w:p w14:paraId="0FDB048F"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604A9C0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03-04/2020</w:t>
            </w:r>
          </w:p>
        </w:tc>
        <w:tc>
          <w:tcPr>
            <w:tcW w:w="403" w:type="pct"/>
            <w:vMerge/>
            <w:tcBorders>
              <w:top w:val="nil"/>
              <w:left w:val="nil"/>
              <w:bottom w:val="nil"/>
              <w:right w:val="nil"/>
            </w:tcBorders>
            <w:vAlign w:val="center"/>
            <w:hideMark/>
          </w:tcPr>
          <w:p w14:paraId="29503CE4"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nil"/>
              <w:right w:val="nil"/>
            </w:tcBorders>
            <w:vAlign w:val="center"/>
            <w:hideMark/>
          </w:tcPr>
          <w:p w14:paraId="063CBED7"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nil"/>
              <w:right w:val="nil"/>
            </w:tcBorders>
            <w:vAlign w:val="center"/>
            <w:hideMark/>
          </w:tcPr>
          <w:p w14:paraId="6371E092" w14:textId="77777777" w:rsidR="00673A4D" w:rsidRPr="00BB25CF" w:rsidRDefault="00673A4D" w:rsidP="00673A4D">
            <w:pPr>
              <w:rPr>
                <w:rFonts w:ascii="Arial" w:hAnsi="Arial" w:cs="Arial"/>
                <w:color w:val="000000"/>
                <w:sz w:val="16"/>
                <w:szCs w:val="16"/>
              </w:rPr>
            </w:pPr>
          </w:p>
        </w:tc>
      </w:tr>
      <w:tr w:rsidR="00673A4D" w:rsidRPr="00BB25CF" w14:paraId="35C014CA" w14:textId="77777777" w:rsidTr="00673A4D">
        <w:trPr>
          <w:trHeight w:val="320"/>
        </w:trPr>
        <w:tc>
          <w:tcPr>
            <w:tcW w:w="490" w:type="pct"/>
            <w:vMerge w:val="restart"/>
            <w:tcBorders>
              <w:top w:val="nil"/>
              <w:left w:val="nil"/>
              <w:bottom w:val="single" w:sz="8" w:space="0" w:color="000000"/>
              <w:right w:val="nil"/>
            </w:tcBorders>
            <w:shd w:val="clear" w:color="auto" w:fill="auto"/>
            <w:vAlign w:val="center"/>
            <w:hideMark/>
          </w:tcPr>
          <w:p w14:paraId="686156AE" w14:textId="27F77F67"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Ghabrial</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136</w:t>
            </w:r>
          </w:p>
        </w:tc>
        <w:tc>
          <w:tcPr>
            <w:tcW w:w="539" w:type="pct"/>
            <w:vMerge w:val="restart"/>
            <w:tcBorders>
              <w:top w:val="nil"/>
              <w:left w:val="nil"/>
              <w:bottom w:val="single" w:sz="8" w:space="0" w:color="000000"/>
              <w:right w:val="nil"/>
            </w:tcBorders>
            <w:shd w:val="clear" w:color="auto" w:fill="auto"/>
            <w:vAlign w:val="center"/>
          </w:tcPr>
          <w:p w14:paraId="79473D7B" w14:textId="5FD1E04E" w:rsidR="00673A4D" w:rsidRPr="00BB25CF" w:rsidRDefault="00673A4D" w:rsidP="00673A4D">
            <w:pPr>
              <w:jc w:val="center"/>
              <w:rPr>
                <w:rFonts w:ascii="Arial" w:hAnsi="Arial" w:cs="Arial"/>
                <w:color w:val="000000"/>
                <w:sz w:val="16"/>
                <w:szCs w:val="16"/>
              </w:rPr>
            </w:pPr>
          </w:p>
        </w:tc>
        <w:tc>
          <w:tcPr>
            <w:tcW w:w="391" w:type="pct"/>
            <w:vMerge w:val="restart"/>
            <w:tcBorders>
              <w:top w:val="nil"/>
              <w:left w:val="nil"/>
              <w:bottom w:val="single" w:sz="8" w:space="0" w:color="000000"/>
              <w:right w:val="nil"/>
            </w:tcBorders>
            <w:shd w:val="clear" w:color="auto" w:fill="auto"/>
            <w:vAlign w:val="center"/>
          </w:tcPr>
          <w:p w14:paraId="3D0E8395" w14:textId="60EEA008"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OASIS</w:t>
            </w:r>
          </w:p>
        </w:tc>
        <w:tc>
          <w:tcPr>
            <w:tcW w:w="443" w:type="pct"/>
            <w:vMerge w:val="restart"/>
            <w:tcBorders>
              <w:top w:val="nil"/>
              <w:left w:val="nil"/>
              <w:bottom w:val="single" w:sz="8" w:space="0" w:color="000000"/>
              <w:right w:val="nil"/>
            </w:tcBorders>
            <w:shd w:val="clear" w:color="auto" w:fill="auto"/>
            <w:vAlign w:val="center"/>
            <w:hideMark/>
          </w:tcPr>
          <w:p w14:paraId="70DAB42E" w14:textId="56759609"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CES-D</w:t>
            </w:r>
          </w:p>
        </w:tc>
        <w:tc>
          <w:tcPr>
            <w:tcW w:w="887" w:type="pct"/>
            <w:vMerge w:val="restart"/>
            <w:tcBorders>
              <w:top w:val="nil"/>
              <w:left w:val="nil"/>
              <w:bottom w:val="single" w:sz="8" w:space="0" w:color="000000"/>
              <w:right w:val="nil"/>
            </w:tcBorders>
            <w:shd w:val="clear" w:color="auto" w:fill="auto"/>
            <w:vAlign w:val="center"/>
            <w:hideMark/>
          </w:tcPr>
          <w:p w14:paraId="113F4CBD"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Trans and non-binary individuals who were part of the Trans PULSE Canada (TPC) study</w:t>
            </w:r>
          </w:p>
        </w:tc>
        <w:tc>
          <w:tcPr>
            <w:tcW w:w="493" w:type="pct"/>
            <w:vMerge w:val="restart"/>
            <w:tcBorders>
              <w:top w:val="nil"/>
              <w:left w:val="nil"/>
              <w:bottom w:val="single" w:sz="8" w:space="0" w:color="000000"/>
              <w:right w:val="nil"/>
            </w:tcBorders>
            <w:shd w:val="clear" w:color="auto" w:fill="auto"/>
            <w:vAlign w:val="center"/>
            <w:hideMark/>
          </w:tcPr>
          <w:p w14:paraId="446FA43C"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Canada</w:t>
            </w:r>
          </w:p>
        </w:tc>
        <w:tc>
          <w:tcPr>
            <w:tcW w:w="537" w:type="pct"/>
            <w:tcBorders>
              <w:top w:val="nil"/>
              <w:left w:val="nil"/>
              <w:bottom w:val="nil"/>
              <w:right w:val="nil"/>
            </w:tcBorders>
            <w:shd w:val="clear" w:color="auto" w:fill="auto"/>
            <w:vAlign w:val="center"/>
            <w:hideMark/>
          </w:tcPr>
          <w:p w14:paraId="09FC66C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NR/2019</w:t>
            </w:r>
          </w:p>
        </w:tc>
        <w:tc>
          <w:tcPr>
            <w:tcW w:w="403" w:type="pct"/>
            <w:vMerge w:val="restart"/>
            <w:tcBorders>
              <w:top w:val="nil"/>
              <w:left w:val="nil"/>
              <w:bottom w:val="single" w:sz="8" w:space="0" w:color="000000"/>
              <w:right w:val="nil"/>
            </w:tcBorders>
            <w:shd w:val="clear" w:color="auto" w:fill="auto"/>
            <w:vAlign w:val="center"/>
            <w:hideMark/>
          </w:tcPr>
          <w:p w14:paraId="32FF464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780</w:t>
            </w:r>
          </w:p>
        </w:tc>
        <w:tc>
          <w:tcPr>
            <w:tcW w:w="432" w:type="pct"/>
            <w:vMerge w:val="restart"/>
            <w:tcBorders>
              <w:top w:val="nil"/>
              <w:left w:val="nil"/>
              <w:bottom w:val="single" w:sz="8" w:space="0" w:color="000000"/>
              <w:right w:val="nil"/>
            </w:tcBorders>
            <w:shd w:val="clear" w:color="auto" w:fill="auto"/>
            <w:vAlign w:val="center"/>
            <w:hideMark/>
          </w:tcPr>
          <w:p w14:paraId="063883F7"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33 (12)</w:t>
            </w:r>
          </w:p>
        </w:tc>
        <w:tc>
          <w:tcPr>
            <w:tcW w:w="385" w:type="pct"/>
            <w:vMerge w:val="restart"/>
            <w:tcBorders>
              <w:top w:val="nil"/>
              <w:left w:val="nil"/>
              <w:bottom w:val="single" w:sz="8" w:space="0" w:color="000000"/>
              <w:right w:val="nil"/>
            </w:tcBorders>
            <w:shd w:val="clear" w:color="auto" w:fill="auto"/>
            <w:vAlign w:val="center"/>
            <w:hideMark/>
          </w:tcPr>
          <w:p w14:paraId="412B509B"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25%</w:t>
            </w:r>
          </w:p>
        </w:tc>
      </w:tr>
      <w:tr w:rsidR="00673A4D" w:rsidRPr="00BB25CF" w14:paraId="4DA323A1" w14:textId="77777777" w:rsidTr="00673A4D">
        <w:trPr>
          <w:trHeight w:val="320"/>
        </w:trPr>
        <w:tc>
          <w:tcPr>
            <w:tcW w:w="490" w:type="pct"/>
            <w:vMerge/>
            <w:tcBorders>
              <w:top w:val="nil"/>
              <w:left w:val="nil"/>
              <w:bottom w:val="single" w:sz="8" w:space="0" w:color="000000"/>
              <w:right w:val="nil"/>
            </w:tcBorders>
            <w:vAlign w:val="center"/>
            <w:hideMark/>
          </w:tcPr>
          <w:p w14:paraId="24EA51FE"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single" w:sz="8" w:space="0" w:color="000000"/>
              <w:right w:val="nil"/>
            </w:tcBorders>
            <w:vAlign w:val="center"/>
          </w:tcPr>
          <w:p w14:paraId="4C583120"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single" w:sz="8" w:space="0" w:color="000000"/>
              <w:right w:val="nil"/>
            </w:tcBorders>
            <w:vAlign w:val="center"/>
          </w:tcPr>
          <w:p w14:paraId="6E6166C6"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single" w:sz="8" w:space="0" w:color="000000"/>
              <w:right w:val="nil"/>
            </w:tcBorders>
            <w:vAlign w:val="center"/>
            <w:hideMark/>
          </w:tcPr>
          <w:p w14:paraId="29B0A514"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single" w:sz="8" w:space="0" w:color="000000"/>
              <w:right w:val="nil"/>
            </w:tcBorders>
            <w:vAlign w:val="center"/>
            <w:hideMark/>
          </w:tcPr>
          <w:p w14:paraId="78B9C083"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single" w:sz="8" w:space="0" w:color="000000"/>
              <w:right w:val="nil"/>
            </w:tcBorders>
            <w:vAlign w:val="center"/>
            <w:hideMark/>
          </w:tcPr>
          <w:p w14:paraId="091B500A" w14:textId="77777777" w:rsidR="00673A4D" w:rsidRPr="00BB25CF" w:rsidRDefault="00673A4D" w:rsidP="00673A4D">
            <w:pPr>
              <w:rPr>
                <w:rFonts w:ascii="Arial" w:hAnsi="Arial" w:cs="Arial"/>
                <w:color w:val="000000"/>
                <w:sz w:val="16"/>
                <w:szCs w:val="16"/>
              </w:rPr>
            </w:pPr>
          </w:p>
        </w:tc>
        <w:tc>
          <w:tcPr>
            <w:tcW w:w="537" w:type="pct"/>
            <w:tcBorders>
              <w:top w:val="nil"/>
              <w:left w:val="nil"/>
              <w:bottom w:val="nil"/>
              <w:right w:val="nil"/>
            </w:tcBorders>
            <w:shd w:val="clear" w:color="auto" w:fill="auto"/>
            <w:vAlign w:val="center"/>
            <w:hideMark/>
          </w:tcPr>
          <w:p w14:paraId="77DA3937"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single" w:sz="8" w:space="0" w:color="000000"/>
              <w:right w:val="nil"/>
            </w:tcBorders>
            <w:vAlign w:val="center"/>
            <w:hideMark/>
          </w:tcPr>
          <w:p w14:paraId="09D1EBEB"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single" w:sz="8" w:space="0" w:color="000000"/>
              <w:right w:val="nil"/>
            </w:tcBorders>
            <w:vAlign w:val="center"/>
            <w:hideMark/>
          </w:tcPr>
          <w:p w14:paraId="55545071"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single" w:sz="8" w:space="0" w:color="000000"/>
              <w:right w:val="nil"/>
            </w:tcBorders>
            <w:vAlign w:val="center"/>
            <w:hideMark/>
          </w:tcPr>
          <w:p w14:paraId="1E9ED020" w14:textId="77777777" w:rsidR="00673A4D" w:rsidRPr="00BB25CF" w:rsidRDefault="00673A4D" w:rsidP="00673A4D">
            <w:pPr>
              <w:rPr>
                <w:rFonts w:ascii="Arial" w:hAnsi="Arial" w:cs="Arial"/>
                <w:color w:val="000000"/>
                <w:sz w:val="16"/>
                <w:szCs w:val="16"/>
              </w:rPr>
            </w:pPr>
          </w:p>
        </w:tc>
      </w:tr>
      <w:tr w:rsidR="00673A4D" w:rsidRPr="00BB25CF" w14:paraId="73A6F30A" w14:textId="77777777" w:rsidTr="00673A4D">
        <w:trPr>
          <w:trHeight w:val="340"/>
        </w:trPr>
        <w:tc>
          <w:tcPr>
            <w:tcW w:w="490" w:type="pct"/>
            <w:vMerge/>
            <w:tcBorders>
              <w:top w:val="nil"/>
              <w:left w:val="nil"/>
              <w:bottom w:val="single" w:sz="8" w:space="0" w:color="000000"/>
              <w:right w:val="nil"/>
            </w:tcBorders>
            <w:vAlign w:val="center"/>
            <w:hideMark/>
          </w:tcPr>
          <w:p w14:paraId="069AC6B0"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single" w:sz="8" w:space="0" w:color="000000"/>
              <w:right w:val="nil"/>
            </w:tcBorders>
            <w:vAlign w:val="center"/>
          </w:tcPr>
          <w:p w14:paraId="7AC4F054"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single" w:sz="8" w:space="0" w:color="000000"/>
              <w:right w:val="nil"/>
            </w:tcBorders>
            <w:vAlign w:val="center"/>
          </w:tcPr>
          <w:p w14:paraId="7044AEAA"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single" w:sz="8" w:space="0" w:color="000000"/>
              <w:right w:val="nil"/>
            </w:tcBorders>
            <w:vAlign w:val="center"/>
            <w:hideMark/>
          </w:tcPr>
          <w:p w14:paraId="15ED9C2F"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single" w:sz="8" w:space="0" w:color="000000"/>
              <w:right w:val="nil"/>
            </w:tcBorders>
            <w:vAlign w:val="center"/>
            <w:hideMark/>
          </w:tcPr>
          <w:p w14:paraId="578D6441"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single" w:sz="8" w:space="0" w:color="000000"/>
              <w:right w:val="nil"/>
            </w:tcBorders>
            <w:vAlign w:val="center"/>
            <w:hideMark/>
          </w:tcPr>
          <w:p w14:paraId="664BFFC1" w14:textId="77777777" w:rsidR="00673A4D" w:rsidRPr="00BB25CF" w:rsidRDefault="00673A4D" w:rsidP="00673A4D">
            <w:pPr>
              <w:rPr>
                <w:rFonts w:ascii="Arial" w:hAnsi="Arial" w:cs="Arial"/>
                <w:color w:val="000000"/>
                <w:sz w:val="16"/>
                <w:szCs w:val="16"/>
              </w:rPr>
            </w:pPr>
          </w:p>
        </w:tc>
        <w:tc>
          <w:tcPr>
            <w:tcW w:w="537" w:type="pct"/>
            <w:tcBorders>
              <w:top w:val="nil"/>
              <w:left w:val="nil"/>
              <w:bottom w:val="single" w:sz="8" w:space="0" w:color="auto"/>
              <w:right w:val="nil"/>
            </w:tcBorders>
            <w:shd w:val="clear" w:color="auto" w:fill="auto"/>
            <w:vAlign w:val="center"/>
            <w:hideMark/>
          </w:tcPr>
          <w:p w14:paraId="0C9F8FC5" w14:textId="77777777" w:rsidR="00673A4D" w:rsidRPr="00BB25CF" w:rsidRDefault="00673A4D" w:rsidP="00673A4D">
            <w:pPr>
              <w:jc w:val="center"/>
              <w:rPr>
                <w:rFonts w:ascii="Arial" w:hAnsi="Arial" w:cs="Arial"/>
                <w:color w:val="000000"/>
                <w:sz w:val="16"/>
                <w:szCs w:val="16"/>
              </w:rPr>
            </w:pPr>
            <w:r>
              <w:rPr>
                <w:rFonts w:ascii="Arial" w:hAnsi="Arial" w:cs="Arial"/>
                <w:color w:val="000000"/>
                <w:sz w:val="16"/>
                <w:szCs w:val="16"/>
              </w:rPr>
              <w:t>0</w:t>
            </w:r>
            <w:r w:rsidRPr="00BB25CF">
              <w:rPr>
                <w:rFonts w:ascii="Arial" w:hAnsi="Arial" w:cs="Arial"/>
                <w:color w:val="000000"/>
                <w:sz w:val="16"/>
                <w:szCs w:val="16"/>
              </w:rPr>
              <w:t>9</w:t>
            </w:r>
            <w:r>
              <w:rPr>
                <w:rFonts w:ascii="Arial" w:hAnsi="Arial" w:cs="Arial"/>
                <w:color w:val="000000"/>
                <w:sz w:val="16"/>
                <w:szCs w:val="16"/>
              </w:rPr>
              <w:t>-</w:t>
            </w:r>
            <w:r w:rsidRPr="00BB25CF">
              <w:rPr>
                <w:rFonts w:ascii="Arial" w:hAnsi="Arial" w:cs="Arial"/>
                <w:color w:val="000000"/>
                <w:sz w:val="16"/>
                <w:szCs w:val="16"/>
              </w:rPr>
              <w:t>10/2020</w:t>
            </w:r>
          </w:p>
        </w:tc>
        <w:tc>
          <w:tcPr>
            <w:tcW w:w="403" w:type="pct"/>
            <w:vMerge/>
            <w:tcBorders>
              <w:top w:val="nil"/>
              <w:left w:val="nil"/>
              <w:bottom w:val="single" w:sz="8" w:space="0" w:color="000000"/>
              <w:right w:val="nil"/>
            </w:tcBorders>
            <w:vAlign w:val="center"/>
            <w:hideMark/>
          </w:tcPr>
          <w:p w14:paraId="605B275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single" w:sz="8" w:space="0" w:color="000000"/>
              <w:right w:val="nil"/>
            </w:tcBorders>
            <w:vAlign w:val="center"/>
            <w:hideMark/>
          </w:tcPr>
          <w:p w14:paraId="24005BD1"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single" w:sz="8" w:space="0" w:color="000000"/>
              <w:right w:val="nil"/>
            </w:tcBorders>
            <w:vAlign w:val="center"/>
            <w:hideMark/>
          </w:tcPr>
          <w:p w14:paraId="3CCF3166" w14:textId="77777777" w:rsidR="00673A4D" w:rsidRPr="00BB25CF" w:rsidRDefault="00673A4D" w:rsidP="00673A4D">
            <w:pPr>
              <w:rPr>
                <w:rFonts w:ascii="Arial" w:hAnsi="Arial" w:cs="Arial"/>
                <w:color w:val="000000"/>
                <w:sz w:val="16"/>
                <w:szCs w:val="16"/>
              </w:rPr>
            </w:pPr>
          </w:p>
        </w:tc>
      </w:tr>
      <w:tr w:rsidR="00673A4D" w:rsidRPr="00BB25CF" w14:paraId="6F6B5814" w14:textId="77777777" w:rsidTr="00825DC7">
        <w:trPr>
          <w:trHeight w:val="360"/>
        </w:trPr>
        <w:tc>
          <w:tcPr>
            <w:tcW w:w="5000" w:type="pct"/>
            <w:gridSpan w:val="10"/>
            <w:tcBorders>
              <w:top w:val="single" w:sz="12" w:space="0" w:color="auto"/>
              <w:left w:val="nil"/>
              <w:bottom w:val="single" w:sz="12" w:space="0" w:color="auto"/>
              <w:right w:val="nil"/>
            </w:tcBorders>
            <w:shd w:val="clear" w:color="auto" w:fill="auto"/>
            <w:vAlign w:val="center"/>
            <w:hideMark/>
          </w:tcPr>
          <w:p w14:paraId="66C6B06E" w14:textId="77777777" w:rsidR="00673A4D" w:rsidRPr="00BB25CF" w:rsidRDefault="00673A4D" w:rsidP="00673A4D">
            <w:pPr>
              <w:rPr>
                <w:rFonts w:ascii="Arial" w:hAnsi="Arial" w:cs="Arial"/>
                <w:b/>
                <w:bCs/>
                <w:color w:val="000000"/>
                <w:sz w:val="16"/>
                <w:szCs w:val="16"/>
              </w:rPr>
            </w:pPr>
            <w:r w:rsidRPr="00BB25CF">
              <w:rPr>
                <w:rFonts w:ascii="Arial" w:hAnsi="Arial" w:cs="Arial"/>
                <w:b/>
                <w:bCs/>
                <w:color w:val="000000"/>
                <w:sz w:val="16"/>
                <w:szCs w:val="16"/>
              </w:rPr>
              <w:t>Immigrants</w:t>
            </w:r>
          </w:p>
        </w:tc>
      </w:tr>
      <w:tr w:rsidR="00673A4D" w:rsidRPr="00BB25CF" w14:paraId="4B83D53C" w14:textId="77777777" w:rsidTr="00825DC7">
        <w:trPr>
          <w:trHeight w:val="340"/>
        </w:trPr>
        <w:tc>
          <w:tcPr>
            <w:tcW w:w="490" w:type="pct"/>
            <w:vMerge w:val="restart"/>
            <w:tcBorders>
              <w:top w:val="nil"/>
              <w:left w:val="nil"/>
              <w:bottom w:val="single" w:sz="18" w:space="0" w:color="auto"/>
              <w:right w:val="nil"/>
            </w:tcBorders>
            <w:shd w:val="clear" w:color="auto" w:fill="auto"/>
            <w:vAlign w:val="center"/>
            <w:hideMark/>
          </w:tcPr>
          <w:p w14:paraId="041EFB98" w14:textId="5CDF53AE" w:rsidR="00673A4D" w:rsidRPr="005B5219" w:rsidRDefault="00673A4D" w:rsidP="00673A4D">
            <w:pPr>
              <w:rPr>
                <w:rFonts w:ascii="Arial" w:hAnsi="Arial" w:cs="Arial"/>
                <w:color w:val="000000"/>
                <w:sz w:val="16"/>
                <w:szCs w:val="16"/>
                <w:vertAlign w:val="superscript"/>
              </w:rPr>
            </w:pPr>
            <w:r w:rsidRPr="00BB25CF">
              <w:rPr>
                <w:rFonts w:ascii="Arial" w:hAnsi="Arial" w:cs="Arial"/>
                <w:color w:val="000000"/>
                <w:sz w:val="16"/>
                <w:szCs w:val="16"/>
              </w:rPr>
              <w:t>Gosselin</w:t>
            </w:r>
            <w:r w:rsidRPr="00065ACD">
              <w:rPr>
                <w:rFonts w:ascii="Arial" w:hAnsi="Arial" w:cs="Arial"/>
                <w:color w:val="000000"/>
                <w:sz w:val="16"/>
                <w:szCs w:val="16"/>
                <w:vertAlign w:val="superscript"/>
              </w:rPr>
              <w:t>S</w:t>
            </w:r>
            <w:r>
              <w:rPr>
                <w:rFonts w:ascii="Arial" w:hAnsi="Arial" w:cs="Arial"/>
                <w:color w:val="000000"/>
                <w:sz w:val="16"/>
                <w:szCs w:val="16"/>
                <w:vertAlign w:val="superscript"/>
              </w:rPr>
              <w:t>137</w:t>
            </w:r>
          </w:p>
        </w:tc>
        <w:tc>
          <w:tcPr>
            <w:tcW w:w="539" w:type="pct"/>
            <w:vMerge w:val="restart"/>
            <w:tcBorders>
              <w:top w:val="nil"/>
              <w:left w:val="nil"/>
              <w:bottom w:val="single" w:sz="18" w:space="0" w:color="auto"/>
              <w:right w:val="nil"/>
            </w:tcBorders>
            <w:shd w:val="clear" w:color="auto" w:fill="auto"/>
            <w:vAlign w:val="center"/>
            <w:hideMark/>
          </w:tcPr>
          <w:p w14:paraId="33A6A14E" w14:textId="77777777" w:rsidR="00673A4D" w:rsidRPr="00BB25CF" w:rsidRDefault="00673A4D" w:rsidP="00673A4D">
            <w:pPr>
              <w:rPr>
                <w:rFonts w:ascii="Arial" w:hAnsi="Arial" w:cs="Arial"/>
                <w:color w:val="000000"/>
                <w:sz w:val="16"/>
                <w:szCs w:val="16"/>
              </w:rPr>
            </w:pPr>
          </w:p>
        </w:tc>
        <w:tc>
          <w:tcPr>
            <w:tcW w:w="391" w:type="pct"/>
            <w:vMerge w:val="restart"/>
            <w:tcBorders>
              <w:top w:val="nil"/>
              <w:left w:val="nil"/>
              <w:bottom w:val="single" w:sz="18" w:space="0" w:color="auto"/>
              <w:right w:val="nil"/>
            </w:tcBorders>
            <w:shd w:val="clear" w:color="auto" w:fill="auto"/>
            <w:vAlign w:val="center"/>
            <w:hideMark/>
          </w:tcPr>
          <w:p w14:paraId="1A86F1D3" w14:textId="2FDF567C" w:rsidR="00673A4D" w:rsidRPr="00BB25CF" w:rsidRDefault="00673A4D" w:rsidP="00673A4D">
            <w:pPr>
              <w:jc w:val="center"/>
              <w:rPr>
                <w:rFonts w:ascii="Arial" w:hAnsi="Arial" w:cs="Arial"/>
                <w:color w:val="000000"/>
                <w:sz w:val="16"/>
                <w:szCs w:val="16"/>
              </w:rPr>
            </w:pPr>
          </w:p>
        </w:tc>
        <w:tc>
          <w:tcPr>
            <w:tcW w:w="443" w:type="pct"/>
            <w:vMerge w:val="restart"/>
            <w:tcBorders>
              <w:top w:val="nil"/>
              <w:left w:val="nil"/>
              <w:bottom w:val="single" w:sz="18" w:space="0" w:color="auto"/>
              <w:right w:val="nil"/>
            </w:tcBorders>
            <w:shd w:val="clear" w:color="auto" w:fill="auto"/>
            <w:vAlign w:val="center"/>
            <w:hideMark/>
          </w:tcPr>
          <w:p w14:paraId="45F7DFE1" w14:textId="2605925D"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PHQ-9</w:t>
            </w:r>
          </w:p>
        </w:tc>
        <w:tc>
          <w:tcPr>
            <w:tcW w:w="887" w:type="pct"/>
            <w:vMerge w:val="restart"/>
            <w:tcBorders>
              <w:top w:val="nil"/>
              <w:left w:val="nil"/>
              <w:bottom w:val="single" w:sz="18" w:space="0" w:color="auto"/>
              <w:right w:val="nil"/>
            </w:tcBorders>
            <w:shd w:val="clear" w:color="auto" w:fill="auto"/>
            <w:vAlign w:val="center"/>
            <w:hideMark/>
          </w:tcPr>
          <w:p w14:paraId="5154855E" w14:textId="77777777" w:rsidR="00673A4D" w:rsidRPr="00BB25CF" w:rsidRDefault="00673A4D" w:rsidP="00673A4D">
            <w:pPr>
              <w:rPr>
                <w:rFonts w:ascii="Arial" w:hAnsi="Arial" w:cs="Arial"/>
                <w:color w:val="000000"/>
                <w:sz w:val="16"/>
                <w:szCs w:val="16"/>
              </w:rPr>
            </w:pPr>
            <w:r w:rsidRPr="00BB25CF">
              <w:rPr>
                <w:rFonts w:ascii="Arial" w:hAnsi="Arial" w:cs="Arial"/>
                <w:color w:val="000000"/>
                <w:sz w:val="16"/>
                <w:szCs w:val="16"/>
              </w:rPr>
              <w:t>Immigrants from sub-Saharan Africa</w:t>
            </w:r>
          </w:p>
        </w:tc>
        <w:tc>
          <w:tcPr>
            <w:tcW w:w="493" w:type="pct"/>
            <w:vMerge w:val="restart"/>
            <w:tcBorders>
              <w:top w:val="nil"/>
              <w:left w:val="nil"/>
              <w:bottom w:val="single" w:sz="18" w:space="0" w:color="auto"/>
              <w:right w:val="nil"/>
            </w:tcBorders>
            <w:shd w:val="clear" w:color="auto" w:fill="auto"/>
            <w:vAlign w:val="center"/>
            <w:hideMark/>
          </w:tcPr>
          <w:p w14:paraId="328D3DB1"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France</w:t>
            </w:r>
          </w:p>
        </w:tc>
        <w:tc>
          <w:tcPr>
            <w:tcW w:w="537" w:type="pct"/>
            <w:tcBorders>
              <w:top w:val="nil"/>
              <w:left w:val="nil"/>
              <w:bottom w:val="nil"/>
              <w:right w:val="nil"/>
            </w:tcBorders>
            <w:shd w:val="clear" w:color="auto" w:fill="auto"/>
            <w:vAlign w:val="center"/>
            <w:hideMark/>
          </w:tcPr>
          <w:p w14:paraId="6F848145"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04/2018-NR/2019</w:t>
            </w:r>
          </w:p>
        </w:tc>
        <w:tc>
          <w:tcPr>
            <w:tcW w:w="403" w:type="pct"/>
            <w:vMerge w:val="restart"/>
            <w:tcBorders>
              <w:top w:val="single" w:sz="12" w:space="0" w:color="auto"/>
              <w:left w:val="nil"/>
              <w:bottom w:val="single" w:sz="18" w:space="0" w:color="auto"/>
              <w:right w:val="nil"/>
            </w:tcBorders>
            <w:shd w:val="clear" w:color="auto" w:fill="auto"/>
            <w:vAlign w:val="center"/>
            <w:hideMark/>
          </w:tcPr>
          <w:p w14:paraId="49602954"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100</w:t>
            </w:r>
          </w:p>
        </w:tc>
        <w:tc>
          <w:tcPr>
            <w:tcW w:w="432" w:type="pct"/>
            <w:vMerge w:val="restart"/>
            <w:tcBorders>
              <w:top w:val="nil"/>
              <w:left w:val="nil"/>
              <w:bottom w:val="single" w:sz="18" w:space="0" w:color="auto"/>
              <w:right w:val="nil"/>
            </w:tcBorders>
            <w:shd w:val="clear" w:color="auto" w:fill="auto"/>
            <w:vAlign w:val="center"/>
            <w:hideMark/>
          </w:tcPr>
          <w:p w14:paraId="091E5FB3" w14:textId="21FDE6D9" w:rsidR="00673A4D" w:rsidRPr="00BB25CF" w:rsidRDefault="00673A4D" w:rsidP="00673A4D">
            <w:pPr>
              <w:jc w:val="center"/>
              <w:rPr>
                <w:rFonts w:ascii="Arial" w:hAnsi="Arial" w:cs="Arial"/>
                <w:color w:val="000000"/>
                <w:sz w:val="16"/>
                <w:szCs w:val="16"/>
              </w:rPr>
            </w:pPr>
            <w:r>
              <w:rPr>
                <w:rFonts w:ascii="Arial" w:hAnsi="Arial" w:cs="Arial"/>
                <w:color w:val="000000"/>
                <w:sz w:val="16"/>
                <w:szCs w:val="16"/>
              </w:rPr>
              <w:t>Range</w:t>
            </w:r>
            <w:r w:rsidRPr="00BB25CF">
              <w:rPr>
                <w:rFonts w:ascii="Arial" w:hAnsi="Arial" w:cs="Arial"/>
                <w:color w:val="000000"/>
                <w:sz w:val="16"/>
                <w:szCs w:val="16"/>
              </w:rPr>
              <w:t xml:space="preserve"> (%): 19-29 (34); 30-39 (39); 40+ (27)</w:t>
            </w:r>
          </w:p>
        </w:tc>
        <w:tc>
          <w:tcPr>
            <w:tcW w:w="385" w:type="pct"/>
            <w:vMerge w:val="restart"/>
            <w:tcBorders>
              <w:top w:val="nil"/>
              <w:left w:val="nil"/>
              <w:bottom w:val="single" w:sz="18" w:space="0" w:color="auto"/>
              <w:right w:val="nil"/>
            </w:tcBorders>
            <w:shd w:val="clear" w:color="auto" w:fill="auto"/>
            <w:vAlign w:val="center"/>
            <w:hideMark/>
          </w:tcPr>
          <w:p w14:paraId="6D4A03E2"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21%</w:t>
            </w:r>
          </w:p>
        </w:tc>
      </w:tr>
      <w:tr w:rsidR="00673A4D" w:rsidRPr="00BB25CF" w14:paraId="46D3D9D2" w14:textId="77777777" w:rsidTr="00825DC7">
        <w:trPr>
          <w:trHeight w:val="320"/>
        </w:trPr>
        <w:tc>
          <w:tcPr>
            <w:tcW w:w="490" w:type="pct"/>
            <w:vMerge/>
            <w:tcBorders>
              <w:top w:val="nil"/>
              <w:left w:val="nil"/>
              <w:bottom w:val="single" w:sz="18" w:space="0" w:color="auto"/>
              <w:right w:val="nil"/>
            </w:tcBorders>
            <w:vAlign w:val="center"/>
            <w:hideMark/>
          </w:tcPr>
          <w:p w14:paraId="1B983A70"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single" w:sz="18" w:space="0" w:color="auto"/>
              <w:right w:val="nil"/>
            </w:tcBorders>
            <w:vAlign w:val="center"/>
            <w:hideMark/>
          </w:tcPr>
          <w:p w14:paraId="3A0693C9"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single" w:sz="18" w:space="0" w:color="auto"/>
              <w:right w:val="nil"/>
            </w:tcBorders>
            <w:vAlign w:val="center"/>
            <w:hideMark/>
          </w:tcPr>
          <w:p w14:paraId="2960493B"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single" w:sz="18" w:space="0" w:color="auto"/>
              <w:right w:val="nil"/>
            </w:tcBorders>
            <w:vAlign w:val="center"/>
            <w:hideMark/>
          </w:tcPr>
          <w:p w14:paraId="6DE633A6"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single" w:sz="18" w:space="0" w:color="auto"/>
              <w:right w:val="nil"/>
            </w:tcBorders>
            <w:vAlign w:val="center"/>
            <w:hideMark/>
          </w:tcPr>
          <w:p w14:paraId="335851A1"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single" w:sz="18" w:space="0" w:color="auto"/>
              <w:right w:val="nil"/>
            </w:tcBorders>
            <w:vAlign w:val="center"/>
            <w:hideMark/>
          </w:tcPr>
          <w:p w14:paraId="5E405DBC" w14:textId="77777777" w:rsidR="00673A4D" w:rsidRPr="00BB25CF" w:rsidRDefault="00673A4D" w:rsidP="00673A4D">
            <w:pPr>
              <w:rPr>
                <w:rFonts w:ascii="Arial" w:hAnsi="Arial" w:cs="Arial"/>
                <w:color w:val="000000"/>
                <w:sz w:val="16"/>
                <w:szCs w:val="16"/>
              </w:rPr>
            </w:pPr>
          </w:p>
        </w:tc>
        <w:tc>
          <w:tcPr>
            <w:tcW w:w="537" w:type="pct"/>
            <w:tcBorders>
              <w:top w:val="nil"/>
              <w:left w:val="nil"/>
              <w:right w:val="nil"/>
            </w:tcBorders>
            <w:shd w:val="clear" w:color="auto" w:fill="auto"/>
            <w:vAlign w:val="center"/>
            <w:hideMark/>
          </w:tcPr>
          <w:p w14:paraId="6658E3BD" w14:textId="77777777" w:rsidR="00673A4D" w:rsidRPr="00BB25CF" w:rsidRDefault="00673A4D" w:rsidP="00673A4D">
            <w:pPr>
              <w:jc w:val="center"/>
              <w:rPr>
                <w:rFonts w:ascii="Arial" w:hAnsi="Arial" w:cs="Arial"/>
                <w:color w:val="000000"/>
                <w:sz w:val="16"/>
                <w:szCs w:val="16"/>
              </w:rPr>
            </w:pPr>
          </w:p>
        </w:tc>
        <w:tc>
          <w:tcPr>
            <w:tcW w:w="403" w:type="pct"/>
            <w:vMerge/>
            <w:tcBorders>
              <w:top w:val="nil"/>
              <w:left w:val="nil"/>
              <w:bottom w:val="single" w:sz="18" w:space="0" w:color="auto"/>
              <w:right w:val="nil"/>
            </w:tcBorders>
            <w:vAlign w:val="center"/>
            <w:hideMark/>
          </w:tcPr>
          <w:p w14:paraId="7B25BFD2"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single" w:sz="18" w:space="0" w:color="auto"/>
              <w:right w:val="nil"/>
            </w:tcBorders>
            <w:vAlign w:val="center"/>
            <w:hideMark/>
          </w:tcPr>
          <w:p w14:paraId="723CC649"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single" w:sz="18" w:space="0" w:color="auto"/>
              <w:right w:val="nil"/>
            </w:tcBorders>
            <w:vAlign w:val="center"/>
            <w:hideMark/>
          </w:tcPr>
          <w:p w14:paraId="208FC70C" w14:textId="77777777" w:rsidR="00673A4D" w:rsidRPr="00BB25CF" w:rsidRDefault="00673A4D" w:rsidP="00673A4D">
            <w:pPr>
              <w:rPr>
                <w:rFonts w:ascii="Arial" w:hAnsi="Arial" w:cs="Arial"/>
                <w:color w:val="000000"/>
                <w:sz w:val="16"/>
                <w:szCs w:val="16"/>
              </w:rPr>
            </w:pPr>
          </w:p>
        </w:tc>
      </w:tr>
      <w:tr w:rsidR="00673A4D" w:rsidRPr="00BB25CF" w14:paraId="0C71EDE4" w14:textId="77777777" w:rsidTr="00825DC7">
        <w:trPr>
          <w:trHeight w:val="340"/>
        </w:trPr>
        <w:tc>
          <w:tcPr>
            <w:tcW w:w="490" w:type="pct"/>
            <w:vMerge/>
            <w:tcBorders>
              <w:top w:val="nil"/>
              <w:left w:val="nil"/>
              <w:bottom w:val="single" w:sz="18" w:space="0" w:color="auto"/>
              <w:right w:val="nil"/>
            </w:tcBorders>
            <w:vAlign w:val="center"/>
            <w:hideMark/>
          </w:tcPr>
          <w:p w14:paraId="48582B8C" w14:textId="77777777" w:rsidR="00673A4D" w:rsidRPr="00BB25CF" w:rsidRDefault="00673A4D" w:rsidP="00673A4D">
            <w:pPr>
              <w:rPr>
                <w:rFonts w:ascii="Arial" w:hAnsi="Arial" w:cs="Arial"/>
                <w:color w:val="000000"/>
                <w:sz w:val="16"/>
                <w:szCs w:val="16"/>
              </w:rPr>
            </w:pPr>
          </w:p>
        </w:tc>
        <w:tc>
          <w:tcPr>
            <w:tcW w:w="539" w:type="pct"/>
            <w:vMerge/>
            <w:tcBorders>
              <w:top w:val="nil"/>
              <w:left w:val="nil"/>
              <w:bottom w:val="single" w:sz="18" w:space="0" w:color="auto"/>
              <w:right w:val="nil"/>
            </w:tcBorders>
            <w:vAlign w:val="center"/>
            <w:hideMark/>
          </w:tcPr>
          <w:p w14:paraId="798B8707" w14:textId="77777777" w:rsidR="00673A4D" w:rsidRPr="00BB25CF" w:rsidRDefault="00673A4D" w:rsidP="00673A4D">
            <w:pPr>
              <w:rPr>
                <w:rFonts w:ascii="Arial" w:hAnsi="Arial" w:cs="Arial"/>
                <w:color w:val="000000"/>
                <w:sz w:val="16"/>
                <w:szCs w:val="16"/>
              </w:rPr>
            </w:pPr>
          </w:p>
        </w:tc>
        <w:tc>
          <w:tcPr>
            <w:tcW w:w="391" w:type="pct"/>
            <w:vMerge/>
            <w:tcBorders>
              <w:top w:val="nil"/>
              <w:left w:val="nil"/>
              <w:bottom w:val="single" w:sz="18" w:space="0" w:color="auto"/>
              <w:right w:val="nil"/>
            </w:tcBorders>
            <w:vAlign w:val="center"/>
            <w:hideMark/>
          </w:tcPr>
          <w:p w14:paraId="78C80A54" w14:textId="77777777" w:rsidR="00673A4D" w:rsidRPr="00BB25CF" w:rsidRDefault="00673A4D" w:rsidP="00673A4D">
            <w:pPr>
              <w:rPr>
                <w:rFonts w:ascii="Arial" w:hAnsi="Arial" w:cs="Arial"/>
                <w:color w:val="000000"/>
                <w:sz w:val="16"/>
                <w:szCs w:val="16"/>
              </w:rPr>
            </w:pPr>
          </w:p>
        </w:tc>
        <w:tc>
          <w:tcPr>
            <w:tcW w:w="443" w:type="pct"/>
            <w:vMerge/>
            <w:tcBorders>
              <w:top w:val="nil"/>
              <w:left w:val="nil"/>
              <w:bottom w:val="single" w:sz="18" w:space="0" w:color="auto"/>
              <w:right w:val="nil"/>
            </w:tcBorders>
            <w:vAlign w:val="center"/>
            <w:hideMark/>
          </w:tcPr>
          <w:p w14:paraId="2D414336" w14:textId="77777777" w:rsidR="00673A4D" w:rsidRPr="00BB25CF" w:rsidRDefault="00673A4D" w:rsidP="00673A4D">
            <w:pPr>
              <w:rPr>
                <w:rFonts w:ascii="Arial" w:hAnsi="Arial" w:cs="Arial"/>
                <w:color w:val="000000"/>
                <w:sz w:val="16"/>
                <w:szCs w:val="16"/>
              </w:rPr>
            </w:pPr>
          </w:p>
        </w:tc>
        <w:tc>
          <w:tcPr>
            <w:tcW w:w="887" w:type="pct"/>
            <w:vMerge/>
            <w:tcBorders>
              <w:top w:val="nil"/>
              <w:left w:val="nil"/>
              <w:bottom w:val="single" w:sz="18" w:space="0" w:color="auto"/>
              <w:right w:val="nil"/>
            </w:tcBorders>
            <w:vAlign w:val="center"/>
            <w:hideMark/>
          </w:tcPr>
          <w:p w14:paraId="3BBC2A7C" w14:textId="77777777" w:rsidR="00673A4D" w:rsidRPr="00BB25CF" w:rsidRDefault="00673A4D" w:rsidP="00673A4D">
            <w:pPr>
              <w:rPr>
                <w:rFonts w:ascii="Arial" w:hAnsi="Arial" w:cs="Arial"/>
                <w:color w:val="000000"/>
                <w:sz w:val="16"/>
                <w:szCs w:val="16"/>
              </w:rPr>
            </w:pPr>
          </w:p>
        </w:tc>
        <w:tc>
          <w:tcPr>
            <w:tcW w:w="493" w:type="pct"/>
            <w:vMerge/>
            <w:tcBorders>
              <w:top w:val="nil"/>
              <w:left w:val="nil"/>
              <w:bottom w:val="single" w:sz="18" w:space="0" w:color="auto"/>
              <w:right w:val="nil"/>
            </w:tcBorders>
            <w:vAlign w:val="center"/>
            <w:hideMark/>
          </w:tcPr>
          <w:p w14:paraId="3CB6B5E8" w14:textId="77777777" w:rsidR="00673A4D" w:rsidRPr="00BB25CF" w:rsidRDefault="00673A4D" w:rsidP="00673A4D">
            <w:pPr>
              <w:rPr>
                <w:rFonts w:ascii="Arial" w:hAnsi="Arial" w:cs="Arial"/>
                <w:color w:val="000000"/>
                <w:sz w:val="16"/>
                <w:szCs w:val="16"/>
              </w:rPr>
            </w:pPr>
          </w:p>
        </w:tc>
        <w:tc>
          <w:tcPr>
            <w:tcW w:w="537" w:type="pct"/>
            <w:tcBorders>
              <w:top w:val="nil"/>
              <w:left w:val="nil"/>
              <w:bottom w:val="single" w:sz="18" w:space="0" w:color="auto"/>
              <w:right w:val="nil"/>
            </w:tcBorders>
            <w:shd w:val="clear" w:color="auto" w:fill="auto"/>
            <w:vAlign w:val="center"/>
            <w:hideMark/>
          </w:tcPr>
          <w:p w14:paraId="486D5D79" w14:textId="77777777" w:rsidR="00673A4D" w:rsidRPr="00BB25CF" w:rsidRDefault="00673A4D" w:rsidP="00673A4D">
            <w:pPr>
              <w:jc w:val="center"/>
              <w:rPr>
                <w:rFonts w:ascii="Arial" w:hAnsi="Arial" w:cs="Arial"/>
                <w:color w:val="000000"/>
                <w:sz w:val="16"/>
                <w:szCs w:val="16"/>
              </w:rPr>
            </w:pPr>
            <w:r w:rsidRPr="00BB25CF">
              <w:rPr>
                <w:rFonts w:ascii="Arial" w:hAnsi="Arial" w:cs="Arial"/>
                <w:color w:val="000000"/>
                <w:sz w:val="16"/>
                <w:szCs w:val="16"/>
              </w:rPr>
              <w:t>06/2020</w:t>
            </w:r>
          </w:p>
        </w:tc>
        <w:tc>
          <w:tcPr>
            <w:tcW w:w="403" w:type="pct"/>
            <w:vMerge/>
            <w:tcBorders>
              <w:top w:val="nil"/>
              <w:left w:val="nil"/>
              <w:bottom w:val="single" w:sz="18" w:space="0" w:color="auto"/>
              <w:right w:val="nil"/>
            </w:tcBorders>
            <w:vAlign w:val="center"/>
            <w:hideMark/>
          </w:tcPr>
          <w:p w14:paraId="26A7BCC8" w14:textId="77777777" w:rsidR="00673A4D" w:rsidRPr="00BB25CF" w:rsidRDefault="00673A4D" w:rsidP="00673A4D">
            <w:pPr>
              <w:rPr>
                <w:rFonts w:ascii="Arial" w:hAnsi="Arial" w:cs="Arial"/>
                <w:color w:val="000000"/>
                <w:sz w:val="16"/>
                <w:szCs w:val="16"/>
              </w:rPr>
            </w:pPr>
          </w:p>
        </w:tc>
        <w:tc>
          <w:tcPr>
            <w:tcW w:w="432" w:type="pct"/>
            <w:vMerge/>
            <w:tcBorders>
              <w:top w:val="nil"/>
              <w:left w:val="nil"/>
              <w:bottom w:val="single" w:sz="18" w:space="0" w:color="auto"/>
              <w:right w:val="nil"/>
            </w:tcBorders>
            <w:vAlign w:val="center"/>
            <w:hideMark/>
          </w:tcPr>
          <w:p w14:paraId="0C02059F" w14:textId="77777777" w:rsidR="00673A4D" w:rsidRPr="00BB25CF" w:rsidRDefault="00673A4D" w:rsidP="00673A4D">
            <w:pPr>
              <w:rPr>
                <w:rFonts w:ascii="Arial" w:hAnsi="Arial" w:cs="Arial"/>
                <w:color w:val="000000"/>
                <w:sz w:val="16"/>
                <w:szCs w:val="16"/>
              </w:rPr>
            </w:pPr>
          </w:p>
        </w:tc>
        <w:tc>
          <w:tcPr>
            <w:tcW w:w="385" w:type="pct"/>
            <w:vMerge/>
            <w:tcBorders>
              <w:top w:val="nil"/>
              <w:left w:val="nil"/>
              <w:bottom w:val="single" w:sz="18" w:space="0" w:color="auto"/>
              <w:right w:val="nil"/>
            </w:tcBorders>
            <w:vAlign w:val="center"/>
            <w:hideMark/>
          </w:tcPr>
          <w:p w14:paraId="449E6ABF" w14:textId="77777777" w:rsidR="00673A4D" w:rsidRPr="00BB25CF" w:rsidRDefault="00673A4D" w:rsidP="00673A4D">
            <w:pPr>
              <w:rPr>
                <w:rFonts w:ascii="Arial" w:hAnsi="Arial" w:cs="Arial"/>
                <w:color w:val="000000"/>
                <w:sz w:val="16"/>
                <w:szCs w:val="16"/>
              </w:rPr>
            </w:pPr>
          </w:p>
        </w:tc>
      </w:tr>
    </w:tbl>
    <w:p w14:paraId="09C008C4" w14:textId="77777777" w:rsidR="00FF6FEF" w:rsidRDefault="00FF6FEF" w:rsidP="00FF6FEF"/>
    <w:p w14:paraId="7F7653EE" w14:textId="77777777" w:rsidR="00D41698" w:rsidRDefault="00D41698" w:rsidP="00EF7517">
      <w:pPr>
        <w:ind w:left="-567" w:right="-365"/>
        <w:rPr>
          <w:rFonts w:ascii="Arial" w:hAnsi="Arial" w:cs="Arial"/>
          <w:sz w:val="16"/>
          <w:szCs w:val="16"/>
        </w:rPr>
      </w:pPr>
      <w:r w:rsidRPr="00BB25CF">
        <w:rPr>
          <w:rFonts w:ascii="Arial" w:hAnsi="Arial" w:cs="Arial"/>
          <w:color w:val="000000"/>
          <w:sz w:val="16"/>
          <w:szCs w:val="16"/>
        </w:rPr>
        <w:t>BDI-II</w:t>
      </w:r>
      <w:r w:rsidRPr="00B6141D">
        <w:rPr>
          <w:rFonts w:ascii="Arial" w:hAnsi="Arial" w:cs="Arial"/>
          <w:sz w:val="16"/>
          <w:szCs w:val="16"/>
        </w:rPr>
        <w:t xml:space="preserve"> </w:t>
      </w:r>
      <w:r>
        <w:rPr>
          <w:rFonts w:ascii="Arial" w:hAnsi="Arial" w:cs="Arial"/>
          <w:sz w:val="16"/>
          <w:szCs w:val="16"/>
        </w:rPr>
        <w:t xml:space="preserve">= </w:t>
      </w:r>
      <w:r w:rsidRPr="00B6141D">
        <w:rPr>
          <w:rFonts w:ascii="Arial" w:hAnsi="Arial" w:cs="Arial"/>
          <w:sz w:val="16"/>
          <w:szCs w:val="16"/>
        </w:rPr>
        <w:t>Beck Depression Inventory</w:t>
      </w:r>
      <w:r>
        <w:rPr>
          <w:rFonts w:ascii="Arial" w:hAnsi="Arial" w:cs="Arial"/>
          <w:sz w:val="16"/>
          <w:szCs w:val="16"/>
        </w:rPr>
        <w:t xml:space="preserve"> (second edition); BJSQ = </w:t>
      </w:r>
      <w:r w:rsidRPr="007F1674">
        <w:rPr>
          <w:rFonts w:ascii="Arial" w:hAnsi="Arial" w:cs="Arial"/>
          <w:sz w:val="16"/>
          <w:szCs w:val="16"/>
        </w:rPr>
        <w:t>Brief Job Stress Questionnaire</w:t>
      </w:r>
      <w:r>
        <w:rPr>
          <w:rFonts w:ascii="Arial" w:hAnsi="Arial" w:cs="Arial"/>
          <w:sz w:val="16"/>
          <w:szCs w:val="16"/>
        </w:rPr>
        <w:t xml:space="preserve">; </w:t>
      </w:r>
      <w:r w:rsidRPr="006A5E0C">
        <w:rPr>
          <w:rFonts w:ascii="Arial" w:hAnsi="Arial" w:cs="Arial"/>
          <w:sz w:val="16"/>
          <w:szCs w:val="16"/>
        </w:rPr>
        <w:t xml:space="preserve">BSI = Brief Symptom Inventory; </w:t>
      </w:r>
      <w:r>
        <w:rPr>
          <w:rFonts w:ascii="Arial" w:hAnsi="Arial" w:cs="Arial"/>
          <w:sz w:val="16"/>
          <w:szCs w:val="16"/>
        </w:rPr>
        <w:t xml:space="preserve">BSRS = </w:t>
      </w:r>
      <w:r w:rsidRPr="00C26F02">
        <w:rPr>
          <w:rFonts w:ascii="Arial" w:hAnsi="Arial" w:cs="Arial"/>
          <w:sz w:val="16"/>
          <w:szCs w:val="16"/>
        </w:rPr>
        <w:t>Brief-Symptom Rating Scale</w:t>
      </w:r>
      <w:r>
        <w:rPr>
          <w:rFonts w:ascii="Arial" w:hAnsi="Arial" w:cs="Arial"/>
          <w:sz w:val="16"/>
          <w:szCs w:val="16"/>
        </w:rPr>
        <w:t>;</w:t>
      </w:r>
      <w:r w:rsidRPr="00C26F02">
        <w:rPr>
          <w:rFonts w:ascii="Arial" w:hAnsi="Arial" w:cs="Arial"/>
          <w:sz w:val="16"/>
          <w:szCs w:val="16"/>
        </w:rPr>
        <w:t xml:space="preserve"> </w:t>
      </w:r>
      <w:r>
        <w:rPr>
          <w:rFonts w:ascii="Arial" w:hAnsi="Arial" w:cs="Arial"/>
          <w:sz w:val="16"/>
          <w:szCs w:val="16"/>
        </w:rPr>
        <w:t xml:space="preserve">CCAPS-62 = </w:t>
      </w:r>
      <w:r w:rsidRPr="00B6141D">
        <w:rPr>
          <w:rFonts w:ascii="Arial" w:hAnsi="Arial" w:cs="Arial"/>
          <w:sz w:val="16"/>
          <w:szCs w:val="16"/>
        </w:rPr>
        <w:t>Counseling Center Assessment of Psychological Symptoms</w:t>
      </w:r>
      <w:r>
        <w:rPr>
          <w:rFonts w:ascii="Arial" w:hAnsi="Arial" w:cs="Arial"/>
          <w:sz w:val="16"/>
          <w:szCs w:val="16"/>
        </w:rPr>
        <w:t xml:space="preserve">; CDI-S = </w:t>
      </w:r>
      <w:r w:rsidRPr="00EB4910">
        <w:rPr>
          <w:rFonts w:ascii="Arial" w:hAnsi="Arial" w:cs="Arial"/>
          <w:sz w:val="16"/>
          <w:szCs w:val="16"/>
        </w:rPr>
        <w:t>Children’s Depression Inventory</w:t>
      </w:r>
      <w:r>
        <w:rPr>
          <w:rFonts w:ascii="Arial" w:hAnsi="Arial" w:cs="Arial"/>
          <w:sz w:val="16"/>
          <w:szCs w:val="16"/>
        </w:rPr>
        <w:t>-Short;</w:t>
      </w:r>
      <w:r w:rsidRPr="00EB4910">
        <w:rPr>
          <w:rFonts w:ascii="Arial" w:hAnsi="Arial" w:cs="Arial"/>
          <w:sz w:val="16"/>
          <w:szCs w:val="16"/>
        </w:rPr>
        <w:t xml:space="preserve"> </w:t>
      </w:r>
      <w:r w:rsidRPr="006A5E0C">
        <w:rPr>
          <w:rFonts w:ascii="Arial" w:hAnsi="Arial" w:cs="Arial"/>
          <w:sz w:val="16"/>
          <w:szCs w:val="16"/>
        </w:rPr>
        <w:t>CES-D</w:t>
      </w:r>
      <w:r>
        <w:rPr>
          <w:rFonts w:ascii="Arial" w:hAnsi="Arial" w:cs="Arial"/>
          <w:sz w:val="16"/>
          <w:szCs w:val="16"/>
        </w:rPr>
        <w:t>C</w:t>
      </w:r>
      <w:r w:rsidRPr="006A5E0C">
        <w:rPr>
          <w:rFonts w:ascii="Arial" w:hAnsi="Arial" w:cs="Arial"/>
          <w:sz w:val="16"/>
          <w:szCs w:val="16"/>
        </w:rPr>
        <w:t xml:space="preserve"> = Center for Epidemiologic Studies Depression Scale</w:t>
      </w:r>
      <w:r>
        <w:rPr>
          <w:rFonts w:ascii="Arial" w:hAnsi="Arial" w:cs="Arial"/>
          <w:sz w:val="16"/>
          <w:szCs w:val="16"/>
        </w:rPr>
        <w:t xml:space="preserve"> Children</w:t>
      </w:r>
      <w:r w:rsidRPr="006A5E0C">
        <w:rPr>
          <w:rFonts w:ascii="Arial" w:hAnsi="Arial" w:cs="Arial"/>
          <w:sz w:val="16"/>
          <w:szCs w:val="16"/>
        </w:rPr>
        <w:t>; CES-D</w:t>
      </w:r>
      <w:r>
        <w:rPr>
          <w:rFonts w:ascii="Arial" w:hAnsi="Arial" w:cs="Arial"/>
          <w:sz w:val="16"/>
          <w:szCs w:val="16"/>
        </w:rPr>
        <w:t>(-R/10)</w:t>
      </w:r>
      <w:r w:rsidRPr="006A5E0C">
        <w:rPr>
          <w:rFonts w:ascii="Arial" w:hAnsi="Arial" w:cs="Arial"/>
          <w:sz w:val="16"/>
          <w:szCs w:val="16"/>
        </w:rPr>
        <w:t xml:space="preserve"> = Center for Epidemiologic Studies Depression</w:t>
      </w:r>
      <w:r>
        <w:rPr>
          <w:rFonts w:ascii="Arial" w:hAnsi="Arial" w:cs="Arial"/>
          <w:sz w:val="16"/>
          <w:szCs w:val="16"/>
        </w:rPr>
        <w:t xml:space="preserve"> (– Revised/10);</w:t>
      </w:r>
      <w:r w:rsidRPr="006A5E0C">
        <w:rPr>
          <w:rFonts w:ascii="Arial" w:hAnsi="Arial" w:cs="Arial"/>
          <w:sz w:val="16"/>
          <w:szCs w:val="16"/>
        </w:rPr>
        <w:t xml:space="preserve"> </w:t>
      </w:r>
      <w:r>
        <w:rPr>
          <w:rFonts w:ascii="Arial" w:hAnsi="Arial" w:cs="Arial"/>
          <w:sz w:val="16"/>
          <w:szCs w:val="16"/>
        </w:rPr>
        <w:t xml:space="preserve">CIDI = </w:t>
      </w:r>
      <w:r w:rsidRPr="00B6141D">
        <w:rPr>
          <w:rFonts w:ascii="Arial" w:hAnsi="Arial" w:cs="Arial"/>
          <w:sz w:val="16"/>
          <w:szCs w:val="16"/>
        </w:rPr>
        <w:t>The Composite International Diagnostic Interview</w:t>
      </w:r>
      <w:r>
        <w:rPr>
          <w:rFonts w:ascii="Arial" w:hAnsi="Arial" w:cs="Arial"/>
          <w:sz w:val="16"/>
          <w:szCs w:val="16"/>
        </w:rPr>
        <w:t xml:space="preserve">; </w:t>
      </w:r>
      <w:r w:rsidRPr="006A5E0C">
        <w:rPr>
          <w:rFonts w:ascii="Arial" w:hAnsi="Arial" w:cs="Arial"/>
          <w:sz w:val="16"/>
          <w:szCs w:val="16"/>
        </w:rPr>
        <w:t xml:space="preserve">DASS-21 = Depression, Anxiety, and Stress Scale; </w:t>
      </w:r>
      <w:proofErr w:type="spellStart"/>
      <w:r w:rsidRPr="006A5E0C">
        <w:rPr>
          <w:rFonts w:ascii="Arial" w:hAnsi="Arial" w:cs="Arial"/>
          <w:sz w:val="16"/>
          <w:szCs w:val="16"/>
        </w:rPr>
        <w:t>DToS</w:t>
      </w:r>
      <w:proofErr w:type="spellEnd"/>
      <w:r w:rsidRPr="006A5E0C">
        <w:rPr>
          <w:rFonts w:ascii="Arial" w:hAnsi="Arial" w:cs="Arial"/>
          <w:sz w:val="16"/>
          <w:szCs w:val="16"/>
        </w:rPr>
        <w:t xml:space="preserve"> = Distress Tolerance Scale;</w:t>
      </w:r>
      <w:r>
        <w:rPr>
          <w:rFonts w:ascii="Arial" w:hAnsi="Arial" w:cs="Arial"/>
          <w:sz w:val="16"/>
          <w:szCs w:val="16"/>
        </w:rPr>
        <w:t xml:space="preserve"> EDS = </w:t>
      </w:r>
      <w:r w:rsidRPr="00BD0085">
        <w:rPr>
          <w:rFonts w:ascii="Arial" w:hAnsi="Arial" w:cs="Arial"/>
          <w:sz w:val="16"/>
          <w:szCs w:val="16"/>
        </w:rPr>
        <w:t>Edinburgh Depression Scale</w:t>
      </w:r>
      <w:r>
        <w:rPr>
          <w:rFonts w:ascii="Arial" w:hAnsi="Arial" w:cs="Arial"/>
          <w:sz w:val="16"/>
          <w:szCs w:val="16"/>
        </w:rPr>
        <w:t>;</w:t>
      </w:r>
      <w:r w:rsidRPr="006A5E0C">
        <w:rPr>
          <w:rFonts w:ascii="Arial" w:hAnsi="Arial" w:cs="Arial"/>
          <w:sz w:val="16"/>
          <w:szCs w:val="16"/>
        </w:rPr>
        <w:t xml:space="preserve"> </w:t>
      </w:r>
      <w:r>
        <w:rPr>
          <w:rFonts w:ascii="Arial" w:hAnsi="Arial" w:cs="Arial"/>
          <w:sz w:val="16"/>
          <w:szCs w:val="16"/>
        </w:rPr>
        <w:t xml:space="preserve">EORTC QLQ-C30 = </w:t>
      </w:r>
      <w:r w:rsidRPr="00BD0085">
        <w:rPr>
          <w:rFonts w:ascii="Arial" w:hAnsi="Arial" w:cs="Arial"/>
          <w:sz w:val="16"/>
          <w:szCs w:val="16"/>
        </w:rPr>
        <w:t>European Organization for the Research and Treatment of Cancer Quality of Life Questionnaire</w:t>
      </w:r>
      <w:r>
        <w:rPr>
          <w:rFonts w:ascii="Arial" w:hAnsi="Arial" w:cs="Arial"/>
          <w:sz w:val="16"/>
          <w:szCs w:val="16"/>
        </w:rPr>
        <w:t xml:space="preserve">; EPDS = </w:t>
      </w:r>
      <w:r w:rsidRPr="00EB4910">
        <w:rPr>
          <w:rFonts w:ascii="Arial" w:hAnsi="Arial" w:cs="Arial"/>
          <w:sz w:val="16"/>
          <w:szCs w:val="16"/>
        </w:rPr>
        <w:t>Edinburgh Postnatal Depression Scale</w:t>
      </w:r>
      <w:r>
        <w:rPr>
          <w:rFonts w:ascii="Arial" w:hAnsi="Arial" w:cs="Arial"/>
          <w:sz w:val="16"/>
          <w:szCs w:val="16"/>
        </w:rPr>
        <w:t>;</w:t>
      </w:r>
      <w:r w:rsidRPr="00EB4910">
        <w:rPr>
          <w:rFonts w:ascii="Arial" w:hAnsi="Arial" w:cs="Arial"/>
          <w:sz w:val="16"/>
          <w:szCs w:val="16"/>
        </w:rPr>
        <w:t xml:space="preserve"> </w:t>
      </w:r>
      <w:r>
        <w:rPr>
          <w:rFonts w:ascii="Arial" w:hAnsi="Arial" w:cs="Arial"/>
          <w:sz w:val="16"/>
          <w:szCs w:val="16"/>
        </w:rPr>
        <w:t xml:space="preserve">EQ-5D-5L = The 5-level </w:t>
      </w:r>
      <w:r w:rsidRPr="00BC4A86">
        <w:rPr>
          <w:rFonts w:ascii="Arial" w:hAnsi="Arial" w:cs="Arial"/>
          <w:sz w:val="16"/>
          <w:szCs w:val="16"/>
        </w:rPr>
        <w:t xml:space="preserve">European Quality of Life </w:t>
      </w:r>
      <w:r>
        <w:rPr>
          <w:rFonts w:ascii="Arial" w:hAnsi="Arial" w:cs="Arial"/>
          <w:sz w:val="16"/>
          <w:szCs w:val="16"/>
        </w:rPr>
        <w:t>5</w:t>
      </w:r>
      <w:r w:rsidRPr="00BC4A86">
        <w:rPr>
          <w:rFonts w:ascii="Arial" w:hAnsi="Arial" w:cs="Arial"/>
          <w:sz w:val="16"/>
          <w:szCs w:val="16"/>
        </w:rPr>
        <w:t>-</w:t>
      </w:r>
      <w:r>
        <w:rPr>
          <w:rFonts w:ascii="Arial" w:hAnsi="Arial" w:cs="Arial"/>
          <w:sz w:val="16"/>
          <w:szCs w:val="16"/>
        </w:rPr>
        <w:t>d</w:t>
      </w:r>
      <w:r w:rsidRPr="00BC4A86">
        <w:rPr>
          <w:rFonts w:ascii="Arial" w:hAnsi="Arial" w:cs="Arial"/>
          <w:sz w:val="16"/>
          <w:szCs w:val="16"/>
        </w:rPr>
        <w:t>imensions</w:t>
      </w:r>
      <w:r>
        <w:rPr>
          <w:rFonts w:ascii="Arial" w:hAnsi="Arial" w:cs="Arial"/>
          <w:sz w:val="16"/>
          <w:szCs w:val="16"/>
        </w:rPr>
        <w:t xml:space="preserve"> version; </w:t>
      </w:r>
      <w:r w:rsidRPr="006A5E0C">
        <w:rPr>
          <w:rFonts w:ascii="Arial" w:hAnsi="Arial" w:cs="Arial"/>
          <w:sz w:val="16"/>
          <w:szCs w:val="16"/>
        </w:rPr>
        <w:t>GAD</w:t>
      </w:r>
      <w:r>
        <w:rPr>
          <w:rFonts w:ascii="Arial" w:hAnsi="Arial" w:cs="Arial"/>
          <w:sz w:val="16"/>
          <w:szCs w:val="16"/>
        </w:rPr>
        <w:t>-7</w:t>
      </w:r>
      <w:r w:rsidRPr="006A5E0C">
        <w:rPr>
          <w:rFonts w:ascii="Arial" w:hAnsi="Arial" w:cs="Arial"/>
          <w:sz w:val="16"/>
          <w:szCs w:val="16"/>
        </w:rPr>
        <w:t xml:space="preserve"> = Generalized Anxiety Disorder; </w:t>
      </w:r>
      <w:r>
        <w:rPr>
          <w:rFonts w:ascii="Arial" w:hAnsi="Arial" w:cs="Arial"/>
          <w:sz w:val="16"/>
          <w:szCs w:val="16"/>
        </w:rPr>
        <w:t xml:space="preserve">GAI-SF = </w:t>
      </w:r>
      <w:r w:rsidRPr="005A283B">
        <w:rPr>
          <w:rFonts w:ascii="Arial" w:hAnsi="Arial" w:cs="Arial"/>
          <w:sz w:val="16"/>
          <w:szCs w:val="16"/>
        </w:rPr>
        <w:t>Geriatric Anxiety Inventory - Short Form</w:t>
      </w:r>
      <w:r>
        <w:rPr>
          <w:rFonts w:ascii="Arial" w:hAnsi="Arial" w:cs="Arial"/>
          <w:sz w:val="16"/>
          <w:szCs w:val="16"/>
        </w:rPr>
        <w:t xml:space="preserve">; GDS = </w:t>
      </w:r>
      <w:r w:rsidRPr="005A283B">
        <w:rPr>
          <w:rFonts w:ascii="Arial" w:hAnsi="Arial" w:cs="Arial"/>
          <w:sz w:val="16"/>
          <w:szCs w:val="16"/>
        </w:rPr>
        <w:t>Geriatric Depression Scale</w:t>
      </w:r>
      <w:r>
        <w:rPr>
          <w:rFonts w:ascii="Arial" w:hAnsi="Arial" w:cs="Arial"/>
          <w:sz w:val="16"/>
          <w:szCs w:val="16"/>
        </w:rPr>
        <w:t>;</w:t>
      </w:r>
      <w:r w:rsidRPr="005A283B">
        <w:rPr>
          <w:rFonts w:ascii="Arial" w:hAnsi="Arial" w:cs="Arial"/>
          <w:sz w:val="16"/>
          <w:szCs w:val="16"/>
        </w:rPr>
        <w:t xml:space="preserve"> </w:t>
      </w:r>
      <w:r w:rsidRPr="006A5E0C">
        <w:rPr>
          <w:rFonts w:ascii="Arial" w:hAnsi="Arial" w:cs="Arial"/>
          <w:sz w:val="16"/>
          <w:szCs w:val="16"/>
        </w:rPr>
        <w:t xml:space="preserve">GHQ = General Health Questionnaire; </w:t>
      </w:r>
      <w:r>
        <w:rPr>
          <w:rFonts w:ascii="Arial" w:hAnsi="Arial" w:cs="Arial"/>
          <w:sz w:val="16"/>
          <w:szCs w:val="16"/>
        </w:rPr>
        <w:t xml:space="preserve">GSI = Global Severity Index; HADS-A/D = </w:t>
      </w:r>
      <w:r w:rsidRPr="0021766F">
        <w:rPr>
          <w:rFonts w:ascii="Arial" w:hAnsi="Arial" w:cs="Arial"/>
          <w:sz w:val="16"/>
          <w:szCs w:val="16"/>
        </w:rPr>
        <w:t>Hospital Anxiety and Depression Scale-Anxiety</w:t>
      </w:r>
      <w:r>
        <w:rPr>
          <w:rFonts w:ascii="Arial" w:hAnsi="Arial" w:cs="Arial"/>
          <w:sz w:val="16"/>
          <w:szCs w:val="16"/>
        </w:rPr>
        <w:t>/Depression;</w:t>
      </w:r>
      <w:r w:rsidRPr="0021766F">
        <w:rPr>
          <w:rFonts w:ascii="Arial" w:hAnsi="Arial" w:cs="Arial" w:hint="eastAsia"/>
          <w:sz w:val="16"/>
          <w:szCs w:val="16"/>
        </w:rPr>
        <w:t xml:space="preserve"> </w:t>
      </w:r>
      <w:r>
        <w:rPr>
          <w:rFonts w:ascii="Arial" w:hAnsi="Arial" w:cs="Arial"/>
          <w:sz w:val="16"/>
          <w:szCs w:val="16"/>
        </w:rPr>
        <w:t xml:space="preserve">HAI = </w:t>
      </w:r>
      <w:r w:rsidRPr="000429FB">
        <w:rPr>
          <w:rFonts w:ascii="Arial" w:hAnsi="Arial" w:cs="Arial"/>
          <w:sz w:val="16"/>
          <w:szCs w:val="16"/>
        </w:rPr>
        <w:t>Health Anxiety Inventory</w:t>
      </w:r>
      <w:r>
        <w:rPr>
          <w:rFonts w:ascii="Arial" w:hAnsi="Arial" w:cs="Arial"/>
          <w:sz w:val="16"/>
          <w:szCs w:val="16"/>
        </w:rPr>
        <w:t xml:space="preserve">; HAM-A/D = Hamilton Anxiety/Depression Rating Scale; </w:t>
      </w:r>
      <w:r w:rsidRPr="006A5E0C">
        <w:rPr>
          <w:rFonts w:ascii="Arial" w:hAnsi="Arial" w:cs="Arial" w:hint="eastAsia"/>
          <w:sz w:val="16"/>
          <w:szCs w:val="16"/>
        </w:rPr>
        <w:t>H</w:t>
      </w:r>
      <w:r w:rsidRPr="006A5E0C">
        <w:rPr>
          <w:rFonts w:ascii="Arial" w:hAnsi="Arial" w:cs="Arial"/>
          <w:sz w:val="16"/>
          <w:szCs w:val="16"/>
        </w:rPr>
        <w:t xml:space="preserve">BQ = MacArthur Health and Behavior Questionnaire; </w:t>
      </w:r>
      <w:r>
        <w:rPr>
          <w:rFonts w:ascii="Arial" w:hAnsi="Arial" w:cs="Arial"/>
          <w:sz w:val="16"/>
          <w:szCs w:val="16"/>
        </w:rPr>
        <w:t xml:space="preserve">K6/10 = </w:t>
      </w:r>
      <w:r w:rsidRPr="00B41094">
        <w:rPr>
          <w:rFonts w:ascii="Arial" w:hAnsi="Arial" w:cs="Arial"/>
          <w:sz w:val="16"/>
          <w:szCs w:val="16"/>
        </w:rPr>
        <w:t>Kessler Psychological Distress Scale</w:t>
      </w:r>
      <w:r>
        <w:rPr>
          <w:rFonts w:ascii="Arial" w:hAnsi="Arial" w:cs="Arial"/>
          <w:sz w:val="16"/>
          <w:szCs w:val="16"/>
        </w:rPr>
        <w:t xml:space="preserve">-6/10; MASQ = </w:t>
      </w:r>
      <w:r w:rsidRPr="00C26F02">
        <w:rPr>
          <w:rFonts w:ascii="Arial" w:hAnsi="Arial" w:cs="Arial"/>
          <w:sz w:val="16"/>
          <w:szCs w:val="16"/>
        </w:rPr>
        <w:t>Mood and Anxiety Symptom Questionnaire</w:t>
      </w:r>
      <w:r>
        <w:rPr>
          <w:rFonts w:ascii="Arial" w:hAnsi="Arial" w:cs="Arial"/>
          <w:sz w:val="16"/>
          <w:szCs w:val="16"/>
        </w:rPr>
        <w:t xml:space="preserve">; </w:t>
      </w:r>
      <w:r w:rsidRPr="006A5E0C">
        <w:rPr>
          <w:rFonts w:ascii="Arial" w:hAnsi="Arial" w:cs="Arial"/>
          <w:sz w:val="16"/>
          <w:szCs w:val="16"/>
        </w:rPr>
        <w:t xml:space="preserve">MDI = Major Depression Inventory; </w:t>
      </w:r>
      <w:r>
        <w:rPr>
          <w:rFonts w:ascii="Arial" w:hAnsi="Arial" w:cs="Arial"/>
          <w:sz w:val="16"/>
          <w:szCs w:val="16"/>
        </w:rPr>
        <w:t>(S)</w:t>
      </w:r>
      <w:r w:rsidRPr="006A5E0C">
        <w:rPr>
          <w:rFonts w:ascii="Arial" w:hAnsi="Arial" w:cs="Arial"/>
          <w:sz w:val="16"/>
          <w:szCs w:val="16"/>
        </w:rPr>
        <w:t xml:space="preserve">MFQ = </w:t>
      </w:r>
      <w:r>
        <w:rPr>
          <w:rFonts w:ascii="Arial" w:hAnsi="Arial" w:cs="Arial"/>
          <w:sz w:val="16"/>
          <w:szCs w:val="16"/>
        </w:rPr>
        <w:t xml:space="preserve">(Short) </w:t>
      </w:r>
      <w:r w:rsidRPr="006A5E0C">
        <w:rPr>
          <w:rFonts w:ascii="Arial" w:hAnsi="Arial" w:cs="Arial"/>
          <w:sz w:val="16"/>
          <w:szCs w:val="16"/>
        </w:rPr>
        <w:t xml:space="preserve">Mood and Feelings Questionnaire; MHI-5 = Mental Health Index-5; </w:t>
      </w:r>
      <w:r>
        <w:rPr>
          <w:rFonts w:ascii="Arial" w:hAnsi="Arial" w:cs="Arial"/>
          <w:sz w:val="16"/>
          <w:szCs w:val="16"/>
        </w:rPr>
        <w:t xml:space="preserve">OASIS = </w:t>
      </w:r>
      <w:r w:rsidRPr="00C26F02">
        <w:rPr>
          <w:rFonts w:ascii="Arial" w:hAnsi="Arial" w:cs="Arial"/>
          <w:sz w:val="16"/>
          <w:szCs w:val="16"/>
        </w:rPr>
        <w:t>Overall Anxiety Severity and Impairment Scale</w:t>
      </w:r>
      <w:r>
        <w:rPr>
          <w:rFonts w:ascii="Arial" w:hAnsi="Arial" w:cs="Arial"/>
          <w:sz w:val="16"/>
          <w:szCs w:val="16"/>
        </w:rPr>
        <w:t xml:space="preserve">; PAID = </w:t>
      </w:r>
      <w:r w:rsidRPr="0021766F">
        <w:rPr>
          <w:rFonts w:ascii="Arial" w:hAnsi="Arial" w:cs="Arial"/>
          <w:sz w:val="16"/>
          <w:szCs w:val="16"/>
        </w:rPr>
        <w:t>Problem Areas in Diabetes scale</w:t>
      </w:r>
      <w:r>
        <w:rPr>
          <w:rFonts w:ascii="Arial" w:hAnsi="Arial" w:cs="Arial"/>
          <w:sz w:val="16"/>
          <w:szCs w:val="16"/>
        </w:rPr>
        <w:t>;</w:t>
      </w:r>
      <w:r w:rsidRPr="0021766F">
        <w:rPr>
          <w:rFonts w:ascii="Arial" w:hAnsi="Arial" w:cs="Arial"/>
          <w:sz w:val="16"/>
          <w:szCs w:val="16"/>
        </w:rPr>
        <w:t xml:space="preserve"> </w:t>
      </w:r>
      <w:r w:rsidRPr="006A5E0C">
        <w:rPr>
          <w:rFonts w:ascii="Arial" w:hAnsi="Arial" w:cs="Arial"/>
          <w:sz w:val="16"/>
          <w:szCs w:val="16"/>
        </w:rPr>
        <w:t>PANAS-</w:t>
      </w:r>
      <w:r>
        <w:rPr>
          <w:rFonts w:ascii="Arial" w:hAnsi="Arial" w:cs="Arial"/>
          <w:sz w:val="16"/>
          <w:szCs w:val="16"/>
        </w:rPr>
        <w:t>P</w:t>
      </w:r>
      <w:r w:rsidRPr="006A5E0C">
        <w:rPr>
          <w:rFonts w:ascii="Arial" w:hAnsi="Arial" w:cs="Arial"/>
          <w:sz w:val="16"/>
          <w:szCs w:val="16"/>
        </w:rPr>
        <w:t>A</w:t>
      </w:r>
      <w:r>
        <w:rPr>
          <w:rFonts w:ascii="Arial" w:hAnsi="Arial" w:cs="Arial"/>
          <w:sz w:val="16"/>
          <w:szCs w:val="16"/>
        </w:rPr>
        <w:t>/NA</w:t>
      </w:r>
      <w:r w:rsidRPr="006A5E0C">
        <w:rPr>
          <w:rFonts w:ascii="Arial" w:hAnsi="Arial" w:cs="Arial"/>
          <w:sz w:val="16"/>
          <w:szCs w:val="16"/>
        </w:rPr>
        <w:t xml:space="preserve"> = Positive and Negative Affect Schedule </w:t>
      </w:r>
      <w:r>
        <w:rPr>
          <w:rFonts w:ascii="Arial" w:hAnsi="Arial" w:cs="Arial"/>
          <w:sz w:val="16"/>
          <w:szCs w:val="16"/>
        </w:rPr>
        <w:t>–</w:t>
      </w:r>
      <w:r w:rsidRPr="006A5E0C">
        <w:rPr>
          <w:rFonts w:ascii="Arial" w:hAnsi="Arial" w:cs="Arial"/>
          <w:sz w:val="16"/>
          <w:szCs w:val="16"/>
        </w:rPr>
        <w:t xml:space="preserve"> </w:t>
      </w:r>
      <w:r>
        <w:rPr>
          <w:rFonts w:ascii="Arial" w:hAnsi="Arial" w:cs="Arial"/>
          <w:sz w:val="16"/>
          <w:szCs w:val="16"/>
        </w:rPr>
        <w:t>Positive Affect/</w:t>
      </w:r>
      <w:r w:rsidRPr="006A5E0C">
        <w:rPr>
          <w:rFonts w:ascii="Arial" w:hAnsi="Arial" w:cs="Arial"/>
          <w:sz w:val="16"/>
          <w:szCs w:val="16"/>
        </w:rPr>
        <w:t xml:space="preserve">Negative Affect; </w:t>
      </w:r>
      <w:r>
        <w:rPr>
          <w:rFonts w:ascii="Arial" w:hAnsi="Arial" w:cs="Arial"/>
          <w:sz w:val="16"/>
          <w:szCs w:val="16"/>
        </w:rPr>
        <w:t>PERMA – PA/NA = P</w:t>
      </w:r>
      <w:r w:rsidRPr="00A24678">
        <w:rPr>
          <w:rFonts w:ascii="Arial" w:hAnsi="Arial" w:cs="Arial"/>
          <w:sz w:val="16"/>
          <w:szCs w:val="16"/>
        </w:rPr>
        <w:t xml:space="preserve">ositive emotion, </w:t>
      </w:r>
      <w:r>
        <w:rPr>
          <w:rFonts w:ascii="Arial" w:hAnsi="Arial" w:cs="Arial"/>
          <w:sz w:val="16"/>
          <w:szCs w:val="16"/>
        </w:rPr>
        <w:t>E</w:t>
      </w:r>
      <w:r w:rsidRPr="00A24678">
        <w:rPr>
          <w:rFonts w:ascii="Arial" w:hAnsi="Arial" w:cs="Arial"/>
          <w:sz w:val="16"/>
          <w:szCs w:val="16"/>
        </w:rPr>
        <w:t xml:space="preserve">ngagement, </w:t>
      </w:r>
      <w:r>
        <w:rPr>
          <w:rFonts w:ascii="Arial" w:hAnsi="Arial" w:cs="Arial"/>
          <w:sz w:val="16"/>
          <w:szCs w:val="16"/>
        </w:rPr>
        <w:t>R</w:t>
      </w:r>
      <w:r w:rsidRPr="00A24678">
        <w:rPr>
          <w:rFonts w:ascii="Arial" w:hAnsi="Arial" w:cs="Arial"/>
          <w:sz w:val="16"/>
          <w:szCs w:val="16"/>
        </w:rPr>
        <w:t xml:space="preserve">elationships, </w:t>
      </w:r>
      <w:r>
        <w:rPr>
          <w:rFonts w:ascii="Arial" w:hAnsi="Arial" w:cs="Arial"/>
          <w:sz w:val="16"/>
          <w:szCs w:val="16"/>
        </w:rPr>
        <w:t>M</w:t>
      </w:r>
      <w:r w:rsidRPr="00A24678">
        <w:rPr>
          <w:rFonts w:ascii="Arial" w:hAnsi="Arial" w:cs="Arial"/>
          <w:sz w:val="16"/>
          <w:szCs w:val="16"/>
        </w:rPr>
        <w:t xml:space="preserve">eaning, and </w:t>
      </w:r>
      <w:r>
        <w:rPr>
          <w:rFonts w:ascii="Arial" w:hAnsi="Arial" w:cs="Arial"/>
          <w:sz w:val="16"/>
          <w:szCs w:val="16"/>
        </w:rPr>
        <w:t>A</w:t>
      </w:r>
      <w:r w:rsidRPr="00A24678">
        <w:rPr>
          <w:rFonts w:ascii="Arial" w:hAnsi="Arial" w:cs="Arial"/>
          <w:sz w:val="16"/>
          <w:szCs w:val="16"/>
        </w:rPr>
        <w:t>ccomplishment</w:t>
      </w:r>
      <w:r>
        <w:rPr>
          <w:rFonts w:ascii="Arial" w:hAnsi="Arial" w:cs="Arial"/>
          <w:sz w:val="16"/>
          <w:szCs w:val="16"/>
        </w:rPr>
        <w:t xml:space="preserve"> Profiler – Positive/Negative Affect; </w:t>
      </w:r>
      <w:r w:rsidRPr="006A5E0C">
        <w:rPr>
          <w:rFonts w:ascii="Arial" w:hAnsi="Arial" w:cs="Arial"/>
          <w:sz w:val="16"/>
          <w:szCs w:val="16"/>
        </w:rPr>
        <w:t>PHQ</w:t>
      </w:r>
      <w:r>
        <w:rPr>
          <w:rFonts w:ascii="Arial" w:hAnsi="Arial" w:cs="Arial"/>
          <w:sz w:val="16"/>
          <w:szCs w:val="16"/>
        </w:rPr>
        <w:t>-2/4/8/9/A</w:t>
      </w:r>
      <w:r w:rsidRPr="006A5E0C">
        <w:rPr>
          <w:rFonts w:ascii="Arial" w:hAnsi="Arial" w:cs="Arial"/>
          <w:sz w:val="16"/>
          <w:szCs w:val="16"/>
        </w:rPr>
        <w:t xml:space="preserve"> = Patient Health Questionnaire</w:t>
      </w:r>
      <w:r>
        <w:rPr>
          <w:rFonts w:ascii="Arial" w:hAnsi="Arial" w:cs="Arial"/>
          <w:sz w:val="16"/>
          <w:szCs w:val="16"/>
        </w:rPr>
        <w:t xml:space="preserve"> 2/4/8/9/Adolescents</w:t>
      </w:r>
      <w:r w:rsidRPr="006A5E0C">
        <w:rPr>
          <w:rFonts w:ascii="Arial" w:hAnsi="Arial" w:cs="Arial"/>
          <w:sz w:val="16"/>
          <w:szCs w:val="16"/>
        </w:rPr>
        <w:t xml:space="preserve">; </w:t>
      </w:r>
      <w:r>
        <w:rPr>
          <w:rFonts w:ascii="Arial" w:hAnsi="Arial" w:cs="Arial"/>
          <w:sz w:val="16"/>
          <w:szCs w:val="16"/>
        </w:rPr>
        <w:t xml:space="preserve">PMH = </w:t>
      </w:r>
      <w:r w:rsidRPr="00CD7F21">
        <w:rPr>
          <w:rFonts w:ascii="Arial" w:hAnsi="Arial" w:cs="Arial"/>
          <w:sz w:val="16"/>
          <w:szCs w:val="16"/>
        </w:rPr>
        <w:t>Positive Mental Health Scale</w:t>
      </w:r>
      <w:r>
        <w:rPr>
          <w:rFonts w:ascii="Arial" w:hAnsi="Arial" w:cs="Arial"/>
          <w:sz w:val="16"/>
          <w:szCs w:val="16"/>
        </w:rPr>
        <w:t xml:space="preserve">; PROMIS = </w:t>
      </w:r>
      <w:r w:rsidRPr="00BC4A86">
        <w:rPr>
          <w:rFonts w:ascii="Arial" w:hAnsi="Arial" w:cs="Arial"/>
          <w:sz w:val="16"/>
          <w:szCs w:val="16"/>
        </w:rPr>
        <w:t>Patient-Reported Outcomes Measurement Information System</w:t>
      </w:r>
      <w:r>
        <w:rPr>
          <w:rFonts w:ascii="Arial" w:hAnsi="Arial" w:cs="Arial"/>
          <w:sz w:val="16"/>
          <w:szCs w:val="16"/>
        </w:rPr>
        <w:t xml:space="preserve">; PWBS = </w:t>
      </w:r>
      <w:r w:rsidRPr="00A24678">
        <w:rPr>
          <w:rFonts w:ascii="Arial" w:hAnsi="Arial" w:cs="Arial"/>
          <w:sz w:val="16"/>
          <w:szCs w:val="16"/>
        </w:rPr>
        <w:t>Psychological Well-being scale</w:t>
      </w:r>
      <w:r>
        <w:rPr>
          <w:rFonts w:ascii="Arial" w:hAnsi="Arial" w:cs="Arial"/>
          <w:sz w:val="16"/>
          <w:szCs w:val="16"/>
        </w:rPr>
        <w:t xml:space="preserve">; QOLS = </w:t>
      </w:r>
      <w:r w:rsidRPr="0021766F">
        <w:rPr>
          <w:rFonts w:ascii="Arial" w:hAnsi="Arial" w:cs="Arial"/>
          <w:sz w:val="16"/>
          <w:szCs w:val="16"/>
        </w:rPr>
        <w:t>Quality of Life Scale</w:t>
      </w:r>
      <w:r>
        <w:rPr>
          <w:rFonts w:ascii="Arial" w:hAnsi="Arial" w:cs="Arial"/>
          <w:sz w:val="16"/>
          <w:szCs w:val="16"/>
        </w:rPr>
        <w:t>;</w:t>
      </w:r>
      <w:r w:rsidRPr="0021766F">
        <w:rPr>
          <w:rFonts w:ascii="Arial" w:hAnsi="Arial" w:cs="Arial"/>
          <w:sz w:val="16"/>
          <w:szCs w:val="16"/>
        </w:rPr>
        <w:t xml:space="preserve"> </w:t>
      </w:r>
      <w:r>
        <w:rPr>
          <w:rFonts w:ascii="Arial" w:hAnsi="Arial" w:cs="Arial"/>
          <w:sz w:val="16"/>
          <w:szCs w:val="16"/>
        </w:rPr>
        <w:t xml:space="preserve">RCADS = </w:t>
      </w:r>
      <w:r w:rsidRPr="00504183">
        <w:rPr>
          <w:rFonts w:ascii="Arial" w:hAnsi="Arial" w:cs="Arial"/>
          <w:sz w:val="16"/>
          <w:szCs w:val="16"/>
        </w:rPr>
        <w:t>Revised Children's Anxiety and Depression Scale</w:t>
      </w:r>
      <w:r>
        <w:rPr>
          <w:rFonts w:ascii="Arial" w:hAnsi="Arial" w:cs="Arial"/>
          <w:sz w:val="16"/>
          <w:szCs w:val="16"/>
        </w:rPr>
        <w:t xml:space="preserve">; RPOMIS = </w:t>
      </w:r>
      <w:r w:rsidRPr="0021766F">
        <w:rPr>
          <w:rFonts w:ascii="Arial" w:hAnsi="Arial" w:cs="Arial"/>
          <w:sz w:val="16"/>
          <w:szCs w:val="16"/>
        </w:rPr>
        <w:t>Patient-Reported Outcomes Measurement Information System</w:t>
      </w:r>
      <w:r>
        <w:rPr>
          <w:rFonts w:ascii="Arial" w:hAnsi="Arial" w:cs="Arial"/>
          <w:sz w:val="16"/>
          <w:szCs w:val="16"/>
        </w:rPr>
        <w:t>;</w:t>
      </w:r>
      <w:r w:rsidRPr="0021766F">
        <w:rPr>
          <w:rFonts w:ascii="Arial" w:hAnsi="Arial" w:cs="Arial"/>
          <w:sz w:val="16"/>
          <w:szCs w:val="16"/>
        </w:rPr>
        <w:t xml:space="preserve"> </w:t>
      </w:r>
      <w:r w:rsidRPr="006A5E0C">
        <w:rPr>
          <w:rFonts w:ascii="Arial" w:hAnsi="Arial" w:cs="Arial"/>
          <w:sz w:val="16"/>
          <w:szCs w:val="16"/>
        </w:rPr>
        <w:t>RRQ = Reflection and Rumination Scale; SCAS = Spence Children</w:t>
      </w:r>
      <w:r>
        <w:rPr>
          <w:rFonts w:ascii="Arial" w:hAnsi="Arial" w:cs="Arial"/>
          <w:sz w:val="16"/>
          <w:szCs w:val="16"/>
        </w:rPr>
        <w:t>’</w:t>
      </w:r>
      <w:r w:rsidRPr="006A5E0C">
        <w:rPr>
          <w:rFonts w:ascii="Arial" w:hAnsi="Arial" w:cs="Arial"/>
          <w:sz w:val="16"/>
          <w:szCs w:val="16"/>
        </w:rPr>
        <w:t>s Anxiety Scale; SCL-90-R = Symptom Check List-90-Revised; SDQ = Strengths and Difficulties Questionnaire</w:t>
      </w:r>
      <w:r>
        <w:rPr>
          <w:rFonts w:ascii="Arial" w:hAnsi="Arial" w:cs="Arial"/>
          <w:sz w:val="16"/>
          <w:szCs w:val="16"/>
        </w:rPr>
        <w:t xml:space="preserve">; SF-8/12/36(-MCS) = </w:t>
      </w:r>
      <w:r w:rsidRPr="005A283B">
        <w:rPr>
          <w:rFonts w:ascii="Arial" w:hAnsi="Arial" w:cs="Arial"/>
          <w:sz w:val="16"/>
          <w:szCs w:val="16"/>
        </w:rPr>
        <w:t>Short-Form-</w:t>
      </w:r>
      <w:r>
        <w:rPr>
          <w:rFonts w:ascii="Arial" w:hAnsi="Arial" w:cs="Arial"/>
          <w:sz w:val="16"/>
          <w:szCs w:val="16"/>
        </w:rPr>
        <w:t>8/</w:t>
      </w:r>
      <w:r w:rsidRPr="005A283B">
        <w:rPr>
          <w:rFonts w:ascii="Arial" w:hAnsi="Arial" w:cs="Arial"/>
          <w:sz w:val="16"/>
          <w:szCs w:val="16"/>
        </w:rPr>
        <w:t>12</w:t>
      </w:r>
      <w:r>
        <w:rPr>
          <w:rFonts w:ascii="Arial" w:hAnsi="Arial" w:cs="Arial"/>
          <w:sz w:val="16"/>
          <w:szCs w:val="16"/>
        </w:rPr>
        <w:t>/36</w:t>
      </w:r>
      <w:r w:rsidRPr="005A283B">
        <w:rPr>
          <w:rFonts w:ascii="Arial" w:hAnsi="Arial" w:cs="Arial"/>
          <w:sz w:val="16"/>
          <w:szCs w:val="16"/>
        </w:rPr>
        <w:t xml:space="preserve"> Health Survey</w:t>
      </w:r>
      <w:r>
        <w:rPr>
          <w:rFonts w:ascii="Arial" w:hAnsi="Arial" w:cs="Arial"/>
          <w:sz w:val="16"/>
          <w:szCs w:val="16"/>
        </w:rPr>
        <w:t xml:space="preserve"> (</w:t>
      </w:r>
      <w:r w:rsidRPr="004D4D8C">
        <w:rPr>
          <w:rFonts w:ascii="Arial" w:hAnsi="Arial" w:cs="Arial"/>
          <w:sz w:val="16"/>
          <w:szCs w:val="16"/>
        </w:rPr>
        <w:t>Mental Component Summary</w:t>
      </w:r>
      <w:r>
        <w:rPr>
          <w:rFonts w:ascii="Arial" w:hAnsi="Arial" w:cs="Arial"/>
          <w:sz w:val="16"/>
          <w:szCs w:val="16"/>
        </w:rPr>
        <w:t>);</w:t>
      </w:r>
      <w:r w:rsidRPr="005A283B">
        <w:rPr>
          <w:rFonts w:ascii="Arial" w:hAnsi="Arial" w:cs="Arial"/>
          <w:sz w:val="16"/>
          <w:szCs w:val="16"/>
        </w:rPr>
        <w:t xml:space="preserve"> </w:t>
      </w:r>
      <w:r>
        <w:rPr>
          <w:rFonts w:ascii="Arial" w:hAnsi="Arial" w:cs="Arial"/>
          <w:sz w:val="16"/>
          <w:szCs w:val="16"/>
        </w:rPr>
        <w:t xml:space="preserve">SMGAD = </w:t>
      </w:r>
      <w:r w:rsidRPr="005A283B">
        <w:rPr>
          <w:rFonts w:ascii="Arial" w:hAnsi="Arial" w:cs="Arial"/>
          <w:sz w:val="16"/>
          <w:szCs w:val="16"/>
        </w:rPr>
        <w:t>Severity Measure for Generalized Anxiety Disorder</w:t>
      </w:r>
      <w:r>
        <w:rPr>
          <w:rFonts w:ascii="Arial" w:hAnsi="Arial" w:cs="Arial"/>
          <w:sz w:val="16"/>
          <w:szCs w:val="16"/>
        </w:rPr>
        <w:t>;</w:t>
      </w:r>
      <w:r w:rsidRPr="005A283B">
        <w:rPr>
          <w:rFonts w:ascii="Arial" w:hAnsi="Arial" w:cs="Arial"/>
          <w:sz w:val="16"/>
          <w:szCs w:val="16"/>
        </w:rPr>
        <w:t xml:space="preserve"> </w:t>
      </w:r>
      <w:r>
        <w:rPr>
          <w:rFonts w:ascii="Arial" w:hAnsi="Arial" w:cs="Arial"/>
          <w:sz w:val="16"/>
          <w:szCs w:val="16"/>
        </w:rPr>
        <w:t xml:space="preserve">SPANE-P/N = </w:t>
      </w:r>
      <w:r w:rsidRPr="0021766F">
        <w:rPr>
          <w:rFonts w:ascii="Arial" w:hAnsi="Arial" w:cs="Arial"/>
          <w:sz w:val="16"/>
          <w:szCs w:val="16"/>
        </w:rPr>
        <w:t>Scale of Positive and Negative Experience</w:t>
      </w:r>
      <w:r>
        <w:rPr>
          <w:rFonts w:ascii="Arial" w:hAnsi="Arial" w:cs="Arial"/>
          <w:sz w:val="16"/>
          <w:szCs w:val="16"/>
        </w:rPr>
        <w:t xml:space="preserve">-Positive/Negative; STAI = </w:t>
      </w:r>
      <w:r w:rsidRPr="005A283B">
        <w:rPr>
          <w:rFonts w:ascii="Arial" w:hAnsi="Arial" w:cs="Arial"/>
          <w:sz w:val="16"/>
          <w:szCs w:val="16"/>
        </w:rPr>
        <w:t>State-Trait Anxiety Inventory</w:t>
      </w:r>
      <w:r>
        <w:rPr>
          <w:rFonts w:ascii="Arial" w:hAnsi="Arial" w:cs="Arial"/>
          <w:sz w:val="16"/>
          <w:szCs w:val="16"/>
        </w:rPr>
        <w:t>;</w:t>
      </w:r>
      <w:r w:rsidRPr="005A283B">
        <w:rPr>
          <w:rFonts w:ascii="Arial" w:hAnsi="Arial" w:cs="Arial"/>
          <w:sz w:val="16"/>
          <w:szCs w:val="16"/>
        </w:rPr>
        <w:t xml:space="preserve"> </w:t>
      </w:r>
      <w:r>
        <w:rPr>
          <w:rFonts w:ascii="Arial" w:hAnsi="Arial" w:cs="Arial"/>
          <w:sz w:val="16"/>
          <w:szCs w:val="16"/>
        </w:rPr>
        <w:t xml:space="preserve">STDS = </w:t>
      </w:r>
      <w:r w:rsidRPr="00504183">
        <w:rPr>
          <w:rFonts w:ascii="Arial" w:hAnsi="Arial" w:cs="Arial"/>
          <w:sz w:val="16"/>
          <w:szCs w:val="16"/>
        </w:rPr>
        <w:t>State-Trait Depression Scale</w:t>
      </w:r>
      <w:r>
        <w:rPr>
          <w:rFonts w:ascii="Arial" w:hAnsi="Arial" w:cs="Arial"/>
          <w:sz w:val="16"/>
          <w:szCs w:val="16"/>
        </w:rPr>
        <w:t xml:space="preserve">; </w:t>
      </w:r>
      <w:r w:rsidRPr="006A5E0C">
        <w:rPr>
          <w:rFonts w:ascii="Arial" w:hAnsi="Arial" w:cs="Arial"/>
          <w:sz w:val="16"/>
          <w:szCs w:val="16"/>
        </w:rPr>
        <w:t xml:space="preserve">SWLS = Satisfaction with Life Scale; </w:t>
      </w:r>
      <w:r>
        <w:rPr>
          <w:rFonts w:ascii="Arial" w:hAnsi="Arial" w:cs="Arial"/>
          <w:sz w:val="16"/>
          <w:szCs w:val="16"/>
        </w:rPr>
        <w:t>UK = United Kingdom; USA = United States of America; (S)</w:t>
      </w:r>
      <w:r w:rsidRPr="006A5E0C">
        <w:rPr>
          <w:rFonts w:ascii="Arial" w:hAnsi="Arial" w:cs="Arial"/>
          <w:sz w:val="16"/>
          <w:szCs w:val="16"/>
        </w:rPr>
        <w:t xml:space="preserve">WEMWBS = </w:t>
      </w:r>
      <w:r>
        <w:rPr>
          <w:rFonts w:ascii="Arial" w:hAnsi="Arial" w:cs="Arial"/>
          <w:sz w:val="16"/>
          <w:szCs w:val="16"/>
        </w:rPr>
        <w:t xml:space="preserve">(Short) </w:t>
      </w:r>
      <w:r w:rsidRPr="006A5E0C">
        <w:rPr>
          <w:rFonts w:ascii="Arial" w:hAnsi="Arial" w:cs="Arial"/>
          <w:sz w:val="16"/>
          <w:szCs w:val="16"/>
        </w:rPr>
        <w:t xml:space="preserve">Warwick Edinburgh Mental Wellbeing Scale; </w:t>
      </w:r>
      <w:r>
        <w:rPr>
          <w:rFonts w:ascii="Arial" w:hAnsi="Arial" w:cs="Arial"/>
          <w:sz w:val="16"/>
          <w:szCs w:val="16"/>
        </w:rPr>
        <w:t xml:space="preserve">WHO-5-J = </w:t>
      </w:r>
      <w:r w:rsidRPr="007F1674">
        <w:rPr>
          <w:rFonts w:ascii="Arial" w:hAnsi="Arial" w:cs="Arial"/>
          <w:sz w:val="16"/>
          <w:szCs w:val="16"/>
        </w:rPr>
        <w:t>W</w:t>
      </w:r>
      <w:r>
        <w:rPr>
          <w:rFonts w:ascii="Arial" w:hAnsi="Arial" w:cs="Arial"/>
          <w:sz w:val="16"/>
          <w:szCs w:val="16"/>
        </w:rPr>
        <w:t xml:space="preserve">orld </w:t>
      </w:r>
      <w:r w:rsidRPr="007F1674">
        <w:rPr>
          <w:rFonts w:ascii="Arial" w:hAnsi="Arial" w:cs="Arial"/>
          <w:sz w:val="16"/>
          <w:szCs w:val="16"/>
        </w:rPr>
        <w:t>H</w:t>
      </w:r>
      <w:r>
        <w:rPr>
          <w:rFonts w:ascii="Arial" w:hAnsi="Arial" w:cs="Arial"/>
          <w:sz w:val="16"/>
          <w:szCs w:val="16"/>
        </w:rPr>
        <w:t xml:space="preserve">ealth </w:t>
      </w:r>
      <w:r w:rsidRPr="007F1674">
        <w:rPr>
          <w:rFonts w:ascii="Arial" w:hAnsi="Arial" w:cs="Arial"/>
          <w:sz w:val="16"/>
          <w:szCs w:val="16"/>
        </w:rPr>
        <w:t>O</w:t>
      </w:r>
      <w:r>
        <w:rPr>
          <w:rFonts w:ascii="Arial" w:hAnsi="Arial" w:cs="Arial"/>
          <w:sz w:val="16"/>
          <w:szCs w:val="16"/>
        </w:rPr>
        <w:t>rganization</w:t>
      </w:r>
      <w:r w:rsidRPr="007F1674">
        <w:rPr>
          <w:rFonts w:ascii="Arial" w:hAnsi="Arial" w:cs="Arial"/>
          <w:sz w:val="16"/>
          <w:szCs w:val="16"/>
        </w:rPr>
        <w:t xml:space="preserve"> (Five) Wellbeing Index</w:t>
      </w:r>
      <w:r>
        <w:rPr>
          <w:rFonts w:ascii="Arial" w:hAnsi="Arial" w:cs="Arial"/>
          <w:sz w:val="16"/>
          <w:szCs w:val="16"/>
        </w:rPr>
        <w:t xml:space="preserve">; WHOQOL-BREF/AGE = </w:t>
      </w:r>
      <w:r w:rsidRPr="0021766F">
        <w:rPr>
          <w:rFonts w:ascii="Arial" w:hAnsi="Arial" w:cs="Arial"/>
          <w:sz w:val="16"/>
          <w:szCs w:val="16"/>
        </w:rPr>
        <w:t xml:space="preserve">World Health Organization Quality of Life Questionnaire </w:t>
      </w:r>
      <w:r>
        <w:rPr>
          <w:rFonts w:ascii="Arial" w:hAnsi="Arial" w:cs="Arial"/>
          <w:sz w:val="16"/>
          <w:szCs w:val="16"/>
        </w:rPr>
        <w:t>for Older adults;</w:t>
      </w:r>
      <w:r w:rsidRPr="0021766F">
        <w:rPr>
          <w:rFonts w:ascii="Arial" w:hAnsi="Arial" w:cs="Arial"/>
          <w:sz w:val="16"/>
          <w:szCs w:val="16"/>
        </w:rPr>
        <w:t xml:space="preserve"> </w:t>
      </w:r>
      <w:r w:rsidRPr="006A5E0C">
        <w:rPr>
          <w:rFonts w:ascii="Arial" w:hAnsi="Arial" w:cs="Arial"/>
          <w:sz w:val="16"/>
          <w:szCs w:val="16"/>
        </w:rPr>
        <w:t xml:space="preserve">ZSAS = </w:t>
      </w:r>
      <w:proofErr w:type="spellStart"/>
      <w:r w:rsidRPr="006A5E0C">
        <w:rPr>
          <w:rFonts w:ascii="Arial" w:hAnsi="Arial" w:cs="Arial"/>
          <w:sz w:val="16"/>
          <w:szCs w:val="16"/>
        </w:rPr>
        <w:t>Zung</w:t>
      </w:r>
      <w:proofErr w:type="spellEnd"/>
      <w:r w:rsidRPr="006A5E0C">
        <w:rPr>
          <w:rFonts w:ascii="Arial" w:hAnsi="Arial" w:cs="Arial"/>
          <w:sz w:val="16"/>
          <w:szCs w:val="16"/>
        </w:rPr>
        <w:t xml:space="preserve"> Self-rating Anxiety Scale; ZSDS = </w:t>
      </w:r>
      <w:proofErr w:type="spellStart"/>
      <w:r w:rsidRPr="006A5E0C">
        <w:rPr>
          <w:rFonts w:ascii="Arial" w:hAnsi="Arial" w:cs="Arial"/>
          <w:sz w:val="16"/>
          <w:szCs w:val="16"/>
        </w:rPr>
        <w:t>Zung</w:t>
      </w:r>
      <w:proofErr w:type="spellEnd"/>
      <w:r w:rsidRPr="006A5E0C">
        <w:rPr>
          <w:rFonts w:ascii="Arial" w:hAnsi="Arial" w:cs="Arial"/>
          <w:sz w:val="16"/>
          <w:szCs w:val="16"/>
        </w:rPr>
        <w:t xml:space="preserve"> Self-rating Depression Scale.</w:t>
      </w:r>
    </w:p>
    <w:p w14:paraId="797EC3CC" w14:textId="77777777" w:rsidR="00D41698" w:rsidRDefault="00D41698" w:rsidP="00EF7517">
      <w:pPr>
        <w:ind w:left="-426" w:right="-365"/>
        <w:rPr>
          <w:rFonts w:ascii="Arial" w:hAnsi="Arial" w:cs="Arial"/>
          <w:sz w:val="16"/>
          <w:szCs w:val="16"/>
          <w:vertAlign w:val="superscript"/>
        </w:rPr>
      </w:pPr>
    </w:p>
    <w:p w14:paraId="31F6E9F1" w14:textId="77777777" w:rsidR="00C71DED" w:rsidRDefault="00D41698" w:rsidP="00EF7517">
      <w:pPr>
        <w:ind w:left="-567" w:right="-365"/>
        <w:rPr>
          <w:rFonts w:ascii="Arial" w:hAnsi="Arial" w:cs="Arial"/>
          <w:color w:val="000000"/>
          <w:sz w:val="16"/>
          <w:szCs w:val="16"/>
        </w:rPr>
      </w:pPr>
      <w:proofErr w:type="spellStart"/>
      <w:r w:rsidRPr="007208EA">
        <w:rPr>
          <w:rFonts w:ascii="Arial" w:hAnsi="Arial" w:cs="Arial"/>
          <w:sz w:val="16"/>
          <w:szCs w:val="16"/>
          <w:vertAlign w:val="superscript"/>
        </w:rPr>
        <w:t>a</w:t>
      </w:r>
      <w:r w:rsidRPr="008F5A71">
        <w:rPr>
          <w:rFonts w:ascii="Arial" w:hAnsi="Arial" w:cs="Arial"/>
          <w:sz w:val="16"/>
          <w:szCs w:val="16"/>
        </w:rPr>
        <w:t>Studies</w:t>
      </w:r>
      <w:proofErr w:type="spellEnd"/>
      <w:r w:rsidRPr="008F5A71">
        <w:rPr>
          <w:rFonts w:ascii="Arial" w:hAnsi="Arial" w:cs="Arial"/>
          <w:sz w:val="16"/>
          <w:szCs w:val="16"/>
        </w:rPr>
        <w:t xml:space="preserve"> with data on females or women and males or men are not listed separately because they represent subgroup data from other studies in the table.</w:t>
      </w:r>
      <w:r>
        <w:rPr>
          <w:rFonts w:ascii="Arial" w:hAnsi="Arial" w:cs="Arial"/>
          <w:sz w:val="16"/>
          <w:szCs w:val="16"/>
        </w:rPr>
        <w:t xml:space="preserve"> </w:t>
      </w:r>
      <w:proofErr w:type="spellStart"/>
      <w:r>
        <w:rPr>
          <w:rFonts w:ascii="Arial" w:hAnsi="Arial" w:cs="Arial"/>
          <w:sz w:val="16"/>
          <w:szCs w:val="16"/>
          <w:vertAlign w:val="superscript"/>
        </w:rPr>
        <w:t>b</w:t>
      </w:r>
      <w:r>
        <w:rPr>
          <w:rFonts w:ascii="Arial" w:hAnsi="Arial" w:cs="Arial"/>
          <w:sz w:val="16"/>
          <w:szCs w:val="16"/>
        </w:rPr>
        <w:t>Based</w:t>
      </w:r>
      <w:proofErr w:type="spellEnd"/>
      <w:r>
        <w:rPr>
          <w:rFonts w:ascii="Arial" w:hAnsi="Arial" w:cs="Arial"/>
          <w:sz w:val="16"/>
          <w:szCs w:val="16"/>
        </w:rPr>
        <w:t xml:space="preserve"> </w:t>
      </w:r>
      <w:r w:rsidRPr="006F0252">
        <w:rPr>
          <w:rFonts w:ascii="Arial" w:hAnsi="Arial" w:cs="Arial"/>
          <w:sz w:val="16"/>
          <w:szCs w:val="16"/>
        </w:rPr>
        <w:t>on 671 participants with data during COVID-19.</w:t>
      </w:r>
      <w:r w:rsidRPr="006F0252">
        <w:rPr>
          <w:rFonts w:ascii="Arial" w:hAnsi="Arial" w:cs="Arial"/>
          <w:sz w:val="16"/>
          <w:szCs w:val="16"/>
          <w:vertAlign w:val="superscript"/>
        </w:rPr>
        <w:t xml:space="preserve"> </w:t>
      </w:r>
      <w:proofErr w:type="spellStart"/>
      <w:r w:rsidRPr="006F0252">
        <w:rPr>
          <w:rFonts w:ascii="Arial" w:hAnsi="Arial" w:cs="Arial"/>
          <w:sz w:val="16"/>
          <w:szCs w:val="16"/>
          <w:vertAlign w:val="superscript"/>
        </w:rPr>
        <w:t>c</w:t>
      </w:r>
      <w:r w:rsidRPr="006F0252">
        <w:rPr>
          <w:rFonts w:ascii="Arial" w:hAnsi="Arial" w:cs="Arial"/>
          <w:sz w:val="16"/>
          <w:szCs w:val="16"/>
        </w:rPr>
        <w:t>Analyses</w:t>
      </w:r>
      <w:proofErr w:type="spellEnd"/>
      <w:r w:rsidRPr="006F0252">
        <w:rPr>
          <w:rFonts w:ascii="Arial" w:hAnsi="Arial" w:cs="Arial"/>
          <w:sz w:val="16"/>
          <w:szCs w:val="16"/>
        </w:rPr>
        <w:t xml:space="preserve"> compared COVID-19 symptom levels to preceding trends across multiple assessments. </w:t>
      </w:r>
      <w:proofErr w:type="spellStart"/>
      <w:r w:rsidRPr="006F0252">
        <w:rPr>
          <w:rFonts w:ascii="Arial" w:hAnsi="Arial" w:cs="Arial"/>
          <w:sz w:val="16"/>
          <w:szCs w:val="16"/>
          <w:vertAlign w:val="superscript"/>
        </w:rPr>
        <w:t>d</w:t>
      </w:r>
      <w:r w:rsidRPr="006F0252">
        <w:rPr>
          <w:rFonts w:ascii="Arial" w:hAnsi="Arial" w:cs="Arial"/>
          <w:sz w:val="16"/>
          <w:szCs w:val="16"/>
        </w:rPr>
        <w:t>Number</w:t>
      </w:r>
      <w:proofErr w:type="spellEnd"/>
      <w:r w:rsidRPr="006F0252">
        <w:rPr>
          <w:rFonts w:ascii="Arial" w:hAnsi="Arial" w:cs="Arial"/>
          <w:sz w:val="16"/>
          <w:szCs w:val="16"/>
        </w:rPr>
        <w:t xml:space="preserve"> included in fixed effects regression analysis from where </w:t>
      </w:r>
      <w:proofErr w:type="gramStart"/>
      <w:r w:rsidRPr="006F0252">
        <w:rPr>
          <w:rFonts w:ascii="Arial" w:hAnsi="Arial" w:cs="Arial"/>
          <w:sz w:val="16"/>
          <w:szCs w:val="16"/>
        </w:rPr>
        <w:t>the majority of</w:t>
      </w:r>
      <w:proofErr w:type="gramEnd"/>
      <w:r w:rsidRPr="006F0252">
        <w:rPr>
          <w:rFonts w:ascii="Arial" w:hAnsi="Arial" w:cs="Arial"/>
          <w:sz w:val="16"/>
          <w:szCs w:val="16"/>
        </w:rPr>
        <w:t xml:space="preserve"> data were extracted. </w:t>
      </w:r>
      <w:proofErr w:type="spellStart"/>
      <w:r w:rsidRPr="006F0252">
        <w:rPr>
          <w:rFonts w:ascii="Arial" w:hAnsi="Arial" w:cs="Arial"/>
          <w:sz w:val="16"/>
          <w:szCs w:val="16"/>
          <w:vertAlign w:val="superscript"/>
        </w:rPr>
        <w:t>e</w:t>
      </w:r>
      <w:r w:rsidRPr="006F0252">
        <w:rPr>
          <w:rFonts w:ascii="Arial" w:hAnsi="Arial" w:cs="Arial"/>
          <w:sz w:val="16"/>
          <w:szCs w:val="16"/>
        </w:rPr>
        <w:t>Age</w:t>
      </w:r>
      <w:proofErr w:type="spellEnd"/>
      <w:r w:rsidRPr="006F0252">
        <w:rPr>
          <w:rFonts w:ascii="Arial" w:hAnsi="Arial" w:cs="Arial"/>
          <w:sz w:val="16"/>
          <w:szCs w:val="16"/>
        </w:rPr>
        <w:t xml:space="preserve"> groups reported for Daly</w:t>
      </w:r>
      <w:r w:rsidR="006C2820">
        <w:rPr>
          <w:rFonts w:ascii="Arial" w:hAnsi="Arial" w:cs="Arial"/>
          <w:sz w:val="16"/>
          <w:szCs w:val="16"/>
          <w:vertAlign w:val="superscript"/>
        </w:rPr>
        <w:t>S1</w:t>
      </w:r>
      <w:r w:rsidR="0030518A" w:rsidRPr="006F0252">
        <w:rPr>
          <w:rFonts w:ascii="Arial" w:hAnsi="Arial" w:cs="Arial"/>
          <w:sz w:val="16"/>
          <w:szCs w:val="16"/>
          <w:vertAlign w:val="superscript"/>
        </w:rPr>
        <w:t>2</w:t>
      </w:r>
      <w:r w:rsidRPr="006F0252">
        <w:rPr>
          <w:rFonts w:ascii="Arial" w:hAnsi="Arial" w:cs="Arial"/>
          <w:sz w:val="16"/>
          <w:szCs w:val="16"/>
        </w:rPr>
        <w:t xml:space="preserve">; for </w:t>
      </w:r>
      <w:proofErr w:type="gramStart"/>
      <w:r w:rsidRPr="006F0252">
        <w:rPr>
          <w:rFonts w:ascii="Arial" w:hAnsi="Arial" w:cs="Arial"/>
          <w:sz w:val="16"/>
          <w:szCs w:val="16"/>
        </w:rPr>
        <w:t>Pierce,</w:t>
      </w:r>
      <w:r w:rsidR="006C2820">
        <w:rPr>
          <w:rFonts w:ascii="Arial" w:hAnsi="Arial" w:cs="Arial"/>
          <w:sz w:val="16"/>
          <w:szCs w:val="16"/>
          <w:vertAlign w:val="superscript"/>
        </w:rPr>
        <w:t>S</w:t>
      </w:r>
      <w:proofErr w:type="gramEnd"/>
      <w:r w:rsidR="006C2820">
        <w:rPr>
          <w:rFonts w:ascii="Arial" w:hAnsi="Arial" w:cs="Arial"/>
          <w:sz w:val="16"/>
          <w:szCs w:val="16"/>
          <w:vertAlign w:val="superscript"/>
        </w:rPr>
        <w:t>1</w:t>
      </w:r>
      <w:r w:rsidR="0030518A" w:rsidRPr="006F0252">
        <w:rPr>
          <w:rFonts w:ascii="Arial" w:hAnsi="Arial" w:cs="Arial"/>
          <w:sz w:val="16"/>
          <w:szCs w:val="16"/>
          <w:vertAlign w:val="superscript"/>
        </w:rPr>
        <w:t>1</w:t>
      </w:r>
      <w:r w:rsidRPr="006F0252">
        <w:rPr>
          <w:rFonts w:ascii="Arial" w:hAnsi="Arial" w:cs="Arial"/>
          <w:sz w:val="16"/>
          <w:szCs w:val="16"/>
        </w:rPr>
        <w:t xml:space="preserve"> 16-24 = 9%, 25-34 = 11%, 35-44 = 16%, 45-54 = 20%, 55-69 = 29%, 70+ = 15%. </w:t>
      </w:r>
      <w:proofErr w:type="spellStart"/>
      <w:r w:rsidRPr="006F0252">
        <w:rPr>
          <w:rFonts w:ascii="Arial" w:hAnsi="Arial" w:cs="Arial"/>
          <w:sz w:val="16"/>
          <w:szCs w:val="16"/>
          <w:vertAlign w:val="superscript"/>
        </w:rPr>
        <w:t>f</w:t>
      </w:r>
      <w:r w:rsidRPr="006F0252">
        <w:rPr>
          <w:rFonts w:ascii="Arial" w:hAnsi="Arial" w:cs="Arial"/>
          <w:sz w:val="16"/>
          <w:szCs w:val="16"/>
        </w:rPr>
        <w:t>Based</w:t>
      </w:r>
      <w:proofErr w:type="spellEnd"/>
      <w:r w:rsidRPr="006F0252">
        <w:rPr>
          <w:rFonts w:ascii="Arial" w:hAnsi="Arial" w:cs="Arial"/>
          <w:sz w:val="16"/>
          <w:szCs w:val="16"/>
        </w:rPr>
        <w:t xml:space="preserve"> on </w:t>
      </w:r>
      <w:r w:rsidRPr="006F0252">
        <w:rPr>
          <w:rFonts w:ascii="Arial" w:hAnsi="Arial" w:cs="Arial"/>
          <w:color w:val="000000"/>
          <w:sz w:val="16"/>
          <w:szCs w:val="16"/>
        </w:rPr>
        <w:t>van der Velden.</w:t>
      </w:r>
      <w:r w:rsidR="006C2820">
        <w:rPr>
          <w:rFonts w:ascii="Arial" w:hAnsi="Arial" w:cs="Arial"/>
          <w:color w:val="000000"/>
          <w:sz w:val="16"/>
          <w:szCs w:val="16"/>
          <w:vertAlign w:val="superscript"/>
        </w:rPr>
        <w:t>S</w:t>
      </w:r>
      <w:proofErr w:type="gramStart"/>
      <w:r w:rsidR="006C2820">
        <w:rPr>
          <w:rFonts w:ascii="Arial" w:hAnsi="Arial" w:cs="Arial"/>
          <w:color w:val="000000"/>
          <w:sz w:val="16"/>
          <w:szCs w:val="16"/>
          <w:vertAlign w:val="superscript"/>
        </w:rPr>
        <w:t>1</w:t>
      </w:r>
      <w:r w:rsidR="006F0252" w:rsidRPr="006F0252">
        <w:rPr>
          <w:rFonts w:ascii="Arial" w:hAnsi="Arial" w:cs="Arial"/>
          <w:color w:val="000000"/>
          <w:sz w:val="16"/>
          <w:szCs w:val="16"/>
          <w:vertAlign w:val="superscript"/>
        </w:rPr>
        <w:t>7</w:t>
      </w:r>
      <w:r w:rsidRPr="006F0252">
        <w:rPr>
          <w:rFonts w:ascii="Arial" w:hAnsi="Arial" w:cs="Arial"/>
          <w:color w:val="000000"/>
          <w:sz w:val="16"/>
          <w:szCs w:val="16"/>
        </w:rPr>
        <w:t xml:space="preserve"> </w:t>
      </w:r>
      <w:r w:rsidRPr="006F0252">
        <w:rPr>
          <w:rFonts w:ascii="Arial" w:hAnsi="Arial" w:cs="Arial"/>
          <w:color w:val="000000"/>
          <w:sz w:val="16"/>
          <w:szCs w:val="16"/>
          <w:vertAlign w:val="superscript"/>
        </w:rPr>
        <w:t xml:space="preserve"> </w:t>
      </w:r>
      <w:proofErr w:type="spellStart"/>
      <w:r w:rsidRPr="006F0252">
        <w:rPr>
          <w:rFonts w:ascii="Arial" w:hAnsi="Arial" w:cs="Arial"/>
          <w:color w:val="000000"/>
          <w:sz w:val="16"/>
          <w:szCs w:val="16"/>
          <w:vertAlign w:val="superscript"/>
        </w:rPr>
        <w:t>g</w:t>
      </w:r>
      <w:r w:rsidRPr="006F0252">
        <w:rPr>
          <w:rFonts w:ascii="Arial" w:hAnsi="Arial" w:cs="Arial"/>
          <w:color w:val="000000"/>
          <w:sz w:val="16"/>
          <w:szCs w:val="16"/>
        </w:rPr>
        <w:t>Included</w:t>
      </w:r>
      <w:proofErr w:type="spellEnd"/>
      <w:proofErr w:type="gramEnd"/>
      <w:r w:rsidRPr="006F0252">
        <w:rPr>
          <w:rFonts w:ascii="Arial" w:hAnsi="Arial" w:cs="Arial"/>
          <w:color w:val="000000"/>
          <w:sz w:val="16"/>
          <w:szCs w:val="16"/>
        </w:rPr>
        <w:t xml:space="preserve"> because estimated that over 80% of pre-COVID-19 data would have been collected after January 01, 2018. </w:t>
      </w:r>
      <w:proofErr w:type="spellStart"/>
      <w:r w:rsidRPr="006F0252">
        <w:rPr>
          <w:rFonts w:ascii="Arial" w:hAnsi="Arial" w:cs="Arial"/>
          <w:color w:val="000000"/>
          <w:sz w:val="16"/>
          <w:szCs w:val="16"/>
          <w:vertAlign w:val="superscript"/>
        </w:rPr>
        <w:t>h</w:t>
      </w:r>
      <w:r w:rsidRPr="006F0252">
        <w:rPr>
          <w:rFonts w:ascii="Arial" w:hAnsi="Arial" w:cs="Arial"/>
          <w:color w:val="000000"/>
          <w:sz w:val="16"/>
          <w:szCs w:val="16"/>
        </w:rPr>
        <w:t>Included</w:t>
      </w:r>
      <w:proofErr w:type="spellEnd"/>
      <w:r w:rsidRPr="006F0252">
        <w:rPr>
          <w:rFonts w:ascii="Arial" w:hAnsi="Arial" w:cs="Arial"/>
          <w:color w:val="000000"/>
          <w:sz w:val="16"/>
          <w:szCs w:val="16"/>
        </w:rPr>
        <w:t xml:space="preserve"> because estimated that over 80% of pre-COVID-19 data would have been collected by December 31, 2019. </w:t>
      </w:r>
      <w:proofErr w:type="spellStart"/>
      <w:r w:rsidRPr="006F0252">
        <w:rPr>
          <w:rFonts w:ascii="Arial" w:hAnsi="Arial" w:cs="Arial"/>
          <w:color w:val="000000"/>
          <w:sz w:val="16"/>
          <w:szCs w:val="16"/>
          <w:vertAlign w:val="superscript"/>
        </w:rPr>
        <w:t>i</w:t>
      </w:r>
      <w:r w:rsidR="00D244BE">
        <w:rPr>
          <w:rFonts w:ascii="Arial" w:hAnsi="Arial" w:cs="Arial"/>
          <w:color w:val="000000"/>
          <w:sz w:val="16"/>
          <w:szCs w:val="16"/>
        </w:rPr>
        <w:t>R</w:t>
      </w:r>
      <w:r w:rsidRPr="006F0252">
        <w:rPr>
          <w:rFonts w:ascii="Arial" w:hAnsi="Arial" w:cs="Arial"/>
          <w:color w:val="000000"/>
          <w:sz w:val="16"/>
          <w:szCs w:val="16"/>
        </w:rPr>
        <w:t>ecruited</w:t>
      </w:r>
      <w:proofErr w:type="spellEnd"/>
      <w:r w:rsidRPr="006F0252">
        <w:rPr>
          <w:rFonts w:ascii="Arial" w:hAnsi="Arial" w:cs="Arial"/>
          <w:color w:val="000000"/>
          <w:sz w:val="16"/>
          <w:szCs w:val="16"/>
        </w:rPr>
        <w:t xml:space="preserve"> participants from the same longitudinal cohort</w:t>
      </w:r>
      <w:r w:rsidR="006C2820">
        <w:rPr>
          <w:rFonts w:ascii="Arial" w:hAnsi="Arial" w:cs="Arial"/>
          <w:color w:val="000000"/>
          <w:sz w:val="16"/>
          <w:szCs w:val="16"/>
        </w:rPr>
        <w:t>. Of cohort participants who completed pre-COVID-19 assessments, 946 agreed to be contacted again. 214</w:t>
      </w:r>
      <w:r w:rsidR="006C2820" w:rsidRPr="006C2820">
        <w:rPr>
          <w:rFonts w:ascii="Arial" w:hAnsi="Arial" w:cs="Arial"/>
          <w:color w:val="000000"/>
          <w:sz w:val="16"/>
          <w:szCs w:val="16"/>
          <w:vertAlign w:val="superscript"/>
        </w:rPr>
        <w:t>S63</w:t>
      </w:r>
      <w:r w:rsidR="006C2820">
        <w:rPr>
          <w:rFonts w:ascii="Arial" w:hAnsi="Arial" w:cs="Arial"/>
          <w:color w:val="000000"/>
          <w:sz w:val="16"/>
          <w:szCs w:val="16"/>
        </w:rPr>
        <w:t xml:space="preserve"> and 255</w:t>
      </w:r>
      <w:r w:rsidR="006C2820" w:rsidRPr="006C2820">
        <w:rPr>
          <w:rFonts w:ascii="Arial" w:hAnsi="Arial" w:cs="Arial"/>
          <w:color w:val="000000"/>
          <w:sz w:val="16"/>
          <w:szCs w:val="16"/>
          <w:vertAlign w:val="superscript"/>
        </w:rPr>
        <w:t>S64</w:t>
      </w:r>
      <w:r w:rsidR="006C2820">
        <w:rPr>
          <w:rFonts w:ascii="Arial" w:hAnsi="Arial" w:cs="Arial"/>
          <w:color w:val="000000"/>
          <w:sz w:val="16"/>
          <w:szCs w:val="16"/>
        </w:rPr>
        <w:t xml:space="preserve"> completed assessments during early 2020 and later 2020, but the authors did not report how many participants overlapped between COVID-19 assessments in 2020. </w:t>
      </w:r>
      <w:proofErr w:type="spellStart"/>
      <w:r w:rsidRPr="006F0252">
        <w:rPr>
          <w:rFonts w:ascii="Arial" w:hAnsi="Arial" w:cs="Arial"/>
          <w:color w:val="000000"/>
          <w:sz w:val="16"/>
          <w:szCs w:val="16"/>
          <w:vertAlign w:val="superscript"/>
        </w:rPr>
        <w:t>j</w:t>
      </w:r>
      <w:r w:rsidR="00D244BE">
        <w:rPr>
          <w:rFonts w:ascii="Arial" w:hAnsi="Arial" w:cs="Arial"/>
          <w:color w:val="000000"/>
          <w:sz w:val="16"/>
          <w:szCs w:val="16"/>
        </w:rPr>
        <w:t>Mental</w:t>
      </w:r>
      <w:proofErr w:type="spellEnd"/>
      <w:r w:rsidR="00D244BE">
        <w:rPr>
          <w:rFonts w:ascii="Arial" w:hAnsi="Arial" w:cs="Arial"/>
          <w:color w:val="000000"/>
          <w:sz w:val="16"/>
          <w:szCs w:val="16"/>
        </w:rPr>
        <w:t xml:space="preserve"> health assessments conducted at 15 time points during COVID-19. We have reported first (April 2020), last in 2020 (December 2020) and last in 2021 (March 2021).</w:t>
      </w:r>
      <w:r w:rsidR="00D244BE">
        <w:rPr>
          <w:rFonts w:ascii="Arial" w:hAnsi="Arial" w:cs="Arial"/>
          <w:color w:val="000000"/>
          <w:sz w:val="16"/>
          <w:szCs w:val="16"/>
          <w:vertAlign w:val="superscript"/>
        </w:rPr>
        <w:t xml:space="preserve">  </w:t>
      </w:r>
      <w:proofErr w:type="spellStart"/>
      <w:r w:rsidR="00197CED">
        <w:rPr>
          <w:rFonts w:ascii="Arial" w:hAnsi="Arial" w:cs="Arial"/>
          <w:color w:val="000000"/>
          <w:sz w:val="16"/>
          <w:szCs w:val="16"/>
          <w:vertAlign w:val="superscript"/>
        </w:rPr>
        <w:t>k</w:t>
      </w:r>
      <w:r w:rsidR="00197CED">
        <w:rPr>
          <w:rFonts w:ascii="Arial" w:hAnsi="Arial" w:cs="Arial"/>
          <w:color w:val="000000"/>
          <w:sz w:val="16"/>
          <w:szCs w:val="16"/>
        </w:rPr>
        <w:t>N</w:t>
      </w:r>
      <w:proofErr w:type="spellEnd"/>
      <w:r w:rsidR="00197CED">
        <w:rPr>
          <w:rFonts w:ascii="Arial" w:hAnsi="Arial" w:cs="Arial"/>
          <w:color w:val="000000"/>
          <w:sz w:val="16"/>
          <w:szCs w:val="16"/>
        </w:rPr>
        <w:t xml:space="preserve"> = 60 from Italy and 50 from Paraguay (results not reported by country). </w:t>
      </w:r>
      <w:r w:rsidR="00197CED">
        <w:rPr>
          <w:rFonts w:ascii="Arial" w:hAnsi="Arial" w:cs="Arial"/>
          <w:color w:val="000000"/>
          <w:sz w:val="16"/>
          <w:szCs w:val="16"/>
          <w:vertAlign w:val="superscript"/>
        </w:rPr>
        <w:t xml:space="preserve"> </w:t>
      </w:r>
      <w:proofErr w:type="spellStart"/>
      <w:r w:rsidR="00197CED">
        <w:rPr>
          <w:rFonts w:ascii="Arial" w:hAnsi="Arial" w:cs="Arial"/>
          <w:color w:val="000000"/>
          <w:sz w:val="16"/>
          <w:szCs w:val="16"/>
          <w:vertAlign w:val="superscript"/>
        </w:rPr>
        <w:t>l</w:t>
      </w:r>
      <w:r w:rsidRPr="006F0252">
        <w:rPr>
          <w:rFonts w:ascii="Arial" w:hAnsi="Arial" w:cs="Arial"/>
          <w:color w:val="000000"/>
          <w:sz w:val="16"/>
          <w:szCs w:val="16"/>
        </w:rPr>
        <w:t>Based</w:t>
      </w:r>
      <w:proofErr w:type="spellEnd"/>
      <w:r w:rsidRPr="006F0252">
        <w:rPr>
          <w:rFonts w:ascii="Arial" w:hAnsi="Arial" w:cs="Arial"/>
          <w:color w:val="000000"/>
          <w:sz w:val="16"/>
          <w:szCs w:val="16"/>
        </w:rPr>
        <w:t xml:space="preserve"> on female sex assigned at birth; 12 gender categories listed in study.</w:t>
      </w:r>
    </w:p>
    <w:p w14:paraId="1A916F9A" w14:textId="77777777" w:rsidR="00C71DED" w:rsidRDefault="00C71DED" w:rsidP="00C71DED">
      <w:pPr>
        <w:ind w:left="-426" w:right="-365"/>
        <w:rPr>
          <w:rFonts w:ascii="Arial" w:hAnsi="Arial" w:cs="Arial"/>
          <w:color w:val="000000"/>
          <w:sz w:val="16"/>
          <w:szCs w:val="16"/>
        </w:rPr>
      </w:pPr>
    </w:p>
    <w:p w14:paraId="525F17B1" w14:textId="77777777" w:rsidR="00C71DED" w:rsidRDefault="00C71DED" w:rsidP="00C71DED">
      <w:pPr>
        <w:ind w:left="-426" w:right="-365"/>
        <w:rPr>
          <w:rFonts w:ascii="Arial" w:hAnsi="Arial" w:cs="Arial"/>
          <w:color w:val="000000"/>
          <w:sz w:val="16"/>
          <w:szCs w:val="16"/>
        </w:rPr>
      </w:pPr>
    </w:p>
    <w:p w14:paraId="31F30F74" w14:textId="77777777" w:rsidR="00C71DED" w:rsidRDefault="00C71DED" w:rsidP="00C71DED">
      <w:pPr>
        <w:ind w:right="-365"/>
        <w:rPr>
          <w:rFonts w:ascii="Arial" w:hAnsi="Arial" w:cs="Arial"/>
          <w:color w:val="000000"/>
          <w:sz w:val="16"/>
          <w:szCs w:val="16"/>
        </w:rPr>
      </w:pPr>
    </w:p>
    <w:p w14:paraId="469AEA3D" w14:textId="12C56052" w:rsidR="00C71DED" w:rsidRPr="00C71DED" w:rsidRDefault="00C71DED" w:rsidP="00EF7517">
      <w:pPr>
        <w:ind w:left="-709" w:right="-365"/>
        <w:rPr>
          <w:rFonts w:ascii="Arial" w:hAnsi="Arial" w:cs="Arial"/>
          <w:color w:val="000000"/>
          <w:sz w:val="16"/>
          <w:szCs w:val="16"/>
        </w:rPr>
      </w:pPr>
      <w:r w:rsidRPr="00EF7517">
        <w:rPr>
          <w:rFonts w:ascii="Arial" w:hAnsi="Arial" w:cs="Arial"/>
          <w:b/>
          <w:bCs/>
          <w:sz w:val="22"/>
          <w:szCs w:val="22"/>
        </w:rPr>
        <w:lastRenderedPageBreak/>
        <w:t>Supplementary Table 2. Risk of Bias and Adequacy of Methods and Reporting</w:t>
      </w:r>
    </w:p>
    <w:p w14:paraId="0ABF6635" w14:textId="77777777" w:rsidR="00E60B4B" w:rsidRDefault="00E60B4B" w:rsidP="00C71DED">
      <w:pPr>
        <w:ind w:right="-365"/>
        <w:rPr>
          <w:rFonts w:ascii="Arial" w:hAnsi="Arial" w:cs="Arial"/>
          <w:color w:val="000000"/>
          <w:sz w:val="16"/>
          <w:szCs w:val="16"/>
        </w:rPr>
      </w:pPr>
    </w:p>
    <w:tbl>
      <w:tblPr>
        <w:tblW w:w="14369" w:type="dxa"/>
        <w:tblInd w:w="-709" w:type="dxa"/>
        <w:tblLayout w:type="fixed"/>
        <w:tblLook w:val="04A0" w:firstRow="1" w:lastRow="0" w:firstColumn="1" w:lastColumn="0" w:noHBand="0" w:noVBand="1"/>
      </w:tblPr>
      <w:tblGrid>
        <w:gridCol w:w="1769"/>
        <w:gridCol w:w="1260"/>
        <w:gridCol w:w="1579"/>
        <w:gridCol w:w="1301"/>
        <w:gridCol w:w="1350"/>
        <w:gridCol w:w="1440"/>
        <w:gridCol w:w="1350"/>
        <w:gridCol w:w="1440"/>
        <w:gridCol w:w="1260"/>
        <w:gridCol w:w="1620"/>
      </w:tblGrid>
      <w:tr w:rsidR="00E60B4B" w:rsidRPr="00E60B4B" w14:paraId="75E1D95B" w14:textId="77777777" w:rsidTr="00EF7517">
        <w:trPr>
          <w:trHeight w:val="1482"/>
        </w:trPr>
        <w:tc>
          <w:tcPr>
            <w:tcW w:w="1769" w:type="dxa"/>
            <w:tcBorders>
              <w:top w:val="single" w:sz="12" w:space="0" w:color="auto"/>
              <w:left w:val="nil"/>
              <w:bottom w:val="single" w:sz="12" w:space="0" w:color="auto"/>
              <w:right w:val="nil"/>
            </w:tcBorders>
            <w:shd w:val="clear" w:color="auto" w:fill="auto"/>
            <w:vAlign w:val="bottom"/>
            <w:hideMark/>
          </w:tcPr>
          <w:p w14:paraId="5403D461"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Author</w:t>
            </w:r>
          </w:p>
        </w:tc>
        <w:tc>
          <w:tcPr>
            <w:tcW w:w="1260" w:type="dxa"/>
            <w:tcBorders>
              <w:top w:val="single" w:sz="12" w:space="0" w:color="auto"/>
              <w:left w:val="nil"/>
              <w:bottom w:val="single" w:sz="12" w:space="0" w:color="auto"/>
              <w:right w:val="nil"/>
            </w:tcBorders>
            <w:shd w:val="clear" w:color="auto" w:fill="auto"/>
            <w:vAlign w:val="bottom"/>
            <w:hideMark/>
          </w:tcPr>
          <w:p w14:paraId="31F77816"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Appropriate sample frame</w:t>
            </w:r>
          </w:p>
        </w:tc>
        <w:tc>
          <w:tcPr>
            <w:tcW w:w="1579" w:type="dxa"/>
            <w:tcBorders>
              <w:top w:val="single" w:sz="12" w:space="0" w:color="auto"/>
              <w:left w:val="nil"/>
              <w:bottom w:val="single" w:sz="12" w:space="0" w:color="auto"/>
              <w:right w:val="nil"/>
            </w:tcBorders>
            <w:shd w:val="clear" w:color="auto" w:fill="auto"/>
            <w:vAlign w:val="bottom"/>
            <w:hideMark/>
          </w:tcPr>
          <w:p w14:paraId="7DC6BE94"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Appropriate participant recruitment</w:t>
            </w:r>
          </w:p>
        </w:tc>
        <w:tc>
          <w:tcPr>
            <w:tcW w:w="1301" w:type="dxa"/>
            <w:tcBorders>
              <w:top w:val="single" w:sz="12" w:space="0" w:color="auto"/>
              <w:left w:val="nil"/>
              <w:bottom w:val="single" w:sz="12" w:space="0" w:color="auto"/>
              <w:right w:val="nil"/>
            </w:tcBorders>
            <w:shd w:val="clear" w:color="auto" w:fill="auto"/>
            <w:vAlign w:val="bottom"/>
            <w:hideMark/>
          </w:tcPr>
          <w:p w14:paraId="4C8A24C2"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Adequate sample size</w:t>
            </w:r>
          </w:p>
        </w:tc>
        <w:tc>
          <w:tcPr>
            <w:tcW w:w="1350" w:type="dxa"/>
            <w:tcBorders>
              <w:top w:val="single" w:sz="12" w:space="0" w:color="auto"/>
              <w:left w:val="nil"/>
              <w:bottom w:val="single" w:sz="12" w:space="0" w:color="auto"/>
              <w:right w:val="nil"/>
            </w:tcBorders>
            <w:shd w:val="clear" w:color="auto" w:fill="auto"/>
            <w:vAlign w:val="bottom"/>
            <w:hideMark/>
          </w:tcPr>
          <w:p w14:paraId="6AB0FD04"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Participants and setting adequately described</w:t>
            </w:r>
          </w:p>
        </w:tc>
        <w:tc>
          <w:tcPr>
            <w:tcW w:w="1440" w:type="dxa"/>
            <w:tcBorders>
              <w:top w:val="single" w:sz="12" w:space="0" w:color="auto"/>
              <w:left w:val="nil"/>
              <w:bottom w:val="single" w:sz="12" w:space="0" w:color="auto"/>
              <w:right w:val="nil"/>
            </w:tcBorders>
            <w:shd w:val="clear" w:color="auto" w:fill="auto"/>
            <w:vAlign w:val="bottom"/>
            <w:hideMark/>
          </w:tcPr>
          <w:p w14:paraId="22E77ACA"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Adequate response rate and data analysis with sufficient coverage</w:t>
            </w:r>
          </w:p>
        </w:tc>
        <w:tc>
          <w:tcPr>
            <w:tcW w:w="1350" w:type="dxa"/>
            <w:tcBorders>
              <w:top w:val="single" w:sz="12" w:space="0" w:color="auto"/>
              <w:left w:val="nil"/>
              <w:bottom w:val="single" w:sz="12" w:space="0" w:color="auto"/>
              <w:right w:val="nil"/>
            </w:tcBorders>
            <w:shd w:val="clear" w:color="auto" w:fill="auto"/>
            <w:vAlign w:val="bottom"/>
            <w:hideMark/>
          </w:tcPr>
          <w:p w14:paraId="255E6649"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Valid methods for identification of outcome variable</w:t>
            </w:r>
          </w:p>
        </w:tc>
        <w:tc>
          <w:tcPr>
            <w:tcW w:w="1440" w:type="dxa"/>
            <w:tcBorders>
              <w:top w:val="single" w:sz="12" w:space="0" w:color="auto"/>
              <w:left w:val="nil"/>
              <w:bottom w:val="single" w:sz="12" w:space="0" w:color="auto"/>
              <w:right w:val="nil"/>
            </w:tcBorders>
            <w:shd w:val="clear" w:color="auto" w:fill="auto"/>
            <w:vAlign w:val="bottom"/>
            <w:hideMark/>
          </w:tcPr>
          <w:p w14:paraId="3186BC43"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Standard, reliable outcome measurement</w:t>
            </w:r>
          </w:p>
        </w:tc>
        <w:tc>
          <w:tcPr>
            <w:tcW w:w="1260" w:type="dxa"/>
            <w:tcBorders>
              <w:top w:val="single" w:sz="12" w:space="0" w:color="auto"/>
              <w:left w:val="nil"/>
              <w:bottom w:val="single" w:sz="12" w:space="0" w:color="auto"/>
              <w:right w:val="nil"/>
            </w:tcBorders>
            <w:shd w:val="clear" w:color="auto" w:fill="auto"/>
            <w:vAlign w:val="bottom"/>
            <w:hideMark/>
          </w:tcPr>
          <w:p w14:paraId="18F12398"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Appropriate statistical analysis</w:t>
            </w:r>
          </w:p>
        </w:tc>
        <w:tc>
          <w:tcPr>
            <w:tcW w:w="1620" w:type="dxa"/>
            <w:tcBorders>
              <w:top w:val="single" w:sz="12" w:space="0" w:color="auto"/>
              <w:left w:val="nil"/>
              <w:bottom w:val="single" w:sz="12" w:space="0" w:color="auto"/>
              <w:right w:val="nil"/>
            </w:tcBorders>
            <w:shd w:val="clear" w:color="auto" w:fill="auto"/>
            <w:vAlign w:val="bottom"/>
            <w:hideMark/>
          </w:tcPr>
          <w:p w14:paraId="75EF3C1B" w14:textId="77777777" w:rsidR="00E60B4B" w:rsidRPr="00E60B4B" w:rsidRDefault="00E60B4B" w:rsidP="00E60B4B">
            <w:pPr>
              <w:jc w:val="center"/>
              <w:rPr>
                <w:rFonts w:ascii="Arial" w:hAnsi="Arial" w:cs="Arial"/>
                <w:b/>
                <w:bCs/>
                <w:color w:val="000000"/>
                <w:sz w:val="18"/>
                <w:szCs w:val="18"/>
              </w:rPr>
            </w:pPr>
            <w:r w:rsidRPr="00E60B4B">
              <w:rPr>
                <w:rFonts w:ascii="Arial" w:hAnsi="Arial" w:cs="Arial"/>
                <w:b/>
                <w:bCs/>
                <w:color w:val="000000"/>
                <w:sz w:val="18"/>
                <w:szCs w:val="18"/>
              </w:rPr>
              <w:t>Adequate follow-up response rate/ appropriate management of low response rate</w:t>
            </w:r>
          </w:p>
        </w:tc>
      </w:tr>
      <w:tr w:rsidR="00E60B4B" w:rsidRPr="00E60B4B" w14:paraId="1AD4B036"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745C7A82" w14:textId="77777777" w:rsidR="00E60B4B" w:rsidRPr="00E60B4B" w:rsidRDefault="00E60B4B" w:rsidP="00E60B4B">
            <w:pPr>
              <w:rPr>
                <w:rFonts w:ascii="Arial" w:hAnsi="Arial" w:cs="Arial"/>
                <w:b/>
                <w:bCs/>
                <w:color w:val="000000"/>
                <w:sz w:val="18"/>
                <w:szCs w:val="18"/>
              </w:rPr>
            </w:pPr>
            <w:r w:rsidRPr="00E60B4B">
              <w:rPr>
                <w:rFonts w:ascii="Arial" w:hAnsi="Arial" w:cs="Arial"/>
                <w:b/>
                <w:bCs/>
                <w:color w:val="000000"/>
                <w:sz w:val="18"/>
                <w:szCs w:val="18"/>
              </w:rPr>
              <w:t>General Population</w:t>
            </w:r>
          </w:p>
        </w:tc>
      </w:tr>
      <w:tr w:rsidR="008737C4" w:rsidRPr="00E60B4B" w14:paraId="7CED3298" w14:textId="77777777" w:rsidTr="00EF7517">
        <w:trPr>
          <w:trHeight w:val="360"/>
        </w:trPr>
        <w:tc>
          <w:tcPr>
            <w:tcW w:w="1769" w:type="dxa"/>
            <w:tcBorders>
              <w:top w:val="nil"/>
              <w:left w:val="nil"/>
              <w:bottom w:val="nil"/>
              <w:right w:val="nil"/>
            </w:tcBorders>
            <w:shd w:val="clear" w:color="auto" w:fill="auto"/>
            <w:vAlign w:val="center"/>
            <w:hideMark/>
          </w:tcPr>
          <w:p w14:paraId="6C78B92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Bulbulia</w:t>
            </w:r>
            <w:r w:rsidRPr="00E60B4B">
              <w:rPr>
                <w:rFonts w:ascii="Arial" w:hAnsi="Arial" w:cs="Arial"/>
                <w:color w:val="000000"/>
                <w:sz w:val="16"/>
                <w:szCs w:val="16"/>
                <w:vertAlign w:val="superscript"/>
              </w:rPr>
              <w:t>S1</w:t>
            </w:r>
          </w:p>
        </w:tc>
        <w:tc>
          <w:tcPr>
            <w:tcW w:w="1260" w:type="dxa"/>
            <w:tcBorders>
              <w:top w:val="nil"/>
              <w:left w:val="nil"/>
              <w:bottom w:val="nil"/>
              <w:right w:val="nil"/>
            </w:tcBorders>
            <w:shd w:val="clear" w:color="000000" w:fill="C6EFCE"/>
            <w:vAlign w:val="bottom"/>
            <w:hideMark/>
          </w:tcPr>
          <w:p w14:paraId="6E639CC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7E8169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45BB7DD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4D8B5A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48BD486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209003A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FE985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CC4720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7582E19"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63B54155" w14:textId="77777777" w:rsidTr="00EF7517">
        <w:trPr>
          <w:trHeight w:val="340"/>
        </w:trPr>
        <w:tc>
          <w:tcPr>
            <w:tcW w:w="1769" w:type="dxa"/>
            <w:tcBorders>
              <w:top w:val="nil"/>
              <w:left w:val="nil"/>
              <w:bottom w:val="nil"/>
              <w:right w:val="nil"/>
            </w:tcBorders>
            <w:shd w:val="clear" w:color="auto" w:fill="auto"/>
            <w:vAlign w:val="center"/>
            <w:hideMark/>
          </w:tcPr>
          <w:p w14:paraId="32BAF64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Castellini</w:t>
            </w:r>
            <w:r w:rsidRPr="00E60B4B">
              <w:rPr>
                <w:rFonts w:ascii="Arial" w:hAnsi="Arial" w:cs="Arial"/>
                <w:color w:val="000000"/>
                <w:sz w:val="16"/>
                <w:szCs w:val="16"/>
                <w:vertAlign w:val="superscript"/>
              </w:rPr>
              <w:t>S2</w:t>
            </w:r>
          </w:p>
        </w:tc>
        <w:tc>
          <w:tcPr>
            <w:tcW w:w="1260" w:type="dxa"/>
            <w:tcBorders>
              <w:top w:val="nil"/>
              <w:left w:val="nil"/>
              <w:bottom w:val="nil"/>
              <w:right w:val="nil"/>
            </w:tcBorders>
            <w:shd w:val="clear" w:color="000000" w:fill="FFEB9C"/>
            <w:vAlign w:val="bottom"/>
            <w:hideMark/>
          </w:tcPr>
          <w:p w14:paraId="4987658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C7CE"/>
            <w:vAlign w:val="bottom"/>
            <w:hideMark/>
          </w:tcPr>
          <w:p w14:paraId="6A4DB99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42D4AFE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46C8AD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317C2E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19D25E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4C4172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1B8931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10F009D1"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3C145633" w14:textId="77777777" w:rsidTr="00EF7517">
        <w:trPr>
          <w:trHeight w:val="340"/>
        </w:trPr>
        <w:tc>
          <w:tcPr>
            <w:tcW w:w="1769" w:type="dxa"/>
            <w:tcBorders>
              <w:top w:val="nil"/>
              <w:left w:val="nil"/>
              <w:bottom w:val="nil"/>
              <w:right w:val="nil"/>
            </w:tcBorders>
            <w:shd w:val="clear" w:color="auto" w:fill="auto"/>
            <w:vAlign w:val="center"/>
            <w:hideMark/>
          </w:tcPr>
          <w:p w14:paraId="3B9852BD"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Chan</w:t>
            </w:r>
            <w:r w:rsidRPr="00E60B4B">
              <w:rPr>
                <w:rFonts w:ascii="Arial" w:hAnsi="Arial" w:cs="Arial"/>
                <w:color w:val="000000"/>
                <w:sz w:val="16"/>
                <w:szCs w:val="16"/>
                <w:vertAlign w:val="superscript"/>
              </w:rPr>
              <w:t>S3</w:t>
            </w:r>
          </w:p>
        </w:tc>
        <w:tc>
          <w:tcPr>
            <w:tcW w:w="1260" w:type="dxa"/>
            <w:tcBorders>
              <w:top w:val="nil"/>
              <w:left w:val="nil"/>
              <w:bottom w:val="nil"/>
              <w:right w:val="nil"/>
            </w:tcBorders>
            <w:shd w:val="clear" w:color="000000" w:fill="FFC7CE"/>
            <w:vAlign w:val="bottom"/>
            <w:hideMark/>
          </w:tcPr>
          <w:p w14:paraId="5DAAF5F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02AB3F1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7E9FB22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4F81DAA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43AF409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54ECD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B2CD61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21E59B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1163C8A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1EA2867" w14:textId="77777777" w:rsidTr="00EF7517">
        <w:trPr>
          <w:trHeight w:val="340"/>
        </w:trPr>
        <w:tc>
          <w:tcPr>
            <w:tcW w:w="1769" w:type="dxa"/>
            <w:tcBorders>
              <w:top w:val="nil"/>
              <w:left w:val="nil"/>
              <w:bottom w:val="nil"/>
              <w:right w:val="nil"/>
            </w:tcBorders>
            <w:shd w:val="clear" w:color="auto" w:fill="auto"/>
            <w:vAlign w:val="center"/>
            <w:hideMark/>
          </w:tcPr>
          <w:p w14:paraId="733BC59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Finucane</w:t>
            </w:r>
            <w:r w:rsidRPr="00E60B4B">
              <w:rPr>
                <w:rFonts w:ascii="Arial" w:hAnsi="Arial" w:cs="Arial"/>
                <w:color w:val="000000"/>
                <w:sz w:val="16"/>
                <w:szCs w:val="16"/>
                <w:vertAlign w:val="superscript"/>
              </w:rPr>
              <w:t>S4</w:t>
            </w:r>
          </w:p>
        </w:tc>
        <w:tc>
          <w:tcPr>
            <w:tcW w:w="1260" w:type="dxa"/>
            <w:tcBorders>
              <w:top w:val="nil"/>
              <w:left w:val="nil"/>
              <w:bottom w:val="nil"/>
              <w:right w:val="nil"/>
            </w:tcBorders>
            <w:shd w:val="clear" w:color="000000" w:fill="FFC7CE"/>
            <w:vAlign w:val="bottom"/>
            <w:hideMark/>
          </w:tcPr>
          <w:p w14:paraId="5717C3E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45C3B9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00A8C24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530CDB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C50D5B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424034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49DC7C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4405FE1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34F1F8F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A7BC5D1" w14:textId="77777777" w:rsidTr="00EF7517">
        <w:trPr>
          <w:trHeight w:val="340"/>
        </w:trPr>
        <w:tc>
          <w:tcPr>
            <w:tcW w:w="1769" w:type="dxa"/>
            <w:tcBorders>
              <w:top w:val="nil"/>
              <w:left w:val="nil"/>
              <w:bottom w:val="nil"/>
              <w:right w:val="nil"/>
            </w:tcBorders>
            <w:shd w:val="clear" w:color="auto" w:fill="auto"/>
            <w:vAlign w:val="center"/>
            <w:hideMark/>
          </w:tcPr>
          <w:p w14:paraId="4F1CC21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Ge</w:t>
            </w:r>
            <w:r w:rsidRPr="00E60B4B">
              <w:rPr>
                <w:rFonts w:ascii="Arial" w:hAnsi="Arial" w:cs="Arial"/>
                <w:color w:val="000000"/>
                <w:sz w:val="16"/>
                <w:szCs w:val="16"/>
                <w:vertAlign w:val="superscript"/>
              </w:rPr>
              <w:t>S5</w:t>
            </w:r>
          </w:p>
        </w:tc>
        <w:tc>
          <w:tcPr>
            <w:tcW w:w="1260" w:type="dxa"/>
            <w:tcBorders>
              <w:top w:val="nil"/>
              <w:left w:val="nil"/>
              <w:bottom w:val="nil"/>
              <w:right w:val="nil"/>
            </w:tcBorders>
            <w:shd w:val="clear" w:color="000000" w:fill="FFC7CE"/>
            <w:vAlign w:val="bottom"/>
            <w:hideMark/>
          </w:tcPr>
          <w:p w14:paraId="1D4FFCC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20A105C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5C6798E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0D62C30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20E15C0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093787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48243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45EBBC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4156655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9BCDB56" w14:textId="77777777" w:rsidTr="00EF7517">
        <w:trPr>
          <w:trHeight w:val="340"/>
        </w:trPr>
        <w:tc>
          <w:tcPr>
            <w:tcW w:w="1769" w:type="dxa"/>
            <w:tcBorders>
              <w:top w:val="nil"/>
              <w:left w:val="nil"/>
              <w:bottom w:val="nil"/>
              <w:right w:val="nil"/>
            </w:tcBorders>
            <w:shd w:val="clear" w:color="auto" w:fill="auto"/>
            <w:vAlign w:val="center"/>
            <w:hideMark/>
          </w:tcPr>
          <w:p w14:paraId="6960AC0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Haliwa</w:t>
            </w:r>
            <w:r w:rsidRPr="00E60B4B">
              <w:rPr>
                <w:rFonts w:ascii="Arial" w:hAnsi="Arial" w:cs="Arial"/>
                <w:color w:val="000000"/>
                <w:sz w:val="16"/>
                <w:szCs w:val="16"/>
                <w:vertAlign w:val="superscript"/>
              </w:rPr>
              <w:t>S6</w:t>
            </w:r>
          </w:p>
        </w:tc>
        <w:tc>
          <w:tcPr>
            <w:tcW w:w="1260" w:type="dxa"/>
            <w:tcBorders>
              <w:top w:val="nil"/>
              <w:left w:val="nil"/>
              <w:bottom w:val="nil"/>
              <w:right w:val="nil"/>
            </w:tcBorders>
            <w:shd w:val="clear" w:color="000000" w:fill="FFC7CE"/>
            <w:vAlign w:val="bottom"/>
            <w:hideMark/>
          </w:tcPr>
          <w:p w14:paraId="3CB579B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190B392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5E9C2E3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8A5AB6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6AE5E5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A6554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C7883C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6646E8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5F09626"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12C37022" w14:textId="77777777" w:rsidTr="00EF7517">
        <w:trPr>
          <w:trHeight w:val="340"/>
        </w:trPr>
        <w:tc>
          <w:tcPr>
            <w:tcW w:w="1769" w:type="dxa"/>
            <w:tcBorders>
              <w:top w:val="nil"/>
              <w:left w:val="nil"/>
              <w:bottom w:val="nil"/>
              <w:right w:val="nil"/>
            </w:tcBorders>
            <w:shd w:val="clear" w:color="auto" w:fill="auto"/>
            <w:vAlign w:val="center"/>
            <w:hideMark/>
          </w:tcPr>
          <w:p w14:paraId="5D37608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Kanbur</w:t>
            </w:r>
            <w:r w:rsidRPr="00E60B4B">
              <w:rPr>
                <w:rFonts w:ascii="Arial" w:hAnsi="Arial" w:cs="Arial"/>
                <w:color w:val="000000"/>
                <w:sz w:val="16"/>
                <w:szCs w:val="16"/>
                <w:vertAlign w:val="superscript"/>
                <w:lang w:val="en-CA"/>
              </w:rPr>
              <w:t>S7</w:t>
            </w:r>
          </w:p>
        </w:tc>
        <w:tc>
          <w:tcPr>
            <w:tcW w:w="1260" w:type="dxa"/>
            <w:tcBorders>
              <w:top w:val="nil"/>
              <w:left w:val="nil"/>
              <w:bottom w:val="nil"/>
              <w:right w:val="nil"/>
            </w:tcBorders>
            <w:shd w:val="clear" w:color="000000" w:fill="FFC7CE"/>
            <w:vAlign w:val="bottom"/>
            <w:hideMark/>
          </w:tcPr>
          <w:p w14:paraId="307F4FF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1F2CB68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1162A75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10BB8A9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05C029E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814707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32B4E2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FFC7CE"/>
            <w:vAlign w:val="bottom"/>
            <w:hideMark/>
          </w:tcPr>
          <w:p w14:paraId="2F61647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620" w:type="dxa"/>
            <w:tcBorders>
              <w:top w:val="nil"/>
              <w:left w:val="nil"/>
              <w:bottom w:val="nil"/>
              <w:right w:val="nil"/>
            </w:tcBorders>
            <w:shd w:val="clear" w:color="000000" w:fill="FFEB9C"/>
            <w:vAlign w:val="bottom"/>
            <w:hideMark/>
          </w:tcPr>
          <w:p w14:paraId="465700B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3DA980A" w14:textId="77777777" w:rsidTr="00EF7517">
        <w:trPr>
          <w:trHeight w:val="340"/>
        </w:trPr>
        <w:tc>
          <w:tcPr>
            <w:tcW w:w="1769" w:type="dxa"/>
            <w:tcBorders>
              <w:top w:val="nil"/>
              <w:left w:val="nil"/>
              <w:bottom w:val="nil"/>
              <w:right w:val="nil"/>
            </w:tcBorders>
            <w:shd w:val="clear" w:color="auto" w:fill="auto"/>
            <w:vAlign w:val="center"/>
            <w:hideMark/>
          </w:tcPr>
          <w:p w14:paraId="6EB1814B" w14:textId="07CFFE52"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Katz</w:t>
            </w:r>
            <w:r w:rsidR="00B110CB">
              <w:rPr>
                <w:rFonts w:ascii="Arial" w:hAnsi="Arial" w:cs="Arial"/>
                <w:color w:val="000000"/>
                <w:sz w:val="16"/>
                <w:szCs w:val="16"/>
              </w:rPr>
              <w:t>, B</w:t>
            </w:r>
            <w:r w:rsidRPr="00E60B4B">
              <w:rPr>
                <w:rFonts w:ascii="Arial" w:hAnsi="Arial" w:cs="Arial"/>
                <w:color w:val="000000"/>
                <w:sz w:val="16"/>
                <w:szCs w:val="16"/>
                <w:vertAlign w:val="superscript"/>
              </w:rPr>
              <w:t>S8</w:t>
            </w:r>
          </w:p>
        </w:tc>
        <w:tc>
          <w:tcPr>
            <w:tcW w:w="1260" w:type="dxa"/>
            <w:tcBorders>
              <w:top w:val="nil"/>
              <w:left w:val="nil"/>
              <w:bottom w:val="nil"/>
              <w:right w:val="nil"/>
            </w:tcBorders>
            <w:shd w:val="clear" w:color="000000" w:fill="FFC7CE"/>
            <w:vAlign w:val="bottom"/>
            <w:hideMark/>
          </w:tcPr>
          <w:p w14:paraId="2ABA1C4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40DA7C6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18E4056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EB0869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528ACA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474029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19454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26ACC2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626A6D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40DE439" w14:textId="77777777" w:rsidTr="00EF7517">
        <w:trPr>
          <w:trHeight w:val="340"/>
        </w:trPr>
        <w:tc>
          <w:tcPr>
            <w:tcW w:w="1769" w:type="dxa"/>
            <w:tcBorders>
              <w:top w:val="nil"/>
              <w:left w:val="nil"/>
              <w:bottom w:val="nil"/>
              <w:right w:val="nil"/>
            </w:tcBorders>
            <w:shd w:val="clear" w:color="auto" w:fill="auto"/>
            <w:vAlign w:val="center"/>
            <w:hideMark/>
          </w:tcPr>
          <w:p w14:paraId="440771A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Latikka</w:t>
            </w:r>
            <w:r w:rsidRPr="00E60B4B">
              <w:rPr>
                <w:rFonts w:ascii="Arial" w:hAnsi="Arial" w:cs="Arial"/>
                <w:color w:val="000000"/>
                <w:sz w:val="16"/>
                <w:szCs w:val="16"/>
                <w:vertAlign w:val="superscript"/>
              </w:rPr>
              <w:t>S9</w:t>
            </w:r>
          </w:p>
        </w:tc>
        <w:tc>
          <w:tcPr>
            <w:tcW w:w="1260" w:type="dxa"/>
            <w:tcBorders>
              <w:top w:val="nil"/>
              <w:left w:val="nil"/>
              <w:bottom w:val="nil"/>
              <w:right w:val="nil"/>
            </w:tcBorders>
            <w:shd w:val="clear" w:color="000000" w:fill="FFEB9C"/>
            <w:vAlign w:val="bottom"/>
            <w:hideMark/>
          </w:tcPr>
          <w:p w14:paraId="6C9EF79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298D4E5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D0374C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8A435A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4EAB6AC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212C8B7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4F03EE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FA9435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2B890EE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7E2C6A40" w14:textId="77777777" w:rsidTr="00EF7517">
        <w:trPr>
          <w:trHeight w:val="340"/>
        </w:trPr>
        <w:tc>
          <w:tcPr>
            <w:tcW w:w="1769" w:type="dxa"/>
            <w:tcBorders>
              <w:top w:val="nil"/>
              <w:left w:val="nil"/>
              <w:bottom w:val="nil"/>
              <w:right w:val="nil"/>
            </w:tcBorders>
            <w:shd w:val="clear" w:color="auto" w:fill="auto"/>
            <w:vAlign w:val="center"/>
            <w:hideMark/>
          </w:tcPr>
          <w:p w14:paraId="63F947E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Megias-Robles</w:t>
            </w:r>
            <w:r w:rsidRPr="00E60B4B">
              <w:rPr>
                <w:rFonts w:ascii="Arial" w:hAnsi="Arial" w:cs="Arial"/>
                <w:color w:val="000000"/>
                <w:sz w:val="16"/>
                <w:szCs w:val="16"/>
                <w:vertAlign w:val="superscript"/>
              </w:rPr>
              <w:t>S10</w:t>
            </w:r>
          </w:p>
        </w:tc>
        <w:tc>
          <w:tcPr>
            <w:tcW w:w="1260" w:type="dxa"/>
            <w:tcBorders>
              <w:top w:val="nil"/>
              <w:left w:val="nil"/>
              <w:bottom w:val="nil"/>
              <w:right w:val="nil"/>
            </w:tcBorders>
            <w:shd w:val="clear" w:color="000000" w:fill="FFEB9C"/>
            <w:vAlign w:val="bottom"/>
            <w:hideMark/>
          </w:tcPr>
          <w:p w14:paraId="6D486A0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C7CE"/>
            <w:vAlign w:val="bottom"/>
            <w:hideMark/>
          </w:tcPr>
          <w:p w14:paraId="0E181A6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4DB8F00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4ADE036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4234863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40DCDF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0A42CD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559FEE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8952EAD"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6D544BD" w14:textId="77777777" w:rsidTr="00EF7517">
        <w:trPr>
          <w:trHeight w:val="340"/>
        </w:trPr>
        <w:tc>
          <w:tcPr>
            <w:tcW w:w="1769" w:type="dxa"/>
            <w:tcBorders>
              <w:top w:val="nil"/>
              <w:left w:val="nil"/>
              <w:bottom w:val="nil"/>
              <w:right w:val="nil"/>
            </w:tcBorders>
            <w:shd w:val="clear" w:color="auto" w:fill="auto"/>
            <w:vAlign w:val="center"/>
            <w:hideMark/>
          </w:tcPr>
          <w:p w14:paraId="08F51D6D"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Pierce</w:t>
            </w:r>
            <w:r w:rsidRPr="00E60B4B">
              <w:rPr>
                <w:rFonts w:ascii="Arial" w:hAnsi="Arial" w:cs="Arial"/>
                <w:color w:val="000000"/>
                <w:sz w:val="16"/>
                <w:szCs w:val="16"/>
                <w:vertAlign w:val="superscript"/>
              </w:rPr>
              <w:t>S11</w:t>
            </w:r>
          </w:p>
        </w:tc>
        <w:tc>
          <w:tcPr>
            <w:tcW w:w="1260" w:type="dxa"/>
            <w:tcBorders>
              <w:top w:val="nil"/>
              <w:left w:val="nil"/>
              <w:bottom w:val="nil"/>
              <w:right w:val="nil"/>
            </w:tcBorders>
            <w:shd w:val="clear" w:color="000000" w:fill="C6EFCE"/>
            <w:vAlign w:val="bottom"/>
            <w:hideMark/>
          </w:tcPr>
          <w:p w14:paraId="3E76A1F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6830192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1841F59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57858F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4F98F6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5008CC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124DCD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E3939A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465F78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CCA13C5" w14:textId="77777777" w:rsidTr="00EF7517">
        <w:trPr>
          <w:trHeight w:val="340"/>
        </w:trPr>
        <w:tc>
          <w:tcPr>
            <w:tcW w:w="1769" w:type="dxa"/>
            <w:tcBorders>
              <w:top w:val="nil"/>
              <w:left w:val="nil"/>
              <w:bottom w:val="nil"/>
              <w:right w:val="nil"/>
            </w:tcBorders>
            <w:shd w:val="clear" w:color="auto" w:fill="auto"/>
            <w:vAlign w:val="center"/>
            <w:hideMark/>
          </w:tcPr>
          <w:p w14:paraId="4EBAF2E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Daly</w:t>
            </w:r>
            <w:r w:rsidRPr="00E60B4B">
              <w:rPr>
                <w:rFonts w:ascii="Arial" w:hAnsi="Arial" w:cs="Arial"/>
                <w:color w:val="000000"/>
                <w:sz w:val="16"/>
                <w:szCs w:val="16"/>
                <w:vertAlign w:val="superscript"/>
              </w:rPr>
              <w:t>S12</w:t>
            </w:r>
          </w:p>
        </w:tc>
        <w:tc>
          <w:tcPr>
            <w:tcW w:w="1260" w:type="dxa"/>
            <w:tcBorders>
              <w:top w:val="nil"/>
              <w:left w:val="nil"/>
              <w:bottom w:val="nil"/>
              <w:right w:val="nil"/>
            </w:tcBorders>
            <w:shd w:val="clear" w:color="000000" w:fill="C6EFCE"/>
            <w:vAlign w:val="bottom"/>
            <w:hideMark/>
          </w:tcPr>
          <w:p w14:paraId="750680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1577127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140CB00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5CAEBD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4C6806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E37EA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23D1A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D290A1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A753049"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74CF9EFD" w14:textId="77777777" w:rsidTr="00EF7517">
        <w:trPr>
          <w:trHeight w:val="340"/>
        </w:trPr>
        <w:tc>
          <w:tcPr>
            <w:tcW w:w="1769" w:type="dxa"/>
            <w:tcBorders>
              <w:top w:val="nil"/>
              <w:left w:val="nil"/>
              <w:bottom w:val="nil"/>
              <w:right w:val="nil"/>
            </w:tcBorders>
            <w:shd w:val="clear" w:color="auto" w:fill="auto"/>
            <w:vAlign w:val="center"/>
            <w:hideMark/>
          </w:tcPr>
          <w:p w14:paraId="7F654FB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Shimura</w:t>
            </w:r>
            <w:r w:rsidRPr="00E60B4B">
              <w:rPr>
                <w:rFonts w:ascii="Arial" w:hAnsi="Arial" w:cs="Arial"/>
                <w:color w:val="000000"/>
                <w:sz w:val="16"/>
                <w:szCs w:val="16"/>
                <w:vertAlign w:val="superscript"/>
              </w:rPr>
              <w:t>S13</w:t>
            </w:r>
          </w:p>
        </w:tc>
        <w:tc>
          <w:tcPr>
            <w:tcW w:w="1260" w:type="dxa"/>
            <w:tcBorders>
              <w:top w:val="nil"/>
              <w:left w:val="nil"/>
              <w:bottom w:val="nil"/>
              <w:right w:val="nil"/>
            </w:tcBorders>
            <w:shd w:val="clear" w:color="000000" w:fill="FFC7CE"/>
            <w:vAlign w:val="bottom"/>
            <w:hideMark/>
          </w:tcPr>
          <w:p w14:paraId="6CAF456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1B06E72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2DD749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34CEA70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76E9F62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8943A3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98AFF8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4793E2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A511CED"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2273B97" w14:textId="77777777" w:rsidTr="00EF7517">
        <w:trPr>
          <w:trHeight w:val="340"/>
        </w:trPr>
        <w:tc>
          <w:tcPr>
            <w:tcW w:w="1769" w:type="dxa"/>
            <w:tcBorders>
              <w:top w:val="nil"/>
              <w:left w:val="nil"/>
              <w:bottom w:val="nil"/>
              <w:right w:val="nil"/>
            </w:tcBorders>
            <w:shd w:val="clear" w:color="auto" w:fill="auto"/>
            <w:vAlign w:val="center"/>
            <w:hideMark/>
          </w:tcPr>
          <w:p w14:paraId="5C13498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Soltanzadeh</w:t>
            </w:r>
            <w:r w:rsidRPr="00E60B4B">
              <w:rPr>
                <w:rFonts w:ascii="Arial" w:hAnsi="Arial" w:cs="Arial"/>
                <w:color w:val="000000"/>
                <w:sz w:val="16"/>
                <w:szCs w:val="16"/>
                <w:vertAlign w:val="superscript"/>
              </w:rPr>
              <w:t>S14</w:t>
            </w:r>
          </w:p>
        </w:tc>
        <w:tc>
          <w:tcPr>
            <w:tcW w:w="1260" w:type="dxa"/>
            <w:tcBorders>
              <w:top w:val="nil"/>
              <w:left w:val="nil"/>
              <w:bottom w:val="nil"/>
              <w:right w:val="nil"/>
            </w:tcBorders>
            <w:shd w:val="clear" w:color="000000" w:fill="FFC7CE"/>
            <w:vAlign w:val="bottom"/>
            <w:hideMark/>
          </w:tcPr>
          <w:p w14:paraId="6AF845A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5195562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69164C5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77C68D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ACF173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5BB40C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BB1B07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7ACAD33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214C71B"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D3391CC" w14:textId="77777777" w:rsidTr="00EF7517">
        <w:trPr>
          <w:trHeight w:val="340"/>
        </w:trPr>
        <w:tc>
          <w:tcPr>
            <w:tcW w:w="1769" w:type="dxa"/>
            <w:tcBorders>
              <w:top w:val="nil"/>
              <w:left w:val="nil"/>
              <w:bottom w:val="nil"/>
              <w:right w:val="nil"/>
            </w:tcBorders>
            <w:shd w:val="clear" w:color="auto" w:fill="auto"/>
            <w:vAlign w:val="center"/>
            <w:hideMark/>
          </w:tcPr>
          <w:p w14:paraId="3625CF1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Thygesen</w:t>
            </w:r>
            <w:r w:rsidRPr="00E60B4B">
              <w:rPr>
                <w:rFonts w:ascii="Arial" w:hAnsi="Arial" w:cs="Arial"/>
                <w:color w:val="000000"/>
                <w:sz w:val="16"/>
                <w:szCs w:val="16"/>
                <w:vertAlign w:val="superscript"/>
              </w:rPr>
              <w:t>S15</w:t>
            </w:r>
          </w:p>
        </w:tc>
        <w:tc>
          <w:tcPr>
            <w:tcW w:w="1260" w:type="dxa"/>
            <w:tcBorders>
              <w:top w:val="nil"/>
              <w:left w:val="nil"/>
              <w:bottom w:val="nil"/>
              <w:right w:val="nil"/>
            </w:tcBorders>
            <w:shd w:val="clear" w:color="000000" w:fill="C6EFCE"/>
            <w:vAlign w:val="bottom"/>
            <w:hideMark/>
          </w:tcPr>
          <w:p w14:paraId="6386B13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414AB37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9D31C6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2F50B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6DC56D4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49FD4A1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50FB7A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1705926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4BCF5D1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47BD764" w14:textId="77777777" w:rsidTr="00EF7517">
        <w:trPr>
          <w:trHeight w:val="520"/>
        </w:trPr>
        <w:tc>
          <w:tcPr>
            <w:tcW w:w="1769" w:type="dxa"/>
            <w:tcBorders>
              <w:top w:val="nil"/>
              <w:left w:val="nil"/>
              <w:bottom w:val="nil"/>
              <w:right w:val="nil"/>
            </w:tcBorders>
            <w:shd w:val="clear" w:color="auto" w:fill="auto"/>
            <w:vAlign w:val="center"/>
            <w:hideMark/>
          </w:tcPr>
          <w:p w14:paraId="6E6D39C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van der Velden, 2020</w:t>
            </w:r>
            <w:r w:rsidRPr="00E60B4B">
              <w:rPr>
                <w:rFonts w:ascii="Arial" w:hAnsi="Arial" w:cs="Arial"/>
                <w:color w:val="000000"/>
                <w:sz w:val="16"/>
                <w:szCs w:val="16"/>
                <w:vertAlign w:val="superscript"/>
              </w:rPr>
              <w:t>S16</w:t>
            </w:r>
          </w:p>
        </w:tc>
        <w:tc>
          <w:tcPr>
            <w:tcW w:w="1260" w:type="dxa"/>
            <w:tcBorders>
              <w:top w:val="nil"/>
              <w:left w:val="nil"/>
              <w:bottom w:val="nil"/>
              <w:right w:val="nil"/>
            </w:tcBorders>
            <w:shd w:val="clear" w:color="000000" w:fill="C6EFCE"/>
            <w:vAlign w:val="bottom"/>
            <w:hideMark/>
          </w:tcPr>
          <w:p w14:paraId="6F4DFB6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1DB196B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40F012F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51587A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6028C7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AD3161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F03ED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4AB58A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C75F66E"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78848AB1" w14:textId="77777777" w:rsidTr="00EF7517">
        <w:trPr>
          <w:trHeight w:val="520"/>
        </w:trPr>
        <w:tc>
          <w:tcPr>
            <w:tcW w:w="1769" w:type="dxa"/>
            <w:tcBorders>
              <w:top w:val="nil"/>
              <w:left w:val="nil"/>
              <w:bottom w:val="nil"/>
              <w:right w:val="nil"/>
            </w:tcBorders>
            <w:shd w:val="clear" w:color="auto" w:fill="auto"/>
            <w:vAlign w:val="center"/>
            <w:hideMark/>
          </w:tcPr>
          <w:p w14:paraId="2E02F3D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van der Velden, 2021</w:t>
            </w:r>
            <w:r w:rsidRPr="00E60B4B">
              <w:rPr>
                <w:rFonts w:ascii="Arial" w:hAnsi="Arial" w:cs="Arial"/>
                <w:color w:val="000000"/>
                <w:sz w:val="16"/>
                <w:szCs w:val="16"/>
                <w:vertAlign w:val="superscript"/>
              </w:rPr>
              <w:t>S17</w:t>
            </w:r>
          </w:p>
        </w:tc>
        <w:tc>
          <w:tcPr>
            <w:tcW w:w="1260" w:type="dxa"/>
            <w:tcBorders>
              <w:top w:val="nil"/>
              <w:left w:val="nil"/>
              <w:bottom w:val="nil"/>
              <w:right w:val="nil"/>
            </w:tcBorders>
            <w:shd w:val="clear" w:color="000000" w:fill="C6EFCE"/>
            <w:vAlign w:val="bottom"/>
            <w:hideMark/>
          </w:tcPr>
          <w:p w14:paraId="42524BA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6A2C8AB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49D1D0B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141C9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3CC367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C518B0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F4E8C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364093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3FC15FC9"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19035360" w14:textId="77777777" w:rsidTr="00EF7517">
        <w:trPr>
          <w:trHeight w:val="360"/>
        </w:trPr>
        <w:tc>
          <w:tcPr>
            <w:tcW w:w="1769" w:type="dxa"/>
            <w:tcBorders>
              <w:top w:val="nil"/>
              <w:left w:val="nil"/>
              <w:bottom w:val="nil"/>
              <w:right w:val="nil"/>
            </w:tcBorders>
            <w:shd w:val="clear" w:color="auto" w:fill="auto"/>
            <w:vAlign w:val="center"/>
            <w:hideMark/>
          </w:tcPr>
          <w:p w14:paraId="0FC99EF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Wanberg</w:t>
            </w:r>
            <w:r w:rsidRPr="00E60B4B">
              <w:rPr>
                <w:rFonts w:ascii="Arial" w:hAnsi="Arial" w:cs="Arial"/>
                <w:color w:val="000000"/>
                <w:sz w:val="16"/>
                <w:szCs w:val="16"/>
                <w:vertAlign w:val="superscript"/>
              </w:rPr>
              <w:t>S18</w:t>
            </w:r>
          </w:p>
        </w:tc>
        <w:tc>
          <w:tcPr>
            <w:tcW w:w="1260" w:type="dxa"/>
            <w:tcBorders>
              <w:top w:val="nil"/>
              <w:left w:val="nil"/>
              <w:bottom w:val="nil"/>
              <w:right w:val="nil"/>
            </w:tcBorders>
            <w:shd w:val="clear" w:color="000000" w:fill="C6EFCE"/>
            <w:vAlign w:val="bottom"/>
            <w:hideMark/>
          </w:tcPr>
          <w:p w14:paraId="44E51EF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24E18F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7C39845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597EF2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0BE7F4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726F93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D3405E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1FD354F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96F9712"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E60B4B" w:rsidRPr="00E60B4B" w14:paraId="7FC1E439"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2FA24871"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Older Adults</w:t>
            </w:r>
          </w:p>
        </w:tc>
      </w:tr>
      <w:tr w:rsidR="008737C4" w:rsidRPr="00E60B4B" w14:paraId="7940B3F8" w14:textId="77777777" w:rsidTr="00EF7517">
        <w:trPr>
          <w:trHeight w:val="360"/>
        </w:trPr>
        <w:tc>
          <w:tcPr>
            <w:tcW w:w="1769" w:type="dxa"/>
            <w:tcBorders>
              <w:top w:val="nil"/>
              <w:left w:val="nil"/>
              <w:bottom w:val="nil"/>
              <w:right w:val="nil"/>
            </w:tcBorders>
            <w:shd w:val="clear" w:color="auto" w:fill="auto"/>
            <w:vAlign w:val="center"/>
            <w:hideMark/>
          </w:tcPr>
          <w:p w14:paraId="4C5D625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lastRenderedPageBreak/>
              <w:t>Bartlett</w:t>
            </w:r>
            <w:r w:rsidRPr="00E60B4B">
              <w:rPr>
                <w:rFonts w:ascii="Arial" w:hAnsi="Arial" w:cs="Arial"/>
                <w:color w:val="000000"/>
                <w:sz w:val="16"/>
                <w:szCs w:val="16"/>
                <w:vertAlign w:val="superscript"/>
              </w:rPr>
              <w:t>S19</w:t>
            </w:r>
          </w:p>
        </w:tc>
        <w:tc>
          <w:tcPr>
            <w:tcW w:w="1260" w:type="dxa"/>
            <w:tcBorders>
              <w:top w:val="nil"/>
              <w:left w:val="nil"/>
              <w:bottom w:val="nil"/>
              <w:right w:val="nil"/>
            </w:tcBorders>
            <w:shd w:val="clear" w:color="000000" w:fill="C6EFCE"/>
            <w:vAlign w:val="bottom"/>
            <w:hideMark/>
          </w:tcPr>
          <w:p w14:paraId="35931C7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67B6FDA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722DF15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7918D1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5DECBE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F4226C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7D583E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532A4F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2F056DA"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446D25B" w14:textId="77777777" w:rsidTr="00EF7517">
        <w:trPr>
          <w:trHeight w:val="340"/>
        </w:trPr>
        <w:tc>
          <w:tcPr>
            <w:tcW w:w="1769" w:type="dxa"/>
            <w:tcBorders>
              <w:top w:val="nil"/>
              <w:left w:val="nil"/>
              <w:bottom w:val="nil"/>
              <w:right w:val="nil"/>
            </w:tcBorders>
            <w:shd w:val="clear" w:color="auto" w:fill="auto"/>
            <w:vAlign w:val="center"/>
            <w:hideMark/>
          </w:tcPr>
          <w:p w14:paraId="42453BF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Briggs</w:t>
            </w:r>
            <w:r w:rsidRPr="00E60B4B">
              <w:rPr>
                <w:rFonts w:ascii="Arial" w:hAnsi="Arial" w:cs="Arial"/>
                <w:color w:val="000000"/>
                <w:sz w:val="16"/>
                <w:szCs w:val="16"/>
                <w:vertAlign w:val="superscript"/>
              </w:rPr>
              <w:t>S20</w:t>
            </w:r>
          </w:p>
        </w:tc>
        <w:tc>
          <w:tcPr>
            <w:tcW w:w="1260" w:type="dxa"/>
            <w:tcBorders>
              <w:top w:val="nil"/>
              <w:left w:val="nil"/>
              <w:bottom w:val="nil"/>
              <w:right w:val="nil"/>
            </w:tcBorders>
            <w:shd w:val="clear" w:color="000000" w:fill="C6EFCE"/>
            <w:vAlign w:val="bottom"/>
            <w:hideMark/>
          </w:tcPr>
          <w:p w14:paraId="75192FF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6252F9E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44978C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1AAE85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4A05C7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707718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39A57E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32A097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1EB8D818"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7F06BA56" w14:textId="77777777" w:rsidTr="00EF7517">
        <w:trPr>
          <w:trHeight w:val="340"/>
        </w:trPr>
        <w:tc>
          <w:tcPr>
            <w:tcW w:w="1769" w:type="dxa"/>
            <w:tcBorders>
              <w:top w:val="nil"/>
              <w:left w:val="nil"/>
              <w:bottom w:val="nil"/>
              <w:right w:val="nil"/>
            </w:tcBorders>
            <w:shd w:val="clear" w:color="auto" w:fill="auto"/>
            <w:vAlign w:val="center"/>
            <w:hideMark/>
          </w:tcPr>
          <w:p w14:paraId="1C00CB6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Creese</w:t>
            </w:r>
            <w:r w:rsidRPr="00E60B4B">
              <w:rPr>
                <w:rFonts w:ascii="Arial" w:hAnsi="Arial" w:cs="Arial"/>
                <w:color w:val="000000"/>
                <w:sz w:val="16"/>
                <w:szCs w:val="16"/>
                <w:vertAlign w:val="superscript"/>
              </w:rPr>
              <w:t>S21</w:t>
            </w:r>
          </w:p>
        </w:tc>
        <w:tc>
          <w:tcPr>
            <w:tcW w:w="1260" w:type="dxa"/>
            <w:tcBorders>
              <w:top w:val="nil"/>
              <w:left w:val="nil"/>
              <w:bottom w:val="nil"/>
              <w:right w:val="nil"/>
            </w:tcBorders>
            <w:shd w:val="clear" w:color="000000" w:fill="C6EFCE"/>
            <w:vAlign w:val="bottom"/>
            <w:hideMark/>
          </w:tcPr>
          <w:p w14:paraId="6587AF7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216356E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7B099A4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A6FB49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6A70AE6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FDF3DD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254698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B62173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2D21A6BF"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7B9A1A7B" w14:textId="77777777" w:rsidTr="00EF7517">
        <w:trPr>
          <w:trHeight w:val="340"/>
        </w:trPr>
        <w:tc>
          <w:tcPr>
            <w:tcW w:w="1769" w:type="dxa"/>
            <w:tcBorders>
              <w:top w:val="nil"/>
              <w:left w:val="nil"/>
              <w:bottom w:val="nil"/>
              <w:right w:val="nil"/>
            </w:tcBorders>
            <w:shd w:val="clear" w:color="auto" w:fill="auto"/>
            <w:vAlign w:val="center"/>
            <w:hideMark/>
          </w:tcPr>
          <w:p w14:paraId="402763FD"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Eliasen</w:t>
            </w:r>
            <w:r w:rsidRPr="00E60B4B">
              <w:rPr>
                <w:rFonts w:ascii="Arial" w:hAnsi="Arial" w:cs="Arial"/>
                <w:color w:val="000000"/>
                <w:sz w:val="16"/>
                <w:szCs w:val="16"/>
                <w:vertAlign w:val="superscript"/>
              </w:rPr>
              <w:t>S22</w:t>
            </w:r>
          </w:p>
        </w:tc>
        <w:tc>
          <w:tcPr>
            <w:tcW w:w="1260" w:type="dxa"/>
            <w:tcBorders>
              <w:top w:val="nil"/>
              <w:left w:val="nil"/>
              <w:bottom w:val="nil"/>
              <w:right w:val="nil"/>
            </w:tcBorders>
            <w:shd w:val="clear" w:color="000000" w:fill="FFC7CE"/>
            <w:vAlign w:val="bottom"/>
            <w:hideMark/>
          </w:tcPr>
          <w:p w14:paraId="4233A65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52824C9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6BC16B5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640AA3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29CE311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663DC24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A52FAD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C6E6DF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37D5E5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4E919FE7" w14:textId="77777777" w:rsidTr="00EF7517">
        <w:trPr>
          <w:trHeight w:val="340"/>
        </w:trPr>
        <w:tc>
          <w:tcPr>
            <w:tcW w:w="1769" w:type="dxa"/>
            <w:tcBorders>
              <w:top w:val="nil"/>
              <w:left w:val="nil"/>
              <w:bottom w:val="nil"/>
              <w:right w:val="nil"/>
            </w:tcBorders>
            <w:shd w:val="clear" w:color="auto" w:fill="auto"/>
            <w:vAlign w:val="center"/>
            <w:hideMark/>
          </w:tcPr>
          <w:p w14:paraId="61F6D4D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Herrera</w:t>
            </w:r>
            <w:r w:rsidRPr="00E60B4B">
              <w:rPr>
                <w:rFonts w:ascii="Arial" w:hAnsi="Arial" w:cs="Arial"/>
                <w:color w:val="000000"/>
                <w:sz w:val="16"/>
                <w:szCs w:val="16"/>
                <w:vertAlign w:val="superscript"/>
              </w:rPr>
              <w:t>S23</w:t>
            </w:r>
          </w:p>
        </w:tc>
        <w:tc>
          <w:tcPr>
            <w:tcW w:w="1260" w:type="dxa"/>
            <w:tcBorders>
              <w:top w:val="nil"/>
              <w:left w:val="nil"/>
              <w:bottom w:val="nil"/>
              <w:right w:val="nil"/>
            </w:tcBorders>
            <w:shd w:val="clear" w:color="000000" w:fill="C6EFCE"/>
            <w:vAlign w:val="bottom"/>
            <w:hideMark/>
          </w:tcPr>
          <w:p w14:paraId="554F6B1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62CCDD7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68585B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0AE6B0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E4C75F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6561B5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20646CB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FFC7CE"/>
            <w:vAlign w:val="bottom"/>
            <w:hideMark/>
          </w:tcPr>
          <w:p w14:paraId="47AB8F9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620" w:type="dxa"/>
            <w:tcBorders>
              <w:top w:val="nil"/>
              <w:left w:val="nil"/>
              <w:bottom w:val="nil"/>
              <w:right w:val="nil"/>
            </w:tcBorders>
            <w:shd w:val="clear" w:color="000000" w:fill="FFC7CE"/>
            <w:vAlign w:val="bottom"/>
            <w:hideMark/>
          </w:tcPr>
          <w:p w14:paraId="1BB01E93"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A9B55BF" w14:textId="77777777" w:rsidTr="00EF7517">
        <w:trPr>
          <w:trHeight w:val="340"/>
        </w:trPr>
        <w:tc>
          <w:tcPr>
            <w:tcW w:w="1769" w:type="dxa"/>
            <w:tcBorders>
              <w:top w:val="nil"/>
              <w:left w:val="nil"/>
              <w:bottom w:val="nil"/>
              <w:right w:val="nil"/>
            </w:tcBorders>
            <w:shd w:val="clear" w:color="auto" w:fill="auto"/>
            <w:vAlign w:val="center"/>
            <w:hideMark/>
          </w:tcPr>
          <w:p w14:paraId="43B04B17"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Kera</w:t>
            </w:r>
            <w:r w:rsidRPr="00E60B4B">
              <w:rPr>
                <w:rFonts w:ascii="Arial" w:hAnsi="Arial" w:cs="Arial"/>
                <w:color w:val="000000"/>
                <w:sz w:val="16"/>
                <w:szCs w:val="16"/>
                <w:vertAlign w:val="superscript"/>
              </w:rPr>
              <w:t>S24</w:t>
            </w:r>
          </w:p>
        </w:tc>
        <w:tc>
          <w:tcPr>
            <w:tcW w:w="1260" w:type="dxa"/>
            <w:tcBorders>
              <w:top w:val="nil"/>
              <w:left w:val="nil"/>
              <w:bottom w:val="nil"/>
              <w:right w:val="nil"/>
            </w:tcBorders>
            <w:shd w:val="clear" w:color="000000" w:fill="FFC7CE"/>
            <w:vAlign w:val="bottom"/>
            <w:hideMark/>
          </w:tcPr>
          <w:p w14:paraId="5D3D99F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1F48155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B683D9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590FBB8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4B99CC3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63C06D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7E01E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C0118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3110550B"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F6DCB93" w14:textId="77777777" w:rsidTr="00EF7517">
        <w:trPr>
          <w:trHeight w:val="340"/>
        </w:trPr>
        <w:tc>
          <w:tcPr>
            <w:tcW w:w="1769" w:type="dxa"/>
            <w:tcBorders>
              <w:top w:val="nil"/>
              <w:left w:val="nil"/>
              <w:bottom w:val="nil"/>
              <w:right w:val="nil"/>
            </w:tcBorders>
            <w:shd w:val="clear" w:color="auto" w:fill="auto"/>
            <w:vAlign w:val="center"/>
            <w:hideMark/>
          </w:tcPr>
          <w:p w14:paraId="1435568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Kivi</w:t>
            </w:r>
            <w:r w:rsidRPr="00E60B4B">
              <w:rPr>
                <w:rFonts w:ascii="Arial" w:hAnsi="Arial" w:cs="Arial"/>
                <w:color w:val="000000"/>
                <w:sz w:val="16"/>
                <w:szCs w:val="16"/>
                <w:vertAlign w:val="superscript"/>
              </w:rPr>
              <w:t>S25</w:t>
            </w:r>
          </w:p>
        </w:tc>
        <w:tc>
          <w:tcPr>
            <w:tcW w:w="1260" w:type="dxa"/>
            <w:tcBorders>
              <w:top w:val="nil"/>
              <w:left w:val="nil"/>
              <w:bottom w:val="nil"/>
              <w:right w:val="nil"/>
            </w:tcBorders>
            <w:shd w:val="clear" w:color="000000" w:fill="C6EFCE"/>
            <w:vAlign w:val="bottom"/>
            <w:hideMark/>
          </w:tcPr>
          <w:p w14:paraId="5D465B1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6F20F1C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5DE7F4C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6A715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72DF262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5C79A3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574B13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8BF2E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9593C5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2155148" w14:textId="77777777" w:rsidTr="00EF7517">
        <w:trPr>
          <w:trHeight w:val="340"/>
        </w:trPr>
        <w:tc>
          <w:tcPr>
            <w:tcW w:w="1769" w:type="dxa"/>
            <w:tcBorders>
              <w:top w:val="nil"/>
              <w:left w:val="nil"/>
              <w:bottom w:val="nil"/>
              <w:right w:val="nil"/>
            </w:tcBorders>
            <w:shd w:val="clear" w:color="auto" w:fill="auto"/>
            <w:vAlign w:val="center"/>
            <w:hideMark/>
          </w:tcPr>
          <w:p w14:paraId="72278FA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Lee</w:t>
            </w:r>
            <w:r w:rsidRPr="00E60B4B">
              <w:rPr>
                <w:rFonts w:ascii="Arial" w:hAnsi="Arial" w:cs="Arial"/>
                <w:color w:val="000000"/>
                <w:sz w:val="16"/>
                <w:szCs w:val="16"/>
                <w:vertAlign w:val="superscript"/>
              </w:rPr>
              <w:t>S26</w:t>
            </w:r>
          </w:p>
        </w:tc>
        <w:tc>
          <w:tcPr>
            <w:tcW w:w="1260" w:type="dxa"/>
            <w:tcBorders>
              <w:top w:val="nil"/>
              <w:left w:val="nil"/>
              <w:bottom w:val="nil"/>
              <w:right w:val="nil"/>
            </w:tcBorders>
            <w:shd w:val="clear" w:color="000000" w:fill="C6EFCE"/>
            <w:vAlign w:val="bottom"/>
            <w:hideMark/>
          </w:tcPr>
          <w:p w14:paraId="72BFF8C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49B7B9C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85F6F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056708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F27CE2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51D53C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12526A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FFC7CE"/>
            <w:vAlign w:val="bottom"/>
            <w:hideMark/>
          </w:tcPr>
          <w:p w14:paraId="0947E73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620" w:type="dxa"/>
            <w:tcBorders>
              <w:top w:val="nil"/>
              <w:left w:val="nil"/>
              <w:bottom w:val="nil"/>
              <w:right w:val="nil"/>
            </w:tcBorders>
            <w:shd w:val="clear" w:color="000000" w:fill="FFEB9C"/>
            <w:vAlign w:val="bottom"/>
            <w:hideMark/>
          </w:tcPr>
          <w:p w14:paraId="267D5AE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6BDF9CAE" w14:textId="77777777" w:rsidTr="00EF7517">
        <w:trPr>
          <w:trHeight w:val="340"/>
        </w:trPr>
        <w:tc>
          <w:tcPr>
            <w:tcW w:w="1769" w:type="dxa"/>
            <w:tcBorders>
              <w:top w:val="nil"/>
              <w:left w:val="nil"/>
              <w:bottom w:val="nil"/>
              <w:right w:val="nil"/>
            </w:tcBorders>
            <w:shd w:val="clear" w:color="auto" w:fill="auto"/>
            <w:vAlign w:val="center"/>
            <w:hideMark/>
          </w:tcPr>
          <w:p w14:paraId="76DC14ED"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Martínez</w:t>
            </w:r>
            <w:r w:rsidRPr="00E60B4B">
              <w:rPr>
                <w:rFonts w:ascii="Arial" w:hAnsi="Arial" w:cs="Arial"/>
                <w:color w:val="000000"/>
                <w:sz w:val="16"/>
                <w:szCs w:val="16"/>
                <w:vertAlign w:val="superscript"/>
              </w:rPr>
              <w:t>S27</w:t>
            </w:r>
          </w:p>
        </w:tc>
        <w:tc>
          <w:tcPr>
            <w:tcW w:w="1260" w:type="dxa"/>
            <w:tcBorders>
              <w:top w:val="nil"/>
              <w:left w:val="nil"/>
              <w:bottom w:val="nil"/>
              <w:right w:val="nil"/>
            </w:tcBorders>
            <w:shd w:val="clear" w:color="000000" w:fill="FFC7CE"/>
            <w:vAlign w:val="bottom"/>
            <w:hideMark/>
          </w:tcPr>
          <w:p w14:paraId="741BC18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67DBDF7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79188B1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D9D717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C16900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89F9C4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E3A494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D1AC0B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6606A6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0AC95D06" w14:textId="77777777" w:rsidTr="00EF7517">
        <w:trPr>
          <w:trHeight w:val="340"/>
        </w:trPr>
        <w:tc>
          <w:tcPr>
            <w:tcW w:w="1769" w:type="dxa"/>
            <w:tcBorders>
              <w:top w:val="nil"/>
              <w:left w:val="nil"/>
              <w:bottom w:val="nil"/>
              <w:right w:val="nil"/>
            </w:tcBorders>
            <w:shd w:val="clear" w:color="auto" w:fill="auto"/>
            <w:vAlign w:val="center"/>
            <w:hideMark/>
          </w:tcPr>
          <w:p w14:paraId="7C8AAB5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Okely</w:t>
            </w:r>
            <w:r w:rsidRPr="00E60B4B">
              <w:rPr>
                <w:rFonts w:ascii="Arial" w:hAnsi="Arial" w:cs="Arial"/>
                <w:color w:val="000000"/>
                <w:sz w:val="16"/>
                <w:szCs w:val="16"/>
                <w:vertAlign w:val="superscript"/>
              </w:rPr>
              <w:t>S28</w:t>
            </w:r>
          </w:p>
        </w:tc>
        <w:tc>
          <w:tcPr>
            <w:tcW w:w="1260" w:type="dxa"/>
            <w:tcBorders>
              <w:top w:val="nil"/>
              <w:left w:val="nil"/>
              <w:bottom w:val="nil"/>
              <w:right w:val="nil"/>
            </w:tcBorders>
            <w:shd w:val="clear" w:color="000000" w:fill="FFC7CE"/>
            <w:vAlign w:val="bottom"/>
            <w:hideMark/>
          </w:tcPr>
          <w:p w14:paraId="6EDBB9E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7E781E5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61311C2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4125D6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3F95688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61D8849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A62BA5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8938BA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5F6041CE"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0DD0374C" w14:textId="77777777" w:rsidTr="00EF7517">
        <w:trPr>
          <w:trHeight w:val="340"/>
        </w:trPr>
        <w:tc>
          <w:tcPr>
            <w:tcW w:w="1769" w:type="dxa"/>
            <w:tcBorders>
              <w:top w:val="nil"/>
              <w:left w:val="nil"/>
              <w:bottom w:val="nil"/>
              <w:right w:val="nil"/>
            </w:tcBorders>
            <w:shd w:val="clear" w:color="auto" w:fill="auto"/>
            <w:vAlign w:val="center"/>
            <w:hideMark/>
          </w:tcPr>
          <w:p w14:paraId="6A0252D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Rentscher</w:t>
            </w:r>
            <w:r w:rsidRPr="00E60B4B">
              <w:rPr>
                <w:rFonts w:ascii="Arial" w:hAnsi="Arial" w:cs="Arial"/>
                <w:color w:val="000000"/>
                <w:sz w:val="16"/>
                <w:szCs w:val="16"/>
                <w:vertAlign w:val="superscript"/>
              </w:rPr>
              <w:t>S29</w:t>
            </w:r>
          </w:p>
        </w:tc>
        <w:tc>
          <w:tcPr>
            <w:tcW w:w="1260" w:type="dxa"/>
            <w:tcBorders>
              <w:top w:val="nil"/>
              <w:left w:val="nil"/>
              <w:bottom w:val="nil"/>
              <w:right w:val="nil"/>
            </w:tcBorders>
            <w:shd w:val="clear" w:color="000000" w:fill="C6EFCE"/>
            <w:vAlign w:val="bottom"/>
            <w:hideMark/>
          </w:tcPr>
          <w:p w14:paraId="763113F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53D8C3D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3DDE4E3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46CAEB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878590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BFD6A7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33EA452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3D6BAE8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671438B4"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513FAA7A" w14:textId="77777777" w:rsidTr="00EF7517">
        <w:trPr>
          <w:trHeight w:val="340"/>
        </w:trPr>
        <w:tc>
          <w:tcPr>
            <w:tcW w:w="1769" w:type="dxa"/>
            <w:tcBorders>
              <w:top w:val="nil"/>
              <w:left w:val="nil"/>
              <w:bottom w:val="nil"/>
              <w:right w:val="nil"/>
            </w:tcBorders>
            <w:shd w:val="clear" w:color="auto" w:fill="auto"/>
            <w:vAlign w:val="center"/>
            <w:hideMark/>
          </w:tcPr>
          <w:p w14:paraId="07E6134A"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Sardella</w:t>
            </w:r>
            <w:r w:rsidRPr="00E60B4B">
              <w:rPr>
                <w:rFonts w:ascii="Arial" w:hAnsi="Arial" w:cs="Arial"/>
                <w:color w:val="000000"/>
                <w:sz w:val="16"/>
                <w:szCs w:val="16"/>
                <w:vertAlign w:val="superscript"/>
              </w:rPr>
              <w:t>S30</w:t>
            </w:r>
          </w:p>
        </w:tc>
        <w:tc>
          <w:tcPr>
            <w:tcW w:w="1260" w:type="dxa"/>
            <w:tcBorders>
              <w:top w:val="nil"/>
              <w:left w:val="nil"/>
              <w:bottom w:val="nil"/>
              <w:right w:val="nil"/>
            </w:tcBorders>
            <w:shd w:val="clear" w:color="000000" w:fill="FFC7CE"/>
            <w:vAlign w:val="bottom"/>
            <w:hideMark/>
          </w:tcPr>
          <w:p w14:paraId="207EA59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35A39C6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60B3C94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C3D62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9FB09E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EB6AF0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16501B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AFFE4F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5FF612C"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19D744DA" w14:textId="77777777" w:rsidTr="00EF7517">
        <w:trPr>
          <w:trHeight w:val="340"/>
        </w:trPr>
        <w:tc>
          <w:tcPr>
            <w:tcW w:w="1769" w:type="dxa"/>
            <w:tcBorders>
              <w:top w:val="nil"/>
              <w:left w:val="nil"/>
              <w:bottom w:val="nil"/>
              <w:right w:val="nil"/>
            </w:tcBorders>
            <w:shd w:val="clear" w:color="auto" w:fill="auto"/>
            <w:vAlign w:val="center"/>
            <w:hideMark/>
          </w:tcPr>
          <w:p w14:paraId="127BEDD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Siew</w:t>
            </w:r>
            <w:r w:rsidRPr="00E60B4B">
              <w:rPr>
                <w:rFonts w:ascii="Arial" w:hAnsi="Arial" w:cs="Arial"/>
                <w:color w:val="000000"/>
                <w:sz w:val="16"/>
                <w:szCs w:val="16"/>
                <w:vertAlign w:val="superscript"/>
              </w:rPr>
              <w:t>S31</w:t>
            </w:r>
          </w:p>
        </w:tc>
        <w:tc>
          <w:tcPr>
            <w:tcW w:w="1260" w:type="dxa"/>
            <w:tcBorders>
              <w:top w:val="nil"/>
              <w:left w:val="nil"/>
              <w:bottom w:val="nil"/>
              <w:right w:val="nil"/>
            </w:tcBorders>
            <w:shd w:val="clear" w:color="000000" w:fill="C6EFCE"/>
            <w:vAlign w:val="bottom"/>
            <w:hideMark/>
          </w:tcPr>
          <w:p w14:paraId="375F99E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699F51F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201822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8F299C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E0201E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E0F742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11E8AF0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268E65D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3FE6F1CE"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4B10F9C5" w14:textId="77777777" w:rsidTr="00EF7517">
        <w:trPr>
          <w:trHeight w:val="340"/>
        </w:trPr>
        <w:tc>
          <w:tcPr>
            <w:tcW w:w="1769" w:type="dxa"/>
            <w:tcBorders>
              <w:top w:val="nil"/>
              <w:left w:val="nil"/>
              <w:bottom w:val="nil"/>
              <w:right w:val="nil"/>
            </w:tcBorders>
            <w:shd w:val="clear" w:color="auto" w:fill="auto"/>
            <w:vAlign w:val="center"/>
            <w:hideMark/>
          </w:tcPr>
          <w:p w14:paraId="727930F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van den Besselaar</w:t>
            </w:r>
            <w:r w:rsidRPr="00E60B4B">
              <w:rPr>
                <w:rFonts w:ascii="Arial" w:hAnsi="Arial" w:cs="Arial"/>
                <w:color w:val="000000"/>
                <w:sz w:val="16"/>
                <w:szCs w:val="16"/>
                <w:vertAlign w:val="superscript"/>
              </w:rPr>
              <w:t>S32</w:t>
            </w:r>
          </w:p>
        </w:tc>
        <w:tc>
          <w:tcPr>
            <w:tcW w:w="1260" w:type="dxa"/>
            <w:tcBorders>
              <w:top w:val="nil"/>
              <w:left w:val="nil"/>
              <w:bottom w:val="nil"/>
              <w:right w:val="nil"/>
            </w:tcBorders>
            <w:shd w:val="clear" w:color="000000" w:fill="FFEB9C"/>
            <w:vAlign w:val="bottom"/>
            <w:hideMark/>
          </w:tcPr>
          <w:p w14:paraId="2E576DE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C7CE"/>
            <w:vAlign w:val="bottom"/>
            <w:hideMark/>
          </w:tcPr>
          <w:p w14:paraId="6B204DE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51594A9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99076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610849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2BB5BF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08C3D4A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5BC277F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4E81226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69F87D84" w14:textId="77777777" w:rsidTr="00EF7517">
        <w:trPr>
          <w:trHeight w:val="340"/>
        </w:trPr>
        <w:tc>
          <w:tcPr>
            <w:tcW w:w="1769" w:type="dxa"/>
            <w:tcBorders>
              <w:top w:val="nil"/>
              <w:left w:val="nil"/>
              <w:bottom w:val="nil"/>
              <w:right w:val="nil"/>
            </w:tcBorders>
            <w:shd w:val="clear" w:color="auto" w:fill="auto"/>
            <w:vAlign w:val="center"/>
            <w:hideMark/>
          </w:tcPr>
          <w:p w14:paraId="654AD12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van Tilburg</w:t>
            </w:r>
            <w:r w:rsidRPr="00E60B4B">
              <w:rPr>
                <w:rFonts w:ascii="Arial" w:hAnsi="Arial" w:cs="Arial"/>
                <w:color w:val="000000"/>
                <w:sz w:val="16"/>
                <w:szCs w:val="16"/>
                <w:vertAlign w:val="superscript"/>
              </w:rPr>
              <w:t>S33</w:t>
            </w:r>
          </w:p>
        </w:tc>
        <w:tc>
          <w:tcPr>
            <w:tcW w:w="1260" w:type="dxa"/>
            <w:tcBorders>
              <w:top w:val="nil"/>
              <w:left w:val="nil"/>
              <w:bottom w:val="nil"/>
              <w:right w:val="nil"/>
            </w:tcBorders>
            <w:shd w:val="clear" w:color="000000" w:fill="C6EFCE"/>
            <w:vAlign w:val="bottom"/>
            <w:hideMark/>
          </w:tcPr>
          <w:p w14:paraId="0247D10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182A513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A7B28E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1DD79B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894349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8B2FC3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581D47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0C1C6C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4F4AF5D"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144EF49E" w14:textId="77777777" w:rsidTr="00EF7517">
        <w:trPr>
          <w:trHeight w:val="340"/>
        </w:trPr>
        <w:tc>
          <w:tcPr>
            <w:tcW w:w="1769" w:type="dxa"/>
            <w:tcBorders>
              <w:top w:val="nil"/>
              <w:left w:val="nil"/>
              <w:bottom w:val="nil"/>
              <w:right w:val="nil"/>
            </w:tcBorders>
            <w:shd w:val="clear" w:color="auto" w:fill="auto"/>
            <w:vAlign w:val="center"/>
            <w:hideMark/>
          </w:tcPr>
          <w:p w14:paraId="7CF41F2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Wang, Yi</w:t>
            </w:r>
            <w:r w:rsidRPr="00E60B4B">
              <w:rPr>
                <w:rFonts w:ascii="Arial" w:hAnsi="Arial" w:cs="Arial"/>
                <w:color w:val="000000"/>
                <w:sz w:val="16"/>
                <w:szCs w:val="16"/>
                <w:vertAlign w:val="superscript"/>
              </w:rPr>
              <w:t>S34</w:t>
            </w:r>
          </w:p>
        </w:tc>
        <w:tc>
          <w:tcPr>
            <w:tcW w:w="1260" w:type="dxa"/>
            <w:tcBorders>
              <w:top w:val="nil"/>
              <w:left w:val="nil"/>
              <w:bottom w:val="nil"/>
              <w:right w:val="nil"/>
            </w:tcBorders>
            <w:shd w:val="clear" w:color="000000" w:fill="C6EFCE"/>
            <w:vAlign w:val="bottom"/>
            <w:hideMark/>
          </w:tcPr>
          <w:p w14:paraId="3C5CBC3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4CAE67A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59CC00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23A739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770BDE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B31DED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33E0CF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E83F7B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47C2B963"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116B1512" w14:textId="77777777" w:rsidTr="00EF7517">
        <w:trPr>
          <w:trHeight w:val="340"/>
        </w:trPr>
        <w:tc>
          <w:tcPr>
            <w:tcW w:w="1769" w:type="dxa"/>
            <w:tcBorders>
              <w:top w:val="nil"/>
              <w:left w:val="nil"/>
              <w:bottom w:val="nil"/>
              <w:right w:val="nil"/>
            </w:tcBorders>
            <w:shd w:val="clear" w:color="auto" w:fill="auto"/>
            <w:noWrap/>
            <w:vAlign w:val="bottom"/>
            <w:hideMark/>
          </w:tcPr>
          <w:p w14:paraId="340B093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Wong, S</w:t>
            </w:r>
            <w:r w:rsidRPr="00E60B4B">
              <w:rPr>
                <w:rFonts w:ascii="Arial" w:hAnsi="Arial" w:cs="Arial"/>
                <w:color w:val="000000"/>
                <w:sz w:val="16"/>
                <w:szCs w:val="16"/>
                <w:vertAlign w:val="superscript"/>
                <w:lang w:val="en-CA"/>
              </w:rPr>
              <w:t>S35</w:t>
            </w:r>
          </w:p>
        </w:tc>
        <w:tc>
          <w:tcPr>
            <w:tcW w:w="1260" w:type="dxa"/>
            <w:tcBorders>
              <w:top w:val="nil"/>
              <w:left w:val="nil"/>
              <w:bottom w:val="nil"/>
              <w:right w:val="nil"/>
            </w:tcBorders>
            <w:shd w:val="clear" w:color="000000" w:fill="FFC7CE"/>
            <w:vAlign w:val="bottom"/>
            <w:hideMark/>
          </w:tcPr>
          <w:p w14:paraId="266D8F8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5428BE6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3A1D7FB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8BA34F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A8F20F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FF00B1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6E5E15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C01E59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FD1099F"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587C78C2" w14:textId="77777777" w:rsidTr="00EF7517">
        <w:trPr>
          <w:trHeight w:val="360"/>
        </w:trPr>
        <w:tc>
          <w:tcPr>
            <w:tcW w:w="1769" w:type="dxa"/>
            <w:tcBorders>
              <w:top w:val="nil"/>
              <w:left w:val="nil"/>
              <w:bottom w:val="nil"/>
              <w:right w:val="nil"/>
            </w:tcBorders>
            <w:shd w:val="clear" w:color="auto" w:fill="auto"/>
            <w:noWrap/>
            <w:vAlign w:val="bottom"/>
            <w:hideMark/>
          </w:tcPr>
          <w:p w14:paraId="5414143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Yu</w:t>
            </w:r>
            <w:r w:rsidRPr="00E60B4B">
              <w:rPr>
                <w:rFonts w:ascii="Arial" w:hAnsi="Arial" w:cs="Arial"/>
                <w:color w:val="000000"/>
                <w:sz w:val="16"/>
                <w:szCs w:val="16"/>
                <w:vertAlign w:val="superscript"/>
                <w:lang w:val="en-CA"/>
              </w:rPr>
              <w:t>S36</w:t>
            </w:r>
          </w:p>
        </w:tc>
        <w:tc>
          <w:tcPr>
            <w:tcW w:w="1260" w:type="dxa"/>
            <w:tcBorders>
              <w:top w:val="nil"/>
              <w:left w:val="nil"/>
              <w:bottom w:val="nil"/>
              <w:right w:val="nil"/>
            </w:tcBorders>
            <w:shd w:val="clear" w:color="000000" w:fill="C6EFCE"/>
            <w:vAlign w:val="bottom"/>
            <w:hideMark/>
          </w:tcPr>
          <w:p w14:paraId="2157DF5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4320CFC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5CCFA25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494B5E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813633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AD312D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E85DF4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0D36A3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99F1F32"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E60B4B" w:rsidRPr="00E60B4B" w14:paraId="1D25F5A1"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3A31A223"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Young Adults</w:t>
            </w:r>
          </w:p>
        </w:tc>
      </w:tr>
      <w:tr w:rsidR="008737C4" w:rsidRPr="00E60B4B" w14:paraId="4206D1E2" w14:textId="77777777" w:rsidTr="00EF7517">
        <w:trPr>
          <w:trHeight w:val="360"/>
        </w:trPr>
        <w:tc>
          <w:tcPr>
            <w:tcW w:w="1769" w:type="dxa"/>
            <w:tcBorders>
              <w:top w:val="nil"/>
              <w:left w:val="nil"/>
              <w:bottom w:val="nil"/>
              <w:right w:val="nil"/>
            </w:tcBorders>
            <w:shd w:val="clear" w:color="auto" w:fill="auto"/>
            <w:noWrap/>
            <w:vAlign w:val="bottom"/>
            <w:hideMark/>
          </w:tcPr>
          <w:p w14:paraId="544CDDF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Islam</w:t>
            </w:r>
            <w:r w:rsidRPr="00E60B4B">
              <w:rPr>
                <w:rFonts w:ascii="Arial" w:hAnsi="Arial" w:cs="Arial"/>
                <w:color w:val="000000"/>
                <w:sz w:val="16"/>
                <w:szCs w:val="16"/>
                <w:vertAlign w:val="superscript"/>
                <w:lang w:val="en-CA"/>
              </w:rPr>
              <w:t>S37</w:t>
            </w:r>
          </w:p>
        </w:tc>
        <w:tc>
          <w:tcPr>
            <w:tcW w:w="1260" w:type="dxa"/>
            <w:tcBorders>
              <w:top w:val="nil"/>
              <w:left w:val="nil"/>
              <w:bottom w:val="nil"/>
              <w:right w:val="nil"/>
            </w:tcBorders>
            <w:shd w:val="clear" w:color="000000" w:fill="FFC7CE"/>
            <w:vAlign w:val="bottom"/>
            <w:hideMark/>
          </w:tcPr>
          <w:p w14:paraId="23EBC9E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27ACC0B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968F4C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A8281A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3BB3DE7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E6996E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3CEED7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477D38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3F9D255"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4490026" w14:textId="77777777" w:rsidTr="00EF7517">
        <w:trPr>
          <w:trHeight w:val="340"/>
        </w:trPr>
        <w:tc>
          <w:tcPr>
            <w:tcW w:w="1769" w:type="dxa"/>
            <w:tcBorders>
              <w:top w:val="nil"/>
              <w:left w:val="nil"/>
              <w:bottom w:val="nil"/>
              <w:right w:val="nil"/>
            </w:tcBorders>
            <w:shd w:val="clear" w:color="auto" w:fill="auto"/>
            <w:vAlign w:val="center"/>
            <w:hideMark/>
          </w:tcPr>
          <w:p w14:paraId="1AAE9E2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Marmet</w:t>
            </w:r>
            <w:r w:rsidRPr="00E60B4B">
              <w:rPr>
                <w:rFonts w:ascii="Arial" w:hAnsi="Arial" w:cs="Arial"/>
                <w:color w:val="000000"/>
                <w:sz w:val="16"/>
                <w:szCs w:val="16"/>
                <w:vertAlign w:val="superscript"/>
                <w:lang w:val="en-CA"/>
              </w:rPr>
              <w:t>S38</w:t>
            </w:r>
          </w:p>
        </w:tc>
        <w:tc>
          <w:tcPr>
            <w:tcW w:w="1260" w:type="dxa"/>
            <w:tcBorders>
              <w:top w:val="nil"/>
              <w:left w:val="nil"/>
              <w:bottom w:val="nil"/>
              <w:right w:val="nil"/>
            </w:tcBorders>
            <w:shd w:val="clear" w:color="000000" w:fill="C6EFCE"/>
            <w:vAlign w:val="bottom"/>
            <w:hideMark/>
          </w:tcPr>
          <w:p w14:paraId="37F4EEF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C6EFCE"/>
            <w:vAlign w:val="bottom"/>
            <w:hideMark/>
          </w:tcPr>
          <w:p w14:paraId="4A8157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5EF539D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0B95FE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29FDBA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9B9A5B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217A7A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086F49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462905D"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4AF43F1F" w14:textId="77777777" w:rsidTr="00EF7517">
        <w:trPr>
          <w:trHeight w:val="340"/>
        </w:trPr>
        <w:tc>
          <w:tcPr>
            <w:tcW w:w="1769" w:type="dxa"/>
            <w:tcBorders>
              <w:top w:val="nil"/>
              <w:left w:val="nil"/>
              <w:bottom w:val="nil"/>
              <w:right w:val="nil"/>
            </w:tcBorders>
            <w:shd w:val="clear" w:color="auto" w:fill="auto"/>
            <w:vAlign w:val="center"/>
            <w:hideMark/>
          </w:tcPr>
          <w:p w14:paraId="0F978CC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Rimfeld</w:t>
            </w:r>
            <w:r w:rsidRPr="00E60B4B">
              <w:rPr>
                <w:rFonts w:ascii="Arial" w:hAnsi="Arial" w:cs="Arial"/>
                <w:color w:val="000000"/>
                <w:sz w:val="16"/>
                <w:szCs w:val="16"/>
                <w:vertAlign w:val="superscript"/>
              </w:rPr>
              <w:t>S39</w:t>
            </w:r>
          </w:p>
        </w:tc>
        <w:tc>
          <w:tcPr>
            <w:tcW w:w="1260" w:type="dxa"/>
            <w:tcBorders>
              <w:top w:val="nil"/>
              <w:left w:val="nil"/>
              <w:bottom w:val="nil"/>
              <w:right w:val="nil"/>
            </w:tcBorders>
            <w:shd w:val="clear" w:color="000000" w:fill="C6EFCE"/>
            <w:vAlign w:val="bottom"/>
            <w:hideMark/>
          </w:tcPr>
          <w:p w14:paraId="440028A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552536C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FB390D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6C951F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459545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205FDC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AE48EA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D41B0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5C0BC79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286BE15" w14:textId="77777777" w:rsidTr="00EF7517">
        <w:trPr>
          <w:trHeight w:val="340"/>
        </w:trPr>
        <w:tc>
          <w:tcPr>
            <w:tcW w:w="1769" w:type="dxa"/>
            <w:tcBorders>
              <w:top w:val="nil"/>
              <w:left w:val="nil"/>
              <w:bottom w:val="nil"/>
              <w:right w:val="nil"/>
            </w:tcBorders>
            <w:shd w:val="clear" w:color="auto" w:fill="auto"/>
            <w:vAlign w:val="center"/>
            <w:hideMark/>
          </w:tcPr>
          <w:p w14:paraId="1726779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t>Romm</w:t>
            </w:r>
            <w:r w:rsidRPr="00E60B4B">
              <w:rPr>
                <w:rFonts w:ascii="Arial" w:hAnsi="Arial" w:cs="Arial"/>
                <w:color w:val="000000"/>
                <w:sz w:val="16"/>
                <w:szCs w:val="16"/>
                <w:vertAlign w:val="superscript"/>
              </w:rPr>
              <w:t>S40</w:t>
            </w:r>
          </w:p>
        </w:tc>
        <w:tc>
          <w:tcPr>
            <w:tcW w:w="1260" w:type="dxa"/>
            <w:tcBorders>
              <w:top w:val="nil"/>
              <w:left w:val="nil"/>
              <w:bottom w:val="nil"/>
              <w:right w:val="nil"/>
            </w:tcBorders>
            <w:shd w:val="clear" w:color="000000" w:fill="FFC7CE"/>
            <w:vAlign w:val="bottom"/>
            <w:hideMark/>
          </w:tcPr>
          <w:p w14:paraId="39C74C0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2DBB7BE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0C8D60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6B44ED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E40E13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A0D291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5EF1C7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12406C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E23E7F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9A80E0A" w14:textId="77777777" w:rsidTr="00EF7517">
        <w:trPr>
          <w:trHeight w:val="340"/>
        </w:trPr>
        <w:tc>
          <w:tcPr>
            <w:tcW w:w="1769" w:type="dxa"/>
            <w:tcBorders>
              <w:top w:val="nil"/>
              <w:left w:val="nil"/>
              <w:bottom w:val="nil"/>
              <w:right w:val="nil"/>
            </w:tcBorders>
            <w:shd w:val="clear" w:color="auto" w:fill="auto"/>
            <w:noWrap/>
            <w:vAlign w:val="bottom"/>
            <w:hideMark/>
          </w:tcPr>
          <w:p w14:paraId="5636ECD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Tanioka</w:t>
            </w:r>
            <w:r w:rsidRPr="00E60B4B">
              <w:rPr>
                <w:rFonts w:ascii="Arial" w:hAnsi="Arial" w:cs="Arial"/>
                <w:color w:val="000000"/>
                <w:sz w:val="16"/>
                <w:szCs w:val="16"/>
                <w:vertAlign w:val="superscript"/>
                <w:lang w:val="en-CA"/>
              </w:rPr>
              <w:t>S41</w:t>
            </w:r>
          </w:p>
        </w:tc>
        <w:tc>
          <w:tcPr>
            <w:tcW w:w="1260" w:type="dxa"/>
            <w:tcBorders>
              <w:top w:val="nil"/>
              <w:left w:val="nil"/>
              <w:bottom w:val="nil"/>
              <w:right w:val="nil"/>
            </w:tcBorders>
            <w:shd w:val="clear" w:color="000000" w:fill="FFC7CE"/>
            <w:vAlign w:val="bottom"/>
            <w:hideMark/>
          </w:tcPr>
          <w:p w14:paraId="1427E8D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5A1B5A1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65B043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CBE454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A7428E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5511E2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3FE6C8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297216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6AE977DB"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1C9EE161" w14:textId="77777777" w:rsidTr="00EF7517">
        <w:trPr>
          <w:trHeight w:val="340"/>
        </w:trPr>
        <w:tc>
          <w:tcPr>
            <w:tcW w:w="1769" w:type="dxa"/>
            <w:tcBorders>
              <w:top w:val="nil"/>
              <w:left w:val="nil"/>
              <w:bottom w:val="nil"/>
              <w:right w:val="nil"/>
            </w:tcBorders>
            <w:shd w:val="clear" w:color="auto" w:fill="auto"/>
            <w:noWrap/>
            <w:vAlign w:val="bottom"/>
            <w:hideMark/>
          </w:tcPr>
          <w:p w14:paraId="5F2F445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Villadsen</w:t>
            </w:r>
            <w:r w:rsidRPr="00E60B4B">
              <w:rPr>
                <w:rFonts w:ascii="Arial" w:hAnsi="Arial" w:cs="Arial"/>
                <w:color w:val="000000"/>
                <w:sz w:val="16"/>
                <w:szCs w:val="16"/>
                <w:vertAlign w:val="superscript"/>
                <w:lang w:val="en-CA"/>
              </w:rPr>
              <w:t>S42</w:t>
            </w:r>
          </w:p>
        </w:tc>
        <w:tc>
          <w:tcPr>
            <w:tcW w:w="1260" w:type="dxa"/>
            <w:tcBorders>
              <w:top w:val="nil"/>
              <w:left w:val="nil"/>
              <w:bottom w:val="nil"/>
              <w:right w:val="nil"/>
            </w:tcBorders>
            <w:shd w:val="clear" w:color="000000" w:fill="FFEB9C"/>
            <w:vAlign w:val="bottom"/>
            <w:hideMark/>
          </w:tcPr>
          <w:p w14:paraId="335C911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013826D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2377C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5A36A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94A856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AEBAE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E8ADEE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095DB1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70022052"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1269DDC" w14:textId="77777777" w:rsidTr="00EF7517">
        <w:trPr>
          <w:trHeight w:val="360"/>
        </w:trPr>
        <w:tc>
          <w:tcPr>
            <w:tcW w:w="1769" w:type="dxa"/>
            <w:tcBorders>
              <w:top w:val="nil"/>
              <w:left w:val="nil"/>
              <w:bottom w:val="nil"/>
              <w:right w:val="nil"/>
            </w:tcBorders>
            <w:shd w:val="clear" w:color="auto" w:fill="auto"/>
            <w:noWrap/>
            <w:vAlign w:val="bottom"/>
            <w:hideMark/>
          </w:tcPr>
          <w:p w14:paraId="1638F5D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Watkins-Martin</w:t>
            </w:r>
            <w:r w:rsidRPr="00E60B4B">
              <w:rPr>
                <w:rFonts w:ascii="Arial" w:hAnsi="Arial" w:cs="Arial"/>
                <w:color w:val="000000"/>
                <w:sz w:val="16"/>
                <w:szCs w:val="16"/>
                <w:vertAlign w:val="superscript"/>
                <w:lang w:val="en-CA"/>
              </w:rPr>
              <w:t>S43</w:t>
            </w:r>
          </w:p>
        </w:tc>
        <w:tc>
          <w:tcPr>
            <w:tcW w:w="1260" w:type="dxa"/>
            <w:tcBorders>
              <w:top w:val="nil"/>
              <w:left w:val="nil"/>
              <w:bottom w:val="nil"/>
              <w:right w:val="nil"/>
            </w:tcBorders>
            <w:shd w:val="clear" w:color="000000" w:fill="C6EFCE"/>
            <w:vAlign w:val="bottom"/>
            <w:hideMark/>
          </w:tcPr>
          <w:p w14:paraId="223B39E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5528363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2B5C9A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3050EE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419F04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2242A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06F7AB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FC3877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4B30908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E60B4B" w:rsidRPr="00E60B4B" w14:paraId="712F5D9E"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6182C794"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lastRenderedPageBreak/>
              <w:t>University Students</w:t>
            </w:r>
          </w:p>
        </w:tc>
      </w:tr>
      <w:tr w:rsidR="008737C4" w:rsidRPr="00E60B4B" w14:paraId="2993300D" w14:textId="77777777" w:rsidTr="00EF7517">
        <w:trPr>
          <w:trHeight w:val="360"/>
        </w:trPr>
        <w:tc>
          <w:tcPr>
            <w:tcW w:w="1769" w:type="dxa"/>
            <w:tcBorders>
              <w:top w:val="nil"/>
              <w:left w:val="nil"/>
              <w:bottom w:val="nil"/>
              <w:right w:val="nil"/>
            </w:tcBorders>
            <w:shd w:val="clear" w:color="auto" w:fill="auto"/>
            <w:noWrap/>
            <w:vAlign w:val="bottom"/>
            <w:hideMark/>
          </w:tcPr>
          <w:p w14:paraId="412762F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Conceição</w:t>
            </w:r>
            <w:r w:rsidRPr="00E60B4B">
              <w:rPr>
                <w:rFonts w:ascii="Arial" w:hAnsi="Arial" w:cs="Arial"/>
                <w:color w:val="000000"/>
                <w:sz w:val="16"/>
                <w:szCs w:val="16"/>
                <w:vertAlign w:val="superscript"/>
                <w:lang w:val="en-CA"/>
              </w:rPr>
              <w:t>S44</w:t>
            </w:r>
          </w:p>
        </w:tc>
        <w:tc>
          <w:tcPr>
            <w:tcW w:w="1260" w:type="dxa"/>
            <w:tcBorders>
              <w:top w:val="nil"/>
              <w:left w:val="nil"/>
              <w:bottom w:val="nil"/>
              <w:right w:val="nil"/>
            </w:tcBorders>
            <w:shd w:val="clear" w:color="000000" w:fill="FFC7CE"/>
            <w:vAlign w:val="bottom"/>
            <w:hideMark/>
          </w:tcPr>
          <w:p w14:paraId="1F0CA59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4338DE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77B5315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D33FD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EA2379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03C178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C5FE7F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6653D37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38E44E0E"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6F10AF45" w14:textId="77777777" w:rsidTr="00EF7517">
        <w:trPr>
          <w:trHeight w:val="340"/>
        </w:trPr>
        <w:tc>
          <w:tcPr>
            <w:tcW w:w="1769" w:type="dxa"/>
            <w:tcBorders>
              <w:top w:val="nil"/>
              <w:left w:val="nil"/>
              <w:bottom w:val="nil"/>
              <w:right w:val="nil"/>
            </w:tcBorders>
            <w:shd w:val="clear" w:color="auto" w:fill="auto"/>
            <w:noWrap/>
            <w:vAlign w:val="bottom"/>
            <w:hideMark/>
          </w:tcPr>
          <w:p w14:paraId="0EA728B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Dong</w:t>
            </w:r>
            <w:r w:rsidRPr="00E60B4B">
              <w:rPr>
                <w:rFonts w:ascii="Arial" w:hAnsi="Arial" w:cs="Arial"/>
                <w:color w:val="000000"/>
                <w:sz w:val="16"/>
                <w:szCs w:val="16"/>
                <w:vertAlign w:val="superscript"/>
                <w:lang w:val="en-CA"/>
              </w:rPr>
              <w:t>S45</w:t>
            </w:r>
          </w:p>
        </w:tc>
        <w:tc>
          <w:tcPr>
            <w:tcW w:w="1260" w:type="dxa"/>
            <w:tcBorders>
              <w:top w:val="nil"/>
              <w:left w:val="nil"/>
              <w:bottom w:val="nil"/>
              <w:right w:val="nil"/>
            </w:tcBorders>
            <w:shd w:val="clear" w:color="000000" w:fill="FFC7CE"/>
            <w:vAlign w:val="bottom"/>
            <w:hideMark/>
          </w:tcPr>
          <w:p w14:paraId="3DD1744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2765CCE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0772E4A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DBBBF7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6AD841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9B2096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E1E949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6377A9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1965BD02"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EC38C87" w14:textId="77777777" w:rsidTr="00EF7517">
        <w:trPr>
          <w:trHeight w:val="340"/>
        </w:trPr>
        <w:tc>
          <w:tcPr>
            <w:tcW w:w="1769" w:type="dxa"/>
            <w:tcBorders>
              <w:top w:val="nil"/>
              <w:left w:val="nil"/>
              <w:bottom w:val="nil"/>
              <w:right w:val="nil"/>
            </w:tcBorders>
            <w:shd w:val="clear" w:color="auto" w:fill="auto"/>
            <w:noWrap/>
            <w:vAlign w:val="bottom"/>
            <w:hideMark/>
          </w:tcPr>
          <w:p w14:paraId="6E20D71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Elmer</w:t>
            </w:r>
            <w:r w:rsidRPr="00E60B4B">
              <w:rPr>
                <w:rFonts w:ascii="Arial" w:hAnsi="Arial" w:cs="Arial"/>
                <w:color w:val="000000"/>
                <w:sz w:val="16"/>
                <w:szCs w:val="16"/>
                <w:vertAlign w:val="superscript"/>
                <w:lang w:val="en-CA"/>
              </w:rPr>
              <w:t>S46</w:t>
            </w:r>
          </w:p>
        </w:tc>
        <w:tc>
          <w:tcPr>
            <w:tcW w:w="1260" w:type="dxa"/>
            <w:tcBorders>
              <w:top w:val="nil"/>
              <w:left w:val="nil"/>
              <w:bottom w:val="nil"/>
              <w:right w:val="nil"/>
            </w:tcBorders>
            <w:shd w:val="clear" w:color="000000" w:fill="FFC7CE"/>
            <w:vAlign w:val="bottom"/>
            <w:hideMark/>
          </w:tcPr>
          <w:p w14:paraId="7CE84BE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76B569F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8AFCCE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B538F9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FB90C2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914A5F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82FAE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837E0B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2B46CE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26422D1F" w14:textId="77777777" w:rsidTr="00EF7517">
        <w:trPr>
          <w:trHeight w:val="340"/>
        </w:trPr>
        <w:tc>
          <w:tcPr>
            <w:tcW w:w="1769" w:type="dxa"/>
            <w:tcBorders>
              <w:top w:val="nil"/>
              <w:left w:val="nil"/>
              <w:bottom w:val="nil"/>
              <w:right w:val="nil"/>
            </w:tcBorders>
            <w:shd w:val="clear" w:color="auto" w:fill="auto"/>
            <w:noWrap/>
            <w:vAlign w:val="bottom"/>
            <w:hideMark/>
          </w:tcPr>
          <w:p w14:paraId="7EF2D50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Evans</w:t>
            </w:r>
            <w:r w:rsidRPr="00E60B4B">
              <w:rPr>
                <w:rFonts w:ascii="Arial" w:hAnsi="Arial" w:cs="Arial"/>
                <w:color w:val="000000"/>
                <w:sz w:val="16"/>
                <w:szCs w:val="16"/>
                <w:vertAlign w:val="superscript"/>
                <w:lang w:val="en-CA"/>
              </w:rPr>
              <w:t>S47</w:t>
            </w:r>
          </w:p>
        </w:tc>
        <w:tc>
          <w:tcPr>
            <w:tcW w:w="1260" w:type="dxa"/>
            <w:tcBorders>
              <w:top w:val="nil"/>
              <w:left w:val="nil"/>
              <w:bottom w:val="nil"/>
              <w:right w:val="nil"/>
            </w:tcBorders>
            <w:shd w:val="clear" w:color="000000" w:fill="FFC7CE"/>
            <w:vAlign w:val="bottom"/>
            <w:hideMark/>
          </w:tcPr>
          <w:p w14:paraId="44E28FE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42B6A92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483B45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BA9C3B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AC6558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5CB838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4B82362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5D63402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43A1839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1E5940B" w14:textId="77777777" w:rsidTr="00EF7517">
        <w:trPr>
          <w:trHeight w:val="340"/>
        </w:trPr>
        <w:tc>
          <w:tcPr>
            <w:tcW w:w="1769" w:type="dxa"/>
            <w:tcBorders>
              <w:top w:val="nil"/>
              <w:left w:val="nil"/>
              <w:bottom w:val="nil"/>
              <w:right w:val="nil"/>
            </w:tcBorders>
            <w:shd w:val="clear" w:color="auto" w:fill="auto"/>
            <w:noWrap/>
            <w:vAlign w:val="bottom"/>
            <w:hideMark/>
          </w:tcPr>
          <w:p w14:paraId="53C9BC0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Fuller-Rowell</w:t>
            </w:r>
            <w:r w:rsidRPr="00E60B4B">
              <w:rPr>
                <w:rFonts w:ascii="Arial" w:hAnsi="Arial" w:cs="Arial"/>
                <w:color w:val="000000"/>
                <w:sz w:val="16"/>
                <w:szCs w:val="16"/>
                <w:vertAlign w:val="superscript"/>
                <w:lang w:val="en-CA"/>
              </w:rPr>
              <w:t>S48</w:t>
            </w:r>
          </w:p>
        </w:tc>
        <w:tc>
          <w:tcPr>
            <w:tcW w:w="1260" w:type="dxa"/>
            <w:tcBorders>
              <w:top w:val="nil"/>
              <w:left w:val="nil"/>
              <w:bottom w:val="nil"/>
              <w:right w:val="nil"/>
            </w:tcBorders>
            <w:shd w:val="clear" w:color="000000" w:fill="FFC7CE"/>
            <w:vAlign w:val="bottom"/>
            <w:hideMark/>
          </w:tcPr>
          <w:p w14:paraId="7D3E3F9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581B4E4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A97483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8BA764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458EEF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2D3694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37A4E1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1613846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05CB436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F5F1C0B" w14:textId="77777777" w:rsidTr="00EF7517">
        <w:trPr>
          <w:trHeight w:val="340"/>
        </w:trPr>
        <w:tc>
          <w:tcPr>
            <w:tcW w:w="1769" w:type="dxa"/>
            <w:tcBorders>
              <w:top w:val="nil"/>
              <w:left w:val="nil"/>
              <w:bottom w:val="nil"/>
              <w:right w:val="nil"/>
            </w:tcBorders>
            <w:shd w:val="clear" w:color="auto" w:fill="auto"/>
            <w:noWrap/>
            <w:vAlign w:val="bottom"/>
            <w:hideMark/>
          </w:tcPr>
          <w:p w14:paraId="3F6D4AB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Gelezelyte</w:t>
            </w:r>
            <w:r w:rsidRPr="00E60B4B">
              <w:rPr>
                <w:rFonts w:ascii="Arial" w:hAnsi="Arial" w:cs="Arial"/>
                <w:color w:val="000000"/>
                <w:sz w:val="16"/>
                <w:szCs w:val="16"/>
                <w:vertAlign w:val="superscript"/>
                <w:lang w:val="en-CA"/>
              </w:rPr>
              <w:t>S49</w:t>
            </w:r>
          </w:p>
        </w:tc>
        <w:tc>
          <w:tcPr>
            <w:tcW w:w="1260" w:type="dxa"/>
            <w:tcBorders>
              <w:top w:val="nil"/>
              <w:left w:val="nil"/>
              <w:bottom w:val="nil"/>
              <w:right w:val="nil"/>
            </w:tcBorders>
            <w:shd w:val="clear" w:color="000000" w:fill="FFC7CE"/>
            <w:vAlign w:val="bottom"/>
            <w:hideMark/>
          </w:tcPr>
          <w:p w14:paraId="5ED8AE8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39ABDBD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111D917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66130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4988F58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263F96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077ECE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3C7936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5A6EFFFB"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45FE496" w14:textId="77777777" w:rsidTr="00EF7517">
        <w:trPr>
          <w:trHeight w:val="340"/>
        </w:trPr>
        <w:tc>
          <w:tcPr>
            <w:tcW w:w="1769" w:type="dxa"/>
            <w:tcBorders>
              <w:top w:val="nil"/>
              <w:left w:val="nil"/>
              <w:bottom w:val="nil"/>
              <w:right w:val="nil"/>
            </w:tcBorders>
            <w:shd w:val="clear" w:color="auto" w:fill="auto"/>
            <w:noWrap/>
            <w:vAlign w:val="bottom"/>
            <w:hideMark/>
          </w:tcPr>
          <w:p w14:paraId="2EC3C65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Gopalan</w:t>
            </w:r>
            <w:r w:rsidRPr="00E60B4B">
              <w:rPr>
                <w:rFonts w:ascii="Arial" w:hAnsi="Arial" w:cs="Arial"/>
                <w:color w:val="000000"/>
                <w:sz w:val="16"/>
                <w:szCs w:val="16"/>
                <w:vertAlign w:val="superscript"/>
                <w:lang w:val="en-CA"/>
              </w:rPr>
              <w:t>S50</w:t>
            </w:r>
          </w:p>
        </w:tc>
        <w:tc>
          <w:tcPr>
            <w:tcW w:w="1260" w:type="dxa"/>
            <w:tcBorders>
              <w:top w:val="nil"/>
              <w:left w:val="nil"/>
              <w:bottom w:val="nil"/>
              <w:right w:val="nil"/>
            </w:tcBorders>
            <w:shd w:val="clear" w:color="000000" w:fill="FFC7CE"/>
            <w:vAlign w:val="bottom"/>
            <w:hideMark/>
          </w:tcPr>
          <w:p w14:paraId="279D94B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635EC31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456E187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BACD33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0308E6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1D2A9B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9C62EE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301D75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48B00941"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C83B2D1" w14:textId="77777777" w:rsidTr="00EF7517">
        <w:trPr>
          <w:trHeight w:val="340"/>
        </w:trPr>
        <w:tc>
          <w:tcPr>
            <w:tcW w:w="1769" w:type="dxa"/>
            <w:tcBorders>
              <w:top w:val="nil"/>
              <w:left w:val="nil"/>
              <w:bottom w:val="nil"/>
              <w:right w:val="nil"/>
            </w:tcBorders>
            <w:shd w:val="clear" w:color="auto" w:fill="auto"/>
            <w:noWrap/>
            <w:vAlign w:val="bottom"/>
            <w:hideMark/>
          </w:tcPr>
          <w:p w14:paraId="0DD101B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Hamza</w:t>
            </w:r>
            <w:r w:rsidRPr="00E60B4B">
              <w:rPr>
                <w:rFonts w:ascii="Arial" w:hAnsi="Arial" w:cs="Arial"/>
                <w:color w:val="000000"/>
                <w:sz w:val="16"/>
                <w:szCs w:val="16"/>
                <w:vertAlign w:val="superscript"/>
                <w:lang w:val="en-CA"/>
              </w:rPr>
              <w:t>S51</w:t>
            </w:r>
          </w:p>
        </w:tc>
        <w:tc>
          <w:tcPr>
            <w:tcW w:w="1260" w:type="dxa"/>
            <w:tcBorders>
              <w:top w:val="nil"/>
              <w:left w:val="nil"/>
              <w:bottom w:val="nil"/>
              <w:right w:val="nil"/>
            </w:tcBorders>
            <w:shd w:val="clear" w:color="000000" w:fill="FFC7CE"/>
            <w:vAlign w:val="bottom"/>
            <w:hideMark/>
          </w:tcPr>
          <w:p w14:paraId="263CB92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0297F2E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1A4F14D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6DF2C0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AAA35E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EE1F14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CF2D46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ACBBE3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54E6BA0"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2D203638" w14:textId="77777777" w:rsidTr="00EF7517">
        <w:trPr>
          <w:trHeight w:val="340"/>
        </w:trPr>
        <w:tc>
          <w:tcPr>
            <w:tcW w:w="1769" w:type="dxa"/>
            <w:tcBorders>
              <w:top w:val="nil"/>
              <w:left w:val="nil"/>
              <w:bottom w:val="nil"/>
              <w:right w:val="nil"/>
            </w:tcBorders>
            <w:shd w:val="clear" w:color="auto" w:fill="auto"/>
            <w:noWrap/>
            <w:vAlign w:val="bottom"/>
            <w:hideMark/>
          </w:tcPr>
          <w:p w14:paraId="236FBFAA"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He</w:t>
            </w:r>
            <w:r w:rsidRPr="00E60B4B">
              <w:rPr>
                <w:rFonts w:ascii="Arial" w:hAnsi="Arial" w:cs="Arial"/>
                <w:color w:val="000000"/>
                <w:sz w:val="16"/>
                <w:szCs w:val="16"/>
                <w:vertAlign w:val="superscript"/>
                <w:lang w:val="en-CA"/>
              </w:rPr>
              <w:t>S52</w:t>
            </w:r>
          </w:p>
        </w:tc>
        <w:tc>
          <w:tcPr>
            <w:tcW w:w="1260" w:type="dxa"/>
            <w:tcBorders>
              <w:top w:val="nil"/>
              <w:left w:val="nil"/>
              <w:bottom w:val="nil"/>
              <w:right w:val="nil"/>
            </w:tcBorders>
            <w:shd w:val="clear" w:color="000000" w:fill="FFEB9C"/>
            <w:vAlign w:val="bottom"/>
            <w:hideMark/>
          </w:tcPr>
          <w:p w14:paraId="1118980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778D120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9F91C9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4CB81E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E44920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7A2049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D96A84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17C1EDE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05D08F90"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24C86066" w14:textId="77777777" w:rsidTr="00EF7517">
        <w:trPr>
          <w:trHeight w:val="340"/>
        </w:trPr>
        <w:tc>
          <w:tcPr>
            <w:tcW w:w="1769" w:type="dxa"/>
            <w:tcBorders>
              <w:top w:val="nil"/>
              <w:left w:val="nil"/>
              <w:bottom w:val="nil"/>
              <w:right w:val="nil"/>
            </w:tcBorders>
            <w:shd w:val="clear" w:color="auto" w:fill="auto"/>
            <w:noWrap/>
            <w:vAlign w:val="bottom"/>
            <w:hideMark/>
          </w:tcPr>
          <w:p w14:paraId="47CCD0F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Koelen</w:t>
            </w:r>
            <w:r w:rsidRPr="00E60B4B">
              <w:rPr>
                <w:rFonts w:ascii="Arial" w:hAnsi="Arial" w:cs="Arial"/>
                <w:color w:val="000000"/>
                <w:sz w:val="16"/>
                <w:szCs w:val="16"/>
                <w:vertAlign w:val="superscript"/>
                <w:lang w:val="en-CA"/>
              </w:rPr>
              <w:t>S53</w:t>
            </w:r>
          </w:p>
        </w:tc>
        <w:tc>
          <w:tcPr>
            <w:tcW w:w="1260" w:type="dxa"/>
            <w:tcBorders>
              <w:top w:val="nil"/>
              <w:left w:val="nil"/>
              <w:bottom w:val="nil"/>
              <w:right w:val="nil"/>
            </w:tcBorders>
            <w:shd w:val="clear" w:color="000000" w:fill="FFC7CE"/>
            <w:vAlign w:val="bottom"/>
            <w:hideMark/>
          </w:tcPr>
          <w:p w14:paraId="17789C2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090B152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0938421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E4CC8B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2BD1C8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BFD21A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9016BE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694202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5BA35A34"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261760B" w14:textId="77777777" w:rsidTr="00EF7517">
        <w:trPr>
          <w:trHeight w:val="340"/>
        </w:trPr>
        <w:tc>
          <w:tcPr>
            <w:tcW w:w="1769" w:type="dxa"/>
            <w:tcBorders>
              <w:top w:val="nil"/>
              <w:left w:val="nil"/>
              <w:bottom w:val="nil"/>
              <w:right w:val="nil"/>
            </w:tcBorders>
            <w:shd w:val="clear" w:color="auto" w:fill="auto"/>
            <w:noWrap/>
            <w:vAlign w:val="bottom"/>
            <w:hideMark/>
          </w:tcPr>
          <w:p w14:paraId="3626E4E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 H</w:t>
            </w:r>
            <w:r w:rsidRPr="00E60B4B">
              <w:rPr>
                <w:rFonts w:ascii="Arial" w:hAnsi="Arial" w:cs="Arial"/>
                <w:color w:val="000000"/>
                <w:sz w:val="16"/>
                <w:szCs w:val="16"/>
                <w:vertAlign w:val="superscript"/>
                <w:lang w:val="en-CA"/>
              </w:rPr>
              <w:t>S54</w:t>
            </w:r>
          </w:p>
        </w:tc>
        <w:tc>
          <w:tcPr>
            <w:tcW w:w="1260" w:type="dxa"/>
            <w:tcBorders>
              <w:top w:val="nil"/>
              <w:left w:val="nil"/>
              <w:bottom w:val="nil"/>
              <w:right w:val="nil"/>
            </w:tcBorders>
            <w:shd w:val="clear" w:color="000000" w:fill="FFC7CE"/>
            <w:vAlign w:val="bottom"/>
            <w:hideMark/>
          </w:tcPr>
          <w:p w14:paraId="0D29109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B6E6F6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56B4E0F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4274B0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277446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48922F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C0FA3B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F0793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10A2D8BD"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C44F254" w14:textId="77777777" w:rsidTr="00EF7517">
        <w:trPr>
          <w:trHeight w:val="340"/>
        </w:trPr>
        <w:tc>
          <w:tcPr>
            <w:tcW w:w="1769" w:type="dxa"/>
            <w:tcBorders>
              <w:top w:val="nil"/>
              <w:left w:val="nil"/>
              <w:bottom w:val="nil"/>
              <w:right w:val="nil"/>
            </w:tcBorders>
            <w:shd w:val="clear" w:color="auto" w:fill="auto"/>
            <w:noWrap/>
            <w:vAlign w:val="bottom"/>
            <w:hideMark/>
          </w:tcPr>
          <w:p w14:paraId="7FFA645A"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 R</w:t>
            </w:r>
            <w:r w:rsidRPr="00E60B4B">
              <w:rPr>
                <w:rFonts w:ascii="Arial" w:hAnsi="Arial" w:cs="Arial"/>
                <w:color w:val="000000"/>
                <w:sz w:val="16"/>
                <w:szCs w:val="16"/>
                <w:vertAlign w:val="superscript"/>
                <w:lang w:val="en-CA"/>
              </w:rPr>
              <w:t>S55</w:t>
            </w:r>
          </w:p>
        </w:tc>
        <w:tc>
          <w:tcPr>
            <w:tcW w:w="1260" w:type="dxa"/>
            <w:tcBorders>
              <w:top w:val="nil"/>
              <w:left w:val="nil"/>
              <w:bottom w:val="nil"/>
              <w:right w:val="nil"/>
            </w:tcBorders>
            <w:shd w:val="clear" w:color="000000" w:fill="FFC7CE"/>
            <w:vAlign w:val="bottom"/>
            <w:hideMark/>
          </w:tcPr>
          <w:p w14:paraId="43E8C12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5347347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6DB4624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3C2B9F6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708F094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A6316D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66F5B3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90B408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3FB70B9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60568E2" w14:textId="77777777" w:rsidTr="00EF7517">
        <w:trPr>
          <w:trHeight w:val="340"/>
        </w:trPr>
        <w:tc>
          <w:tcPr>
            <w:tcW w:w="1769" w:type="dxa"/>
            <w:tcBorders>
              <w:top w:val="nil"/>
              <w:left w:val="nil"/>
              <w:bottom w:val="nil"/>
              <w:right w:val="nil"/>
            </w:tcBorders>
            <w:shd w:val="clear" w:color="auto" w:fill="auto"/>
            <w:noWrap/>
            <w:vAlign w:val="bottom"/>
            <w:hideMark/>
          </w:tcPr>
          <w:p w14:paraId="2C11631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 Wendy Wen</w:t>
            </w:r>
            <w:r w:rsidRPr="00E60B4B">
              <w:rPr>
                <w:rFonts w:ascii="Arial" w:hAnsi="Arial" w:cs="Arial"/>
                <w:color w:val="000000"/>
                <w:sz w:val="16"/>
                <w:szCs w:val="16"/>
                <w:vertAlign w:val="superscript"/>
                <w:lang w:val="en-CA"/>
              </w:rPr>
              <w:t>S56</w:t>
            </w:r>
          </w:p>
        </w:tc>
        <w:tc>
          <w:tcPr>
            <w:tcW w:w="1260" w:type="dxa"/>
            <w:tcBorders>
              <w:top w:val="nil"/>
              <w:left w:val="nil"/>
              <w:bottom w:val="nil"/>
              <w:right w:val="nil"/>
            </w:tcBorders>
            <w:shd w:val="clear" w:color="000000" w:fill="FFC7CE"/>
            <w:vAlign w:val="bottom"/>
            <w:hideMark/>
          </w:tcPr>
          <w:p w14:paraId="3214779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563D128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7FFCBF1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E3C1E2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035E034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48B19D3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0E8B3D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A49660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4CDAEEBB"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3F078DC7" w14:textId="77777777" w:rsidTr="00EF7517">
        <w:trPr>
          <w:trHeight w:val="340"/>
        </w:trPr>
        <w:tc>
          <w:tcPr>
            <w:tcW w:w="1769" w:type="dxa"/>
            <w:tcBorders>
              <w:top w:val="nil"/>
              <w:left w:val="nil"/>
              <w:bottom w:val="nil"/>
              <w:right w:val="nil"/>
            </w:tcBorders>
            <w:shd w:val="clear" w:color="auto" w:fill="auto"/>
            <w:noWrap/>
            <w:vAlign w:val="bottom"/>
            <w:hideMark/>
          </w:tcPr>
          <w:p w14:paraId="18955DA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Liu</w:t>
            </w:r>
            <w:r w:rsidRPr="00E60B4B">
              <w:rPr>
                <w:rFonts w:ascii="Arial" w:hAnsi="Arial" w:cs="Arial"/>
                <w:color w:val="000000"/>
                <w:sz w:val="16"/>
                <w:szCs w:val="16"/>
                <w:vertAlign w:val="superscript"/>
                <w:lang w:val="en-CA"/>
              </w:rPr>
              <w:t>S57</w:t>
            </w:r>
          </w:p>
        </w:tc>
        <w:tc>
          <w:tcPr>
            <w:tcW w:w="1260" w:type="dxa"/>
            <w:tcBorders>
              <w:top w:val="nil"/>
              <w:left w:val="nil"/>
              <w:bottom w:val="nil"/>
              <w:right w:val="nil"/>
            </w:tcBorders>
            <w:shd w:val="clear" w:color="000000" w:fill="FFC7CE"/>
            <w:vAlign w:val="bottom"/>
            <w:hideMark/>
          </w:tcPr>
          <w:p w14:paraId="35358D7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62807C2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7628867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BBA6A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992B0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B786FE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66A164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EE5C3C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6F94EAFB"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DCF22AE" w14:textId="77777777" w:rsidTr="00EF7517">
        <w:trPr>
          <w:trHeight w:val="340"/>
        </w:trPr>
        <w:tc>
          <w:tcPr>
            <w:tcW w:w="1769" w:type="dxa"/>
            <w:tcBorders>
              <w:top w:val="nil"/>
              <w:left w:val="nil"/>
              <w:bottom w:val="nil"/>
              <w:right w:val="nil"/>
            </w:tcBorders>
            <w:shd w:val="clear" w:color="auto" w:fill="auto"/>
            <w:noWrap/>
            <w:vAlign w:val="bottom"/>
            <w:hideMark/>
          </w:tcPr>
          <w:p w14:paraId="1FD6E90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Lu</w:t>
            </w:r>
            <w:r w:rsidRPr="00E60B4B">
              <w:rPr>
                <w:rFonts w:ascii="Arial" w:hAnsi="Arial" w:cs="Arial"/>
                <w:color w:val="000000"/>
                <w:sz w:val="16"/>
                <w:szCs w:val="16"/>
                <w:vertAlign w:val="superscript"/>
                <w:lang w:val="en-CA"/>
              </w:rPr>
              <w:t>S58</w:t>
            </w:r>
          </w:p>
        </w:tc>
        <w:tc>
          <w:tcPr>
            <w:tcW w:w="1260" w:type="dxa"/>
            <w:tcBorders>
              <w:top w:val="nil"/>
              <w:left w:val="nil"/>
              <w:bottom w:val="nil"/>
              <w:right w:val="nil"/>
            </w:tcBorders>
            <w:shd w:val="clear" w:color="000000" w:fill="FFEB9C"/>
            <w:vAlign w:val="bottom"/>
            <w:hideMark/>
          </w:tcPr>
          <w:p w14:paraId="12B6944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C6EFCE"/>
            <w:vAlign w:val="bottom"/>
            <w:hideMark/>
          </w:tcPr>
          <w:p w14:paraId="016410E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76E88FC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2E1CCA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B74B03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6999C8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E17B44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7E6ACBB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6216553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ADFEAF3" w14:textId="77777777" w:rsidTr="00EF7517">
        <w:trPr>
          <w:trHeight w:val="340"/>
        </w:trPr>
        <w:tc>
          <w:tcPr>
            <w:tcW w:w="1769" w:type="dxa"/>
            <w:tcBorders>
              <w:top w:val="nil"/>
              <w:left w:val="nil"/>
              <w:bottom w:val="nil"/>
              <w:right w:val="nil"/>
            </w:tcBorders>
            <w:shd w:val="clear" w:color="auto" w:fill="auto"/>
            <w:noWrap/>
            <w:vAlign w:val="bottom"/>
            <w:hideMark/>
          </w:tcPr>
          <w:p w14:paraId="5E721393"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Mauer</w:t>
            </w:r>
            <w:r w:rsidRPr="00E60B4B">
              <w:rPr>
                <w:rFonts w:ascii="Arial" w:hAnsi="Arial" w:cs="Arial"/>
                <w:color w:val="000000"/>
                <w:sz w:val="16"/>
                <w:szCs w:val="16"/>
                <w:vertAlign w:val="superscript"/>
                <w:lang w:val="en-CA"/>
              </w:rPr>
              <w:t>S59</w:t>
            </w:r>
          </w:p>
        </w:tc>
        <w:tc>
          <w:tcPr>
            <w:tcW w:w="1260" w:type="dxa"/>
            <w:tcBorders>
              <w:top w:val="nil"/>
              <w:left w:val="nil"/>
              <w:bottom w:val="nil"/>
              <w:right w:val="nil"/>
            </w:tcBorders>
            <w:shd w:val="clear" w:color="000000" w:fill="C6EFCE"/>
            <w:vAlign w:val="bottom"/>
            <w:hideMark/>
          </w:tcPr>
          <w:p w14:paraId="5965C83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30BFC43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47D68B8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CB494D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6BDBB5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7C7DE6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9ABF6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514BC7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790036B"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8387C23" w14:textId="77777777" w:rsidTr="00EF7517">
        <w:trPr>
          <w:trHeight w:val="340"/>
        </w:trPr>
        <w:tc>
          <w:tcPr>
            <w:tcW w:w="1769" w:type="dxa"/>
            <w:tcBorders>
              <w:top w:val="nil"/>
              <w:left w:val="nil"/>
              <w:bottom w:val="nil"/>
              <w:right w:val="nil"/>
            </w:tcBorders>
            <w:shd w:val="clear" w:color="auto" w:fill="auto"/>
            <w:noWrap/>
            <w:vAlign w:val="bottom"/>
            <w:hideMark/>
          </w:tcPr>
          <w:p w14:paraId="5B45464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Mehus</w:t>
            </w:r>
            <w:r w:rsidRPr="00E60B4B">
              <w:rPr>
                <w:rFonts w:ascii="Arial" w:hAnsi="Arial" w:cs="Arial"/>
                <w:color w:val="000000"/>
                <w:sz w:val="16"/>
                <w:szCs w:val="16"/>
                <w:vertAlign w:val="superscript"/>
                <w:lang w:val="en-CA"/>
              </w:rPr>
              <w:t>S60</w:t>
            </w:r>
          </w:p>
        </w:tc>
        <w:tc>
          <w:tcPr>
            <w:tcW w:w="1260" w:type="dxa"/>
            <w:tcBorders>
              <w:top w:val="nil"/>
              <w:left w:val="nil"/>
              <w:bottom w:val="nil"/>
              <w:right w:val="nil"/>
            </w:tcBorders>
            <w:shd w:val="clear" w:color="000000" w:fill="FFC7CE"/>
            <w:vAlign w:val="bottom"/>
            <w:hideMark/>
          </w:tcPr>
          <w:p w14:paraId="0BA57E5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66EB943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76A1AA9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31A4DE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32C6CA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A51A15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8A7F39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E39491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6B5D1A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8D19C83" w14:textId="77777777" w:rsidTr="00EF7517">
        <w:trPr>
          <w:trHeight w:val="340"/>
        </w:trPr>
        <w:tc>
          <w:tcPr>
            <w:tcW w:w="1769" w:type="dxa"/>
            <w:tcBorders>
              <w:top w:val="nil"/>
              <w:left w:val="nil"/>
              <w:bottom w:val="nil"/>
              <w:right w:val="nil"/>
            </w:tcBorders>
            <w:shd w:val="clear" w:color="auto" w:fill="auto"/>
            <w:noWrap/>
            <w:vAlign w:val="bottom"/>
            <w:hideMark/>
          </w:tcPr>
          <w:p w14:paraId="69FF126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Ratner</w:t>
            </w:r>
            <w:r w:rsidRPr="00E60B4B">
              <w:rPr>
                <w:rFonts w:ascii="Arial" w:hAnsi="Arial" w:cs="Arial"/>
                <w:color w:val="000000"/>
                <w:sz w:val="16"/>
                <w:szCs w:val="16"/>
                <w:vertAlign w:val="superscript"/>
                <w:lang w:val="en-CA"/>
              </w:rPr>
              <w:t>S61</w:t>
            </w:r>
          </w:p>
        </w:tc>
        <w:tc>
          <w:tcPr>
            <w:tcW w:w="1260" w:type="dxa"/>
            <w:tcBorders>
              <w:top w:val="nil"/>
              <w:left w:val="nil"/>
              <w:bottom w:val="nil"/>
              <w:right w:val="nil"/>
            </w:tcBorders>
            <w:shd w:val="clear" w:color="000000" w:fill="FFC7CE"/>
            <w:vAlign w:val="bottom"/>
            <w:hideMark/>
          </w:tcPr>
          <w:p w14:paraId="79728C8D"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3A86FCD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679E116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60D913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1883EF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2E5A4F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EF55F0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64B999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1D4EF31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182F8790" w14:textId="77777777" w:rsidTr="00EF7517">
        <w:trPr>
          <w:trHeight w:val="340"/>
        </w:trPr>
        <w:tc>
          <w:tcPr>
            <w:tcW w:w="1769" w:type="dxa"/>
            <w:tcBorders>
              <w:top w:val="nil"/>
              <w:left w:val="nil"/>
              <w:bottom w:val="nil"/>
              <w:right w:val="nil"/>
            </w:tcBorders>
            <w:shd w:val="clear" w:color="auto" w:fill="auto"/>
            <w:noWrap/>
            <w:vAlign w:val="bottom"/>
            <w:hideMark/>
          </w:tcPr>
          <w:p w14:paraId="1C6E4CE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Saraswathi</w:t>
            </w:r>
            <w:r w:rsidRPr="00E60B4B">
              <w:rPr>
                <w:rFonts w:ascii="Arial" w:hAnsi="Arial" w:cs="Arial"/>
                <w:color w:val="000000"/>
                <w:sz w:val="16"/>
                <w:szCs w:val="16"/>
                <w:vertAlign w:val="superscript"/>
                <w:lang w:val="en-CA"/>
              </w:rPr>
              <w:t>S62</w:t>
            </w:r>
          </w:p>
        </w:tc>
        <w:tc>
          <w:tcPr>
            <w:tcW w:w="1260" w:type="dxa"/>
            <w:tcBorders>
              <w:top w:val="nil"/>
              <w:left w:val="nil"/>
              <w:bottom w:val="nil"/>
              <w:right w:val="nil"/>
            </w:tcBorders>
            <w:shd w:val="clear" w:color="000000" w:fill="FFC7CE"/>
            <w:vAlign w:val="bottom"/>
            <w:hideMark/>
          </w:tcPr>
          <w:p w14:paraId="4E88B80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6E09697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FFEB9C"/>
            <w:vAlign w:val="bottom"/>
            <w:hideMark/>
          </w:tcPr>
          <w:p w14:paraId="7A1F000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250B64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D6DA26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1FB1BE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969933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242080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2A3A432B"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59E09262" w14:textId="77777777" w:rsidTr="00EF7517">
        <w:trPr>
          <w:trHeight w:val="340"/>
        </w:trPr>
        <w:tc>
          <w:tcPr>
            <w:tcW w:w="1769" w:type="dxa"/>
            <w:tcBorders>
              <w:top w:val="nil"/>
              <w:left w:val="nil"/>
              <w:bottom w:val="nil"/>
              <w:right w:val="nil"/>
            </w:tcBorders>
            <w:shd w:val="clear" w:color="auto" w:fill="auto"/>
            <w:noWrap/>
            <w:vAlign w:val="bottom"/>
            <w:hideMark/>
          </w:tcPr>
          <w:p w14:paraId="727068F7" w14:textId="32CAF6AE"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Savage, 2020</w:t>
            </w:r>
            <w:r w:rsidRPr="00E60B4B">
              <w:rPr>
                <w:rFonts w:ascii="Arial" w:hAnsi="Arial" w:cs="Arial"/>
                <w:color w:val="000000"/>
                <w:sz w:val="16"/>
                <w:szCs w:val="16"/>
                <w:vertAlign w:val="superscript"/>
                <w:lang w:val="en-CA"/>
              </w:rPr>
              <w:t>S63</w:t>
            </w:r>
          </w:p>
        </w:tc>
        <w:tc>
          <w:tcPr>
            <w:tcW w:w="1260" w:type="dxa"/>
            <w:tcBorders>
              <w:top w:val="nil"/>
              <w:left w:val="nil"/>
              <w:bottom w:val="nil"/>
              <w:right w:val="nil"/>
            </w:tcBorders>
            <w:shd w:val="clear" w:color="000000" w:fill="FFC7CE"/>
            <w:vAlign w:val="bottom"/>
            <w:hideMark/>
          </w:tcPr>
          <w:p w14:paraId="5D77BAC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55451F4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57CD25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41D049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1846EEB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4411A6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09FC50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C567A1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6C96379E"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22F368D" w14:textId="77777777" w:rsidTr="00EF7517">
        <w:trPr>
          <w:trHeight w:val="340"/>
        </w:trPr>
        <w:tc>
          <w:tcPr>
            <w:tcW w:w="1769" w:type="dxa"/>
            <w:tcBorders>
              <w:top w:val="nil"/>
              <w:left w:val="nil"/>
              <w:bottom w:val="nil"/>
              <w:right w:val="nil"/>
            </w:tcBorders>
            <w:shd w:val="clear" w:color="auto" w:fill="auto"/>
            <w:noWrap/>
            <w:vAlign w:val="bottom"/>
            <w:hideMark/>
          </w:tcPr>
          <w:p w14:paraId="175CA414" w14:textId="1F588C24"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Savage, 2021</w:t>
            </w:r>
            <w:r w:rsidRPr="00E60B4B">
              <w:rPr>
                <w:rFonts w:ascii="Arial" w:hAnsi="Arial" w:cs="Arial"/>
                <w:color w:val="000000"/>
                <w:sz w:val="16"/>
                <w:szCs w:val="16"/>
                <w:vertAlign w:val="superscript"/>
                <w:lang w:val="en-CA"/>
              </w:rPr>
              <w:t>S64</w:t>
            </w:r>
          </w:p>
        </w:tc>
        <w:tc>
          <w:tcPr>
            <w:tcW w:w="1260" w:type="dxa"/>
            <w:tcBorders>
              <w:top w:val="nil"/>
              <w:left w:val="nil"/>
              <w:bottom w:val="nil"/>
              <w:right w:val="nil"/>
            </w:tcBorders>
            <w:shd w:val="clear" w:color="000000" w:fill="FFEB9C"/>
            <w:vAlign w:val="bottom"/>
            <w:hideMark/>
          </w:tcPr>
          <w:p w14:paraId="580F4B0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5DBD915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4C7CF1D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055E8D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2AD375D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0D5CE09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F20199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FFC7CE"/>
            <w:vAlign w:val="bottom"/>
            <w:hideMark/>
          </w:tcPr>
          <w:p w14:paraId="4D831D9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620" w:type="dxa"/>
            <w:tcBorders>
              <w:top w:val="nil"/>
              <w:left w:val="nil"/>
              <w:bottom w:val="nil"/>
              <w:right w:val="nil"/>
            </w:tcBorders>
            <w:shd w:val="clear" w:color="000000" w:fill="FFC7CE"/>
            <w:vAlign w:val="bottom"/>
            <w:hideMark/>
          </w:tcPr>
          <w:p w14:paraId="3A13BC65"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165093F1" w14:textId="77777777" w:rsidTr="00EF7517">
        <w:trPr>
          <w:trHeight w:val="340"/>
        </w:trPr>
        <w:tc>
          <w:tcPr>
            <w:tcW w:w="1769" w:type="dxa"/>
            <w:tcBorders>
              <w:top w:val="nil"/>
              <w:left w:val="nil"/>
              <w:bottom w:val="nil"/>
              <w:right w:val="nil"/>
            </w:tcBorders>
            <w:shd w:val="clear" w:color="auto" w:fill="auto"/>
            <w:noWrap/>
            <w:vAlign w:val="bottom"/>
            <w:hideMark/>
          </w:tcPr>
          <w:p w14:paraId="084C7A1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Shiratori</w:t>
            </w:r>
            <w:r w:rsidRPr="00E60B4B">
              <w:rPr>
                <w:rFonts w:ascii="Arial" w:hAnsi="Arial" w:cs="Arial"/>
                <w:color w:val="000000"/>
                <w:sz w:val="16"/>
                <w:szCs w:val="16"/>
                <w:vertAlign w:val="superscript"/>
                <w:lang w:val="en-CA"/>
              </w:rPr>
              <w:t>S65</w:t>
            </w:r>
          </w:p>
        </w:tc>
        <w:tc>
          <w:tcPr>
            <w:tcW w:w="1260" w:type="dxa"/>
            <w:tcBorders>
              <w:top w:val="nil"/>
              <w:left w:val="nil"/>
              <w:bottom w:val="nil"/>
              <w:right w:val="nil"/>
            </w:tcBorders>
            <w:shd w:val="clear" w:color="000000" w:fill="FFC7CE"/>
            <w:vAlign w:val="bottom"/>
            <w:hideMark/>
          </w:tcPr>
          <w:p w14:paraId="78F5A1E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0250B59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D5355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0F7415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8938F8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FF6532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7E218C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7DE4B8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4603AEAA"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C8DD73F" w14:textId="77777777" w:rsidTr="00EF7517">
        <w:trPr>
          <w:trHeight w:val="340"/>
        </w:trPr>
        <w:tc>
          <w:tcPr>
            <w:tcW w:w="1769" w:type="dxa"/>
            <w:tcBorders>
              <w:top w:val="nil"/>
              <w:left w:val="nil"/>
              <w:bottom w:val="nil"/>
              <w:right w:val="nil"/>
            </w:tcBorders>
            <w:shd w:val="clear" w:color="auto" w:fill="auto"/>
            <w:noWrap/>
            <w:vAlign w:val="bottom"/>
            <w:hideMark/>
          </w:tcPr>
          <w:p w14:paraId="2C48326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Truskauskaite-Kuneviciene</w:t>
            </w:r>
            <w:r w:rsidRPr="00E60B4B">
              <w:rPr>
                <w:rFonts w:ascii="Arial" w:hAnsi="Arial" w:cs="Arial"/>
                <w:color w:val="000000"/>
                <w:sz w:val="16"/>
                <w:szCs w:val="16"/>
                <w:vertAlign w:val="superscript"/>
                <w:lang w:val="en-CA"/>
              </w:rPr>
              <w:t>S66</w:t>
            </w:r>
          </w:p>
        </w:tc>
        <w:tc>
          <w:tcPr>
            <w:tcW w:w="1260" w:type="dxa"/>
            <w:tcBorders>
              <w:top w:val="nil"/>
              <w:left w:val="nil"/>
              <w:bottom w:val="nil"/>
              <w:right w:val="nil"/>
            </w:tcBorders>
            <w:shd w:val="clear" w:color="000000" w:fill="FFC7CE"/>
            <w:vAlign w:val="bottom"/>
            <w:hideMark/>
          </w:tcPr>
          <w:p w14:paraId="68C29FE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0D7DAF9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9C54C8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115C4B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B295D8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CF4E55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A0F45B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6F395F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9CDF071"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0FD698DB" w14:textId="77777777" w:rsidTr="00EF7517">
        <w:trPr>
          <w:trHeight w:val="340"/>
        </w:trPr>
        <w:tc>
          <w:tcPr>
            <w:tcW w:w="1769" w:type="dxa"/>
            <w:tcBorders>
              <w:top w:val="nil"/>
              <w:left w:val="nil"/>
              <w:bottom w:val="nil"/>
              <w:right w:val="nil"/>
            </w:tcBorders>
            <w:shd w:val="clear" w:color="auto" w:fill="auto"/>
            <w:noWrap/>
            <w:vAlign w:val="bottom"/>
            <w:hideMark/>
          </w:tcPr>
          <w:p w14:paraId="48876E9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Voltmer</w:t>
            </w:r>
            <w:r w:rsidRPr="00E60B4B">
              <w:rPr>
                <w:rFonts w:ascii="Arial" w:hAnsi="Arial" w:cs="Arial"/>
                <w:color w:val="000000"/>
                <w:sz w:val="16"/>
                <w:szCs w:val="16"/>
                <w:vertAlign w:val="superscript"/>
                <w:lang w:val="en-CA"/>
              </w:rPr>
              <w:t>S67</w:t>
            </w:r>
          </w:p>
        </w:tc>
        <w:tc>
          <w:tcPr>
            <w:tcW w:w="1260" w:type="dxa"/>
            <w:tcBorders>
              <w:top w:val="nil"/>
              <w:left w:val="nil"/>
              <w:bottom w:val="nil"/>
              <w:right w:val="nil"/>
            </w:tcBorders>
            <w:shd w:val="clear" w:color="000000" w:fill="FFC7CE"/>
            <w:vAlign w:val="bottom"/>
            <w:hideMark/>
          </w:tcPr>
          <w:p w14:paraId="0EA992F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1A788D0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1DC6802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32F77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2EF8912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10E5A9A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5A9A09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7829A8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186FB09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B788810" w14:textId="77777777" w:rsidTr="00EF7517">
        <w:trPr>
          <w:trHeight w:val="340"/>
        </w:trPr>
        <w:tc>
          <w:tcPr>
            <w:tcW w:w="1769" w:type="dxa"/>
            <w:tcBorders>
              <w:top w:val="nil"/>
              <w:left w:val="nil"/>
              <w:bottom w:val="nil"/>
              <w:right w:val="nil"/>
            </w:tcBorders>
            <w:shd w:val="clear" w:color="auto" w:fill="auto"/>
            <w:noWrap/>
            <w:vAlign w:val="bottom"/>
            <w:hideMark/>
          </w:tcPr>
          <w:p w14:paraId="36B2B0A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Wang, Yitao</w:t>
            </w:r>
            <w:r w:rsidRPr="00E60B4B">
              <w:rPr>
                <w:rFonts w:ascii="Arial" w:hAnsi="Arial" w:cs="Arial"/>
                <w:color w:val="000000"/>
                <w:sz w:val="16"/>
                <w:szCs w:val="16"/>
                <w:vertAlign w:val="superscript"/>
                <w:lang w:val="en-CA"/>
              </w:rPr>
              <w:t>S68</w:t>
            </w:r>
          </w:p>
        </w:tc>
        <w:tc>
          <w:tcPr>
            <w:tcW w:w="1260" w:type="dxa"/>
            <w:tcBorders>
              <w:top w:val="nil"/>
              <w:left w:val="nil"/>
              <w:bottom w:val="nil"/>
              <w:right w:val="nil"/>
            </w:tcBorders>
            <w:shd w:val="clear" w:color="000000" w:fill="FFC7CE"/>
            <w:vAlign w:val="bottom"/>
            <w:hideMark/>
          </w:tcPr>
          <w:p w14:paraId="0030894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610F5DF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595435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6A44808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610459F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EFB5FA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C9128C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7D5A95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1ACF3D8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7BF84320" w14:textId="77777777" w:rsidTr="00EF7517">
        <w:trPr>
          <w:trHeight w:val="340"/>
        </w:trPr>
        <w:tc>
          <w:tcPr>
            <w:tcW w:w="1769" w:type="dxa"/>
            <w:tcBorders>
              <w:top w:val="nil"/>
              <w:left w:val="nil"/>
              <w:bottom w:val="nil"/>
              <w:right w:val="nil"/>
            </w:tcBorders>
            <w:shd w:val="clear" w:color="auto" w:fill="auto"/>
            <w:noWrap/>
            <w:vAlign w:val="bottom"/>
            <w:hideMark/>
          </w:tcPr>
          <w:p w14:paraId="7A0898BD"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Yang, X</w:t>
            </w:r>
            <w:r w:rsidRPr="00E60B4B">
              <w:rPr>
                <w:rFonts w:ascii="Arial" w:hAnsi="Arial" w:cs="Arial"/>
                <w:color w:val="000000"/>
                <w:sz w:val="16"/>
                <w:szCs w:val="16"/>
                <w:vertAlign w:val="superscript"/>
                <w:lang w:val="en-CA"/>
              </w:rPr>
              <w:t>S69</w:t>
            </w:r>
          </w:p>
        </w:tc>
        <w:tc>
          <w:tcPr>
            <w:tcW w:w="1260" w:type="dxa"/>
            <w:tcBorders>
              <w:top w:val="nil"/>
              <w:left w:val="nil"/>
              <w:bottom w:val="nil"/>
              <w:right w:val="nil"/>
            </w:tcBorders>
            <w:shd w:val="clear" w:color="000000" w:fill="FFC7CE"/>
            <w:vAlign w:val="bottom"/>
            <w:hideMark/>
          </w:tcPr>
          <w:p w14:paraId="36D87D1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2A4329D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6DA8816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74785E7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48CE1C8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628702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862981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970F4E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D713B2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FC516B0" w14:textId="77777777" w:rsidTr="00EF7517">
        <w:trPr>
          <w:trHeight w:val="340"/>
        </w:trPr>
        <w:tc>
          <w:tcPr>
            <w:tcW w:w="1769" w:type="dxa"/>
            <w:tcBorders>
              <w:top w:val="nil"/>
              <w:left w:val="nil"/>
              <w:bottom w:val="nil"/>
              <w:right w:val="nil"/>
            </w:tcBorders>
            <w:shd w:val="clear" w:color="auto" w:fill="auto"/>
            <w:noWrap/>
            <w:vAlign w:val="bottom"/>
            <w:hideMark/>
          </w:tcPr>
          <w:p w14:paraId="7E3426B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lastRenderedPageBreak/>
              <w:t>Yang, Ziyan</w:t>
            </w:r>
            <w:r w:rsidRPr="00E60B4B">
              <w:rPr>
                <w:rFonts w:ascii="Arial" w:hAnsi="Arial" w:cs="Arial"/>
                <w:color w:val="000000"/>
                <w:sz w:val="16"/>
                <w:szCs w:val="16"/>
                <w:vertAlign w:val="superscript"/>
                <w:lang w:val="en-CA"/>
              </w:rPr>
              <w:t>S70</w:t>
            </w:r>
          </w:p>
        </w:tc>
        <w:tc>
          <w:tcPr>
            <w:tcW w:w="1260" w:type="dxa"/>
            <w:tcBorders>
              <w:top w:val="nil"/>
              <w:left w:val="nil"/>
              <w:bottom w:val="nil"/>
              <w:right w:val="nil"/>
            </w:tcBorders>
            <w:shd w:val="clear" w:color="000000" w:fill="FFC7CE"/>
            <w:vAlign w:val="bottom"/>
            <w:hideMark/>
          </w:tcPr>
          <w:p w14:paraId="31BE6A0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0F6CB9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46ED1E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1A6833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C0461B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F25A50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239384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5830550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513BD77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04F24C6A" w14:textId="77777777" w:rsidTr="00EF7517">
        <w:trPr>
          <w:trHeight w:val="360"/>
        </w:trPr>
        <w:tc>
          <w:tcPr>
            <w:tcW w:w="1769" w:type="dxa"/>
            <w:tcBorders>
              <w:top w:val="nil"/>
              <w:left w:val="nil"/>
              <w:bottom w:val="nil"/>
              <w:right w:val="nil"/>
            </w:tcBorders>
            <w:shd w:val="clear" w:color="auto" w:fill="auto"/>
            <w:noWrap/>
            <w:vAlign w:val="bottom"/>
            <w:hideMark/>
          </w:tcPr>
          <w:p w14:paraId="47045BD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Zimmerman</w:t>
            </w:r>
            <w:r w:rsidRPr="00E60B4B">
              <w:rPr>
                <w:rFonts w:ascii="Arial" w:hAnsi="Arial" w:cs="Arial"/>
                <w:color w:val="000000"/>
                <w:sz w:val="16"/>
                <w:szCs w:val="16"/>
                <w:vertAlign w:val="superscript"/>
                <w:lang w:val="en-CA"/>
              </w:rPr>
              <w:t>S71</w:t>
            </w:r>
          </w:p>
        </w:tc>
        <w:tc>
          <w:tcPr>
            <w:tcW w:w="1260" w:type="dxa"/>
            <w:tcBorders>
              <w:top w:val="nil"/>
              <w:left w:val="nil"/>
              <w:bottom w:val="nil"/>
              <w:right w:val="nil"/>
            </w:tcBorders>
            <w:shd w:val="clear" w:color="000000" w:fill="FFC7CE"/>
            <w:vAlign w:val="bottom"/>
            <w:hideMark/>
          </w:tcPr>
          <w:p w14:paraId="0D4340C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6818388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043D7C0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5CB91A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D9F723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8EE34F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57311B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A7C855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4613E984"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E60B4B" w:rsidRPr="00E60B4B" w14:paraId="2D680710"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5E6A41B8"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Children and Adolescents</w:t>
            </w:r>
          </w:p>
        </w:tc>
      </w:tr>
      <w:tr w:rsidR="008737C4" w:rsidRPr="00E60B4B" w14:paraId="1848F727" w14:textId="77777777" w:rsidTr="00EF7517">
        <w:trPr>
          <w:trHeight w:val="360"/>
        </w:trPr>
        <w:tc>
          <w:tcPr>
            <w:tcW w:w="1769" w:type="dxa"/>
            <w:tcBorders>
              <w:top w:val="nil"/>
              <w:left w:val="nil"/>
              <w:bottom w:val="nil"/>
              <w:right w:val="nil"/>
            </w:tcBorders>
            <w:shd w:val="clear" w:color="auto" w:fill="auto"/>
            <w:noWrap/>
            <w:vAlign w:val="bottom"/>
            <w:hideMark/>
          </w:tcPr>
          <w:p w14:paraId="0AE3B4C7" w14:textId="515C4224"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Achterberg</w:t>
            </w:r>
            <w:r w:rsidRPr="00E60B4B">
              <w:rPr>
                <w:rFonts w:ascii="Arial" w:hAnsi="Arial" w:cs="Arial"/>
                <w:color w:val="000000"/>
                <w:sz w:val="16"/>
                <w:szCs w:val="16"/>
                <w:vertAlign w:val="superscript"/>
                <w:lang w:val="en-CA"/>
              </w:rPr>
              <w:t>S</w:t>
            </w:r>
            <w:proofErr w:type="gramStart"/>
            <w:r w:rsidRPr="00E60B4B">
              <w:rPr>
                <w:rFonts w:ascii="Arial" w:hAnsi="Arial" w:cs="Arial"/>
                <w:color w:val="000000"/>
                <w:sz w:val="16"/>
                <w:szCs w:val="16"/>
                <w:vertAlign w:val="superscript"/>
                <w:lang w:val="en-CA"/>
              </w:rPr>
              <w:t>72</w:t>
            </w:r>
            <w:r w:rsidR="00EF7517">
              <w:rPr>
                <w:rFonts w:ascii="Arial" w:hAnsi="Arial" w:cs="Arial"/>
                <w:color w:val="000000"/>
                <w:sz w:val="16"/>
                <w:szCs w:val="16"/>
                <w:vertAlign w:val="superscript"/>
                <w:lang w:val="en-CA"/>
              </w:rPr>
              <w:t>,</w:t>
            </w:r>
            <w:r w:rsidR="00FC08E3">
              <w:rPr>
                <w:rFonts w:ascii="Arial" w:hAnsi="Arial" w:cs="Arial"/>
                <w:color w:val="000000"/>
                <w:sz w:val="16"/>
                <w:szCs w:val="16"/>
                <w:vertAlign w:val="superscript"/>
                <w:lang w:val="en-CA"/>
              </w:rPr>
              <w:t>a</w:t>
            </w:r>
            <w:proofErr w:type="gramEnd"/>
          </w:p>
        </w:tc>
        <w:tc>
          <w:tcPr>
            <w:tcW w:w="1260" w:type="dxa"/>
            <w:tcBorders>
              <w:top w:val="nil"/>
              <w:left w:val="nil"/>
              <w:bottom w:val="nil"/>
              <w:right w:val="nil"/>
            </w:tcBorders>
            <w:shd w:val="clear" w:color="000000" w:fill="FFC7CE"/>
            <w:vAlign w:val="bottom"/>
            <w:hideMark/>
          </w:tcPr>
          <w:p w14:paraId="5C9AE01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3C942CE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1B8C2DA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BC04A4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AEEE4E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9D1559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7ECDD84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39EFD64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40FBD5E1"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0913F19" w14:textId="77777777" w:rsidTr="00EF7517">
        <w:trPr>
          <w:trHeight w:val="340"/>
        </w:trPr>
        <w:tc>
          <w:tcPr>
            <w:tcW w:w="1769" w:type="dxa"/>
            <w:tcBorders>
              <w:top w:val="nil"/>
              <w:left w:val="nil"/>
              <w:bottom w:val="nil"/>
              <w:right w:val="nil"/>
            </w:tcBorders>
            <w:shd w:val="clear" w:color="auto" w:fill="auto"/>
            <w:noWrap/>
            <w:vAlign w:val="bottom"/>
            <w:hideMark/>
          </w:tcPr>
          <w:p w14:paraId="423E418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Adachi</w:t>
            </w:r>
            <w:r w:rsidRPr="00E60B4B">
              <w:rPr>
                <w:rFonts w:ascii="Arial" w:hAnsi="Arial" w:cs="Arial"/>
                <w:color w:val="000000"/>
                <w:sz w:val="16"/>
                <w:szCs w:val="16"/>
                <w:vertAlign w:val="superscript"/>
                <w:lang w:val="en-CA"/>
              </w:rPr>
              <w:t>S73</w:t>
            </w:r>
          </w:p>
        </w:tc>
        <w:tc>
          <w:tcPr>
            <w:tcW w:w="1260" w:type="dxa"/>
            <w:tcBorders>
              <w:top w:val="nil"/>
              <w:left w:val="nil"/>
              <w:bottom w:val="nil"/>
              <w:right w:val="nil"/>
            </w:tcBorders>
            <w:shd w:val="clear" w:color="000000" w:fill="FFC7CE"/>
            <w:vAlign w:val="bottom"/>
            <w:hideMark/>
          </w:tcPr>
          <w:p w14:paraId="6965826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648B4D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5E4F370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FFF295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AE0C22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B83F3D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02EF5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4805FF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3BED7AE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27651708" w14:textId="77777777" w:rsidTr="00EF7517">
        <w:trPr>
          <w:trHeight w:val="340"/>
        </w:trPr>
        <w:tc>
          <w:tcPr>
            <w:tcW w:w="1769" w:type="dxa"/>
            <w:tcBorders>
              <w:top w:val="nil"/>
              <w:left w:val="nil"/>
              <w:bottom w:val="nil"/>
              <w:right w:val="nil"/>
            </w:tcBorders>
            <w:shd w:val="clear" w:color="auto" w:fill="auto"/>
            <w:noWrap/>
            <w:vAlign w:val="bottom"/>
            <w:hideMark/>
          </w:tcPr>
          <w:p w14:paraId="7F2E5E9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Bado</w:t>
            </w:r>
            <w:r w:rsidRPr="00E60B4B">
              <w:rPr>
                <w:rFonts w:ascii="Arial" w:hAnsi="Arial" w:cs="Arial"/>
                <w:color w:val="000000"/>
                <w:sz w:val="16"/>
                <w:szCs w:val="16"/>
                <w:vertAlign w:val="superscript"/>
                <w:lang w:val="en-CA"/>
              </w:rPr>
              <w:t>S74</w:t>
            </w:r>
          </w:p>
        </w:tc>
        <w:tc>
          <w:tcPr>
            <w:tcW w:w="1260" w:type="dxa"/>
            <w:tcBorders>
              <w:top w:val="nil"/>
              <w:left w:val="nil"/>
              <w:bottom w:val="nil"/>
              <w:right w:val="nil"/>
            </w:tcBorders>
            <w:shd w:val="clear" w:color="000000" w:fill="FFC7CE"/>
            <w:vAlign w:val="bottom"/>
            <w:hideMark/>
          </w:tcPr>
          <w:p w14:paraId="30F0F0F9" w14:textId="77777777" w:rsidR="00E60B4B" w:rsidRPr="004E7EBD" w:rsidRDefault="00E60B4B" w:rsidP="00E60B4B">
            <w:pPr>
              <w:rPr>
                <w:rFonts w:ascii="Arial" w:hAnsi="Arial" w:cs="Arial"/>
                <w:color w:val="9C0006"/>
              </w:rPr>
            </w:pPr>
            <w:r w:rsidRPr="004E7EBD">
              <w:rPr>
                <w:rFonts w:ascii="Arial" w:hAnsi="Arial" w:cs="Arial"/>
                <w:color w:val="9C0006"/>
                <w:lang w:val="en-CA"/>
              </w:rPr>
              <w:t>No</w:t>
            </w:r>
          </w:p>
        </w:tc>
        <w:tc>
          <w:tcPr>
            <w:tcW w:w="1579" w:type="dxa"/>
            <w:tcBorders>
              <w:top w:val="nil"/>
              <w:left w:val="nil"/>
              <w:bottom w:val="nil"/>
              <w:right w:val="nil"/>
            </w:tcBorders>
            <w:shd w:val="clear" w:color="000000" w:fill="FFC7CE"/>
            <w:vAlign w:val="bottom"/>
            <w:hideMark/>
          </w:tcPr>
          <w:p w14:paraId="26595A0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4CDE67C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B40E6F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3EA1E4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7983D4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67351B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1113990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37E355F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090D98B6" w14:textId="77777777" w:rsidTr="00EF7517">
        <w:trPr>
          <w:trHeight w:val="340"/>
        </w:trPr>
        <w:tc>
          <w:tcPr>
            <w:tcW w:w="1769" w:type="dxa"/>
            <w:tcBorders>
              <w:top w:val="nil"/>
              <w:left w:val="nil"/>
              <w:bottom w:val="nil"/>
              <w:right w:val="nil"/>
            </w:tcBorders>
            <w:shd w:val="clear" w:color="auto" w:fill="auto"/>
            <w:noWrap/>
            <w:vAlign w:val="bottom"/>
            <w:hideMark/>
          </w:tcPr>
          <w:p w14:paraId="6C3159E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Bernasco</w:t>
            </w:r>
            <w:r w:rsidRPr="00E60B4B">
              <w:rPr>
                <w:rFonts w:ascii="Arial" w:hAnsi="Arial" w:cs="Arial"/>
                <w:color w:val="000000"/>
                <w:sz w:val="16"/>
                <w:szCs w:val="16"/>
                <w:vertAlign w:val="superscript"/>
                <w:lang w:val="en-CA"/>
              </w:rPr>
              <w:t>S75</w:t>
            </w:r>
          </w:p>
        </w:tc>
        <w:tc>
          <w:tcPr>
            <w:tcW w:w="1260" w:type="dxa"/>
            <w:tcBorders>
              <w:top w:val="nil"/>
              <w:left w:val="nil"/>
              <w:bottom w:val="nil"/>
              <w:right w:val="nil"/>
            </w:tcBorders>
            <w:shd w:val="clear" w:color="000000" w:fill="FFC7CE"/>
            <w:vAlign w:val="bottom"/>
            <w:hideMark/>
          </w:tcPr>
          <w:p w14:paraId="3C5213FC" w14:textId="77777777" w:rsidR="00E60B4B" w:rsidRPr="004E7EBD" w:rsidRDefault="00E60B4B" w:rsidP="00E60B4B">
            <w:pPr>
              <w:rPr>
                <w:rFonts w:ascii="Arial" w:hAnsi="Arial" w:cs="Arial"/>
                <w:color w:val="9C0006"/>
              </w:rPr>
            </w:pPr>
            <w:r w:rsidRPr="004E7EBD">
              <w:rPr>
                <w:rFonts w:ascii="Arial" w:hAnsi="Arial" w:cs="Arial"/>
                <w:color w:val="9C0006"/>
                <w:lang w:val="en-CA"/>
              </w:rPr>
              <w:t>No</w:t>
            </w:r>
          </w:p>
        </w:tc>
        <w:tc>
          <w:tcPr>
            <w:tcW w:w="1579" w:type="dxa"/>
            <w:tcBorders>
              <w:top w:val="nil"/>
              <w:left w:val="nil"/>
              <w:bottom w:val="nil"/>
              <w:right w:val="nil"/>
            </w:tcBorders>
            <w:shd w:val="clear" w:color="000000" w:fill="FFEB9C"/>
            <w:vAlign w:val="bottom"/>
            <w:hideMark/>
          </w:tcPr>
          <w:p w14:paraId="33D57F2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07B64B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8D2A14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3813B5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FCE54B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993ED3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AFFDB1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4854DF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235684E" w14:textId="77777777" w:rsidTr="00EF7517">
        <w:trPr>
          <w:trHeight w:val="340"/>
        </w:trPr>
        <w:tc>
          <w:tcPr>
            <w:tcW w:w="1769" w:type="dxa"/>
            <w:tcBorders>
              <w:top w:val="nil"/>
              <w:left w:val="nil"/>
              <w:bottom w:val="nil"/>
              <w:right w:val="nil"/>
            </w:tcBorders>
            <w:shd w:val="clear" w:color="auto" w:fill="auto"/>
            <w:noWrap/>
            <w:vAlign w:val="bottom"/>
            <w:hideMark/>
          </w:tcPr>
          <w:p w14:paraId="69A841A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Bosch</w:t>
            </w:r>
            <w:r w:rsidRPr="00E60B4B">
              <w:rPr>
                <w:rFonts w:ascii="Arial" w:hAnsi="Arial" w:cs="Arial"/>
                <w:color w:val="000000"/>
                <w:sz w:val="16"/>
                <w:szCs w:val="16"/>
                <w:vertAlign w:val="superscript"/>
                <w:lang w:val="en-CA"/>
              </w:rPr>
              <w:t>S76</w:t>
            </w:r>
          </w:p>
        </w:tc>
        <w:tc>
          <w:tcPr>
            <w:tcW w:w="1260" w:type="dxa"/>
            <w:tcBorders>
              <w:top w:val="nil"/>
              <w:left w:val="nil"/>
              <w:bottom w:val="nil"/>
              <w:right w:val="nil"/>
            </w:tcBorders>
            <w:shd w:val="clear" w:color="000000" w:fill="C6EFCE"/>
            <w:vAlign w:val="bottom"/>
            <w:hideMark/>
          </w:tcPr>
          <w:p w14:paraId="76EA8A3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1EC539D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F47FF0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80FDCA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738FD69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028515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5C58BC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69090B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430D59A8"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1E09AEF1" w14:textId="77777777" w:rsidTr="00EF7517">
        <w:trPr>
          <w:trHeight w:val="340"/>
        </w:trPr>
        <w:tc>
          <w:tcPr>
            <w:tcW w:w="1769" w:type="dxa"/>
            <w:tcBorders>
              <w:top w:val="nil"/>
              <w:left w:val="nil"/>
              <w:bottom w:val="nil"/>
              <w:right w:val="nil"/>
            </w:tcBorders>
            <w:shd w:val="clear" w:color="auto" w:fill="auto"/>
            <w:noWrap/>
            <w:vAlign w:val="bottom"/>
            <w:hideMark/>
          </w:tcPr>
          <w:p w14:paraId="05EF763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Charmaraman</w:t>
            </w:r>
            <w:r w:rsidRPr="00E60B4B">
              <w:rPr>
                <w:rFonts w:ascii="Arial" w:hAnsi="Arial" w:cs="Arial"/>
                <w:color w:val="000000"/>
                <w:sz w:val="16"/>
                <w:szCs w:val="16"/>
                <w:vertAlign w:val="superscript"/>
                <w:lang w:val="en-CA"/>
              </w:rPr>
              <w:t>S77</w:t>
            </w:r>
          </w:p>
        </w:tc>
        <w:tc>
          <w:tcPr>
            <w:tcW w:w="1260" w:type="dxa"/>
            <w:tcBorders>
              <w:top w:val="nil"/>
              <w:left w:val="nil"/>
              <w:bottom w:val="nil"/>
              <w:right w:val="nil"/>
            </w:tcBorders>
            <w:shd w:val="clear" w:color="000000" w:fill="FFC7CE"/>
            <w:vAlign w:val="bottom"/>
            <w:hideMark/>
          </w:tcPr>
          <w:p w14:paraId="4E96FBD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1147409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586B00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B1B28E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BFDCAA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254A8F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4E1B64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6219EF3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17FB4819"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971220E" w14:textId="77777777" w:rsidTr="00EF7517">
        <w:trPr>
          <w:trHeight w:val="340"/>
        </w:trPr>
        <w:tc>
          <w:tcPr>
            <w:tcW w:w="1769" w:type="dxa"/>
            <w:tcBorders>
              <w:top w:val="nil"/>
              <w:left w:val="nil"/>
              <w:bottom w:val="nil"/>
              <w:right w:val="nil"/>
            </w:tcBorders>
            <w:shd w:val="clear" w:color="auto" w:fill="auto"/>
            <w:noWrap/>
            <w:vAlign w:val="bottom"/>
            <w:hideMark/>
          </w:tcPr>
          <w:p w14:paraId="74890E71"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Chen, I-H</w:t>
            </w:r>
            <w:r w:rsidRPr="00E60B4B">
              <w:rPr>
                <w:rFonts w:ascii="Arial" w:hAnsi="Arial" w:cs="Arial"/>
                <w:color w:val="000000"/>
                <w:sz w:val="16"/>
                <w:szCs w:val="16"/>
                <w:vertAlign w:val="superscript"/>
                <w:lang w:val="en-CA"/>
              </w:rPr>
              <w:t>S78</w:t>
            </w:r>
          </w:p>
        </w:tc>
        <w:tc>
          <w:tcPr>
            <w:tcW w:w="1260" w:type="dxa"/>
            <w:tcBorders>
              <w:top w:val="nil"/>
              <w:left w:val="nil"/>
              <w:bottom w:val="nil"/>
              <w:right w:val="nil"/>
            </w:tcBorders>
            <w:shd w:val="clear" w:color="000000" w:fill="FFC7CE"/>
            <w:vAlign w:val="bottom"/>
            <w:hideMark/>
          </w:tcPr>
          <w:p w14:paraId="48FBFC6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060F2FA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0FA2BAA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0E08FD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1FACA6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D348EB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454CC1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426699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30AEB561"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2CAF2AC" w14:textId="77777777" w:rsidTr="00EF7517">
        <w:trPr>
          <w:trHeight w:val="340"/>
        </w:trPr>
        <w:tc>
          <w:tcPr>
            <w:tcW w:w="1769" w:type="dxa"/>
            <w:tcBorders>
              <w:top w:val="nil"/>
              <w:left w:val="nil"/>
              <w:bottom w:val="nil"/>
              <w:right w:val="nil"/>
            </w:tcBorders>
            <w:shd w:val="clear" w:color="auto" w:fill="auto"/>
            <w:noWrap/>
            <w:vAlign w:val="bottom"/>
            <w:hideMark/>
          </w:tcPr>
          <w:p w14:paraId="4434486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Chen, C-Y</w:t>
            </w:r>
            <w:r w:rsidRPr="00E60B4B">
              <w:rPr>
                <w:rFonts w:ascii="Arial" w:hAnsi="Arial" w:cs="Arial"/>
                <w:color w:val="000000"/>
                <w:sz w:val="16"/>
                <w:szCs w:val="16"/>
                <w:vertAlign w:val="superscript"/>
                <w:lang w:val="en-CA"/>
              </w:rPr>
              <w:t>S79</w:t>
            </w:r>
          </w:p>
        </w:tc>
        <w:tc>
          <w:tcPr>
            <w:tcW w:w="1260" w:type="dxa"/>
            <w:tcBorders>
              <w:top w:val="nil"/>
              <w:left w:val="nil"/>
              <w:bottom w:val="nil"/>
              <w:right w:val="nil"/>
            </w:tcBorders>
            <w:shd w:val="clear" w:color="000000" w:fill="FFC7CE"/>
            <w:vAlign w:val="bottom"/>
            <w:hideMark/>
          </w:tcPr>
          <w:p w14:paraId="24CB798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2D021A8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44C0181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1867FD0D"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C6EFCE"/>
            <w:vAlign w:val="bottom"/>
            <w:hideMark/>
          </w:tcPr>
          <w:p w14:paraId="68638A0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DB312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9CB18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F76419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66BFAFD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64B7D1F3" w14:textId="77777777" w:rsidTr="00EF7517">
        <w:trPr>
          <w:trHeight w:val="340"/>
        </w:trPr>
        <w:tc>
          <w:tcPr>
            <w:tcW w:w="1769" w:type="dxa"/>
            <w:tcBorders>
              <w:top w:val="nil"/>
              <w:left w:val="nil"/>
              <w:bottom w:val="nil"/>
              <w:right w:val="nil"/>
            </w:tcBorders>
            <w:shd w:val="clear" w:color="auto" w:fill="auto"/>
            <w:noWrap/>
            <w:vAlign w:val="bottom"/>
            <w:hideMark/>
          </w:tcPr>
          <w:p w14:paraId="1ECCA99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Daniunaite</w:t>
            </w:r>
            <w:r w:rsidRPr="00E60B4B">
              <w:rPr>
                <w:rFonts w:ascii="Arial" w:hAnsi="Arial" w:cs="Arial"/>
                <w:color w:val="000000"/>
                <w:sz w:val="16"/>
                <w:szCs w:val="16"/>
                <w:vertAlign w:val="superscript"/>
                <w:lang w:val="en-CA"/>
              </w:rPr>
              <w:t>S80</w:t>
            </w:r>
          </w:p>
        </w:tc>
        <w:tc>
          <w:tcPr>
            <w:tcW w:w="1260" w:type="dxa"/>
            <w:tcBorders>
              <w:top w:val="nil"/>
              <w:left w:val="nil"/>
              <w:bottom w:val="nil"/>
              <w:right w:val="nil"/>
            </w:tcBorders>
            <w:shd w:val="clear" w:color="000000" w:fill="FFC7CE"/>
            <w:vAlign w:val="bottom"/>
            <w:hideMark/>
          </w:tcPr>
          <w:p w14:paraId="2C920DE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7A2BEB7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01F46BC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8D7726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C4CD3B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A627BA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F2E98A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9A2F01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AE2AA9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3D9CF3DC" w14:textId="77777777" w:rsidTr="00EF7517">
        <w:trPr>
          <w:trHeight w:val="340"/>
        </w:trPr>
        <w:tc>
          <w:tcPr>
            <w:tcW w:w="1769" w:type="dxa"/>
            <w:tcBorders>
              <w:top w:val="nil"/>
              <w:left w:val="nil"/>
              <w:bottom w:val="nil"/>
              <w:right w:val="nil"/>
            </w:tcBorders>
            <w:shd w:val="clear" w:color="auto" w:fill="auto"/>
            <w:noWrap/>
            <w:vAlign w:val="bottom"/>
            <w:hideMark/>
          </w:tcPr>
          <w:p w14:paraId="7AFE48CA"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Ezpeleta</w:t>
            </w:r>
            <w:r w:rsidRPr="00E60B4B">
              <w:rPr>
                <w:rFonts w:ascii="Arial" w:hAnsi="Arial" w:cs="Arial"/>
                <w:color w:val="000000"/>
                <w:sz w:val="16"/>
                <w:szCs w:val="16"/>
                <w:vertAlign w:val="superscript"/>
                <w:lang w:val="en-CA"/>
              </w:rPr>
              <w:t>S81</w:t>
            </w:r>
          </w:p>
        </w:tc>
        <w:tc>
          <w:tcPr>
            <w:tcW w:w="1260" w:type="dxa"/>
            <w:tcBorders>
              <w:top w:val="nil"/>
              <w:left w:val="nil"/>
              <w:bottom w:val="nil"/>
              <w:right w:val="nil"/>
            </w:tcBorders>
            <w:shd w:val="clear" w:color="000000" w:fill="FFC7CE"/>
            <w:vAlign w:val="bottom"/>
            <w:hideMark/>
          </w:tcPr>
          <w:p w14:paraId="083B74B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6BF8F90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4976610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D7426B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4BFE6C5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A8FE78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7DB110C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0CDDCF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346C664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6D740064" w14:textId="77777777" w:rsidTr="00EF7517">
        <w:trPr>
          <w:trHeight w:val="340"/>
        </w:trPr>
        <w:tc>
          <w:tcPr>
            <w:tcW w:w="1769" w:type="dxa"/>
            <w:tcBorders>
              <w:top w:val="nil"/>
              <w:left w:val="nil"/>
              <w:bottom w:val="nil"/>
              <w:right w:val="nil"/>
            </w:tcBorders>
            <w:shd w:val="clear" w:color="auto" w:fill="auto"/>
            <w:noWrap/>
            <w:vAlign w:val="bottom"/>
            <w:hideMark/>
          </w:tcPr>
          <w:p w14:paraId="494403A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Fujihara</w:t>
            </w:r>
            <w:r w:rsidRPr="00E60B4B">
              <w:rPr>
                <w:rFonts w:ascii="Arial" w:hAnsi="Arial" w:cs="Arial"/>
                <w:color w:val="000000"/>
                <w:sz w:val="16"/>
                <w:szCs w:val="16"/>
                <w:vertAlign w:val="superscript"/>
                <w:lang w:val="en-CA"/>
              </w:rPr>
              <w:t>S82</w:t>
            </w:r>
          </w:p>
        </w:tc>
        <w:tc>
          <w:tcPr>
            <w:tcW w:w="1260" w:type="dxa"/>
            <w:tcBorders>
              <w:top w:val="nil"/>
              <w:left w:val="nil"/>
              <w:bottom w:val="nil"/>
              <w:right w:val="nil"/>
            </w:tcBorders>
            <w:shd w:val="clear" w:color="000000" w:fill="FFC7CE"/>
            <w:vAlign w:val="bottom"/>
            <w:hideMark/>
          </w:tcPr>
          <w:p w14:paraId="514C26F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1804FC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282B63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4B95BCFD"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C7CE"/>
            <w:vAlign w:val="bottom"/>
            <w:hideMark/>
          </w:tcPr>
          <w:p w14:paraId="4A8021A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30980B8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3FE867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67A6AC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1607BA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884E45E" w14:textId="77777777" w:rsidTr="00EF7517">
        <w:trPr>
          <w:trHeight w:val="340"/>
        </w:trPr>
        <w:tc>
          <w:tcPr>
            <w:tcW w:w="1769" w:type="dxa"/>
            <w:tcBorders>
              <w:top w:val="nil"/>
              <w:left w:val="nil"/>
              <w:bottom w:val="nil"/>
              <w:right w:val="nil"/>
            </w:tcBorders>
            <w:shd w:val="clear" w:color="auto" w:fill="auto"/>
            <w:noWrap/>
            <w:vAlign w:val="bottom"/>
            <w:hideMark/>
          </w:tcPr>
          <w:p w14:paraId="163FF6EA"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Hu</w:t>
            </w:r>
            <w:r w:rsidRPr="00E60B4B">
              <w:rPr>
                <w:rFonts w:ascii="Arial" w:hAnsi="Arial" w:cs="Arial"/>
                <w:color w:val="000000"/>
                <w:sz w:val="16"/>
                <w:szCs w:val="16"/>
                <w:vertAlign w:val="superscript"/>
                <w:lang w:val="en-CA"/>
              </w:rPr>
              <w:t>S83</w:t>
            </w:r>
          </w:p>
        </w:tc>
        <w:tc>
          <w:tcPr>
            <w:tcW w:w="1260" w:type="dxa"/>
            <w:tcBorders>
              <w:top w:val="nil"/>
              <w:left w:val="nil"/>
              <w:bottom w:val="nil"/>
              <w:right w:val="nil"/>
            </w:tcBorders>
            <w:shd w:val="clear" w:color="000000" w:fill="FFEB9C"/>
            <w:vAlign w:val="bottom"/>
            <w:hideMark/>
          </w:tcPr>
          <w:p w14:paraId="2EF0345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5013E1F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5CF9E3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8F5584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74893C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659258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501CB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0DA094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37A2B84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57AE40B" w14:textId="77777777" w:rsidTr="00EF7517">
        <w:trPr>
          <w:trHeight w:val="340"/>
        </w:trPr>
        <w:tc>
          <w:tcPr>
            <w:tcW w:w="1769" w:type="dxa"/>
            <w:tcBorders>
              <w:top w:val="nil"/>
              <w:left w:val="nil"/>
              <w:bottom w:val="nil"/>
              <w:right w:val="nil"/>
            </w:tcBorders>
            <w:shd w:val="clear" w:color="auto" w:fill="auto"/>
            <w:noWrap/>
            <w:vAlign w:val="bottom"/>
            <w:hideMark/>
          </w:tcPr>
          <w:p w14:paraId="1D39E32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Knowles</w:t>
            </w:r>
            <w:r w:rsidRPr="00E60B4B">
              <w:rPr>
                <w:rFonts w:ascii="Arial" w:hAnsi="Arial" w:cs="Arial"/>
                <w:color w:val="000000"/>
                <w:sz w:val="16"/>
                <w:szCs w:val="16"/>
                <w:vertAlign w:val="superscript"/>
                <w:lang w:val="en-CA"/>
              </w:rPr>
              <w:t>S84</w:t>
            </w:r>
          </w:p>
        </w:tc>
        <w:tc>
          <w:tcPr>
            <w:tcW w:w="1260" w:type="dxa"/>
            <w:tcBorders>
              <w:top w:val="nil"/>
              <w:left w:val="nil"/>
              <w:bottom w:val="nil"/>
              <w:right w:val="nil"/>
            </w:tcBorders>
            <w:shd w:val="clear" w:color="000000" w:fill="FFEB9C"/>
            <w:vAlign w:val="bottom"/>
            <w:hideMark/>
          </w:tcPr>
          <w:p w14:paraId="50CC5CD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4B1329E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393B75C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92264F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7787C2A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2E443F1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B36147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4BC571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38663E9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D002EBD" w14:textId="77777777" w:rsidTr="00EF7517">
        <w:trPr>
          <w:trHeight w:val="340"/>
        </w:trPr>
        <w:tc>
          <w:tcPr>
            <w:tcW w:w="1769" w:type="dxa"/>
            <w:tcBorders>
              <w:top w:val="nil"/>
              <w:left w:val="nil"/>
              <w:bottom w:val="nil"/>
              <w:right w:val="nil"/>
            </w:tcBorders>
            <w:shd w:val="clear" w:color="auto" w:fill="auto"/>
            <w:noWrap/>
            <w:vAlign w:val="bottom"/>
            <w:hideMark/>
          </w:tcPr>
          <w:p w14:paraId="168B49A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 Y</w:t>
            </w:r>
            <w:r w:rsidRPr="00E60B4B">
              <w:rPr>
                <w:rFonts w:ascii="Arial" w:hAnsi="Arial" w:cs="Arial"/>
                <w:color w:val="000000"/>
                <w:sz w:val="16"/>
                <w:szCs w:val="16"/>
                <w:vertAlign w:val="superscript"/>
                <w:lang w:val="en-CA"/>
              </w:rPr>
              <w:t>S85</w:t>
            </w:r>
          </w:p>
        </w:tc>
        <w:tc>
          <w:tcPr>
            <w:tcW w:w="1260" w:type="dxa"/>
            <w:tcBorders>
              <w:top w:val="nil"/>
              <w:left w:val="nil"/>
              <w:bottom w:val="nil"/>
              <w:right w:val="nil"/>
            </w:tcBorders>
            <w:shd w:val="clear" w:color="000000" w:fill="FFC7CE"/>
            <w:vAlign w:val="bottom"/>
            <w:hideMark/>
          </w:tcPr>
          <w:p w14:paraId="78951C0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0B601CC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13C734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71F501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75098B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A005ED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B434DE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0104AB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C0E55D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583C782" w14:textId="77777777" w:rsidTr="00EF7517">
        <w:trPr>
          <w:trHeight w:val="340"/>
        </w:trPr>
        <w:tc>
          <w:tcPr>
            <w:tcW w:w="1769" w:type="dxa"/>
            <w:tcBorders>
              <w:top w:val="nil"/>
              <w:left w:val="nil"/>
              <w:bottom w:val="nil"/>
              <w:right w:val="nil"/>
            </w:tcBorders>
            <w:shd w:val="clear" w:color="auto" w:fill="auto"/>
            <w:noWrap/>
            <w:vAlign w:val="bottom"/>
            <w:hideMark/>
          </w:tcPr>
          <w:p w14:paraId="1B0DD87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Liao</w:t>
            </w:r>
            <w:r w:rsidRPr="00E60B4B">
              <w:rPr>
                <w:rFonts w:ascii="Arial" w:hAnsi="Arial" w:cs="Arial"/>
                <w:color w:val="000000"/>
                <w:sz w:val="16"/>
                <w:szCs w:val="16"/>
                <w:vertAlign w:val="superscript"/>
                <w:lang w:val="en-CA"/>
              </w:rPr>
              <w:t>S86</w:t>
            </w:r>
          </w:p>
        </w:tc>
        <w:tc>
          <w:tcPr>
            <w:tcW w:w="1260" w:type="dxa"/>
            <w:tcBorders>
              <w:top w:val="nil"/>
              <w:left w:val="nil"/>
              <w:bottom w:val="nil"/>
              <w:right w:val="nil"/>
            </w:tcBorders>
            <w:shd w:val="clear" w:color="000000" w:fill="FFC7CE"/>
            <w:vAlign w:val="bottom"/>
            <w:hideMark/>
          </w:tcPr>
          <w:p w14:paraId="7D35EB8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1898760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BF4AD0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49DDD9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74C09E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B25E24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765959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6F2830E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3E9A59F"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1480260D" w14:textId="77777777" w:rsidTr="00EF7517">
        <w:trPr>
          <w:trHeight w:val="340"/>
        </w:trPr>
        <w:tc>
          <w:tcPr>
            <w:tcW w:w="1769" w:type="dxa"/>
            <w:tcBorders>
              <w:top w:val="nil"/>
              <w:left w:val="nil"/>
              <w:bottom w:val="nil"/>
              <w:right w:val="nil"/>
            </w:tcBorders>
            <w:shd w:val="clear" w:color="auto" w:fill="auto"/>
            <w:noWrap/>
            <w:vAlign w:val="bottom"/>
            <w:hideMark/>
          </w:tcPr>
          <w:p w14:paraId="0B89C51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Magson</w:t>
            </w:r>
            <w:r w:rsidRPr="00E60B4B">
              <w:rPr>
                <w:rFonts w:ascii="Arial" w:hAnsi="Arial" w:cs="Arial"/>
                <w:color w:val="000000"/>
                <w:sz w:val="16"/>
                <w:szCs w:val="16"/>
                <w:vertAlign w:val="superscript"/>
                <w:lang w:val="en-CA"/>
              </w:rPr>
              <w:t>S87</w:t>
            </w:r>
          </w:p>
        </w:tc>
        <w:tc>
          <w:tcPr>
            <w:tcW w:w="1260" w:type="dxa"/>
            <w:tcBorders>
              <w:top w:val="nil"/>
              <w:left w:val="nil"/>
              <w:bottom w:val="nil"/>
              <w:right w:val="nil"/>
            </w:tcBorders>
            <w:shd w:val="clear" w:color="000000" w:fill="FFC7CE"/>
            <w:vAlign w:val="bottom"/>
            <w:hideMark/>
          </w:tcPr>
          <w:p w14:paraId="3F5A7DF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0D9F1D3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C30681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8166BD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F34BC8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531463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E5F3DE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6D6171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5E4191B8"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7409EEBA" w14:textId="77777777" w:rsidTr="00EF7517">
        <w:trPr>
          <w:trHeight w:val="340"/>
        </w:trPr>
        <w:tc>
          <w:tcPr>
            <w:tcW w:w="1769" w:type="dxa"/>
            <w:tcBorders>
              <w:top w:val="nil"/>
              <w:left w:val="nil"/>
              <w:bottom w:val="nil"/>
              <w:right w:val="nil"/>
            </w:tcBorders>
            <w:shd w:val="clear" w:color="auto" w:fill="auto"/>
            <w:noWrap/>
            <w:vAlign w:val="bottom"/>
            <w:hideMark/>
          </w:tcPr>
          <w:p w14:paraId="13406AE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Mastorci</w:t>
            </w:r>
            <w:r w:rsidRPr="00E60B4B">
              <w:rPr>
                <w:rFonts w:ascii="Arial" w:hAnsi="Arial" w:cs="Arial"/>
                <w:color w:val="000000"/>
                <w:sz w:val="16"/>
                <w:szCs w:val="16"/>
                <w:vertAlign w:val="superscript"/>
                <w:lang w:val="en-CA"/>
              </w:rPr>
              <w:t>S88</w:t>
            </w:r>
          </w:p>
        </w:tc>
        <w:tc>
          <w:tcPr>
            <w:tcW w:w="1260" w:type="dxa"/>
            <w:tcBorders>
              <w:top w:val="nil"/>
              <w:left w:val="nil"/>
              <w:bottom w:val="nil"/>
              <w:right w:val="nil"/>
            </w:tcBorders>
            <w:shd w:val="clear" w:color="000000" w:fill="FFC7CE"/>
            <w:vAlign w:val="bottom"/>
            <w:hideMark/>
          </w:tcPr>
          <w:p w14:paraId="29522A3D"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502B257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22497F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8AB5F9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17E93D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FF9BE3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B036FD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DE7655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127EF09"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EA7EFA0" w14:textId="77777777" w:rsidTr="00EF7517">
        <w:trPr>
          <w:trHeight w:val="340"/>
        </w:trPr>
        <w:tc>
          <w:tcPr>
            <w:tcW w:w="1769" w:type="dxa"/>
            <w:tcBorders>
              <w:top w:val="nil"/>
              <w:left w:val="nil"/>
              <w:bottom w:val="nil"/>
              <w:right w:val="nil"/>
            </w:tcBorders>
            <w:shd w:val="clear" w:color="auto" w:fill="auto"/>
            <w:noWrap/>
            <w:vAlign w:val="bottom"/>
            <w:hideMark/>
          </w:tcPr>
          <w:p w14:paraId="3C185A3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Meireles</w:t>
            </w:r>
            <w:r w:rsidRPr="00E60B4B">
              <w:rPr>
                <w:rFonts w:ascii="Arial" w:hAnsi="Arial" w:cs="Arial"/>
                <w:color w:val="000000"/>
                <w:sz w:val="16"/>
                <w:szCs w:val="16"/>
                <w:vertAlign w:val="superscript"/>
                <w:lang w:val="en-CA"/>
              </w:rPr>
              <w:t>S89</w:t>
            </w:r>
          </w:p>
        </w:tc>
        <w:tc>
          <w:tcPr>
            <w:tcW w:w="1260" w:type="dxa"/>
            <w:tcBorders>
              <w:top w:val="nil"/>
              <w:left w:val="nil"/>
              <w:bottom w:val="nil"/>
              <w:right w:val="nil"/>
            </w:tcBorders>
            <w:shd w:val="clear" w:color="000000" w:fill="FFC7CE"/>
            <w:vAlign w:val="bottom"/>
            <w:hideMark/>
          </w:tcPr>
          <w:p w14:paraId="0D49028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44F226F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18CDC79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96EE15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DC7BF9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30ED14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A7FC2E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264C22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E7A234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10D052B" w14:textId="77777777" w:rsidTr="00EF7517">
        <w:trPr>
          <w:trHeight w:val="340"/>
        </w:trPr>
        <w:tc>
          <w:tcPr>
            <w:tcW w:w="1769" w:type="dxa"/>
            <w:tcBorders>
              <w:top w:val="nil"/>
              <w:left w:val="nil"/>
              <w:bottom w:val="nil"/>
              <w:right w:val="nil"/>
            </w:tcBorders>
            <w:shd w:val="clear" w:color="auto" w:fill="auto"/>
            <w:noWrap/>
            <w:vAlign w:val="bottom"/>
            <w:hideMark/>
          </w:tcPr>
          <w:p w14:paraId="7BA093C7"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Naumann</w:t>
            </w:r>
            <w:r w:rsidRPr="00E60B4B">
              <w:rPr>
                <w:rFonts w:ascii="Arial" w:hAnsi="Arial" w:cs="Arial"/>
                <w:color w:val="000000"/>
                <w:sz w:val="16"/>
                <w:szCs w:val="16"/>
                <w:vertAlign w:val="superscript"/>
                <w:lang w:val="en-CA"/>
              </w:rPr>
              <w:t>S90</w:t>
            </w:r>
          </w:p>
        </w:tc>
        <w:tc>
          <w:tcPr>
            <w:tcW w:w="1260" w:type="dxa"/>
            <w:tcBorders>
              <w:top w:val="nil"/>
              <w:left w:val="nil"/>
              <w:bottom w:val="nil"/>
              <w:right w:val="nil"/>
            </w:tcBorders>
            <w:shd w:val="clear" w:color="000000" w:fill="C6EFCE"/>
            <w:vAlign w:val="bottom"/>
            <w:hideMark/>
          </w:tcPr>
          <w:p w14:paraId="5A52448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211B1BF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80C024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FBF74A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EEBA40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1008D9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D43B2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916E1D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DE2636D"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76CA8BF" w14:textId="77777777" w:rsidTr="00EF7517">
        <w:trPr>
          <w:trHeight w:val="340"/>
        </w:trPr>
        <w:tc>
          <w:tcPr>
            <w:tcW w:w="1769" w:type="dxa"/>
            <w:tcBorders>
              <w:top w:val="nil"/>
              <w:left w:val="nil"/>
              <w:bottom w:val="nil"/>
              <w:right w:val="nil"/>
            </w:tcBorders>
            <w:shd w:val="clear" w:color="auto" w:fill="auto"/>
            <w:noWrap/>
            <w:vAlign w:val="bottom"/>
            <w:hideMark/>
          </w:tcPr>
          <w:p w14:paraId="2B8C21C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Paizan</w:t>
            </w:r>
            <w:r w:rsidRPr="00E60B4B">
              <w:rPr>
                <w:rFonts w:ascii="Arial" w:hAnsi="Arial" w:cs="Arial"/>
                <w:color w:val="000000"/>
                <w:sz w:val="16"/>
                <w:szCs w:val="16"/>
                <w:vertAlign w:val="superscript"/>
                <w:lang w:val="en-CA"/>
              </w:rPr>
              <w:t>S91</w:t>
            </w:r>
          </w:p>
        </w:tc>
        <w:tc>
          <w:tcPr>
            <w:tcW w:w="1260" w:type="dxa"/>
            <w:tcBorders>
              <w:top w:val="nil"/>
              <w:left w:val="nil"/>
              <w:bottom w:val="nil"/>
              <w:right w:val="nil"/>
            </w:tcBorders>
            <w:shd w:val="clear" w:color="000000" w:fill="FFC7CE"/>
            <w:vAlign w:val="bottom"/>
            <w:hideMark/>
          </w:tcPr>
          <w:p w14:paraId="39F8C35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176B61C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0D9238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D86C03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589849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7B0FAB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B8FE2A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9F5F64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6BF6000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6381784" w14:textId="77777777" w:rsidTr="00EF7517">
        <w:trPr>
          <w:trHeight w:val="340"/>
        </w:trPr>
        <w:tc>
          <w:tcPr>
            <w:tcW w:w="1769" w:type="dxa"/>
            <w:tcBorders>
              <w:top w:val="nil"/>
              <w:left w:val="nil"/>
              <w:bottom w:val="nil"/>
              <w:right w:val="nil"/>
            </w:tcBorders>
            <w:shd w:val="clear" w:color="auto" w:fill="auto"/>
            <w:noWrap/>
            <w:vAlign w:val="bottom"/>
            <w:hideMark/>
          </w:tcPr>
          <w:p w14:paraId="7E927FE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Polack</w:t>
            </w:r>
            <w:r w:rsidRPr="00E60B4B">
              <w:rPr>
                <w:rFonts w:ascii="Arial" w:hAnsi="Arial" w:cs="Arial"/>
                <w:color w:val="000000"/>
                <w:sz w:val="16"/>
                <w:szCs w:val="16"/>
                <w:vertAlign w:val="superscript"/>
                <w:lang w:val="en-CA"/>
              </w:rPr>
              <w:t>S92</w:t>
            </w:r>
          </w:p>
        </w:tc>
        <w:tc>
          <w:tcPr>
            <w:tcW w:w="1260" w:type="dxa"/>
            <w:tcBorders>
              <w:top w:val="nil"/>
              <w:left w:val="nil"/>
              <w:bottom w:val="nil"/>
              <w:right w:val="nil"/>
            </w:tcBorders>
            <w:shd w:val="clear" w:color="000000" w:fill="FFC7CE"/>
            <w:vAlign w:val="bottom"/>
            <w:hideMark/>
          </w:tcPr>
          <w:p w14:paraId="5540A21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2B96636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436F6E1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24DF006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1A1F7B6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4CD442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1BB848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1D8D18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5EB7D70"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43F45A83" w14:textId="77777777" w:rsidTr="00EF7517">
        <w:trPr>
          <w:trHeight w:val="340"/>
        </w:trPr>
        <w:tc>
          <w:tcPr>
            <w:tcW w:w="1769" w:type="dxa"/>
            <w:tcBorders>
              <w:top w:val="nil"/>
              <w:left w:val="nil"/>
              <w:bottom w:val="nil"/>
              <w:right w:val="nil"/>
            </w:tcBorders>
            <w:shd w:val="clear" w:color="auto" w:fill="auto"/>
            <w:noWrap/>
            <w:vAlign w:val="bottom"/>
            <w:hideMark/>
          </w:tcPr>
          <w:p w14:paraId="70EAF70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Rau</w:t>
            </w:r>
            <w:r w:rsidRPr="00E60B4B">
              <w:rPr>
                <w:rFonts w:ascii="Arial" w:hAnsi="Arial" w:cs="Arial"/>
                <w:color w:val="000000"/>
                <w:sz w:val="16"/>
                <w:szCs w:val="16"/>
                <w:vertAlign w:val="superscript"/>
                <w:lang w:val="en-CA"/>
              </w:rPr>
              <w:t>S93</w:t>
            </w:r>
          </w:p>
        </w:tc>
        <w:tc>
          <w:tcPr>
            <w:tcW w:w="1260" w:type="dxa"/>
            <w:tcBorders>
              <w:top w:val="nil"/>
              <w:left w:val="nil"/>
              <w:bottom w:val="nil"/>
              <w:right w:val="nil"/>
            </w:tcBorders>
            <w:shd w:val="clear" w:color="000000" w:fill="FFC7CE"/>
            <w:vAlign w:val="bottom"/>
            <w:hideMark/>
          </w:tcPr>
          <w:p w14:paraId="0113736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623E0DC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1A283D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2A80B5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13C90D9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231A084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8BC8A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40BAA8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3E9A63D3"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66279BA" w14:textId="77777777" w:rsidTr="00EF7517">
        <w:trPr>
          <w:trHeight w:val="340"/>
        </w:trPr>
        <w:tc>
          <w:tcPr>
            <w:tcW w:w="1769" w:type="dxa"/>
            <w:tcBorders>
              <w:top w:val="nil"/>
              <w:left w:val="nil"/>
              <w:bottom w:val="nil"/>
              <w:right w:val="nil"/>
            </w:tcBorders>
            <w:shd w:val="clear" w:color="auto" w:fill="auto"/>
            <w:noWrap/>
            <w:vAlign w:val="bottom"/>
            <w:hideMark/>
          </w:tcPr>
          <w:p w14:paraId="10412AA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Shoshani</w:t>
            </w:r>
            <w:r w:rsidRPr="00E60B4B">
              <w:rPr>
                <w:rFonts w:ascii="Arial" w:hAnsi="Arial" w:cs="Arial"/>
                <w:color w:val="000000"/>
                <w:sz w:val="16"/>
                <w:szCs w:val="16"/>
                <w:vertAlign w:val="superscript"/>
                <w:lang w:val="en-CA"/>
              </w:rPr>
              <w:t>S94</w:t>
            </w:r>
          </w:p>
        </w:tc>
        <w:tc>
          <w:tcPr>
            <w:tcW w:w="1260" w:type="dxa"/>
            <w:tcBorders>
              <w:top w:val="nil"/>
              <w:left w:val="nil"/>
              <w:bottom w:val="nil"/>
              <w:right w:val="nil"/>
            </w:tcBorders>
            <w:shd w:val="clear" w:color="000000" w:fill="FFC7CE"/>
            <w:vAlign w:val="bottom"/>
            <w:hideMark/>
          </w:tcPr>
          <w:p w14:paraId="2F0E4B6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5270204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3293773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E5286D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F0C204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F40124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809DB4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D2DF01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266045CC"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7B5D4F43" w14:textId="77777777" w:rsidTr="00EF7517">
        <w:trPr>
          <w:trHeight w:val="340"/>
        </w:trPr>
        <w:tc>
          <w:tcPr>
            <w:tcW w:w="1769" w:type="dxa"/>
            <w:tcBorders>
              <w:top w:val="nil"/>
              <w:left w:val="nil"/>
              <w:bottom w:val="nil"/>
              <w:right w:val="nil"/>
            </w:tcBorders>
            <w:shd w:val="clear" w:color="auto" w:fill="auto"/>
            <w:noWrap/>
            <w:vAlign w:val="bottom"/>
            <w:hideMark/>
          </w:tcPr>
          <w:p w14:paraId="1AE4AD83"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Teng</w:t>
            </w:r>
            <w:r w:rsidRPr="00E60B4B">
              <w:rPr>
                <w:rFonts w:ascii="Arial" w:hAnsi="Arial" w:cs="Arial"/>
                <w:color w:val="000000"/>
                <w:sz w:val="16"/>
                <w:szCs w:val="16"/>
                <w:vertAlign w:val="superscript"/>
                <w:lang w:val="en-CA"/>
              </w:rPr>
              <w:t>S95</w:t>
            </w:r>
          </w:p>
        </w:tc>
        <w:tc>
          <w:tcPr>
            <w:tcW w:w="1260" w:type="dxa"/>
            <w:tcBorders>
              <w:top w:val="nil"/>
              <w:left w:val="nil"/>
              <w:bottom w:val="nil"/>
              <w:right w:val="nil"/>
            </w:tcBorders>
            <w:shd w:val="clear" w:color="000000" w:fill="FFC7CE"/>
            <w:vAlign w:val="bottom"/>
            <w:hideMark/>
          </w:tcPr>
          <w:p w14:paraId="51E1455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4A2F0BA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09DDE93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148D8F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2B9655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D715EA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148C7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002B5DE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1ABDB88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93135A7" w14:textId="77777777" w:rsidTr="00EF7517">
        <w:trPr>
          <w:trHeight w:val="340"/>
        </w:trPr>
        <w:tc>
          <w:tcPr>
            <w:tcW w:w="1769" w:type="dxa"/>
            <w:tcBorders>
              <w:top w:val="nil"/>
              <w:left w:val="nil"/>
              <w:bottom w:val="nil"/>
              <w:right w:val="nil"/>
            </w:tcBorders>
            <w:shd w:val="clear" w:color="auto" w:fill="auto"/>
            <w:noWrap/>
            <w:vAlign w:val="bottom"/>
            <w:hideMark/>
          </w:tcPr>
          <w:p w14:paraId="45B6B05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lastRenderedPageBreak/>
              <w:t>Vira</w:t>
            </w:r>
            <w:r w:rsidRPr="00E60B4B">
              <w:rPr>
                <w:rFonts w:ascii="Arial" w:hAnsi="Arial" w:cs="Arial"/>
                <w:color w:val="000000"/>
                <w:sz w:val="16"/>
                <w:szCs w:val="16"/>
                <w:vertAlign w:val="superscript"/>
                <w:lang w:val="en-CA"/>
              </w:rPr>
              <w:t>S96</w:t>
            </w:r>
          </w:p>
        </w:tc>
        <w:tc>
          <w:tcPr>
            <w:tcW w:w="1260" w:type="dxa"/>
            <w:tcBorders>
              <w:top w:val="nil"/>
              <w:left w:val="nil"/>
              <w:bottom w:val="nil"/>
              <w:right w:val="nil"/>
            </w:tcBorders>
            <w:shd w:val="clear" w:color="000000" w:fill="FFEB9C"/>
            <w:vAlign w:val="bottom"/>
            <w:hideMark/>
          </w:tcPr>
          <w:p w14:paraId="0C98660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4D8E112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5E33CD8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460397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A885A8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C05A28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5F397CA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3B6FB1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46E98F7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CB11403" w14:textId="77777777" w:rsidTr="00EF7517">
        <w:trPr>
          <w:trHeight w:val="340"/>
        </w:trPr>
        <w:tc>
          <w:tcPr>
            <w:tcW w:w="1769" w:type="dxa"/>
            <w:tcBorders>
              <w:top w:val="nil"/>
              <w:left w:val="nil"/>
              <w:bottom w:val="nil"/>
              <w:right w:val="nil"/>
            </w:tcBorders>
            <w:shd w:val="clear" w:color="auto" w:fill="auto"/>
            <w:noWrap/>
            <w:vAlign w:val="bottom"/>
            <w:hideMark/>
          </w:tcPr>
          <w:p w14:paraId="3FE3F95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Wang, Wanxin</w:t>
            </w:r>
            <w:r w:rsidRPr="00E60B4B">
              <w:rPr>
                <w:rFonts w:ascii="Arial" w:hAnsi="Arial" w:cs="Arial"/>
                <w:color w:val="000000"/>
                <w:sz w:val="16"/>
                <w:szCs w:val="16"/>
                <w:vertAlign w:val="superscript"/>
                <w:lang w:val="en-CA"/>
              </w:rPr>
              <w:t>S97</w:t>
            </w:r>
          </w:p>
        </w:tc>
        <w:tc>
          <w:tcPr>
            <w:tcW w:w="1260" w:type="dxa"/>
            <w:tcBorders>
              <w:top w:val="nil"/>
              <w:left w:val="nil"/>
              <w:bottom w:val="nil"/>
              <w:right w:val="nil"/>
            </w:tcBorders>
            <w:shd w:val="clear" w:color="000000" w:fill="FFC7CE"/>
            <w:vAlign w:val="bottom"/>
            <w:hideMark/>
          </w:tcPr>
          <w:p w14:paraId="27E18F3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1340208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1E2D867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38C0A0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E6A5C8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16B9B2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82BFC4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7A7A638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4449C255"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595E2035" w14:textId="77777777" w:rsidTr="00EF7517">
        <w:trPr>
          <w:trHeight w:val="340"/>
        </w:trPr>
        <w:tc>
          <w:tcPr>
            <w:tcW w:w="1769" w:type="dxa"/>
            <w:tcBorders>
              <w:top w:val="nil"/>
              <w:left w:val="nil"/>
              <w:bottom w:val="nil"/>
              <w:right w:val="nil"/>
            </w:tcBorders>
            <w:shd w:val="clear" w:color="auto" w:fill="auto"/>
            <w:noWrap/>
            <w:vAlign w:val="bottom"/>
            <w:hideMark/>
          </w:tcPr>
          <w:p w14:paraId="1059AED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Widnall</w:t>
            </w:r>
            <w:r w:rsidRPr="00E60B4B">
              <w:rPr>
                <w:rFonts w:ascii="Arial" w:hAnsi="Arial" w:cs="Arial"/>
                <w:color w:val="000000"/>
                <w:sz w:val="16"/>
                <w:szCs w:val="16"/>
                <w:vertAlign w:val="superscript"/>
                <w:lang w:val="en-CA"/>
              </w:rPr>
              <w:t>S98</w:t>
            </w:r>
          </w:p>
        </w:tc>
        <w:tc>
          <w:tcPr>
            <w:tcW w:w="1260" w:type="dxa"/>
            <w:tcBorders>
              <w:top w:val="nil"/>
              <w:left w:val="nil"/>
              <w:bottom w:val="nil"/>
              <w:right w:val="nil"/>
            </w:tcBorders>
            <w:shd w:val="clear" w:color="000000" w:fill="FFC7CE"/>
            <w:vAlign w:val="bottom"/>
            <w:hideMark/>
          </w:tcPr>
          <w:p w14:paraId="5B94B88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378181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142012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3C330F4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0DDF10E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197770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ABD577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7CD0BAC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6E9B5D7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84A890F" w14:textId="77777777" w:rsidTr="00EF7517">
        <w:trPr>
          <w:trHeight w:val="340"/>
        </w:trPr>
        <w:tc>
          <w:tcPr>
            <w:tcW w:w="1769" w:type="dxa"/>
            <w:tcBorders>
              <w:top w:val="nil"/>
              <w:left w:val="nil"/>
              <w:bottom w:val="nil"/>
              <w:right w:val="nil"/>
            </w:tcBorders>
            <w:shd w:val="clear" w:color="auto" w:fill="auto"/>
            <w:noWrap/>
            <w:vAlign w:val="bottom"/>
            <w:hideMark/>
          </w:tcPr>
          <w:p w14:paraId="0B067A1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Wong, R</w:t>
            </w:r>
            <w:r w:rsidRPr="00E60B4B">
              <w:rPr>
                <w:rFonts w:ascii="Arial" w:hAnsi="Arial" w:cs="Arial"/>
                <w:color w:val="000000"/>
                <w:sz w:val="16"/>
                <w:szCs w:val="16"/>
                <w:vertAlign w:val="superscript"/>
                <w:lang w:val="en-CA"/>
              </w:rPr>
              <w:t>S99</w:t>
            </w:r>
          </w:p>
        </w:tc>
        <w:tc>
          <w:tcPr>
            <w:tcW w:w="1260" w:type="dxa"/>
            <w:tcBorders>
              <w:top w:val="nil"/>
              <w:left w:val="nil"/>
              <w:bottom w:val="nil"/>
              <w:right w:val="nil"/>
            </w:tcBorders>
            <w:shd w:val="clear" w:color="000000" w:fill="FFEB9C"/>
            <w:vAlign w:val="bottom"/>
            <w:hideMark/>
          </w:tcPr>
          <w:p w14:paraId="12862F8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40DA14D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95EBBA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250A71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B26FF8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2251C7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4C276F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35BE61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27969E7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0F8A51E6" w14:textId="77777777" w:rsidTr="00EF7517">
        <w:trPr>
          <w:trHeight w:val="340"/>
        </w:trPr>
        <w:tc>
          <w:tcPr>
            <w:tcW w:w="1769" w:type="dxa"/>
            <w:tcBorders>
              <w:top w:val="nil"/>
              <w:left w:val="nil"/>
              <w:bottom w:val="nil"/>
              <w:right w:val="nil"/>
            </w:tcBorders>
            <w:shd w:val="clear" w:color="auto" w:fill="auto"/>
            <w:noWrap/>
            <w:vAlign w:val="bottom"/>
            <w:hideMark/>
          </w:tcPr>
          <w:p w14:paraId="3E78DD0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Yang, Zhengqian</w:t>
            </w:r>
            <w:r w:rsidRPr="00E60B4B">
              <w:rPr>
                <w:rFonts w:ascii="Arial" w:hAnsi="Arial" w:cs="Arial"/>
                <w:color w:val="000000"/>
                <w:sz w:val="16"/>
                <w:szCs w:val="16"/>
                <w:vertAlign w:val="superscript"/>
                <w:lang w:val="en-CA"/>
              </w:rPr>
              <w:t>S100</w:t>
            </w:r>
          </w:p>
        </w:tc>
        <w:tc>
          <w:tcPr>
            <w:tcW w:w="1260" w:type="dxa"/>
            <w:tcBorders>
              <w:top w:val="nil"/>
              <w:left w:val="nil"/>
              <w:bottom w:val="nil"/>
              <w:right w:val="nil"/>
            </w:tcBorders>
            <w:shd w:val="clear" w:color="000000" w:fill="FFC7CE"/>
            <w:vAlign w:val="bottom"/>
            <w:hideMark/>
          </w:tcPr>
          <w:p w14:paraId="3DC3B0C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1760AED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3200F9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00341D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801A64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253DA9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5F5979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9C45EC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5D75E97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376F7CF8" w14:textId="77777777" w:rsidTr="00EF7517">
        <w:trPr>
          <w:trHeight w:val="360"/>
        </w:trPr>
        <w:tc>
          <w:tcPr>
            <w:tcW w:w="1769" w:type="dxa"/>
            <w:tcBorders>
              <w:top w:val="nil"/>
              <w:left w:val="nil"/>
              <w:bottom w:val="nil"/>
              <w:right w:val="nil"/>
            </w:tcBorders>
            <w:shd w:val="clear" w:color="auto" w:fill="auto"/>
            <w:noWrap/>
            <w:vAlign w:val="bottom"/>
            <w:hideMark/>
          </w:tcPr>
          <w:p w14:paraId="4874ABF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Zhang</w:t>
            </w:r>
            <w:r w:rsidRPr="00E60B4B">
              <w:rPr>
                <w:rFonts w:ascii="Arial" w:hAnsi="Arial" w:cs="Arial"/>
                <w:color w:val="000000"/>
                <w:sz w:val="16"/>
                <w:szCs w:val="16"/>
                <w:vertAlign w:val="superscript"/>
                <w:lang w:val="en-CA"/>
              </w:rPr>
              <w:t>S101</w:t>
            </w:r>
          </w:p>
        </w:tc>
        <w:tc>
          <w:tcPr>
            <w:tcW w:w="1260" w:type="dxa"/>
            <w:tcBorders>
              <w:top w:val="nil"/>
              <w:left w:val="nil"/>
              <w:bottom w:val="nil"/>
              <w:right w:val="nil"/>
            </w:tcBorders>
            <w:shd w:val="clear" w:color="000000" w:fill="FFC7CE"/>
            <w:vAlign w:val="bottom"/>
            <w:hideMark/>
          </w:tcPr>
          <w:p w14:paraId="3EF5DA2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78BFDA1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731DC9B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8CF6D8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8A9D95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703BDC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593D5E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381E69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979243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E60B4B" w:rsidRPr="00E60B4B" w14:paraId="3F0DB616"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4B19FD0D"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Parents</w:t>
            </w:r>
          </w:p>
        </w:tc>
      </w:tr>
      <w:tr w:rsidR="008737C4" w:rsidRPr="00E60B4B" w14:paraId="6DC5BA62" w14:textId="77777777" w:rsidTr="00EF7517">
        <w:trPr>
          <w:trHeight w:val="360"/>
        </w:trPr>
        <w:tc>
          <w:tcPr>
            <w:tcW w:w="1769" w:type="dxa"/>
            <w:tcBorders>
              <w:top w:val="nil"/>
              <w:left w:val="nil"/>
              <w:bottom w:val="nil"/>
              <w:right w:val="nil"/>
            </w:tcBorders>
            <w:shd w:val="clear" w:color="auto" w:fill="auto"/>
            <w:noWrap/>
            <w:vAlign w:val="bottom"/>
            <w:hideMark/>
          </w:tcPr>
          <w:p w14:paraId="0C0F4615" w14:textId="5B623B50"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Achterberg</w:t>
            </w:r>
            <w:r w:rsidRPr="00E60B4B">
              <w:rPr>
                <w:rFonts w:ascii="Arial" w:hAnsi="Arial" w:cs="Arial"/>
                <w:color w:val="000000"/>
                <w:sz w:val="16"/>
                <w:szCs w:val="16"/>
                <w:vertAlign w:val="superscript"/>
                <w:lang w:val="en-CA"/>
              </w:rPr>
              <w:t>S</w:t>
            </w:r>
            <w:proofErr w:type="gramStart"/>
            <w:r w:rsidRPr="00E60B4B">
              <w:rPr>
                <w:rFonts w:ascii="Arial" w:hAnsi="Arial" w:cs="Arial"/>
                <w:color w:val="000000"/>
                <w:sz w:val="16"/>
                <w:szCs w:val="16"/>
                <w:vertAlign w:val="superscript"/>
                <w:lang w:val="en-CA"/>
              </w:rPr>
              <w:t>72</w:t>
            </w:r>
            <w:r w:rsidR="00EF7517">
              <w:rPr>
                <w:rFonts w:ascii="Arial" w:hAnsi="Arial" w:cs="Arial"/>
                <w:color w:val="000000"/>
                <w:sz w:val="16"/>
                <w:szCs w:val="16"/>
                <w:vertAlign w:val="superscript"/>
                <w:lang w:val="en-CA"/>
              </w:rPr>
              <w:t>,</w:t>
            </w:r>
            <w:r w:rsidR="00FC08E3">
              <w:rPr>
                <w:rFonts w:ascii="Arial" w:hAnsi="Arial" w:cs="Arial"/>
                <w:color w:val="000000"/>
                <w:sz w:val="16"/>
                <w:szCs w:val="16"/>
                <w:vertAlign w:val="superscript"/>
                <w:lang w:val="en-CA"/>
              </w:rPr>
              <w:t>a</w:t>
            </w:r>
            <w:proofErr w:type="gramEnd"/>
          </w:p>
        </w:tc>
        <w:tc>
          <w:tcPr>
            <w:tcW w:w="1260" w:type="dxa"/>
            <w:tcBorders>
              <w:top w:val="nil"/>
              <w:left w:val="nil"/>
              <w:bottom w:val="nil"/>
              <w:right w:val="nil"/>
            </w:tcBorders>
            <w:shd w:val="clear" w:color="000000" w:fill="FFC7CE"/>
            <w:vAlign w:val="bottom"/>
            <w:hideMark/>
          </w:tcPr>
          <w:p w14:paraId="4100502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441078D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46F85CD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10E9FA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910046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6853CA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075BC9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FD0135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C81E1F2"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6C76DFB" w14:textId="77777777" w:rsidTr="00EF7517">
        <w:trPr>
          <w:trHeight w:val="340"/>
        </w:trPr>
        <w:tc>
          <w:tcPr>
            <w:tcW w:w="1769" w:type="dxa"/>
            <w:tcBorders>
              <w:top w:val="nil"/>
              <w:left w:val="nil"/>
              <w:bottom w:val="nil"/>
              <w:right w:val="nil"/>
            </w:tcBorders>
            <w:shd w:val="clear" w:color="auto" w:fill="auto"/>
            <w:noWrap/>
            <w:vAlign w:val="bottom"/>
            <w:hideMark/>
          </w:tcPr>
          <w:p w14:paraId="558C27A7"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Adesogan</w:t>
            </w:r>
            <w:r w:rsidRPr="00E60B4B">
              <w:rPr>
                <w:rFonts w:ascii="Arial" w:hAnsi="Arial" w:cs="Arial"/>
                <w:color w:val="000000"/>
                <w:sz w:val="16"/>
                <w:szCs w:val="16"/>
                <w:vertAlign w:val="superscript"/>
                <w:lang w:val="en-CA"/>
              </w:rPr>
              <w:t>S102</w:t>
            </w:r>
          </w:p>
        </w:tc>
        <w:tc>
          <w:tcPr>
            <w:tcW w:w="1260" w:type="dxa"/>
            <w:tcBorders>
              <w:top w:val="nil"/>
              <w:left w:val="nil"/>
              <w:bottom w:val="nil"/>
              <w:right w:val="nil"/>
            </w:tcBorders>
            <w:shd w:val="clear" w:color="000000" w:fill="FFC7CE"/>
            <w:vAlign w:val="bottom"/>
            <w:hideMark/>
          </w:tcPr>
          <w:p w14:paraId="7CDA1ACA"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5642B18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57A0F1C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5468AE3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EF174E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01E05A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3ACC963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55AA8F3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0B445040"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2CAAD93" w14:textId="77777777" w:rsidTr="00EF7517">
        <w:trPr>
          <w:trHeight w:val="340"/>
        </w:trPr>
        <w:tc>
          <w:tcPr>
            <w:tcW w:w="1769" w:type="dxa"/>
            <w:tcBorders>
              <w:top w:val="nil"/>
              <w:left w:val="nil"/>
              <w:bottom w:val="nil"/>
              <w:right w:val="nil"/>
            </w:tcBorders>
            <w:shd w:val="clear" w:color="auto" w:fill="auto"/>
            <w:noWrap/>
            <w:vAlign w:val="bottom"/>
            <w:hideMark/>
          </w:tcPr>
          <w:p w14:paraId="3BD3220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Bosch</w:t>
            </w:r>
            <w:r w:rsidRPr="00E60B4B">
              <w:rPr>
                <w:rFonts w:ascii="Arial" w:hAnsi="Arial" w:cs="Arial"/>
                <w:color w:val="000000"/>
                <w:sz w:val="16"/>
                <w:szCs w:val="16"/>
                <w:vertAlign w:val="superscript"/>
                <w:lang w:val="en-CA"/>
              </w:rPr>
              <w:t>S76</w:t>
            </w:r>
          </w:p>
        </w:tc>
        <w:tc>
          <w:tcPr>
            <w:tcW w:w="1260" w:type="dxa"/>
            <w:tcBorders>
              <w:top w:val="nil"/>
              <w:left w:val="nil"/>
              <w:bottom w:val="nil"/>
              <w:right w:val="nil"/>
            </w:tcBorders>
            <w:shd w:val="clear" w:color="000000" w:fill="C6EFCE"/>
            <w:vAlign w:val="bottom"/>
            <w:hideMark/>
          </w:tcPr>
          <w:p w14:paraId="2DCC68D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15DDD55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A4E6C6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DA0B62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0978EC2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7F097DC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A2ADF5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9C6A7F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652620F1"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0E9FAA3A" w14:textId="77777777" w:rsidTr="00EF7517">
        <w:trPr>
          <w:trHeight w:val="340"/>
        </w:trPr>
        <w:tc>
          <w:tcPr>
            <w:tcW w:w="1769" w:type="dxa"/>
            <w:tcBorders>
              <w:top w:val="nil"/>
              <w:left w:val="nil"/>
              <w:bottom w:val="nil"/>
              <w:right w:val="nil"/>
            </w:tcBorders>
            <w:shd w:val="clear" w:color="auto" w:fill="auto"/>
            <w:noWrap/>
            <w:vAlign w:val="bottom"/>
            <w:hideMark/>
          </w:tcPr>
          <w:p w14:paraId="347182B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Frank</w:t>
            </w:r>
            <w:r w:rsidRPr="00E60B4B">
              <w:rPr>
                <w:rFonts w:ascii="Arial" w:hAnsi="Arial" w:cs="Arial"/>
                <w:color w:val="000000"/>
                <w:sz w:val="16"/>
                <w:szCs w:val="16"/>
                <w:vertAlign w:val="superscript"/>
                <w:lang w:val="en-CA"/>
              </w:rPr>
              <w:t>S103</w:t>
            </w:r>
          </w:p>
        </w:tc>
        <w:tc>
          <w:tcPr>
            <w:tcW w:w="1260" w:type="dxa"/>
            <w:tcBorders>
              <w:top w:val="nil"/>
              <w:left w:val="nil"/>
              <w:bottom w:val="nil"/>
              <w:right w:val="nil"/>
            </w:tcBorders>
            <w:shd w:val="clear" w:color="000000" w:fill="FFC7CE"/>
            <w:vAlign w:val="bottom"/>
            <w:hideMark/>
          </w:tcPr>
          <w:p w14:paraId="01B0AE0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211239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168EA0D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8BDFC6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B88C52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900127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2D0C93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EC39A4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2103174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0AA2D42" w14:textId="77777777" w:rsidTr="00EF7517">
        <w:trPr>
          <w:trHeight w:val="340"/>
        </w:trPr>
        <w:tc>
          <w:tcPr>
            <w:tcW w:w="1769" w:type="dxa"/>
            <w:tcBorders>
              <w:top w:val="nil"/>
              <w:left w:val="nil"/>
              <w:bottom w:val="nil"/>
              <w:right w:val="nil"/>
            </w:tcBorders>
            <w:shd w:val="clear" w:color="auto" w:fill="auto"/>
            <w:noWrap/>
            <w:vAlign w:val="bottom"/>
            <w:hideMark/>
          </w:tcPr>
          <w:p w14:paraId="1E521A7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Gagné</w:t>
            </w:r>
            <w:r w:rsidRPr="00E60B4B">
              <w:rPr>
                <w:rFonts w:ascii="Arial" w:hAnsi="Arial" w:cs="Arial"/>
                <w:color w:val="000000"/>
                <w:sz w:val="16"/>
                <w:szCs w:val="16"/>
                <w:vertAlign w:val="superscript"/>
                <w:lang w:val="en-CA"/>
              </w:rPr>
              <w:t>S104</w:t>
            </w:r>
          </w:p>
        </w:tc>
        <w:tc>
          <w:tcPr>
            <w:tcW w:w="1260" w:type="dxa"/>
            <w:tcBorders>
              <w:top w:val="nil"/>
              <w:left w:val="nil"/>
              <w:bottom w:val="nil"/>
              <w:right w:val="nil"/>
            </w:tcBorders>
            <w:shd w:val="clear" w:color="000000" w:fill="FFEB9C"/>
            <w:vAlign w:val="bottom"/>
            <w:hideMark/>
          </w:tcPr>
          <w:p w14:paraId="4ECECF5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6EF5946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5E4AEBB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7B40A8A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7A93408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E201D1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108DA4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BAB281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302EDB92"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71281257" w14:textId="77777777" w:rsidTr="00EF7517">
        <w:trPr>
          <w:trHeight w:val="340"/>
        </w:trPr>
        <w:tc>
          <w:tcPr>
            <w:tcW w:w="1769" w:type="dxa"/>
            <w:tcBorders>
              <w:top w:val="nil"/>
              <w:left w:val="nil"/>
              <w:bottom w:val="nil"/>
              <w:right w:val="nil"/>
            </w:tcBorders>
            <w:shd w:val="clear" w:color="auto" w:fill="auto"/>
            <w:noWrap/>
            <w:vAlign w:val="bottom"/>
            <w:hideMark/>
          </w:tcPr>
          <w:p w14:paraId="6B96FFCF" w14:textId="77777777" w:rsidR="00E60B4B" w:rsidRPr="00E60B4B" w:rsidRDefault="00E60B4B" w:rsidP="00E60B4B">
            <w:pPr>
              <w:rPr>
                <w:rFonts w:ascii="Arial" w:hAnsi="Arial" w:cs="Arial"/>
                <w:color w:val="000000"/>
                <w:sz w:val="16"/>
                <w:szCs w:val="16"/>
              </w:rPr>
            </w:pPr>
            <w:proofErr w:type="spellStart"/>
            <w:r w:rsidRPr="00E60B4B">
              <w:rPr>
                <w:rFonts w:ascii="Arial" w:hAnsi="Arial" w:cs="Arial"/>
                <w:color w:val="000000"/>
                <w:sz w:val="16"/>
                <w:szCs w:val="16"/>
                <w:lang w:val="en-CA"/>
              </w:rPr>
              <w:t>Loret</w:t>
            </w:r>
            <w:proofErr w:type="spellEnd"/>
            <w:r w:rsidRPr="00E60B4B">
              <w:rPr>
                <w:rFonts w:ascii="Arial" w:hAnsi="Arial" w:cs="Arial"/>
                <w:color w:val="000000"/>
                <w:sz w:val="16"/>
                <w:szCs w:val="16"/>
                <w:lang w:val="en-CA"/>
              </w:rPr>
              <w:t xml:space="preserve"> de Mola</w:t>
            </w:r>
            <w:r w:rsidRPr="00E60B4B">
              <w:rPr>
                <w:rFonts w:ascii="Arial" w:hAnsi="Arial" w:cs="Arial"/>
                <w:color w:val="000000"/>
                <w:sz w:val="16"/>
                <w:szCs w:val="16"/>
                <w:vertAlign w:val="superscript"/>
                <w:lang w:val="en-CA"/>
              </w:rPr>
              <w:t>S105</w:t>
            </w:r>
          </w:p>
        </w:tc>
        <w:tc>
          <w:tcPr>
            <w:tcW w:w="1260" w:type="dxa"/>
            <w:tcBorders>
              <w:top w:val="nil"/>
              <w:left w:val="nil"/>
              <w:bottom w:val="nil"/>
              <w:right w:val="nil"/>
            </w:tcBorders>
            <w:shd w:val="clear" w:color="000000" w:fill="FFC7CE"/>
            <w:vAlign w:val="bottom"/>
            <w:hideMark/>
          </w:tcPr>
          <w:p w14:paraId="1AE0A94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37CBC79D"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1FB5A7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6E029F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0B5A46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3717A9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3796F1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4A6A2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57A507C6"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3B7A46F6" w14:textId="77777777" w:rsidTr="00EF7517">
        <w:trPr>
          <w:trHeight w:val="340"/>
        </w:trPr>
        <w:tc>
          <w:tcPr>
            <w:tcW w:w="1769" w:type="dxa"/>
            <w:tcBorders>
              <w:top w:val="nil"/>
              <w:left w:val="nil"/>
              <w:bottom w:val="nil"/>
              <w:right w:val="nil"/>
            </w:tcBorders>
            <w:shd w:val="clear" w:color="auto" w:fill="auto"/>
            <w:noWrap/>
            <w:vAlign w:val="bottom"/>
            <w:hideMark/>
          </w:tcPr>
          <w:p w14:paraId="2954848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Pitchik</w:t>
            </w:r>
            <w:r w:rsidRPr="00E60B4B">
              <w:rPr>
                <w:rFonts w:ascii="Arial" w:hAnsi="Arial" w:cs="Arial"/>
                <w:color w:val="000000"/>
                <w:sz w:val="16"/>
                <w:szCs w:val="16"/>
                <w:vertAlign w:val="superscript"/>
                <w:lang w:val="en-CA"/>
              </w:rPr>
              <w:t>S106</w:t>
            </w:r>
          </w:p>
        </w:tc>
        <w:tc>
          <w:tcPr>
            <w:tcW w:w="1260" w:type="dxa"/>
            <w:tcBorders>
              <w:top w:val="nil"/>
              <w:left w:val="nil"/>
              <w:bottom w:val="nil"/>
              <w:right w:val="nil"/>
            </w:tcBorders>
            <w:shd w:val="clear" w:color="000000" w:fill="FFC7CE"/>
            <w:vAlign w:val="bottom"/>
            <w:hideMark/>
          </w:tcPr>
          <w:p w14:paraId="2A6CD85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C6EFCE"/>
            <w:vAlign w:val="bottom"/>
            <w:hideMark/>
          </w:tcPr>
          <w:p w14:paraId="2CB3EB9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01" w:type="dxa"/>
            <w:tcBorders>
              <w:top w:val="nil"/>
              <w:left w:val="nil"/>
              <w:bottom w:val="nil"/>
              <w:right w:val="nil"/>
            </w:tcBorders>
            <w:shd w:val="clear" w:color="000000" w:fill="C6EFCE"/>
            <w:vAlign w:val="bottom"/>
            <w:hideMark/>
          </w:tcPr>
          <w:p w14:paraId="0D61572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6A59F49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180A561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F95CAD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094223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DF1EFC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65885D90"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27F5D472" w14:textId="77777777" w:rsidTr="00EF7517">
        <w:trPr>
          <w:trHeight w:val="340"/>
        </w:trPr>
        <w:tc>
          <w:tcPr>
            <w:tcW w:w="1769" w:type="dxa"/>
            <w:tcBorders>
              <w:top w:val="nil"/>
              <w:left w:val="nil"/>
              <w:bottom w:val="nil"/>
              <w:right w:val="nil"/>
            </w:tcBorders>
            <w:shd w:val="clear" w:color="auto" w:fill="auto"/>
            <w:noWrap/>
            <w:vAlign w:val="bottom"/>
            <w:hideMark/>
          </w:tcPr>
          <w:p w14:paraId="5D01298D"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Rivera</w:t>
            </w:r>
            <w:r w:rsidRPr="00E60B4B">
              <w:rPr>
                <w:rFonts w:ascii="Arial" w:hAnsi="Arial" w:cs="Arial"/>
                <w:color w:val="000000"/>
                <w:sz w:val="16"/>
                <w:szCs w:val="16"/>
                <w:vertAlign w:val="superscript"/>
                <w:lang w:val="en-CA"/>
              </w:rPr>
              <w:t>S107</w:t>
            </w:r>
          </w:p>
        </w:tc>
        <w:tc>
          <w:tcPr>
            <w:tcW w:w="1260" w:type="dxa"/>
            <w:tcBorders>
              <w:top w:val="nil"/>
              <w:left w:val="nil"/>
              <w:bottom w:val="nil"/>
              <w:right w:val="nil"/>
            </w:tcBorders>
            <w:shd w:val="clear" w:color="000000" w:fill="FFC7CE"/>
            <w:vAlign w:val="bottom"/>
            <w:hideMark/>
          </w:tcPr>
          <w:p w14:paraId="10A3EC6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BB1E22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23D896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DCCCD8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4F53B7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EF6F70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36FCDB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5334B1C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27955BF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3D30C4C" w14:textId="77777777" w:rsidTr="00EF7517">
        <w:trPr>
          <w:trHeight w:val="360"/>
        </w:trPr>
        <w:tc>
          <w:tcPr>
            <w:tcW w:w="1769" w:type="dxa"/>
            <w:tcBorders>
              <w:top w:val="nil"/>
              <w:left w:val="nil"/>
              <w:bottom w:val="nil"/>
              <w:right w:val="nil"/>
            </w:tcBorders>
            <w:shd w:val="clear" w:color="auto" w:fill="auto"/>
            <w:noWrap/>
            <w:vAlign w:val="bottom"/>
            <w:hideMark/>
          </w:tcPr>
          <w:p w14:paraId="1CE3D85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Thompson</w:t>
            </w:r>
            <w:r w:rsidRPr="00E60B4B">
              <w:rPr>
                <w:rFonts w:ascii="Arial" w:hAnsi="Arial" w:cs="Arial"/>
                <w:color w:val="000000"/>
                <w:sz w:val="16"/>
                <w:szCs w:val="16"/>
                <w:vertAlign w:val="superscript"/>
                <w:lang w:val="en-CA"/>
              </w:rPr>
              <w:t>S108</w:t>
            </w:r>
          </w:p>
        </w:tc>
        <w:tc>
          <w:tcPr>
            <w:tcW w:w="1260" w:type="dxa"/>
            <w:tcBorders>
              <w:top w:val="nil"/>
              <w:left w:val="nil"/>
              <w:bottom w:val="nil"/>
              <w:right w:val="nil"/>
            </w:tcBorders>
            <w:shd w:val="clear" w:color="000000" w:fill="C6EFCE"/>
            <w:vAlign w:val="bottom"/>
            <w:hideMark/>
          </w:tcPr>
          <w:p w14:paraId="6BEFE4B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6D26092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673A4B3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264C81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F5DC46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B452C7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7C6B04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C65B41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4B9B7F4"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E60B4B" w:rsidRPr="00E60B4B" w14:paraId="5A18ACAE"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228B6E71"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People with Pre-existing Medical Conditions</w:t>
            </w:r>
          </w:p>
        </w:tc>
      </w:tr>
      <w:tr w:rsidR="008737C4" w:rsidRPr="00E60B4B" w14:paraId="6C3BF1CD" w14:textId="77777777" w:rsidTr="00EF7517">
        <w:trPr>
          <w:trHeight w:val="360"/>
        </w:trPr>
        <w:tc>
          <w:tcPr>
            <w:tcW w:w="1769" w:type="dxa"/>
            <w:tcBorders>
              <w:top w:val="nil"/>
              <w:left w:val="nil"/>
              <w:bottom w:val="nil"/>
              <w:right w:val="nil"/>
            </w:tcBorders>
            <w:shd w:val="clear" w:color="auto" w:fill="auto"/>
            <w:noWrap/>
            <w:vAlign w:val="bottom"/>
            <w:hideMark/>
          </w:tcPr>
          <w:p w14:paraId="7FA581E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Becker</w:t>
            </w:r>
            <w:r w:rsidRPr="00E60B4B">
              <w:rPr>
                <w:rFonts w:ascii="Arial" w:hAnsi="Arial" w:cs="Arial"/>
                <w:color w:val="000000"/>
                <w:sz w:val="16"/>
                <w:szCs w:val="16"/>
                <w:vertAlign w:val="superscript"/>
                <w:lang w:val="en-CA"/>
              </w:rPr>
              <w:t>S109</w:t>
            </w:r>
          </w:p>
        </w:tc>
        <w:tc>
          <w:tcPr>
            <w:tcW w:w="1260" w:type="dxa"/>
            <w:tcBorders>
              <w:top w:val="nil"/>
              <w:left w:val="nil"/>
              <w:bottom w:val="nil"/>
              <w:right w:val="nil"/>
            </w:tcBorders>
            <w:shd w:val="clear" w:color="000000" w:fill="C6EFCE"/>
            <w:vAlign w:val="bottom"/>
            <w:hideMark/>
          </w:tcPr>
          <w:p w14:paraId="0B763E7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5246F4E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072F33E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8E76F9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21B1276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2440BC8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28D96C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6CDD52C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1BDDFB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2F72E99B" w14:textId="77777777" w:rsidTr="00EF7517">
        <w:trPr>
          <w:trHeight w:val="340"/>
        </w:trPr>
        <w:tc>
          <w:tcPr>
            <w:tcW w:w="1769" w:type="dxa"/>
            <w:tcBorders>
              <w:top w:val="nil"/>
              <w:left w:val="nil"/>
              <w:bottom w:val="nil"/>
              <w:right w:val="nil"/>
            </w:tcBorders>
            <w:shd w:val="clear" w:color="auto" w:fill="auto"/>
            <w:noWrap/>
            <w:vAlign w:val="bottom"/>
            <w:hideMark/>
          </w:tcPr>
          <w:p w14:paraId="52B83784"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Bonenkamp</w:t>
            </w:r>
            <w:r w:rsidRPr="00E60B4B">
              <w:rPr>
                <w:rFonts w:ascii="Arial" w:hAnsi="Arial" w:cs="Arial"/>
                <w:color w:val="000000"/>
                <w:sz w:val="16"/>
                <w:szCs w:val="16"/>
                <w:vertAlign w:val="superscript"/>
                <w:lang w:val="en-CA"/>
              </w:rPr>
              <w:t>S110</w:t>
            </w:r>
          </w:p>
        </w:tc>
        <w:tc>
          <w:tcPr>
            <w:tcW w:w="1260" w:type="dxa"/>
            <w:tcBorders>
              <w:top w:val="nil"/>
              <w:left w:val="nil"/>
              <w:bottom w:val="nil"/>
              <w:right w:val="nil"/>
            </w:tcBorders>
            <w:shd w:val="clear" w:color="000000" w:fill="C6EFCE"/>
            <w:vAlign w:val="bottom"/>
            <w:hideMark/>
          </w:tcPr>
          <w:p w14:paraId="00369F0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4A80258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312CEFF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3FF580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5E121A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8D5732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FAEF3A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65C579A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63D9A3E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4BAC9A8D" w14:textId="77777777" w:rsidTr="00EF7517">
        <w:trPr>
          <w:trHeight w:val="340"/>
        </w:trPr>
        <w:tc>
          <w:tcPr>
            <w:tcW w:w="1769" w:type="dxa"/>
            <w:tcBorders>
              <w:top w:val="nil"/>
              <w:left w:val="nil"/>
              <w:bottom w:val="nil"/>
              <w:right w:val="nil"/>
            </w:tcBorders>
            <w:shd w:val="clear" w:color="auto" w:fill="auto"/>
            <w:noWrap/>
            <w:vAlign w:val="bottom"/>
            <w:hideMark/>
          </w:tcPr>
          <w:p w14:paraId="6678BAB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Chao</w:t>
            </w:r>
            <w:r w:rsidRPr="00E60B4B">
              <w:rPr>
                <w:rFonts w:ascii="Arial" w:hAnsi="Arial" w:cs="Arial"/>
                <w:color w:val="000000"/>
                <w:sz w:val="16"/>
                <w:szCs w:val="16"/>
                <w:vertAlign w:val="superscript"/>
                <w:lang w:val="en-CA"/>
              </w:rPr>
              <w:t>S111</w:t>
            </w:r>
          </w:p>
        </w:tc>
        <w:tc>
          <w:tcPr>
            <w:tcW w:w="1260" w:type="dxa"/>
            <w:tcBorders>
              <w:top w:val="nil"/>
              <w:left w:val="nil"/>
              <w:bottom w:val="nil"/>
              <w:right w:val="nil"/>
            </w:tcBorders>
            <w:shd w:val="clear" w:color="000000" w:fill="FFC7CE"/>
            <w:vAlign w:val="bottom"/>
            <w:hideMark/>
          </w:tcPr>
          <w:p w14:paraId="40A015C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586FA96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4EC31D9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E536B7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14EC23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57DC03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544346E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4041F1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1D29123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1F070B5" w14:textId="77777777" w:rsidTr="00EF7517">
        <w:trPr>
          <w:trHeight w:val="340"/>
        </w:trPr>
        <w:tc>
          <w:tcPr>
            <w:tcW w:w="1769" w:type="dxa"/>
            <w:tcBorders>
              <w:top w:val="nil"/>
              <w:left w:val="nil"/>
              <w:bottom w:val="nil"/>
              <w:right w:val="nil"/>
            </w:tcBorders>
            <w:shd w:val="clear" w:color="auto" w:fill="auto"/>
            <w:noWrap/>
            <w:vAlign w:val="bottom"/>
            <w:hideMark/>
          </w:tcPr>
          <w:p w14:paraId="37B1F382"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Chiu</w:t>
            </w:r>
            <w:r w:rsidRPr="00E60B4B">
              <w:rPr>
                <w:rFonts w:ascii="Arial" w:hAnsi="Arial" w:cs="Arial"/>
                <w:color w:val="000000"/>
                <w:sz w:val="16"/>
                <w:szCs w:val="16"/>
                <w:vertAlign w:val="superscript"/>
                <w:lang w:val="en-CA"/>
              </w:rPr>
              <w:t>S112</w:t>
            </w:r>
          </w:p>
        </w:tc>
        <w:tc>
          <w:tcPr>
            <w:tcW w:w="1260" w:type="dxa"/>
            <w:tcBorders>
              <w:top w:val="nil"/>
              <w:left w:val="nil"/>
              <w:bottom w:val="nil"/>
              <w:right w:val="nil"/>
            </w:tcBorders>
            <w:shd w:val="clear" w:color="000000" w:fill="FFC7CE"/>
            <w:vAlign w:val="bottom"/>
            <w:hideMark/>
          </w:tcPr>
          <w:p w14:paraId="40D7855D"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2724110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2DAE4E5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300A27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A66A6C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F18BC1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2F4A71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EBB8E4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1C4D061E"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7ADC608B" w14:textId="77777777" w:rsidTr="00EF7517">
        <w:trPr>
          <w:trHeight w:val="340"/>
        </w:trPr>
        <w:tc>
          <w:tcPr>
            <w:tcW w:w="1769" w:type="dxa"/>
            <w:tcBorders>
              <w:top w:val="nil"/>
              <w:left w:val="nil"/>
              <w:bottom w:val="nil"/>
              <w:right w:val="nil"/>
            </w:tcBorders>
            <w:shd w:val="clear" w:color="auto" w:fill="auto"/>
            <w:noWrap/>
            <w:vAlign w:val="bottom"/>
            <w:hideMark/>
          </w:tcPr>
          <w:p w14:paraId="1020B85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Derksen</w:t>
            </w:r>
            <w:r w:rsidRPr="00E60B4B">
              <w:rPr>
                <w:rFonts w:ascii="Arial" w:hAnsi="Arial" w:cs="Arial"/>
                <w:color w:val="000000"/>
                <w:sz w:val="16"/>
                <w:szCs w:val="16"/>
                <w:vertAlign w:val="superscript"/>
                <w:lang w:val="en-CA"/>
              </w:rPr>
              <w:t>S113</w:t>
            </w:r>
          </w:p>
        </w:tc>
        <w:tc>
          <w:tcPr>
            <w:tcW w:w="1260" w:type="dxa"/>
            <w:tcBorders>
              <w:top w:val="nil"/>
              <w:left w:val="nil"/>
              <w:bottom w:val="nil"/>
              <w:right w:val="nil"/>
            </w:tcBorders>
            <w:shd w:val="clear" w:color="000000" w:fill="C6EFCE"/>
            <w:vAlign w:val="bottom"/>
            <w:hideMark/>
          </w:tcPr>
          <w:p w14:paraId="524D446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794669A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1D51038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800A7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C28F32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A05606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B5060E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45A35A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6D60075"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764D0125" w14:textId="77777777" w:rsidTr="00EF7517">
        <w:trPr>
          <w:trHeight w:val="340"/>
        </w:trPr>
        <w:tc>
          <w:tcPr>
            <w:tcW w:w="1769" w:type="dxa"/>
            <w:tcBorders>
              <w:top w:val="nil"/>
              <w:left w:val="nil"/>
              <w:bottom w:val="nil"/>
              <w:right w:val="nil"/>
            </w:tcBorders>
            <w:shd w:val="clear" w:color="auto" w:fill="auto"/>
            <w:noWrap/>
            <w:vAlign w:val="bottom"/>
            <w:hideMark/>
          </w:tcPr>
          <w:p w14:paraId="73709EB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Dunlop-Thomas</w:t>
            </w:r>
            <w:r w:rsidRPr="00E60B4B">
              <w:rPr>
                <w:rFonts w:ascii="Arial" w:hAnsi="Arial" w:cs="Arial"/>
                <w:color w:val="000000"/>
                <w:sz w:val="16"/>
                <w:szCs w:val="16"/>
                <w:vertAlign w:val="superscript"/>
                <w:lang w:val="en-CA"/>
              </w:rPr>
              <w:t>S114</w:t>
            </w:r>
          </w:p>
        </w:tc>
        <w:tc>
          <w:tcPr>
            <w:tcW w:w="1260" w:type="dxa"/>
            <w:tcBorders>
              <w:top w:val="nil"/>
              <w:left w:val="nil"/>
              <w:bottom w:val="nil"/>
              <w:right w:val="nil"/>
            </w:tcBorders>
            <w:shd w:val="clear" w:color="000000" w:fill="C6EFCE"/>
            <w:vAlign w:val="bottom"/>
            <w:hideMark/>
          </w:tcPr>
          <w:p w14:paraId="4286CEB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48B6224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0E4D835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EB4650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9941E1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2528DA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41115E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E82681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BE0B35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C2B9794" w14:textId="77777777" w:rsidTr="00EF7517">
        <w:trPr>
          <w:trHeight w:val="340"/>
        </w:trPr>
        <w:tc>
          <w:tcPr>
            <w:tcW w:w="1769" w:type="dxa"/>
            <w:tcBorders>
              <w:top w:val="nil"/>
              <w:left w:val="nil"/>
              <w:bottom w:val="nil"/>
              <w:right w:val="nil"/>
            </w:tcBorders>
            <w:shd w:val="clear" w:color="auto" w:fill="auto"/>
            <w:noWrap/>
            <w:vAlign w:val="bottom"/>
            <w:hideMark/>
          </w:tcPr>
          <w:p w14:paraId="0331E20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Fujiwara</w:t>
            </w:r>
            <w:r w:rsidRPr="00E60B4B">
              <w:rPr>
                <w:rFonts w:ascii="Arial" w:hAnsi="Arial" w:cs="Arial"/>
                <w:color w:val="000000"/>
                <w:sz w:val="16"/>
                <w:szCs w:val="16"/>
                <w:vertAlign w:val="superscript"/>
                <w:lang w:val="en-CA"/>
              </w:rPr>
              <w:t>S115</w:t>
            </w:r>
          </w:p>
        </w:tc>
        <w:tc>
          <w:tcPr>
            <w:tcW w:w="1260" w:type="dxa"/>
            <w:tcBorders>
              <w:top w:val="nil"/>
              <w:left w:val="nil"/>
              <w:bottom w:val="nil"/>
              <w:right w:val="nil"/>
            </w:tcBorders>
            <w:shd w:val="clear" w:color="000000" w:fill="FFC7CE"/>
            <w:vAlign w:val="bottom"/>
            <w:hideMark/>
          </w:tcPr>
          <w:p w14:paraId="2BB9DF1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14AF80E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BF19DE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6F42606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607A55C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03A341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3EC82E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03660AF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CBF910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559CB97D" w14:textId="77777777" w:rsidTr="00EF7517">
        <w:trPr>
          <w:trHeight w:val="340"/>
        </w:trPr>
        <w:tc>
          <w:tcPr>
            <w:tcW w:w="1769" w:type="dxa"/>
            <w:tcBorders>
              <w:top w:val="nil"/>
              <w:left w:val="nil"/>
              <w:bottom w:val="nil"/>
              <w:right w:val="nil"/>
            </w:tcBorders>
            <w:shd w:val="clear" w:color="auto" w:fill="auto"/>
            <w:noWrap/>
            <w:vAlign w:val="bottom"/>
            <w:hideMark/>
          </w:tcPr>
          <w:p w14:paraId="0F62E11C"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García-Rudolph</w:t>
            </w:r>
            <w:r w:rsidRPr="00E60B4B">
              <w:rPr>
                <w:rFonts w:ascii="Arial" w:hAnsi="Arial" w:cs="Arial"/>
                <w:color w:val="000000"/>
                <w:sz w:val="16"/>
                <w:szCs w:val="16"/>
                <w:vertAlign w:val="superscript"/>
                <w:lang w:val="en-CA"/>
              </w:rPr>
              <w:t>S116</w:t>
            </w:r>
          </w:p>
        </w:tc>
        <w:tc>
          <w:tcPr>
            <w:tcW w:w="1260" w:type="dxa"/>
            <w:tcBorders>
              <w:top w:val="nil"/>
              <w:left w:val="nil"/>
              <w:bottom w:val="nil"/>
              <w:right w:val="nil"/>
            </w:tcBorders>
            <w:shd w:val="clear" w:color="000000" w:fill="FFC7CE"/>
            <w:vAlign w:val="bottom"/>
            <w:hideMark/>
          </w:tcPr>
          <w:p w14:paraId="5F62A89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66E9A1C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2BEF7C9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D8AD8D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2AE585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581164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644116B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3011FBD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3CF672BE"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455C7B38" w14:textId="77777777" w:rsidTr="00EF7517">
        <w:trPr>
          <w:trHeight w:val="340"/>
        </w:trPr>
        <w:tc>
          <w:tcPr>
            <w:tcW w:w="1769" w:type="dxa"/>
            <w:tcBorders>
              <w:top w:val="nil"/>
              <w:left w:val="nil"/>
              <w:bottom w:val="nil"/>
              <w:right w:val="nil"/>
            </w:tcBorders>
            <w:shd w:val="clear" w:color="auto" w:fill="auto"/>
            <w:noWrap/>
            <w:vAlign w:val="bottom"/>
            <w:hideMark/>
          </w:tcPr>
          <w:p w14:paraId="7884E1C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Gul</w:t>
            </w:r>
            <w:r w:rsidRPr="00E60B4B">
              <w:rPr>
                <w:rFonts w:ascii="Arial" w:hAnsi="Arial" w:cs="Arial"/>
                <w:color w:val="000000"/>
                <w:sz w:val="16"/>
                <w:szCs w:val="16"/>
                <w:vertAlign w:val="superscript"/>
                <w:lang w:val="en-CA"/>
              </w:rPr>
              <w:t>S117</w:t>
            </w:r>
          </w:p>
        </w:tc>
        <w:tc>
          <w:tcPr>
            <w:tcW w:w="1260" w:type="dxa"/>
            <w:tcBorders>
              <w:top w:val="nil"/>
              <w:left w:val="nil"/>
              <w:bottom w:val="nil"/>
              <w:right w:val="nil"/>
            </w:tcBorders>
            <w:shd w:val="clear" w:color="000000" w:fill="FFC7CE"/>
            <w:vAlign w:val="bottom"/>
            <w:hideMark/>
          </w:tcPr>
          <w:p w14:paraId="1CD6625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67867AC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2D218E8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B6556C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9C042E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FD278F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8789E9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3668B31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69AA4D1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E71C99A" w14:textId="77777777" w:rsidTr="00EF7517">
        <w:trPr>
          <w:trHeight w:val="340"/>
        </w:trPr>
        <w:tc>
          <w:tcPr>
            <w:tcW w:w="1769" w:type="dxa"/>
            <w:tcBorders>
              <w:top w:val="nil"/>
              <w:left w:val="nil"/>
              <w:bottom w:val="nil"/>
              <w:right w:val="nil"/>
            </w:tcBorders>
            <w:shd w:val="clear" w:color="auto" w:fill="auto"/>
            <w:noWrap/>
            <w:vAlign w:val="bottom"/>
            <w:hideMark/>
          </w:tcPr>
          <w:p w14:paraId="07EFE398"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lastRenderedPageBreak/>
              <w:t>Henry</w:t>
            </w:r>
            <w:r w:rsidRPr="00E60B4B">
              <w:rPr>
                <w:rFonts w:ascii="Arial" w:hAnsi="Arial" w:cs="Arial"/>
                <w:color w:val="000000"/>
                <w:sz w:val="16"/>
                <w:szCs w:val="16"/>
                <w:vertAlign w:val="superscript"/>
                <w:lang w:val="en-CA"/>
              </w:rPr>
              <w:t>S118</w:t>
            </w:r>
          </w:p>
        </w:tc>
        <w:tc>
          <w:tcPr>
            <w:tcW w:w="1260" w:type="dxa"/>
            <w:tcBorders>
              <w:top w:val="nil"/>
              <w:left w:val="nil"/>
              <w:bottom w:val="nil"/>
              <w:right w:val="nil"/>
            </w:tcBorders>
            <w:shd w:val="clear" w:color="000000" w:fill="C6EFCE"/>
            <w:vAlign w:val="bottom"/>
            <w:hideMark/>
          </w:tcPr>
          <w:p w14:paraId="18FB064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712D87C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7ABE7B9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78972BD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A79999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6052E0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FC2F6D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5856AF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2A64F759"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7E1755D5" w14:textId="77777777" w:rsidTr="00EF7517">
        <w:trPr>
          <w:trHeight w:val="340"/>
        </w:trPr>
        <w:tc>
          <w:tcPr>
            <w:tcW w:w="1769" w:type="dxa"/>
            <w:tcBorders>
              <w:top w:val="nil"/>
              <w:left w:val="nil"/>
              <w:bottom w:val="nil"/>
              <w:right w:val="nil"/>
            </w:tcBorders>
            <w:shd w:val="clear" w:color="auto" w:fill="auto"/>
            <w:noWrap/>
            <w:vAlign w:val="bottom"/>
            <w:hideMark/>
          </w:tcPr>
          <w:p w14:paraId="6E500297"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Johnstone</w:t>
            </w:r>
            <w:r w:rsidRPr="00E60B4B">
              <w:rPr>
                <w:rFonts w:ascii="Arial" w:hAnsi="Arial" w:cs="Arial"/>
                <w:color w:val="000000"/>
                <w:sz w:val="16"/>
                <w:szCs w:val="16"/>
                <w:vertAlign w:val="superscript"/>
                <w:lang w:val="en-CA"/>
              </w:rPr>
              <w:t>S119</w:t>
            </w:r>
          </w:p>
        </w:tc>
        <w:tc>
          <w:tcPr>
            <w:tcW w:w="1260" w:type="dxa"/>
            <w:tcBorders>
              <w:top w:val="nil"/>
              <w:left w:val="nil"/>
              <w:bottom w:val="nil"/>
              <w:right w:val="nil"/>
            </w:tcBorders>
            <w:shd w:val="clear" w:color="000000" w:fill="FFC7CE"/>
            <w:vAlign w:val="bottom"/>
            <w:hideMark/>
          </w:tcPr>
          <w:p w14:paraId="0E805F8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6DDE986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0F8ACFF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5B58F11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7E26390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B669F6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AFF095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5171CC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2B8295A"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34EC170D" w14:textId="77777777" w:rsidTr="00EF7517">
        <w:trPr>
          <w:trHeight w:val="340"/>
        </w:trPr>
        <w:tc>
          <w:tcPr>
            <w:tcW w:w="1769" w:type="dxa"/>
            <w:tcBorders>
              <w:top w:val="nil"/>
              <w:left w:val="nil"/>
              <w:bottom w:val="nil"/>
              <w:right w:val="nil"/>
            </w:tcBorders>
            <w:shd w:val="clear" w:color="auto" w:fill="auto"/>
            <w:noWrap/>
            <w:vAlign w:val="bottom"/>
            <w:hideMark/>
          </w:tcPr>
          <w:p w14:paraId="6044BB0C" w14:textId="491D30EA"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Katz</w:t>
            </w:r>
            <w:r w:rsidR="00A67AF6">
              <w:rPr>
                <w:rFonts w:ascii="Arial" w:hAnsi="Arial" w:cs="Arial"/>
                <w:color w:val="000000"/>
                <w:sz w:val="16"/>
                <w:szCs w:val="16"/>
                <w:lang w:val="en-CA"/>
              </w:rPr>
              <w:t>, P</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0</w:t>
            </w:r>
          </w:p>
        </w:tc>
        <w:tc>
          <w:tcPr>
            <w:tcW w:w="1260" w:type="dxa"/>
            <w:tcBorders>
              <w:top w:val="nil"/>
              <w:left w:val="nil"/>
              <w:bottom w:val="nil"/>
              <w:right w:val="nil"/>
            </w:tcBorders>
            <w:shd w:val="clear" w:color="000000" w:fill="FFEB9C"/>
            <w:vAlign w:val="bottom"/>
            <w:hideMark/>
          </w:tcPr>
          <w:p w14:paraId="47C8A02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nil"/>
              <w:right w:val="nil"/>
            </w:tcBorders>
            <w:shd w:val="clear" w:color="000000" w:fill="FFEB9C"/>
            <w:vAlign w:val="bottom"/>
            <w:hideMark/>
          </w:tcPr>
          <w:p w14:paraId="76B4445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7CADBCF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3036BB4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EBB562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3E4FB5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728A5AD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0CCEDE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10D0CA43"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5E097570" w14:textId="77777777" w:rsidTr="00EF7517">
        <w:trPr>
          <w:trHeight w:val="340"/>
        </w:trPr>
        <w:tc>
          <w:tcPr>
            <w:tcW w:w="1769" w:type="dxa"/>
            <w:tcBorders>
              <w:top w:val="nil"/>
              <w:left w:val="nil"/>
              <w:bottom w:val="nil"/>
              <w:right w:val="nil"/>
            </w:tcBorders>
            <w:shd w:val="clear" w:color="auto" w:fill="auto"/>
            <w:noWrap/>
            <w:vAlign w:val="bottom"/>
            <w:hideMark/>
          </w:tcPr>
          <w:p w14:paraId="603D15BA" w14:textId="5B309993"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Liang</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1</w:t>
            </w:r>
          </w:p>
        </w:tc>
        <w:tc>
          <w:tcPr>
            <w:tcW w:w="1260" w:type="dxa"/>
            <w:tcBorders>
              <w:top w:val="nil"/>
              <w:left w:val="nil"/>
              <w:bottom w:val="nil"/>
              <w:right w:val="nil"/>
            </w:tcBorders>
            <w:shd w:val="clear" w:color="000000" w:fill="FFC7CE"/>
            <w:vAlign w:val="bottom"/>
            <w:hideMark/>
          </w:tcPr>
          <w:p w14:paraId="22776FC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5B077AF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4904F12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DA4517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3D5219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276408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D97188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1894821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14500CD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57F2510E" w14:textId="77777777" w:rsidTr="00EF7517">
        <w:trPr>
          <w:trHeight w:val="340"/>
        </w:trPr>
        <w:tc>
          <w:tcPr>
            <w:tcW w:w="1769" w:type="dxa"/>
            <w:tcBorders>
              <w:top w:val="nil"/>
              <w:left w:val="nil"/>
              <w:bottom w:val="nil"/>
              <w:right w:val="nil"/>
            </w:tcBorders>
            <w:shd w:val="clear" w:color="auto" w:fill="auto"/>
            <w:noWrap/>
            <w:vAlign w:val="bottom"/>
            <w:hideMark/>
          </w:tcPr>
          <w:p w14:paraId="2BEB21A8" w14:textId="4641EED1"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Lim</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2</w:t>
            </w:r>
          </w:p>
        </w:tc>
        <w:tc>
          <w:tcPr>
            <w:tcW w:w="1260" w:type="dxa"/>
            <w:tcBorders>
              <w:top w:val="nil"/>
              <w:left w:val="nil"/>
              <w:bottom w:val="nil"/>
              <w:right w:val="nil"/>
            </w:tcBorders>
            <w:shd w:val="clear" w:color="000000" w:fill="C6EFCE"/>
            <w:vAlign w:val="bottom"/>
            <w:hideMark/>
          </w:tcPr>
          <w:p w14:paraId="7676E6F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4A86C59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F5790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D4298B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EE8745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6C36C9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228DD6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44C2936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79CDDB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6D00C98D" w14:textId="77777777" w:rsidTr="00EF7517">
        <w:trPr>
          <w:trHeight w:val="340"/>
        </w:trPr>
        <w:tc>
          <w:tcPr>
            <w:tcW w:w="1769" w:type="dxa"/>
            <w:tcBorders>
              <w:top w:val="nil"/>
              <w:left w:val="nil"/>
              <w:bottom w:val="nil"/>
              <w:right w:val="nil"/>
            </w:tcBorders>
            <w:shd w:val="clear" w:color="auto" w:fill="auto"/>
            <w:noWrap/>
            <w:vAlign w:val="bottom"/>
            <w:hideMark/>
          </w:tcPr>
          <w:p w14:paraId="061C59EF" w14:textId="6E6B4C65"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Möller</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3</w:t>
            </w:r>
          </w:p>
        </w:tc>
        <w:tc>
          <w:tcPr>
            <w:tcW w:w="1260" w:type="dxa"/>
            <w:tcBorders>
              <w:top w:val="nil"/>
              <w:left w:val="nil"/>
              <w:bottom w:val="nil"/>
              <w:right w:val="nil"/>
            </w:tcBorders>
            <w:shd w:val="clear" w:color="000000" w:fill="C6EFCE"/>
            <w:vAlign w:val="bottom"/>
            <w:hideMark/>
          </w:tcPr>
          <w:p w14:paraId="08B2E31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51BFBFB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442A330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1F3ACA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1C33E6E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0E2DEA0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278250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63040A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242CFD5E"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36C437A3" w14:textId="77777777" w:rsidTr="00EF7517">
        <w:trPr>
          <w:trHeight w:val="340"/>
        </w:trPr>
        <w:tc>
          <w:tcPr>
            <w:tcW w:w="1769" w:type="dxa"/>
            <w:tcBorders>
              <w:top w:val="nil"/>
              <w:left w:val="nil"/>
              <w:bottom w:val="nil"/>
              <w:right w:val="nil"/>
            </w:tcBorders>
            <w:shd w:val="clear" w:color="auto" w:fill="auto"/>
            <w:noWrap/>
            <w:vAlign w:val="bottom"/>
            <w:hideMark/>
          </w:tcPr>
          <w:p w14:paraId="52410E39" w14:textId="3B0294A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Park</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4</w:t>
            </w:r>
          </w:p>
        </w:tc>
        <w:tc>
          <w:tcPr>
            <w:tcW w:w="1260" w:type="dxa"/>
            <w:tcBorders>
              <w:top w:val="nil"/>
              <w:left w:val="nil"/>
              <w:bottom w:val="nil"/>
              <w:right w:val="nil"/>
            </w:tcBorders>
            <w:shd w:val="clear" w:color="000000" w:fill="FFC7CE"/>
            <w:vAlign w:val="bottom"/>
            <w:hideMark/>
          </w:tcPr>
          <w:p w14:paraId="24CB7F0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2DD596C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7605F23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5D2ACC8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4DF4292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ADAE70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ADCC93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31EF64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05DAD25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17FAA538" w14:textId="77777777" w:rsidTr="00EF7517">
        <w:trPr>
          <w:trHeight w:val="340"/>
        </w:trPr>
        <w:tc>
          <w:tcPr>
            <w:tcW w:w="1769" w:type="dxa"/>
            <w:tcBorders>
              <w:top w:val="nil"/>
              <w:left w:val="nil"/>
              <w:bottom w:val="nil"/>
              <w:right w:val="nil"/>
            </w:tcBorders>
            <w:shd w:val="clear" w:color="auto" w:fill="auto"/>
            <w:noWrap/>
            <w:vAlign w:val="bottom"/>
            <w:hideMark/>
          </w:tcPr>
          <w:p w14:paraId="20972E80"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Rentscher</w:t>
            </w:r>
            <w:r w:rsidRPr="00E60B4B">
              <w:rPr>
                <w:rFonts w:ascii="Arial" w:hAnsi="Arial" w:cs="Arial"/>
                <w:color w:val="000000"/>
                <w:sz w:val="16"/>
                <w:szCs w:val="16"/>
                <w:vertAlign w:val="superscript"/>
                <w:lang w:val="en-CA"/>
              </w:rPr>
              <w:t>S29</w:t>
            </w:r>
          </w:p>
        </w:tc>
        <w:tc>
          <w:tcPr>
            <w:tcW w:w="1260" w:type="dxa"/>
            <w:tcBorders>
              <w:top w:val="nil"/>
              <w:left w:val="nil"/>
              <w:bottom w:val="nil"/>
              <w:right w:val="nil"/>
            </w:tcBorders>
            <w:shd w:val="clear" w:color="000000" w:fill="C6EFCE"/>
            <w:vAlign w:val="bottom"/>
            <w:hideMark/>
          </w:tcPr>
          <w:p w14:paraId="62DFA68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3903CA6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6178B0F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E294AD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1282D6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D61F36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71C27D7E"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4D553FE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A80BDB5"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3696F96D" w14:textId="77777777" w:rsidTr="00EF7517">
        <w:trPr>
          <w:trHeight w:val="340"/>
        </w:trPr>
        <w:tc>
          <w:tcPr>
            <w:tcW w:w="1769" w:type="dxa"/>
            <w:tcBorders>
              <w:top w:val="nil"/>
              <w:left w:val="nil"/>
              <w:bottom w:val="nil"/>
              <w:right w:val="nil"/>
            </w:tcBorders>
            <w:shd w:val="clear" w:color="auto" w:fill="auto"/>
            <w:noWrap/>
            <w:vAlign w:val="bottom"/>
            <w:hideMark/>
          </w:tcPr>
          <w:p w14:paraId="05A10E5E" w14:textId="3C6D636E"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Sacre</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5</w:t>
            </w:r>
          </w:p>
        </w:tc>
        <w:tc>
          <w:tcPr>
            <w:tcW w:w="1260" w:type="dxa"/>
            <w:tcBorders>
              <w:top w:val="nil"/>
              <w:left w:val="nil"/>
              <w:bottom w:val="nil"/>
              <w:right w:val="nil"/>
            </w:tcBorders>
            <w:shd w:val="clear" w:color="000000" w:fill="FFC7CE"/>
            <w:vAlign w:val="bottom"/>
            <w:hideMark/>
          </w:tcPr>
          <w:p w14:paraId="0EB0E86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33D01FAB"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525BA6B5"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2117417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436AE8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0D1103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3F66B0F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619EED8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290B6E66"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489A1C3C" w14:textId="77777777" w:rsidTr="00EF7517">
        <w:trPr>
          <w:trHeight w:val="340"/>
        </w:trPr>
        <w:tc>
          <w:tcPr>
            <w:tcW w:w="1769" w:type="dxa"/>
            <w:tcBorders>
              <w:top w:val="nil"/>
              <w:left w:val="nil"/>
              <w:bottom w:val="nil"/>
              <w:right w:val="nil"/>
            </w:tcBorders>
            <w:shd w:val="clear" w:color="auto" w:fill="auto"/>
            <w:noWrap/>
            <w:vAlign w:val="bottom"/>
            <w:hideMark/>
          </w:tcPr>
          <w:p w14:paraId="58EB912E" w14:textId="5E883BDF"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Sbragia</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6</w:t>
            </w:r>
          </w:p>
        </w:tc>
        <w:tc>
          <w:tcPr>
            <w:tcW w:w="1260" w:type="dxa"/>
            <w:tcBorders>
              <w:top w:val="nil"/>
              <w:left w:val="nil"/>
              <w:bottom w:val="nil"/>
              <w:right w:val="nil"/>
            </w:tcBorders>
            <w:shd w:val="clear" w:color="000000" w:fill="FFC7CE"/>
            <w:vAlign w:val="bottom"/>
            <w:hideMark/>
          </w:tcPr>
          <w:p w14:paraId="602D6F9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C7CE"/>
            <w:vAlign w:val="bottom"/>
            <w:hideMark/>
          </w:tcPr>
          <w:p w14:paraId="4A1F0AE9"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23F26DA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666684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41BC45B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ECC2F7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2A46A15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72A8FCE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57FAB90D"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8737C4" w:rsidRPr="00E60B4B" w14:paraId="6CA0A97A" w14:textId="77777777" w:rsidTr="00EF7517">
        <w:trPr>
          <w:trHeight w:val="340"/>
        </w:trPr>
        <w:tc>
          <w:tcPr>
            <w:tcW w:w="1769" w:type="dxa"/>
            <w:tcBorders>
              <w:top w:val="nil"/>
              <w:left w:val="nil"/>
              <w:bottom w:val="nil"/>
              <w:right w:val="nil"/>
            </w:tcBorders>
            <w:shd w:val="clear" w:color="auto" w:fill="auto"/>
            <w:noWrap/>
            <w:vAlign w:val="bottom"/>
            <w:hideMark/>
          </w:tcPr>
          <w:p w14:paraId="5B3A14F1" w14:textId="2ACD418A"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Ubara</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7</w:t>
            </w:r>
          </w:p>
        </w:tc>
        <w:tc>
          <w:tcPr>
            <w:tcW w:w="1260" w:type="dxa"/>
            <w:tcBorders>
              <w:top w:val="nil"/>
              <w:left w:val="nil"/>
              <w:bottom w:val="nil"/>
              <w:right w:val="nil"/>
            </w:tcBorders>
            <w:shd w:val="clear" w:color="000000" w:fill="FFC7CE"/>
            <w:vAlign w:val="bottom"/>
            <w:hideMark/>
          </w:tcPr>
          <w:p w14:paraId="5E42580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32374B9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0E5C04A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FFC7CE"/>
            <w:vAlign w:val="bottom"/>
            <w:hideMark/>
          </w:tcPr>
          <w:p w14:paraId="7B2A320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1CCD664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EDA36E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479AFE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B5D5B20"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377DB54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76373D30" w14:textId="77777777" w:rsidTr="00EF7517">
        <w:trPr>
          <w:trHeight w:val="340"/>
        </w:trPr>
        <w:tc>
          <w:tcPr>
            <w:tcW w:w="1769" w:type="dxa"/>
            <w:tcBorders>
              <w:top w:val="nil"/>
              <w:left w:val="nil"/>
              <w:bottom w:val="nil"/>
              <w:right w:val="nil"/>
            </w:tcBorders>
            <w:shd w:val="clear" w:color="auto" w:fill="auto"/>
            <w:noWrap/>
            <w:vAlign w:val="bottom"/>
            <w:hideMark/>
          </w:tcPr>
          <w:p w14:paraId="6A92A61A" w14:textId="13DFB283"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Uchida</w:t>
            </w:r>
            <w:r w:rsidRPr="00E60B4B">
              <w:rPr>
                <w:rFonts w:ascii="Arial" w:hAnsi="Arial" w:cs="Arial"/>
                <w:color w:val="000000"/>
                <w:sz w:val="16"/>
                <w:szCs w:val="16"/>
                <w:vertAlign w:val="superscript"/>
                <w:lang w:val="en-CA"/>
              </w:rPr>
              <w:t>S12</w:t>
            </w:r>
            <w:r w:rsidR="00EF7517">
              <w:rPr>
                <w:rFonts w:ascii="Arial" w:hAnsi="Arial" w:cs="Arial"/>
                <w:color w:val="000000"/>
                <w:sz w:val="16"/>
                <w:szCs w:val="16"/>
                <w:vertAlign w:val="superscript"/>
                <w:lang w:val="en-CA"/>
              </w:rPr>
              <w:t>8</w:t>
            </w:r>
          </w:p>
        </w:tc>
        <w:tc>
          <w:tcPr>
            <w:tcW w:w="1260" w:type="dxa"/>
            <w:tcBorders>
              <w:top w:val="nil"/>
              <w:left w:val="nil"/>
              <w:bottom w:val="nil"/>
              <w:right w:val="nil"/>
            </w:tcBorders>
            <w:shd w:val="clear" w:color="000000" w:fill="FFC7CE"/>
            <w:vAlign w:val="bottom"/>
            <w:hideMark/>
          </w:tcPr>
          <w:p w14:paraId="16FB2C2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3CD9C5E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098A4B26"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971999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61D225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16BA8B0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0D74E404"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260" w:type="dxa"/>
            <w:tcBorders>
              <w:top w:val="nil"/>
              <w:left w:val="nil"/>
              <w:bottom w:val="nil"/>
              <w:right w:val="nil"/>
            </w:tcBorders>
            <w:shd w:val="clear" w:color="000000" w:fill="C6EFCE"/>
            <w:vAlign w:val="bottom"/>
            <w:hideMark/>
          </w:tcPr>
          <w:p w14:paraId="585C17B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60068C0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20393CFF" w14:textId="77777777" w:rsidTr="00EF7517">
        <w:trPr>
          <w:trHeight w:val="360"/>
        </w:trPr>
        <w:tc>
          <w:tcPr>
            <w:tcW w:w="1769" w:type="dxa"/>
            <w:tcBorders>
              <w:top w:val="nil"/>
              <w:left w:val="nil"/>
              <w:bottom w:val="nil"/>
              <w:right w:val="nil"/>
            </w:tcBorders>
            <w:shd w:val="clear" w:color="auto" w:fill="auto"/>
            <w:noWrap/>
            <w:vAlign w:val="bottom"/>
            <w:hideMark/>
          </w:tcPr>
          <w:p w14:paraId="4033474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Wong, S</w:t>
            </w:r>
            <w:r w:rsidRPr="00E60B4B">
              <w:rPr>
                <w:rFonts w:ascii="Arial" w:hAnsi="Arial" w:cs="Arial"/>
                <w:color w:val="000000"/>
                <w:sz w:val="16"/>
                <w:szCs w:val="16"/>
                <w:vertAlign w:val="superscript"/>
                <w:lang w:val="en-CA"/>
              </w:rPr>
              <w:t>S35</w:t>
            </w:r>
          </w:p>
        </w:tc>
        <w:tc>
          <w:tcPr>
            <w:tcW w:w="1260" w:type="dxa"/>
            <w:tcBorders>
              <w:top w:val="nil"/>
              <w:left w:val="nil"/>
              <w:bottom w:val="nil"/>
              <w:right w:val="nil"/>
            </w:tcBorders>
            <w:shd w:val="clear" w:color="000000" w:fill="FFC7CE"/>
            <w:vAlign w:val="bottom"/>
            <w:hideMark/>
          </w:tcPr>
          <w:p w14:paraId="0A4378B2"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5979F3B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3687B66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0F6C8D9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280B857"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F2CBD5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267B2D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F453AA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5DE7C9E5"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E60B4B" w:rsidRPr="00E60B4B" w14:paraId="5EBEBA3D"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4EE5BE34"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People with Pre-existing Mental Health Conditions</w:t>
            </w:r>
          </w:p>
        </w:tc>
      </w:tr>
      <w:tr w:rsidR="008737C4" w:rsidRPr="00E60B4B" w14:paraId="18C505D6" w14:textId="77777777" w:rsidTr="00EF7517">
        <w:trPr>
          <w:trHeight w:val="360"/>
        </w:trPr>
        <w:tc>
          <w:tcPr>
            <w:tcW w:w="1769" w:type="dxa"/>
            <w:tcBorders>
              <w:top w:val="nil"/>
              <w:left w:val="nil"/>
              <w:bottom w:val="nil"/>
              <w:right w:val="nil"/>
            </w:tcBorders>
            <w:shd w:val="clear" w:color="auto" w:fill="auto"/>
            <w:noWrap/>
            <w:vAlign w:val="bottom"/>
            <w:hideMark/>
          </w:tcPr>
          <w:p w14:paraId="55FB9ED5"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Gentile</w:t>
            </w:r>
            <w:r w:rsidRPr="00E60B4B">
              <w:rPr>
                <w:rFonts w:ascii="Arial" w:hAnsi="Arial" w:cs="Arial"/>
                <w:color w:val="000000"/>
                <w:sz w:val="16"/>
                <w:szCs w:val="16"/>
                <w:vertAlign w:val="superscript"/>
                <w:lang w:val="en-CA"/>
              </w:rPr>
              <w:t>S129</w:t>
            </w:r>
          </w:p>
        </w:tc>
        <w:tc>
          <w:tcPr>
            <w:tcW w:w="1260" w:type="dxa"/>
            <w:tcBorders>
              <w:top w:val="nil"/>
              <w:left w:val="nil"/>
              <w:bottom w:val="nil"/>
              <w:right w:val="nil"/>
            </w:tcBorders>
            <w:shd w:val="clear" w:color="000000" w:fill="C6EFCE"/>
            <w:vAlign w:val="bottom"/>
            <w:hideMark/>
          </w:tcPr>
          <w:p w14:paraId="3109481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4C1E833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499D13B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A0B71C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1418047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7870B6D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1722BC2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2A9A108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73798A8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217E17A1" w14:textId="77777777" w:rsidTr="00EF7517">
        <w:trPr>
          <w:trHeight w:val="340"/>
        </w:trPr>
        <w:tc>
          <w:tcPr>
            <w:tcW w:w="1769" w:type="dxa"/>
            <w:tcBorders>
              <w:top w:val="nil"/>
              <w:left w:val="nil"/>
              <w:bottom w:val="nil"/>
              <w:right w:val="nil"/>
            </w:tcBorders>
            <w:shd w:val="clear" w:color="auto" w:fill="auto"/>
            <w:noWrap/>
            <w:vAlign w:val="bottom"/>
            <w:hideMark/>
          </w:tcPr>
          <w:p w14:paraId="597DA8A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Huong</w:t>
            </w:r>
            <w:r w:rsidRPr="00E60B4B">
              <w:rPr>
                <w:rFonts w:ascii="Arial" w:hAnsi="Arial" w:cs="Arial"/>
                <w:color w:val="000000"/>
                <w:sz w:val="16"/>
                <w:szCs w:val="16"/>
                <w:vertAlign w:val="superscript"/>
                <w:lang w:val="en-CA"/>
              </w:rPr>
              <w:t>S130</w:t>
            </w:r>
          </w:p>
        </w:tc>
        <w:tc>
          <w:tcPr>
            <w:tcW w:w="1260" w:type="dxa"/>
            <w:tcBorders>
              <w:top w:val="nil"/>
              <w:left w:val="nil"/>
              <w:bottom w:val="nil"/>
              <w:right w:val="nil"/>
            </w:tcBorders>
            <w:shd w:val="clear" w:color="000000" w:fill="FFC7CE"/>
            <w:vAlign w:val="bottom"/>
            <w:hideMark/>
          </w:tcPr>
          <w:p w14:paraId="44BBD434"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74C897F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4E79FC9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8DB6F5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54B3193"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0B9AD7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2E41937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24C3FEA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0E0CF0C9"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6751D8B5" w14:textId="77777777" w:rsidTr="00EF7517">
        <w:trPr>
          <w:trHeight w:val="340"/>
        </w:trPr>
        <w:tc>
          <w:tcPr>
            <w:tcW w:w="1769" w:type="dxa"/>
            <w:tcBorders>
              <w:top w:val="nil"/>
              <w:left w:val="nil"/>
              <w:bottom w:val="nil"/>
              <w:right w:val="nil"/>
            </w:tcBorders>
            <w:shd w:val="clear" w:color="auto" w:fill="auto"/>
            <w:noWrap/>
            <w:vAlign w:val="bottom"/>
            <w:hideMark/>
          </w:tcPr>
          <w:p w14:paraId="7D5D2F5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Swerdlow</w:t>
            </w:r>
            <w:r w:rsidRPr="00E60B4B">
              <w:rPr>
                <w:rFonts w:ascii="Arial" w:hAnsi="Arial" w:cs="Arial"/>
                <w:color w:val="000000"/>
                <w:sz w:val="16"/>
                <w:szCs w:val="16"/>
                <w:vertAlign w:val="superscript"/>
                <w:lang w:val="en-CA"/>
              </w:rPr>
              <w:t>S131</w:t>
            </w:r>
          </w:p>
        </w:tc>
        <w:tc>
          <w:tcPr>
            <w:tcW w:w="1260" w:type="dxa"/>
            <w:tcBorders>
              <w:top w:val="nil"/>
              <w:left w:val="nil"/>
              <w:bottom w:val="nil"/>
              <w:right w:val="nil"/>
            </w:tcBorders>
            <w:shd w:val="clear" w:color="000000" w:fill="C6EFCE"/>
            <w:vAlign w:val="bottom"/>
            <w:hideMark/>
          </w:tcPr>
          <w:p w14:paraId="7AEDEAC1"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1453D95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FFEB9C"/>
            <w:vAlign w:val="bottom"/>
            <w:hideMark/>
          </w:tcPr>
          <w:p w14:paraId="6FC58F6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091A85F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5991DC72"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4BC2F67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11758F58"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nil"/>
              <w:right w:val="nil"/>
            </w:tcBorders>
            <w:shd w:val="clear" w:color="000000" w:fill="C6EFCE"/>
            <w:vAlign w:val="bottom"/>
            <w:hideMark/>
          </w:tcPr>
          <w:p w14:paraId="6608D63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C6EFCE"/>
            <w:vAlign w:val="bottom"/>
            <w:hideMark/>
          </w:tcPr>
          <w:p w14:paraId="7C0F0578" w14:textId="77777777" w:rsidR="00E60B4B" w:rsidRPr="004E7EBD" w:rsidRDefault="00E60B4B" w:rsidP="00E60B4B">
            <w:pPr>
              <w:rPr>
                <w:rFonts w:ascii="Arial" w:hAnsi="Arial" w:cs="Arial"/>
                <w:color w:val="006100"/>
              </w:rPr>
            </w:pPr>
            <w:r w:rsidRPr="004E7EBD">
              <w:rPr>
                <w:rFonts w:ascii="Arial" w:hAnsi="Arial" w:cs="Arial"/>
                <w:color w:val="006100"/>
              </w:rPr>
              <w:t>Yes</w:t>
            </w:r>
          </w:p>
        </w:tc>
      </w:tr>
      <w:tr w:rsidR="008737C4" w:rsidRPr="00E60B4B" w14:paraId="0D8FC472" w14:textId="77777777" w:rsidTr="00EF7517">
        <w:trPr>
          <w:trHeight w:val="360"/>
        </w:trPr>
        <w:tc>
          <w:tcPr>
            <w:tcW w:w="1769" w:type="dxa"/>
            <w:tcBorders>
              <w:top w:val="nil"/>
              <w:left w:val="nil"/>
              <w:bottom w:val="nil"/>
              <w:right w:val="nil"/>
            </w:tcBorders>
            <w:shd w:val="clear" w:color="auto" w:fill="auto"/>
            <w:noWrap/>
            <w:vAlign w:val="bottom"/>
            <w:hideMark/>
          </w:tcPr>
          <w:p w14:paraId="49F38B5E"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Young</w:t>
            </w:r>
            <w:r w:rsidRPr="00E60B4B">
              <w:rPr>
                <w:rFonts w:ascii="Arial" w:hAnsi="Arial" w:cs="Arial"/>
                <w:color w:val="000000"/>
                <w:sz w:val="16"/>
                <w:szCs w:val="16"/>
                <w:vertAlign w:val="superscript"/>
                <w:lang w:val="en-CA"/>
              </w:rPr>
              <w:t>S132</w:t>
            </w:r>
          </w:p>
        </w:tc>
        <w:tc>
          <w:tcPr>
            <w:tcW w:w="1260" w:type="dxa"/>
            <w:tcBorders>
              <w:top w:val="nil"/>
              <w:left w:val="nil"/>
              <w:bottom w:val="nil"/>
              <w:right w:val="nil"/>
            </w:tcBorders>
            <w:shd w:val="clear" w:color="000000" w:fill="C6EFCE"/>
            <w:vAlign w:val="bottom"/>
            <w:hideMark/>
          </w:tcPr>
          <w:p w14:paraId="1F36796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07DC3F9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2780F95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19E99AB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1E1A68A"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8BED53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0C06C46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AAA3F7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7051CF6F"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E60B4B" w:rsidRPr="00E60B4B" w14:paraId="686D6FAB"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5F700B46"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Medical Staff</w:t>
            </w:r>
          </w:p>
        </w:tc>
      </w:tr>
      <w:tr w:rsidR="008737C4" w:rsidRPr="00E60B4B" w14:paraId="3F45DBBD" w14:textId="77777777" w:rsidTr="00EF7517">
        <w:trPr>
          <w:trHeight w:val="360"/>
        </w:trPr>
        <w:tc>
          <w:tcPr>
            <w:tcW w:w="1769" w:type="dxa"/>
            <w:tcBorders>
              <w:top w:val="nil"/>
              <w:left w:val="nil"/>
              <w:bottom w:val="nil"/>
              <w:right w:val="nil"/>
            </w:tcBorders>
            <w:shd w:val="clear" w:color="auto" w:fill="auto"/>
            <w:noWrap/>
            <w:vAlign w:val="bottom"/>
            <w:hideMark/>
          </w:tcPr>
          <w:p w14:paraId="4961DAE6"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Frank</w:t>
            </w:r>
            <w:r w:rsidRPr="00E60B4B">
              <w:rPr>
                <w:rFonts w:ascii="Arial" w:hAnsi="Arial" w:cs="Arial"/>
                <w:color w:val="000000"/>
                <w:sz w:val="16"/>
                <w:szCs w:val="16"/>
                <w:vertAlign w:val="superscript"/>
                <w:lang w:val="en-CA"/>
              </w:rPr>
              <w:t>S103</w:t>
            </w:r>
          </w:p>
        </w:tc>
        <w:tc>
          <w:tcPr>
            <w:tcW w:w="1260" w:type="dxa"/>
            <w:tcBorders>
              <w:top w:val="nil"/>
              <w:left w:val="nil"/>
              <w:bottom w:val="nil"/>
              <w:right w:val="nil"/>
            </w:tcBorders>
            <w:shd w:val="clear" w:color="000000" w:fill="FFC7CE"/>
            <w:vAlign w:val="bottom"/>
            <w:hideMark/>
          </w:tcPr>
          <w:p w14:paraId="4A1772FC"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00A307B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FFEB9C"/>
            <w:vAlign w:val="bottom"/>
            <w:hideMark/>
          </w:tcPr>
          <w:p w14:paraId="096AB21F"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5D40182B"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7EEC04D8"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3F82C51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16D099B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5BA5D37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03ADD80B"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201E8AF" w14:textId="77777777" w:rsidTr="00EF7517">
        <w:trPr>
          <w:trHeight w:val="360"/>
        </w:trPr>
        <w:tc>
          <w:tcPr>
            <w:tcW w:w="1769" w:type="dxa"/>
            <w:tcBorders>
              <w:top w:val="nil"/>
              <w:left w:val="nil"/>
              <w:bottom w:val="nil"/>
              <w:right w:val="nil"/>
            </w:tcBorders>
            <w:shd w:val="clear" w:color="auto" w:fill="auto"/>
            <w:noWrap/>
            <w:vAlign w:val="bottom"/>
            <w:hideMark/>
          </w:tcPr>
          <w:p w14:paraId="760BAEE9"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Li, Weidong</w:t>
            </w:r>
            <w:r w:rsidRPr="00E60B4B">
              <w:rPr>
                <w:rFonts w:ascii="Arial" w:hAnsi="Arial" w:cs="Arial"/>
                <w:color w:val="000000"/>
                <w:sz w:val="16"/>
                <w:szCs w:val="16"/>
                <w:vertAlign w:val="superscript"/>
                <w:lang w:val="en-CA"/>
              </w:rPr>
              <w:t>S133</w:t>
            </w:r>
          </w:p>
        </w:tc>
        <w:tc>
          <w:tcPr>
            <w:tcW w:w="1260" w:type="dxa"/>
            <w:tcBorders>
              <w:top w:val="nil"/>
              <w:left w:val="nil"/>
              <w:bottom w:val="nil"/>
              <w:right w:val="nil"/>
            </w:tcBorders>
            <w:shd w:val="clear" w:color="000000" w:fill="FFC7CE"/>
            <w:vAlign w:val="bottom"/>
            <w:hideMark/>
          </w:tcPr>
          <w:p w14:paraId="394204E6"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nil"/>
              <w:right w:val="nil"/>
            </w:tcBorders>
            <w:shd w:val="clear" w:color="000000" w:fill="FFEB9C"/>
            <w:vAlign w:val="bottom"/>
            <w:hideMark/>
          </w:tcPr>
          <w:p w14:paraId="34C2C6E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2F5502C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6B585FF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C7CE"/>
            <w:vAlign w:val="bottom"/>
            <w:hideMark/>
          </w:tcPr>
          <w:p w14:paraId="386742A1"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nil"/>
              <w:right w:val="nil"/>
            </w:tcBorders>
            <w:shd w:val="clear" w:color="000000" w:fill="C6EFCE"/>
            <w:vAlign w:val="bottom"/>
            <w:hideMark/>
          </w:tcPr>
          <w:p w14:paraId="6C73EC88"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364619A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3A52625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C7CE"/>
            <w:vAlign w:val="bottom"/>
            <w:hideMark/>
          </w:tcPr>
          <w:p w14:paraId="0593CBE6" w14:textId="77777777" w:rsidR="00E60B4B" w:rsidRPr="004E7EBD" w:rsidRDefault="00E60B4B" w:rsidP="00E60B4B">
            <w:pPr>
              <w:rPr>
                <w:rFonts w:ascii="Arial" w:hAnsi="Arial" w:cs="Arial"/>
                <w:color w:val="9C0006"/>
              </w:rPr>
            </w:pPr>
            <w:r w:rsidRPr="004E7EBD">
              <w:rPr>
                <w:rFonts w:ascii="Arial" w:hAnsi="Arial" w:cs="Arial"/>
                <w:color w:val="9C0006"/>
              </w:rPr>
              <w:t>No</w:t>
            </w:r>
          </w:p>
        </w:tc>
      </w:tr>
      <w:tr w:rsidR="00E60B4B" w:rsidRPr="00E60B4B" w14:paraId="6621C31F" w14:textId="77777777" w:rsidTr="00EF7517">
        <w:trPr>
          <w:trHeight w:val="360"/>
        </w:trPr>
        <w:tc>
          <w:tcPr>
            <w:tcW w:w="14369" w:type="dxa"/>
            <w:gridSpan w:val="10"/>
            <w:tcBorders>
              <w:top w:val="single" w:sz="12" w:space="0" w:color="auto"/>
              <w:left w:val="nil"/>
              <w:bottom w:val="single" w:sz="12" w:space="0" w:color="auto"/>
              <w:right w:val="nil"/>
            </w:tcBorders>
            <w:shd w:val="clear" w:color="auto" w:fill="auto"/>
            <w:vAlign w:val="center"/>
            <w:hideMark/>
          </w:tcPr>
          <w:p w14:paraId="6E4848E7"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Sexual or Gender Minority Individuals</w:t>
            </w:r>
          </w:p>
        </w:tc>
      </w:tr>
      <w:tr w:rsidR="008737C4" w:rsidRPr="00E60B4B" w14:paraId="519FF9D1" w14:textId="77777777" w:rsidTr="00EF7517">
        <w:trPr>
          <w:trHeight w:val="360"/>
        </w:trPr>
        <w:tc>
          <w:tcPr>
            <w:tcW w:w="1769" w:type="dxa"/>
            <w:tcBorders>
              <w:top w:val="nil"/>
              <w:left w:val="nil"/>
              <w:bottom w:val="nil"/>
              <w:right w:val="nil"/>
            </w:tcBorders>
            <w:shd w:val="clear" w:color="auto" w:fill="auto"/>
            <w:noWrap/>
            <w:vAlign w:val="bottom"/>
            <w:hideMark/>
          </w:tcPr>
          <w:p w14:paraId="38476A2F"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Bavinton</w:t>
            </w:r>
            <w:r w:rsidRPr="00E60B4B">
              <w:rPr>
                <w:rFonts w:ascii="Arial" w:hAnsi="Arial" w:cs="Arial"/>
                <w:color w:val="000000"/>
                <w:sz w:val="16"/>
                <w:szCs w:val="16"/>
                <w:vertAlign w:val="superscript"/>
                <w:lang w:val="en-CA"/>
              </w:rPr>
              <w:t>S134</w:t>
            </w:r>
          </w:p>
        </w:tc>
        <w:tc>
          <w:tcPr>
            <w:tcW w:w="1260" w:type="dxa"/>
            <w:tcBorders>
              <w:top w:val="nil"/>
              <w:left w:val="nil"/>
              <w:bottom w:val="nil"/>
              <w:right w:val="nil"/>
            </w:tcBorders>
            <w:shd w:val="clear" w:color="000000" w:fill="C6EFCE"/>
            <w:vAlign w:val="bottom"/>
            <w:hideMark/>
          </w:tcPr>
          <w:p w14:paraId="26C1527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EB9C"/>
            <w:vAlign w:val="bottom"/>
            <w:hideMark/>
          </w:tcPr>
          <w:p w14:paraId="618533FC"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nil"/>
              <w:right w:val="nil"/>
            </w:tcBorders>
            <w:shd w:val="clear" w:color="000000" w:fill="C6EFCE"/>
            <w:vAlign w:val="bottom"/>
            <w:hideMark/>
          </w:tcPr>
          <w:p w14:paraId="4E28307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FFC7CE"/>
            <w:vAlign w:val="bottom"/>
            <w:hideMark/>
          </w:tcPr>
          <w:p w14:paraId="76D786D0"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440" w:type="dxa"/>
            <w:tcBorders>
              <w:top w:val="nil"/>
              <w:left w:val="nil"/>
              <w:bottom w:val="nil"/>
              <w:right w:val="nil"/>
            </w:tcBorders>
            <w:shd w:val="clear" w:color="000000" w:fill="FFEB9C"/>
            <w:vAlign w:val="bottom"/>
            <w:hideMark/>
          </w:tcPr>
          <w:p w14:paraId="455BCE0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6DFABA5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46CB0AAC"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7665408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25693EEE"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10AF7A5D" w14:textId="77777777" w:rsidTr="00EF7517">
        <w:trPr>
          <w:trHeight w:val="340"/>
        </w:trPr>
        <w:tc>
          <w:tcPr>
            <w:tcW w:w="1769" w:type="dxa"/>
            <w:tcBorders>
              <w:top w:val="nil"/>
              <w:left w:val="nil"/>
              <w:bottom w:val="nil"/>
              <w:right w:val="nil"/>
            </w:tcBorders>
            <w:shd w:val="clear" w:color="auto" w:fill="auto"/>
            <w:noWrap/>
            <w:vAlign w:val="bottom"/>
            <w:hideMark/>
          </w:tcPr>
          <w:p w14:paraId="013F9A1A"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Flentje</w:t>
            </w:r>
            <w:r w:rsidRPr="00E60B4B">
              <w:rPr>
                <w:rFonts w:ascii="Arial" w:hAnsi="Arial" w:cs="Arial"/>
                <w:color w:val="000000"/>
                <w:sz w:val="16"/>
                <w:szCs w:val="16"/>
                <w:vertAlign w:val="superscript"/>
                <w:lang w:val="en-CA"/>
              </w:rPr>
              <w:t>S135</w:t>
            </w:r>
          </w:p>
        </w:tc>
        <w:tc>
          <w:tcPr>
            <w:tcW w:w="1260" w:type="dxa"/>
            <w:tcBorders>
              <w:top w:val="nil"/>
              <w:left w:val="nil"/>
              <w:bottom w:val="nil"/>
              <w:right w:val="nil"/>
            </w:tcBorders>
            <w:shd w:val="clear" w:color="000000" w:fill="C6EFCE"/>
            <w:vAlign w:val="bottom"/>
            <w:hideMark/>
          </w:tcPr>
          <w:p w14:paraId="00077C64"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579" w:type="dxa"/>
            <w:tcBorders>
              <w:top w:val="nil"/>
              <w:left w:val="nil"/>
              <w:bottom w:val="nil"/>
              <w:right w:val="nil"/>
            </w:tcBorders>
            <w:shd w:val="clear" w:color="000000" w:fill="FFC7CE"/>
            <w:vAlign w:val="bottom"/>
            <w:hideMark/>
          </w:tcPr>
          <w:p w14:paraId="3A3BAA7F"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nil"/>
              <w:right w:val="nil"/>
            </w:tcBorders>
            <w:shd w:val="clear" w:color="000000" w:fill="C6EFCE"/>
            <w:vAlign w:val="bottom"/>
            <w:hideMark/>
          </w:tcPr>
          <w:p w14:paraId="1E08A8E2"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nil"/>
              <w:right w:val="nil"/>
            </w:tcBorders>
            <w:shd w:val="clear" w:color="000000" w:fill="C6EFCE"/>
            <w:vAlign w:val="bottom"/>
            <w:hideMark/>
          </w:tcPr>
          <w:p w14:paraId="4D43B22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FFEB9C"/>
            <w:vAlign w:val="bottom"/>
            <w:hideMark/>
          </w:tcPr>
          <w:p w14:paraId="39166A0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nil"/>
              <w:right w:val="nil"/>
            </w:tcBorders>
            <w:shd w:val="clear" w:color="000000" w:fill="C6EFCE"/>
            <w:vAlign w:val="bottom"/>
            <w:hideMark/>
          </w:tcPr>
          <w:p w14:paraId="2BEE1237"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nil"/>
              <w:right w:val="nil"/>
            </w:tcBorders>
            <w:shd w:val="clear" w:color="000000" w:fill="C6EFCE"/>
            <w:vAlign w:val="bottom"/>
            <w:hideMark/>
          </w:tcPr>
          <w:p w14:paraId="673D9DF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nil"/>
              <w:right w:val="nil"/>
            </w:tcBorders>
            <w:shd w:val="clear" w:color="000000" w:fill="C6EFCE"/>
            <w:vAlign w:val="bottom"/>
            <w:hideMark/>
          </w:tcPr>
          <w:p w14:paraId="41E32D8F"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nil"/>
              <w:right w:val="nil"/>
            </w:tcBorders>
            <w:shd w:val="clear" w:color="000000" w:fill="FFEB9C"/>
            <w:vAlign w:val="bottom"/>
            <w:hideMark/>
          </w:tcPr>
          <w:p w14:paraId="43578C55"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8737C4" w:rsidRPr="00E60B4B" w14:paraId="0B66764F" w14:textId="77777777" w:rsidTr="00EF7517">
        <w:trPr>
          <w:trHeight w:val="360"/>
        </w:trPr>
        <w:tc>
          <w:tcPr>
            <w:tcW w:w="1769" w:type="dxa"/>
            <w:tcBorders>
              <w:top w:val="nil"/>
              <w:left w:val="nil"/>
              <w:bottom w:val="nil"/>
              <w:right w:val="nil"/>
            </w:tcBorders>
            <w:shd w:val="clear" w:color="auto" w:fill="auto"/>
            <w:noWrap/>
            <w:vAlign w:val="bottom"/>
            <w:hideMark/>
          </w:tcPr>
          <w:p w14:paraId="36F60153"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lang w:val="en-CA"/>
              </w:rPr>
              <w:t>Ghabrial</w:t>
            </w:r>
            <w:r w:rsidRPr="00E60B4B">
              <w:rPr>
                <w:rFonts w:ascii="Arial" w:hAnsi="Arial" w:cs="Arial"/>
                <w:color w:val="000000"/>
                <w:sz w:val="16"/>
                <w:szCs w:val="16"/>
                <w:vertAlign w:val="superscript"/>
                <w:lang w:val="en-CA"/>
              </w:rPr>
              <w:t>S136</w:t>
            </w:r>
          </w:p>
        </w:tc>
        <w:tc>
          <w:tcPr>
            <w:tcW w:w="1260" w:type="dxa"/>
            <w:tcBorders>
              <w:top w:val="nil"/>
              <w:left w:val="nil"/>
              <w:bottom w:val="single" w:sz="8" w:space="0" w:color="auto"/>
              <w:right w:val="nil"/>
            </w:tcBorders>
            <w:shd w:val="clear" w:color="000000" w:fill="FFEB9C"/>
            <w:vAlign w:val="bottom"/>
            <w:hideMark/>
          </w:tcPr>
          <w:p w14:paraId="169DA831"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579" w:type="dxa"/>
            <w:tcBorders>
              <w:top w:val="nil"/>
              <w:left w:val="nil"/>
              <w:bottom w:val="single" w:sz="8" w:space="0" w:color="auto"/>
              <w:right w:val="nil"/>
            </w:tcBorders>
            <w:shd w:val="clear" w:color="000000" w:fill="FFEB9C"/>
            <w:vAlign w:val="bottom"/>
            <w:hideMark/>
          </w:tcPr>
          <w:p w14:paraId="394A2DE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01" w:type="dxa"/>
            <w:tcBorders>
              <w:top w:val="nil"/>
              <w:left w:val="nil"/>
              <w:bottom w:val="single" w:sz="8" w:space="0" w:color="auto"/>
              <w:right w:val="nil"/>
            </w:tcBorders>
            <w:shd w:val="clear" w:color="000000" w:fill="C6EFCE"/>
            <w:vAlign w:val="bottom"/>
            <w:hideMark/>
          </w:tcPr>
          <w:p w14:paraId="6DCECE8D"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350" w:type="dxa"/>
            <w:tcBorders>
              <w:top w:val="nil"/>
              <w:left w:val="nil"/>
              <w:bottom w:val="single" w:sz="8" w:space="0" w:color="auto"/>
              <w:right w:val="nil"/>
            </w:tcBorders>
            <w:shd w:val="clear" w:color="000000" w:fill="C6EFCE"/>
            <w:vAlign w:val="bottom"/>
            <w:hideMark/>
          </w:tcPr>
          <w:p w14:paraId="31D6F1CE"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single" w:sz="8" w:space="0" w:color="auto"/>
              <w:right w:val="nil"/>
            </w:tcBorders>
            <w:shd w:val="clear" w:color="000000" w:fill="FFEB9C"/>
            <w:vAlign w:val="bottom"/>
            <w:hideMark/>
          </w:tcPr>
          <w:p w14:paraId="1E074BF9"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single" w:sz="8" w:space="0" w:color="auto"/>
              <w:right w:val="nil"/>
            </w:tcBorders>
            <w:shd w:val="clear" w:color="000000" w:fill="C6EFCE"/>
            <w:vAlign w:val="bottom"/>
            <w:hideMark/>
          </w:tcPr>
          <w:p w14:paraId="18FA44A9"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single" w:sz="8" w:space="0" w:color="auto"/>
              <w:right w:val="nil"/>
            </w:tcBorders>
            <w:shd w:val="clear" w:color="000000" w:fill="FFC7CE"/>
            <w:vAlign w:val="bottom"/>
            <w:hideMark/>
          </w:tcPr>
          <w:p w14:paraId="5428B98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260" w:type="dxa"/>
            <w:tcBorders>
              <w:top w:val="nil"/>
              <w:left w:val="nil"/>
              <w:bottom w:val="single" w:sz="8" w:space="0" w:color="auto"/>
              <w:right w:val="nil"/>
            </w:tcBorders>
            <w:shd w:val="clear" w:color="000000" w:fill="C6EFCE"/>
            <w:vAlign w:val="bottom"/>
            <w:hideMark/>
          </w:tcPr>
          <w:p w14:paraId="3962110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single" w:sz="8" w:space="0" w:color="auto"/>
              <w:right w:val="nil"/>
            </w:tcBorders>
            <w:shd w:val="clear" w:color="000000" w:fill="FFEB9C"/>
            <w:vAlign w:val="bottom"/>
            <w:hideMark/>
          </w:tcPr>
          <w:p w14:paraId="023376F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r w:rsidR="00E60B4B" w:rsidRPr="00E60B4B" w14:paraId="3BAE1C22" w14:textId="77777777" w:rsidTr="00EF7517">
        <w:trPr>
          <w:trHeight w:val="360"/>
        </w:trPr>
        <w:tc>
          <w:tcPr>
            <w:tcW w:w="14369" w:type="dxa"/>
            <w:gridSpan w:val="10"/>
            <w:tcBorders>
              <w:top w:val="single" w:sz="12" w:space="0" w:color="auto"/>
              <w:left w:val="nil"/>
              <w:right w:val="nil"/>
            </w:tcBorders>
            <w:shd w:val="clear" w:color="auto" w:fill="auto"/>
            <w:vAlign w:val="center"/>
            <w:hideMark/>
          </w:tcPr>
          <w:p w14:paraId="74D5731D" w14:textId="77777777" w:rsidR="00E60B4B" w:rsidRPr="004E7EBD" w:rsidRDefault="00E60B4B" w:rsidP="00E60B4B">
            <w:pPr>
              <w:rPr>
                <w:rFonts w:ascii="Arial" w:hAnsi="Arial" w:cs="Arial"/>
                <w:b/>
                <w:bCs/>
                <w:color w:val="000000"/>
                <w:sz w:val="16"/>
                <w:szCs w:val="16"/>
              </w:rPr>
            </w:pPr>
            <w:r w:rsidRPr="004E7EBD">
              <w:rPr>
                <w:rFonts w:ascii="Arial" w:hAnsi="Arial" w:cs="Arial"/>
                <w:b/>
                <w:bCs/>
                <w:color w:val="000000"/>
                <w:sz w:val="16"/>
                <w:szCs w:val="16"/>
              </w:rPr>
              <w:t>Immigrants</w:t>
            </w:r>
          </w:p>
        </w:tc>
      </w:tr>
      <w:tr w:rsidR="008737C4" w:rsidRPr="00E60B4B" w14:paraId="4014172E" w14:textId="77777777" w:rsidTr="00EF7517">
        <w:trPr>
          <w:trHeight w:val="360"/>
        </w:trPr>
        <w:tc>
          <w:tcPr>
            <w:tcW w:w="1769" w:type="dxa"/>
            <w:tcBorders>
              <w:top w:val="nil"/>
              <w:left w:val="nil"/>
              <w:bottom w:val="single" w:sz="18" w:space="0" w:color="auto"/>
              <w:right w:val="nil"/>
            </w:tcBorders>
            <w:shd w:val="clear" w:color="auto" w:fill="auto"/>
            <w:hideMark/>
          </w:tcPr>
          <w:p w14:paraId="217A119B" w14:textId="77777777" w:rsidR="00E60B4B" w:rsidRPr="00E60B4B" w:rsidRDefault="00E60B4B" w:rsidP="00E60B4B">
            <w:pPr>
              <w:rPr>
                <w:rFonts w:ascii="Arial" w:hAnsi="Arial" w:cs="Arial"/>
                <w:color w:val="000000"/>
                <w:sz w:val="16"/>
                <w:szCs w:val="16"/>
              </w:rPr>
            </w:pPr>
            <w:r w:rsidRPr="00E60B4B">
              <w:rPr>
                <w:rFonts w:ascii="Arial" w:hAnsi="Arial" w:cs="Arial"/>
                <w:color w:val="000000"/>
                <w:sz w:val="16"/>
                <w:szCs w:val="16"/>
              </w:rPr>
              <w:lastRenderedPageBreak/>
              <w:t>Gosselin</w:t>
            </w:r>
            <w:r w:rsidRPr="00E60B4B">
              <w:rPr>
                <w:rFonts w:ascii="Arial" w:hAnsi="Arial" w:cs="Arial"/>
                <w:color w:val="000000"/>
                <w:sz w:val="16"/>
                <w:szCs w:val="16"/>
                <w:vertAlign w:val="superscript"/>
              </w:rPr>
              <w:t>S137</w:t>
            </w:r>
          </w:p>
        </w:tc>
        <w:tc>
          <w:tcPr>
            <w:tcW w:w="1260" w:type="dxa"/>
            <w:tcBorders>
              <w:top w:val="nil"/>
              <w:left w:val="nil"/>
              <w:bottom w:val="single" w:sz="18" w:space="0" w:color="auto"/>
              <w:right w:val="nil"/>
            </w:tcBorders>
            <w:shd w:val="clear" w:color="000000" w:fill="FFC7CE"/>
            <w:hideMark/>
          </w:tcPr>
          <w:p w14:paraId="63022533"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579" w:type="dxa"/>
            <w:tcBorders>
              <w:top w:val="nil"/>
              <w:left w:val="nil"/>
              <w:bottom w:val="single" w:sz="18" w:space="0" w:color="auto"/>
              <w:right w:val="nil"/>
            </w:tcBorders>
            <w:shd w:val="clear" w:color="000000" w:fill="FFC7CE"/>
            <w:hideMark/>
          </w:tcPr>
          <w:p w14:paraId="6459F0B7"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01" w:type="dxa"/>
            <w:tcBorders>
              <w:top w:val="nil"/>
              <w:left w:val="nil"/>
              <w:bottom w:val="single" w:sz="18" w:space="0" w:color="auto"/>
              <w:right w:val="nil"/>
            </w:tcBorders>
            <w:shd w:val="clear" w:color="000000" w:fill="FFEB9C"/>
            <w:hideMark/>
          </w:tcPr>
          <w:p w14:paraId="6974787D"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c>
          <w:tcPr>
            <w:tcW w:w="1350" w:type="dxa"/>
            <w:tcBorders>
              <w:top w:val="nil"/>
              <w:left w:val="nil"/>
              <w:bottom w:val="single" w:sz="18" w:space="0" w:color="auto"/>
              <w:right w:val="nil"/>
            </w:tcBorders>
            <w:shd w:val="clear" w:color="000000" w:fill="C6EFCE"/>
            <w:hideMark/>
          </w:tcPr>
          <w:p w14:paraId="343F55B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single" w:sz="18" w:space="0" w:color="auto"/>
              <w:right w:val="nil"/>
            </w:tcBorders>
            <w:shd w:val="clear" w:color="000000" w:fill="FFC7CE"/>
            <w:hideMark/>
          </w:tcPr>
          <w:p w14:paraId="7CC7FC15" w14:textId="77777777" w:rsidR="00E60B4B" w:rsidRPr="004E7EBD" w:rsidRDefault="00E60B4B" w:rsidP="00E60B4B">
            <w:pPr>
              <w:rPr>
                <w:rFonts w:ascii="Arial" w:hAnsi="Arial" w:cs="Arial"/>
                <w:color w:val="9C0006"/>
              </w:rPr>
            </w:pPr>
            <w:r w:rsidRPr="004E7EBD">
              <w:rPr>
                <w:rFonts w:ascii="Arial" w:hAnsi="Arial" w:cs="Arial"/>
                <w:color w:val="9C0006"/>
              </w:rPr>
              <w:t>No</w:t>
            </w:r>
          </w:p>
        </w:tc>
        <w:tc>
          <w:tcPr>
            <w:tcW w:w="1350" w:type="dxa"/>
            <w:tcBorders>
              <w:top w:val="nil"/>
              <w:left w:val="nil"/>
              <w:bottom w:val="single" w:sz="18" w:space="0" w:color="auto"/>
              <w:right w:val="nil"/>
            </w:tcBorders>
            <w:shd w:val="clear" w:color="000000" w:fill="C6EFCE"/>
            <w:hideMark/>
          </w:tcPr>
          <w:p w14:paraId="1F1EB116"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440" w:type="dxa"/>
            <w:tcBorders>
              <w:top w:val="nil"/>
              <w:left w:val="nil"/>
              <w:bottom w:val="single" w:sz="18" w:space="0" w:color="auto"/>
              <w:right w:val="nil"/>
            </w:tcBorders>
            <w:shd w:val="clear" w:color="000000" w:fill="C6EFCE"/>
            <w:hideMark/>
          </w:tcPr>
          <w:p w14:paraId="777C4B6A"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260" w:type="dxa"/>
            <w:tcBorders>
              <w:top w:val="nil"/>
              <w:left w:val="nil"/>
              <w:bottom w:val="single" w:sz="18" w:space="0" w:color="auto"/>
              <w:right w:val="nil"/>
            </w:tcBorders>
            <w:shd w:val="clear" w:color="000000" w:fill="C6EFCE"/>
            <w:hideMark/>
          </w:tcPr>
          <w:p w14:paraId="76662B13" w14:textId="77777777" w:rsidR="00E60B4B" w:rsidRPr="004E7EBD" w:rsidRDefault="00E60B4B" w:rsidP="00E60B4B">
            <w:pPr>
              <w:rPr>
                <w:rFonts w:ascii="Arial" w:hAnsi="Arial" w:cs="Arial"/>
                <w:color w:val="006100"/>
              </w:rPr>
            </w:pPr>
            <w:r w:rsidRPr="004E7EBD">
              <w:rPr>
                <w:rFonts w:ascii="Arial" w:hAnsi="Arial" w:cs="Arial"/>
                <w:color w:val="006100"/>
              </w:rPr>
              <w:t>Yes</w:t>
            </w:r>
          </w:p>
        </w:tc>
        <w:tc>
          <w:tcPr>
            <w:tcW w:w="1620" w:type="dxa"/>
            <w:tcBorders>
              <w:top w:val="nil"/>
              <w:left w:val="nil"/>
              <w:bottom w:val="single" w:sz="18" w:space="0" w:color="auto"/>
              <w:right w:val="nil"/>
            </w:tcBorders>
            <w:shd w:val="clear" w:color="000000" w:fill="FFEB9C"/>
            <w:hideMark/>
          </w:tcPr>
          <w:p w14:paraId="488F64A0" w14:textId="77777777" w:rsidR="00E60B4B" w:rsidRPr="004E7EBD" w:rsidRDefault="00E60B4B" w:rsidP="00E60B4B">
            <w:pPr>
              <w:rPr>
                <w:rFonts w:ascii="Arial" w:hAnsi="Arial" w:cs="Arial"/>
                <w:color w:val="9C5700"/>
              </w:rPr>
            </w:pPr>
            <w:r w:rsidRPr="004E7EBD">
              <w:rPr>
                <w:rFonts w:ascii="Arial" w:hAnsi="Arial" w:cs="Arial"/>
                <w:color w:val="9C5700"/>
              </w:rPr>
              <w:t>Unclear</w:t>
            </w:r>
          </w:p>
        </w:tc>
      </w:tr>
    </w:tbl>
    <w:p w14:paraId="463A4CCE" w14:textId="45A1489D" w:rsidR="005547C8" w:rsidRDefault="005547C8" w:rsidP="00414361">
      <w:pPr>
        <w:ind w:right="-365"/>
        <w:rPr>
          <w:rFonts w:ascii="Arial" w:hAnsi="Arial" w:cs="Arial"/>
          <w:color w:val="000000"/>
          <w:sz w:val="16"/>
          <w:szCs w:val="16"/>
        </w:rPr>
      </w:pPr>
    </w:p>
    <w:p w14:paraId="10CA21BE" w14:textId="526A4D54" w:rsidR="00EF7517" w:rsidRDefault="00FC08E3" w:rsidP="00EF7517">
      <w:pPr>
        <w:ind w:left="-709" w:right="-365"/>
        <w:rPr>
          <w:rFonts w:ascii="Arial" w:hAnsi="Arial" w:cs="Arial"/>
          <w:color w:val="000000"/>
          <w:sz w:val="16"/>
          <w:szCs w:val="16"/>
        </w:rPr>
      </w:pPr>
      <w:proofErr w:type="spellStart"/>
      <w:r>
        <w:rPr>
          <w:rFonts w:ascii="Arial" w:hAnsi="Arial" w:cs="Arial"/>
          <w:color w:val="000000"/>
          <w:sz w:val="16"/>
          <w:szCs w:val="16"/>
          <w:vertAlign w:val="superscript"/>
        </w:rPr>
        <w:t>a</w:t>
      </w:r>
      <w:r>
        <w:rPr>
          <w:rFonts w:ascii="Arial" w:hAnsi="Arial" w:cs="Arial"/>
          <w:color w:val="000000"/>
          <w:sz w:val="16"/>
          <w:szCs w:val="16"/>
        </w:rPr>
        <w:t>Achterberg</w:t>
      </w:r>
      <w:proofErr w:type="spellEnd"/>
      <w:r>
        <w:rPr>
          <w:rFonts w:ascii="Arial" w:hAnsi="Arial" w:cs="Arial"/>
          <w:color w:val="000000"/>
          <w:sz w:val="16"/>
          <w:szCs w:val="16"/>
        </w:rPr>
        <w:t xml:space="preserve"> et al. has two samples, parents, and their children, with independent risk of bias coding. </w:t>
      </w:r>
    </w:p>
    <w:p w14:paraId="532582AE" w14:textId="77777777" w:rsidR="00EF7517" w:rsidRDefault="00EF7517">
      <w:pPr>
        <w:rPr>
          <w:rFonts w:ascii="Arial" w:hAnsi="Arial" w:cs="Arial"/>
          <w:color w:val="000000"/>
          <w:sz w:val="16"/>
          <w:szCs w:val="16"/>
        </w:rPr>
      </w:pPr>
      <w:r>
        <w:rPr>
          <w:rFonts w:ascii="Arial" w:hAnsi="Arial" w:cs="Arial"/>
          <w:color w:val="000000"/>
          <w:sz w:val="16"/>
          <w:szCs w:val="16"/>
        </w:rPr>
        <w:br w:type="page"/>
      </w:r>
    </w:p>
    <w:p w14:paraId="0F7A4011" w14:textId="471AAFF5" w:rsidR="00DF28AE" w:rsidRPr="009E10D1" w:rsidRDefault="00DF28AE" w:rsidP="0099153B">
      <w:pPr>
        <w:spacing w:line="480" w:lineRule="auto"/>
        <w:ind w:left="-1276"/>
        <w:rPr>
          <w:rFonts w:ascii="Arial" w:hAnsi="Arial" w:cs="Arial"/>
          <w:sz w:val="22"/>
          <w:szCs w:val="22"/>
        </w:rPr>
      </w:pPr>
      <w:r w:rsidRPr="009E10D1">
        <w:rPr>
          <w:rFonts w:ascii="Arial" w:hAnsi="Arial" w:cs="Arial"/>
          <w:b/>
          <w:bCs/>
          <w:sz w:val="22"/>
          <w:szCs w:val="22"/>
        </w:rPr>
        <w:lastRenderedPageBreak/>
        <w:t>Supplementary Table 3</w:t>
      </w:r>
      <w:r w:rsidRPr="0099153B">
        <w:rPr>
          <w:rFonts w:ascii="Arial" w:hAnsi="Arial" w:cs="Arial"/>
          <w:b/>
          <w:bCs/>
          <w:sz w:val="22"/>
          <w:szCs w:val="22"/>
        </w:rPr>
        <w:t>. Individual Study Results for General Mental Health</w:t>
      </w:r>
    </w:p>
    <w:p w14:paraId="5ADDCEB8" w14:textId="77777777" w:rsidR="00DF28AE" w:rsidRDefault="00DF28AE" w:rsidP="00D41698">
      <w:pPr>
        <w:ind w:left="-426" w:right="-365"/>
        <w:rPr>
          <w:rFonts w:ascii="Arial" w:hAnsi="Arial" w:cs="Arial"/>
          <w:color w:val="000000"/>
          <w:sz w:val="16"/>
          <w:szCs w:val="16"/>
        </w:rPr>
      </w:pPr>
    </w:p>
    <w:tbl>
      <w:tblPr>
        <w:tblW w:w="15676" w:type="dxa"/>
        <w:tblInd w:w="-1315" w:type="dxa"/>
        <w:tblLayout w:type="fixed"/>
        <w:tblLook w:val="04A0" w:firstRow="1" w:lastRow="0" w:firstColumn="1" w:lastColumn="0" w:noHBand="0" w:noVBand="1"/>
      </w:tblPr>
      <w:tblGrid>
        <w:gridCol w:w="1304"/>
        <w:gridCol w:w="990"/>
        <w:gridCol w:w="1134"/>
        <w:gridCol w:w="1350"/>
        <w:gridCol w:w="1215"/>
        <w:gridCol w:w="1276"/>
        <w:gridCol w:w="1134"/>
        <w:gridCol w:w="1559"/>
        <w:gridCol w:w="1276"/>
        <w:gridCol w:w="1559"/>
        <w:gridCol w:w="1559"/>
        <w:gridCol w:w="1320"/>
      </w:tblGrid>
      <w:tr w:rsidR="0099153B" w:rsidRPr="005547C8" w14:paraId="4021D9F2" w14:textId="77777777" w:rsidTr="0099153B">
        <w:trPr>
          <w:trHeight w:val="870"/>
        </w:trPr>
        <w:tc>
          <w:tcPr>
            <w:tcW w:w="1304" w:type="dxa"/>
            <w:tcBorders>
              <w:top w:val="single" w:sz="12" w:space="0" w:color="auto"/>
              <w:left w:val="nil"/>
              <w:bottom w:val="single" w:sz="12" w:space="0" w:color="000000"/>
              <w:right w:val="nil"/>
            </w:tcBorders>
            <w:shd w:val="clear" w:color="auto" w:fill="auto"/>
            <w:vAlign w:val="center"/>
            <w:hideMark/>
          </w:tcPr>
          <w:p w14:paraId="09E13333" w14:textId="77777777" w:rsidR="0099153B"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First Author</w:t>
            </w:r>
          </w:p>
          <w:p w14:paraId="5902C27F" w14:textId="04DF410A" w:rsidR="00074245" w:rsidRPr="005547C8" w:rsidRDefault="00074245" w:rsidP="005547C8">
            <w:pPr>
              <w:jc w:val="center"/>
              <w:rPr>
                <w:rFonts w:ascii="Arial" w:hAnsi="Arial" w:cs="Arial"/>
                <w:b/>
                <w:bCs/>
                <w:color w:val="000000"/>
                <w:sz w:val="16"/>
                <w:szCs w:val="16"/>
              </w:rPr>
            </w:pPr>
            <w:r>
              <w:rPr>
                <w:rFonts w:ascii="Arial" w:hAnsi="Arial" w:cs="Arial"/>
                <w:b/>
                <w:bCs/>
                <w:color w:val="000000"/>
                <w:sz w:val="16"/>
                <w:szCs w:val="16"/>
              </w:rPr>
              <w:t>Study Country</w:t>
            </w:r>
          </w:p>
        </w:tc>
        <w:tc>
          <w:tcPr>
            <w:tcW w:w="990" w:type="dxa"/>
            <w:tcBorders>
              <w:top w:val="single" w:sz="12" w:space="0" w:color="auto"/>
              <w:left w:val="nil"/>
              <w:bottom w:val="single" w:sz="12" w:space="0" w:color="000000"/>
              <w:right w:val="nil"/>
            </w:tcBorders>
            <w:shd w:val="clear" w:color="auto" w:fill="auto"/>
            <w:vAlign w:val="center"/>
            <w:hideMark/>
          </w:tcPr>
          <w:p w14:paraId="59EC6E08"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Pre- and Post-COVID-19 Data Collection</w:t>
            </w:r>
          </w:p>
        </w:tc>
        <w:tc>
          <w:tcPr>
            <w:tcW w:w="1134" w:type="dxa"/>
            <w:tcBorders>
              <w:top w:val="single" w:sz="12" w:space="0" w:color="auto"/>
              <w:left w:val="nil"/>
              <w:bottom w:val="single" w:sz="12" w:space="0" w:color="000000"/>
              <w:right w:val="nil"/>
            </w:tcBorders>
            <w:shd w:val="clear" w:color="auto" w:fill="auto"/>
            <w:vAlign w:val="center"/>
            <w:hideMark/>
          </w:tcPr>
          <w:p w14:paraId="5E461853"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 xml:space="preserve">N </w:t>
            </w:r>
          </w:p>
        </w:tc>
        <w:tc>
          <w:tcPr>
            <w:tcW w:w="1350" w:type="dxa"/>
            <w:tcBorders>
              <w:top w:val="single" w:sz="12" w:space="0" w:color="auto"/>
              <w:left w:val="nil"/>
              <w:right w:val="nil"/>
            </w:tcBorders>
            <w:shd w:val="clear" w:color="auto" w:fill="auto"/>
            <w:vAlign w:val="center"/>
            <w:hideMark/>
          </w:tcPr>
          <w:p w14:paraId="3EADBFEE" w14:textId="16C4F1F3"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Contin</w:t>
            </w:r>
            <w:r>
              <w:rPr>
                <w:rFonts w:ascii="Arial" w:hAnsi="Arial" w:cs="Arial"/>
                <w:b/>
                <w:bCs/>
                <w:color w:val="000000"/>
                <w:sz w:val="16"/>
                <w:szCs w:val="16"/>
              </w:rPr>
              <w:t>uous</w:t>
            </w:r>
          </w:p>
          <w:p w14:paraId="422005D0" w14:textId="2AA8F264"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Outcome Measure</w:t>
            </w:r>
          </w:p>
        </w:tc>
        <w:tc>
          <w:tcPr>
            <w:tcW w:w="1215" w:type="dxa"/>
            <w:tcBorders>
              <w:top w:val="single" w:sz="12" w:space="0" w:color="auto"/>
              <w:left w:val="nil"/>
              <w:right w:val="nil"/>
            </w:tcBorders>
            <w:shd w:val="clear" w:color="auto" w:fill="auto"/>
            <w:vAlign w:val="center"/>
            <w:hideMark/>
          </w:tcPr>
          <w:p w14:paraId="269E4908"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Pre-</w:t>
            </w:r>
          </w:p>
          <w:p w14:paraId="618BD859" w14:textId="21648130"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COVID-19 Mean (SD)</w:t>
            </w:r>
          </w:p>
        </w:tc>
        <w:tc>
          <w:tcPr>
            <w:tcW w:w="1276" w:type="dxa"/>
            <w:tcBorders>
              <w:top w:val="single" w:sz="12" w:space="0" w:color="auto"/>
              <w:left w:val="nil"/>
              <w:right w:val="nil"/>
            </w:tcBorders>
            <w:shd w:val="clear" w:color="auto" w:fill="auto"/>
            <w:vAlign w:val="center"/>
            <w:hideMark/>
          </w:tcPr>
          <w:p w14:paraId="0D78343B"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Post-</w:t>
            </w:r>
          </w:p>
          <w:p w14:paraId="4CF7BBBA" w14:textId="577861DF"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COVID-19 Mean (SD)</w:t>
            </w:r>
          </w:p>
        </w:tc>
        <w:tc>
          <w:tcPr>
            <w:tcW w:w="1134" w:type="dxa"/>
            <w:tcBorders>
              <w:top w:val="single" w:sz="12" w:space="0" w:color="auto"/>
              <w:left w:val="nil"/>
              <w:bottom w:val="single" w:sz="12" w:space="0" w:color="000000"/>
              <w:right w:val="nil"/>
            </w:tcBorders>
            <w:shd w:val="clear" w:color="auto" w:fill="auto"/>
            <w:vAlign w:val="center"/>
            <w:hideMark/>
          </w:tcPr>
          <w:p w14:paraId="56E9AFE7"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 xml:space="preserve">Mean (SD) </w:t>
            </w:r>
            <w:proofErr w:type="spellStart"/>
            <w:r w:rsidRPr="005547C8">
              <w:rPr>
                <w:rFonts w:ascii="Arial" w:hAnsi="Arial" w:cs="Arial"/>
                <w:b/>
                <w:bCs/>
                <w:color w:val="000000"/>
                <w:sz w:val="16"/>
                <w:szCs w:val="16"/>
              </w:rPr>
              <w:t>Change</w:t>
            </w:r>
            <w:r w:rsidRPr="005547C8">
              <w:rPr>
                <w:rFonts w:ascii="Arial" w:hAnsi="Arial" w:cs="Arial"/>
                <w:color w:val="000000"/>
                <w:sz w:val="16"/>
                <w:szCs w:val="16"/>
                <w:vertAlign w:val="superscript"/>
              </w:rPr>
              <w:t>a</w:t>
            </w:r>
            <w:proofErr w:type="spellEnd"/>
          </w:p>
        </w:tc>
        <w:tc>
          <w:tcPr>
            <w:tcW w:w="1559" w:type="dxa"/>
            <w:tcBorders>
              <w:top w:val="single" w:sz="12" w:space="0" w:color="auto"/>
              <w:left w:val="nil"/>
              <w:bottom w:val="single" w:sz="12" w:space="0" w:color="000000"/>
              <w:right w:val="nil"/>
            </w:tcBorders>
            <w:shd w:val="clear" w:color="auto" w:fill="auto"/>
            <w:vAlign w:val="center"/>
            <w:hideMark/>
          </w:tcPr>
          <w:p w14:paraId="5E0E08E2"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Hedges’ g Standardized Mean Difference (95% CI)</w:t>
            </w:r>
          </w:p>
        </w:tc>
        <w:tc>
          <w:tcPr>
            <w:tcW w:w="1276" w:type="dxa"/>
            <w:tcBorders>
              <w:top w:val="single" w:sz="12" w:space="0" w:color="auto"/>
              <w:left w:val="nil"/>
              <w:bottom w:val="single" w:sz="12" w:space="0" w:color="000000"/>
              <w:right w:val="nil"/>
            </w:tcBorders>
            <w:shd w:val="clear" w:color="auto" w:fill="auto"/>
            <w:vAlign w:val="center"/>
            <w:hideMark/>
          </w:tcPr>
          <w:p w14:paraId="5B77A961" w14:textId="71E3A4E5"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Dichot</w:t>
            </w:r>
            <w:r>
              <w:rPr>
                <w:rFonts w:ascii="Arial" w:hAnsi="Arial" w:cs="Arial"/>
                <w:b/>
                <w:bCs/>
                <w:color w:val="000000"/>
                <w:sz w:val="16"/>
                <w:szCs w:val="16"/>
              </w:rPr>
              <w:t>omous</w:t>
            </w:r>
            <w:r w:rsidRPr="005547C8">
              <w:rPr>
                <w:rFonts w:ascii="Arial" w:hAnsi="Arial" w:cs="Arial"/>
                <w:b/>
                <w:bCs/>
                <w:color w:val="000000"/>
                <w:sz w:val="16"/>
                <w:szCs w:val="16"/>
              </w:rPr>
              <w:t xml:space="preserve"> Outcome Measure</w:t>
            </w:r>
          </w:p>
        </w:tc>
        <w:tc>
          <w:tcPr>
            <w:tcW w:w="1559" w:type="dxa"/>
            <w:tcBorders>
              <w:top w:val="single" w:sz="12" w:space="0" w:color="auto"/>
              <w:left w:val="nil"/>
              <w:bottom w:val="single" w:sz="12" w:space="0" w:color="000000"/>
              <w:right w:val="nil"/>
            </w:tcBorders>
            <w:shd w:val="clear" w:color="auto" w:fill="auto"/>
            <w:vAlign w:val="center"/>
            <w:hideMark/>
          </w:tcPr>
          <w:p w14:paraId="18A9E1EE"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 pre-COVID-19 (95% CI)</w:t>
            </w:r>
          </w:p>
        </w:tc>
        <w:tc>
          <w:tcPr>
            <w:tcW w:w="1559" w:type="dxa"/>
            <w:tcBorders>
              <w:top w:val="single" w:sz="12" w:space="0" w:color="auto"/>
              <w:left w:val="nil"/>
              <w:bottom w:val="single" w:sz="12" w:space="0" w:color="000000"/>
              <w:right w:val="nil"/>
            </w:tcBorders>
            <w:shd w:val="clear" w:color="auto" w:fill="auto"/>
            <w:vAlign w:val="center"/>
            <w:hideMark/>
          </w:tcPr>
          <w:p w14:paraId="484D2C52"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 post-COVID-19 (95% CI)</w:t>
            </w:r>
          </w:p>
        </w:tc>
        <w:tc>
          <w:tcPr>
            <w:tcW w:w="1320" w:type="dxa"/>
            <w:tcBorders>
              <w:top w:val="single" w:sz="12" w:space="0" w:color="auto"/>
              <w:left w:val="nil"/>
              <w:bottom w:val="single" w:sz="12" w:space="0" w:color="000000"/>
              <w:right w:val="nil"/>
            </w:tcBorders>
            <w:shd w:val="clear" w:color="auto" w:fill="auto"/>
            <w:vAlign w:val="center"/>
            <w:hideMark/>
          </w:tcPr>
          <w:p w14:paraId="53AA1CDB" w14:textId="77777777" w:rsidR="0099153B" w:rsidRPr="005547C8" w:rsidRDefault="0099153B" w:rsidP="005547C8">
            <w:pPr>
              <w:jc w:val="center"/>
              <w:rPr>
                <w:rFonts w:ascii="Arial" w:hAnsi="Arial" w:cs="Arial"/>
                <w:b/>
                <w:bCs/>
                <w:color w:val="000000"/>
                <w:sz w:val="16"/>
                <w:szCs w:val="16"/>
              </w:rPr>
            </w:pPr>
            <w:r w:rsidRPr="005547C8">
              <w:rPr>
                <w:rFonts w:ascii="Arial" w:hAnsi="Arial" w:cs="Arial"/>
                <w:b/>
                <w:bCs/>
                <w:color w:val="000000"/>
                <w:sz w:val="16"/>
                <w:szCs w:val="16"/>
              </w:rPr>
              <w:t xml:space="preserve">% Change with 95% </w:t>
            </w:r>
            <w:proofErr w:type="spellStart"/>
            <w:r w:rsidRPr="005547C8">
              <w:rPr>
                <w:rFonts w:ascii="Arial" w:hAnsi="Arial" w:cs="Arial"/>
                <w:b/>
                <w:bCs/>
                <w:color w:val="000000"/>
                <w:sz w:val="16"/>
                <w:szCs w:val="16"/>
              </w:rPr>
              <w:t>CI</w:t>
            </w:r>
            <w:r w:rsidRPr="005547C8">
              <w:rPr>
                <w:rFonts w:ascii="Arial" w:hAnsi="Arial" w:cs="Arial"/>
                <w:color w:val="000000"/>
                <w:sz w:val="16"/>
                <w:szCs w:val="16"/>
                <w:vertAlign w:val="superscript"/>
              </w:rPr>
              <w:t>a</w:t>
            </w:r>
            <w:proofErr w:type="spellEnd"/>
          </w:p>
        </w:tc>
      </w:tr>
      <w:tr w:rsidR="005547C8" w:rsidRPr="005547C8" w14:paraId="0782991A"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2F5C6B06"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General Population</w:t>
            </w:r>
          </w:p>
        </w:tc>
      </w:tr>
      <w:tr w:rsidR="005547C8" w:rsidRPr="005547C8" w14:paraId="0F1C59FA" w14:textId="77777777" w:rsidTr="0099153B">
        <w:trPr>
          <w:trHeight w:val="340"/>
        </w:trPr>
        <w:tc>
          <w:tcPr>
            <w:tcW w:w="1304" w:type="dxa"/>
            <w:vMerge w:val="restart"/>
            <w:tcBorders>
              <w:top w:val="nil"/>
              <w:left w:val="nil"/>
              <w:bottom w:val="nil"/>
              <w:right w:val="nil"/>
            </w:tcBorders>
            <w:shd w:val="clear" w:color="auto" w:fill="auto"/>
            <w:vAlign w:val="center"/>
            <w:hideMark/>
          </w:tcPr>
          <w:p w14:paraId="58F77E4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Bulbulia</w:t>
            </w:r>
            <w:r w:rsidRPr="005547C8">
              <w:rPr>
                <w:rFonts w:ascii="Arial" w:hAnsi="Arial" w:cs="Arial"/>
                <w:color w:val="000000"/>
                <w:sz w:val="16"/>
                <w:szCs w:val="16"/>
                <w:vertAlign w:val="superscript"/>
              </w:rPr>
              <w:t>S1</w:t>
            </w:r>
          </w:p>
          <w:p w14:paraId="38383EB5" w14:textId="66D0E16D" w:rsidR="00074245" w:rsidRPr="00074245" w:rsidRDefault="00074245" w:rsidP="005547C8">
            <w:pPr>
              <w:rPr>
                <w:rFonts w:ascii="Arial" w:hAnsi="Arial" w:cs="Arial"/>
                <w:color w:val="000000"/>
                <w:sz w:val="16"/>
                <w:szCs w:val="16"/>
              </w:rPr>
            </w:pPr>
            <w:r>
              <w:rPr>
                <w:rFonts w:ascii="Arial" w:hAnsi="Arial" w:cs="Arial"/>
                <w:color w:val="000000"/>
                <w:sz w:val="16"/>
                <w:szCs w:val="16"/>
              </w:rPr>
              <w:t>New Zealand</w:t>
            </w:r>
          </w:p>
        </w:tc>
        <w:tc>
          <w:tcPr>
            <w:tcW w:w="990" w:type="dxa"/>
            <w:tcBorders>
              <w:top w:val="nil"/>
              <w:left w:val="nil"/>
              <w:bottom w:val="nil"/>
              <w:right w:val="nil"/>
            </w:tcBorders>
            <w:shd w:val="clear" w:color="auto" w:fill="auto"/>
            <w:vAlign w:val="center"/>
            <w:hideMark/>
          </w:tcPr>
          <w:p w14:paraId="60CA6B6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w:t>
            </w:r>
          </w:p>
        </w:tc>
        <w:tc>
          <w:tcPr>
            <w:tcW w:w="1134" w:type="dxa"/>
            <w:vMerge w:val="restart"/>
            <w:tcBorders>
              <w:top w:val="nil"/>
              <w:left w:val="nil"/>
              <w:bottom w:val="nil"/>
              <w:right w:val="nil"/>
            </w:tcBorders>
            <w:shd w:val="clear" w:color="auto" w:fill="auto"/>
            <w:vAlign w:val="center"/>
            <w:hideMark/>
          </w:tcPr>
          <w:p w14:paraId="50887EA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940</w:t>
            </w:r>
          </w:p>
        </w:tc>
        <w:tc>
          <w:tcPr>
            <w:tcW w:w="1350" w:type="dxa"/>
            <w:vMerge w:val="restart"/>
            <w:tcBorders>
              <w:top w:val="nil"/>
              <w:left w:val="nil"/>
              <w:bottom w:val="nil"/>
              <w:right w:val="nil"/>
            </w:tcBorders>
            <w:shd w:val="clear" w:color="auto" w:fill="auto"/>
            <w:vAlign w:val="center"/>
            <w:hideMark/>
          </w:tcPr>
          <w:p w14:paraId="1F70AE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w:t>
            </w:r>
          </w:p>
        </w:tc>
        <w:tc>
          <w:tcPr>
            <w:tcW w:w="1215" w:type="dxa"/>
            <w:vMerge w:val="restart"/>
            <w:tcBorders>
              <w:top w:val="nil"/>
              <w:left w:val="nil"/>
              <w:bottom w:val="nil"/>
              <w:right w:val="nil"/>
            </w:tcBorders>
            <w:shd w:val="clear" w:color="auto" w:fill="auto"/>
            <w:vAlign w:val="center"/>
            <w:hideMark/>
          </w:tcPr>
          <w:p w14:paraId="40E8330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5.42 (4.05)</w:t>
            </w:r>
          </w:p>
        </w:tc>
        <w:tc>
          <w:tcPr>
            <w:tcW w:w="1276" w:type="dxa"/>
            <w:vMerge w:val="restart"/>
            <w:tcBorders>
              <w:top w:val="nil"/>
              <w:left w:val="nil"/>
              <w:bottom w:val="nil"/>
              <w:right w:val="nil"/>
            </w:tcBorders>
            <w:shd w:val="clear" w:color="auto" w:fill="auto"/>
            <w:vAlign w:val="center"/>
            <w:hideMark/>
          </w:tcPr>
          <w:p w14:paraId="26FA538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5.65 (3.78)</w:t>
            </w:r>
          </w:p>
        </w:tc>
        <w:tc>
          <w:tcPr>
            <w:tcW w:w="1134" w:type="dxa"/>
            <w:vMerge w:val="restart"/>
            <w:tcBorders>
              <w:top w:val="nil"/>
              <w:left w:val="nil"/>
              <w:bottom w:val="nil"/>
              <w:right w:val="nil"/>
            </w:tcBorders>
            <w:shd w:val="clear" w:color="auto" w:fill="auto"/>
            <w:vAlign w:val="center"/>
            <w:hideMark/>
          </w:tcPr>
          <w:p w14:paraId="6C6366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0.23 (NR)</w:t>
            </w:r>
          </w:p>
        </w:tc>
        <w:tc>
          <w:tcPr>
            <w:tcW w:w="1559" w:type="dxa"/>
            <w:vMerge w:val="restart"/>
            <w:tcBorders>
              <w:top w:val="nil"/>
              <w:left w:val="nil"/>
              <w:bottom w:val="nil"/>
              <w:right w:val="nil"/>
            </w:tcBorders>
            <w:shd w:val="clear" w:color="auto" w:fill="auto"/>
            <w:vAlign w:val="center"/>
            <w:hideMark/>
          </w:tcPr>
          <w:p w14:paraId="3C6F14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0.06 (-0.03, 0.15)</w:t>
            </w:r>
          </w:p>
        </w:tc>
        <w:tc>
          <w:tcPr>
            <w:tcW w:w="1276" w:type="dxa"/>
            <w:vMerge w:val="restart"/>
            <w:tcBorders>
              <w:top w:val="nil"/>
              <w:left w:val="nil"/>
              <w:bottom w:val="nil"/>
              <w:right w:val="nil"/>
            </w:tcBorders>
            <w:shd w:val="clear" w:color="auto" w:fill="auto"/>
            <w:vAlign w:val="center"/>
            <w:hideMark/>
          </w:tcPr>
          <w:p w14:paraId="0C73D89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347CB6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453060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01A618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03C5D4A" w14:textId="77777777" w:rsidTr="0099153B">
        <w:trPr>
          <w:trHeight w:val="320"/>
        </w:trPr>
        <w:tc>
          <w:tcPr>
            <w:tcW w:w="1304" w:type="dxa"/>
            <w:vMerge/>
            <w:tcBorders>
              <w:top w:val="nil"/>
              <w:left w:val="nil"/>
              <w:bottom w:val="nil"/>
              <w:right w:val="nil"/>
            </w:tcBorders>
            <w:vAlign w:val="center"/>
            <w:hideMark/>
          </w:tcPr>
          <w:p w14:paraId="4DB48EC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2D76BE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D526A2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DBE7A9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F70A27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F161D0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E6569C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398641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843B96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92CFE3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E221EC2"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E02E5F3" w14:textId="77777777" w:rsidR="005547C8" w:rsidRPr="005547C8" w:rsidRDefault="005547C8" w:rsidP="005547C8">
            <w:pPr>
              <w:rPr>
                <w:rFonts w:ascii="Arial" w:hAnsi="Arial" w:cs="Arial"/>
                <w:color w:val="000000"/>
                <w:sz w:val="16"/>
                <w:szCs w:val="16"/>
              </w:rPr>
            </w:pPr>
          </w:p>
        </w:tc>
      </w:tr>
      <w:tr w:rsidR="005547C8" w:rsidRPr="005547C8" w14:paraId="79129537" w14:textId="77777777" w:rsidTr="0099153B">
        <w:trPr>
          <w:trHeight w:val="320"/>
        </w:trPr>
        <w:tc>
          <w:tcPr>
            <w:tcW w:w="1304" w:type="dxa"/>
            <w:vMerge/>
            <w:tcBorders>
              <w:top w:val="nil"/>
              <w:left w:val="nil"/>
              <w:bottom w:val="nil"/>
              <w:right w:val="nil"/>
            </w:tcBorders>
            <w:vAlign w:val="center"/>
            <w:hideMark/>
          </w:tcPr>
          <w:p w14:paraId="66D3BAB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3AE1E3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03-04/2020</w:t>
            </w:r>
          </w:p>
        </w:tc>
        <w:tc>
          <w:tcPr>
            <w:tcW w:w="1134" w:type="dxa"/>
            <w:vMerge/>
            <w:tcBorders>
              <w:top w:val="nil"/>
              <w:left w:val="nil"/>
              <w:bottom w:val="nil"/>
              <w:right w:val="nil"/>
            </w:tcBorders>
            <w:vAlign w:val="center"/>
            <w:hideMark/>
          </w:tcPr>
          <w:p w14:paraId="29C954B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BC376DA"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4B34D8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DB2270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6913D5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CEA48B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2F514E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F2F121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BD6F80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0F5999A" w14:textId="77777777" w:rsidR="005547C8" w:rsidRPr="005547C8" w:rsidRDefault="005547C8" w:rsidP="005547C8">
            <w:pPr>
              <w:rPr>
                <w:rFonts w:ascii="Arial" w:hAnsi="Arial" w:cs="Arial"/>
                <w:color w:val="000000"/>
                <w:sz w:val="16"/>
                <w:szCs w:val="16"/>
              </w:rPr>
            </w:pPr>
          </w:p>
        </w:tc>
      </w:tr>
      <w:tr w:rsidR="005547C8" w:rsidRPr="005547C8" w14:paraId="04F7A291"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948B88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Castellini</w:t>
            </w:r>
            <w:r w:rsidRPr="005547C8">
              <w:rPr>
                <w:rFonts w:ascii="Arial" w:hAnsi="Arial" w:cs="Arial"/>
                <w:color w:val="000000"/>
                <w:sz w:val="16"/>
                <w:szCs w:val="16"/>
                <w:vertAlign w:val="superscript"/>
              </w:rPr>
              <w:t>S2</w:t>
            </w:r>
          </w:p>
          <w:p w14:paraId="58F34AE0" w14:textId="45DB2400"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Italy</w:t>
            </w:r>
          </w:p>
        </w:tc>
        <w:tc>
          <w:tcPr>
            <w:tcW w:w="990" w:type="dxa"/>
            <w:tcBorders>
              <w:top w:val="nil"/>
              <w:left w:val="nil"/>
              <w:bottom w:val="nil"/>
              <w:right w:val="nil"/>
            </w:tcBorders>
            <w:shd w:val="clear" w:color="auto" w:fill="auto"/>
            <w:vAlign w:val="center"/>
            <w:hideMark/>
          </w:tcPr>
          <w:p w14:paraId="088C62C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12/2019</w:t>
            </w:r>
          </w:p>
        </w:tc>
        <w:tc>
          <w:tcPr>
            <w:tcW w:w="1134" w:type="dxa"/>
            <w:vMerge w:val="restart"/>
            <w:tcBorders>
              <w:top w:val="nil"/>
              <w:left w:val="nil"/>
              <w:bottom w:val="nil"/>
              <w:right w:val="nil"/>
            </w:tcBorders>
            <w:shd w:val="clear" w:color="auto" w:fill="auto"/>
            <w:vAlign w:val="center"/>
            <w:hideMark/>
          </w:tcPr>
          <w:p w14:paraId="0CB6E36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130</w:t>
            </w:r>
          </w:p>
        </w:tc>
        <w:tc>
          <w:tcPr>
            <w:tcW w:w="1350" w:type="dxa"/>
            <w:vMerge w:val="restart"/>
            <w:tcBorders>
              <w:top w:val="nil"/>
              <w:left w:val="nil"/>
              <w:bottom w:val="nil"/>
              <w:right w:val="nil"/>
            </w:tcBorders>
            <w:shd w:val="clear" w:color="auto" w:fill="auto"/>
            <w:vAlign w:val="center"/>
            <w:hideMark/>
          </w:tcPr>
          <w:p w14:paraId="5F3EE8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BSI-GSI</w:t>
            </w:r>
          </w:p>
        </w:tc>
        <w:tc>
          <w:tcPr>
            <w:tcW w:w="1215" w:type="dxa"/>
            <w:vMerge w:val="restart"/>
            <w:tcBorders>
              <w:top w:val="nil"/>
              <w:left w:val="nil"/>
              <w:bottom w:val="nil"/>
              <w:right w:val="nil"/>
            </w:tcBorders>
            <w:shd w:val="clear" w:color="auto" w:fill="auto"/>
            <w:vAlign w:val="center"/>
            <w:hideMark/>
          </w:tcPr>
          <w:p w14:paraId="0B6CF01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0.51 (0.39)</w:t>
            </w:r>
          </w:p>
        </w:tc>
        <w:tc>
          <w:tcPr>
            <w:tcW w:w="1276" w:type="dxa"/>
            <w:vMerge w:val="restart"/>
            <w:tcBorders>
              <w:top w:val="nil"/>
              <w:left w:val="nil"/>
              <w:bottom w:val="nil"/>
              <w:right w:val="nil"/>
            </w:tcBorders>
            <w:shd w:val="clear" w:color="auto" w:fill="auto"/>
            <w:vAlign w:val="center"/>
            <w:hideMark/>
          </w:tcPr>
          <w:p w14:paraId="6D42C3D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0.46 (0.46)</w:t>
            </w:r>
          </w:p>
        </w:tc>
        <w:tc>
          <w:tcPr>
            <w:tcW w:w="1134" w:type="dxa"/>
            <w:vMerge w:val="restart"/>
            <w:tcBorders>
              <w:top w:val="nil"/>
              <w:left w:val="nil"/>
              <w:bottom w:val="nil"/>
              <w:right w:val="nil"/>
            </w:tcBorders>
            <w:shd w:val="clear" w:color="auto" w:fill="auto"/>
            <w:vAlign w:val="center"/>
            <w:hideMark/>
          </w:tcPr>
          <w:p w14:paraId="356119F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-0.05 (NR)</w:t>
            </w:r>
          </w:p>
        </w:tc>
        <w:tc>
          <w:tcPr>
            <w:tcW w:w="1559" w:type="dxa"/>
            <w:vMerge w:val="restart"/>
            <w:tcBorders>
              <w:top w:val="nil"/>
              <w:left w:val="nil"/>
              <w:bottom w:val="nil"/>
              <w:right w:val="nil"/>
            </w:tcBorders>
            <w:shd w:val="clear" w:color="auto" w:fill="auto"/>
            <w:vAlign w:val="center"/>
            <w:hideMark/>
          </w:tcPr>
          <w:p w14:paraId="692E6F3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 (-0.36, 0.13)</w:t>
            </w:r>
          </w:p>
        </w:tc>
        <w:tc>
          <w:tcPr>
            <w:tcW w:w="1276" w:type="dxa"/>
            <w:vMerge w:val="restart"/>
            <w:tcBorders>
              <w:top w:val="nil"/>
              <w:left w:val="nil"/>
              <w:bottom w:val="nil"/>
              <w:right w:val="nil"/>
            </w:tcBorders>
            <w:shd w:val="clear" w:color="auto" w:fill="auto"/>
            <w:vAlign w:val="center"/>
            <w:hideMark/>
          </w:tcPr>
          <w:p w14:paraId="356EC5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59C15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FF459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C27FBE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CB39434" w14:textId="77777777" w:rsidTr="0099153B">
        <w:trPr>
          <w:trHeight w:val="320"/>
        </w:trPr>
        <w:tc>
          <w:tcPr>
            <w:tcW w:w="1304" w:type="dxa"/>
            <w:vMerge/>
            <w:tcBorders>
              <w:top w:val="nil"/>
              <w:left w:val="nil"/>
              <w:bottom w:val="nil"/>
              <w:right w:val="nil"/>
            </w:tcBorders>
            <w:vAlign w:val="center"/>
            <w:hideMark/>
          </w:tcPr>
          <w:p w14:paraId="2B24396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7BA8B52"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A7F820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8AC646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8952BD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DBFE88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648E5A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59E0FC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BCF36C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7755E1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CA669A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72EE27C" w14:textId="77777777" w:rsidR="005547C8" w:rsidRPr="005547C8" w:rsidRDefault="005547C8" w:rsidP="005547C8">
            <w:pPr>
              <w:rPr>
                <w:rFonts w:ascii="Arial" w:hAnsi="Arial" w:cs="Arial"/>
                <w:color w:val="000000"/>
                <w:sz w:val="16"/>
                <w:szCs w:val="16"/>
              </w:rPr>
            </w:pPr>
          </w:p>
        </w:tc>
      </w:tr>
      <w:tr w:rsidR="005547C8" w:rsidRPr="005547C8" w14:paraId="7DA714D9" w14:textId="77777777" w:rsidTr="0099153B">
        <w:trPr>
          <w:trHeight w:val="320"/>
        </w:trPr>
        <w:tc>
          <w:tcPr>
            <w:tcW w:w="1304" w:type="dxa"/>
            <w:vMerge/>
            <w:tcBorders>
              <w:top w:val="nil"/>
              <w:left w:val="nil"/>
              <w:bottom w:val="nil"/>
              <w:right w:val="nil"/>
            </w:tcBorders>
            <w:vAlign w:val="center"/>
            <w:hideMark/>
          </w:tcPr>
          <w:p w14:paraId="60494A9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6C0139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04-05/2020</w:t>
            </w:r>
          </w:p>
        </w:tc>
        <w:tc>
          <w:tcPr>
            <w:tcW w:w="1134" w:type="dxa"/>
            <w:vMerge/>
            <w:tcBorders>
              <w:top w:val="nil"/>
              <w:left w:val="nil"/>
              <w:bottom w:val="nil"/>
              <w:right w:val="nil"/>
            </w:tcBorders>
            <w:vAlign w:val="center"/>
            <w:hideMark/>
          </w:tcPr>
          <w:p w14:paraId="41BC8EA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9B96DD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9B6B9E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20697C7"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1F9845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C5799C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7B4729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09DD7C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26B2EC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4EF5BF1" w14:textId="77777777" w:rsidR="005547C8" w:rsidRPr="005547C8" w:rsidRDefault="005547C8" w:rsidP="005547C8">
            <w:pPr>
              <w:rPr>
                <w:rFonts w:ascii="Arial" w:hAnsi="Arial" w:cs="Arial"/>
                <w:color w:val="000000"/>
                <w:sz w:val="16"/>
                <w:szCs w:val="16"/>
              </w:rPr>
            </w:pPr>
          </w:p>
        </w:tc>
      </w:tr>
      <w:tr w:rsidR="005547C8" w:rsidRPr="005547C8" w14:paraId="7E6AB38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502C33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Finucane</w:t>
            </w:r>
            <w:r w:rsidRPr="005547C8">
              <w:rPr>
                <w:rFonts w:ascii="Arial" w:hAnsi="Arial" w:cs="Arial"/>
                <w:color w:val="000000"/>
                <w:sz w:val="16"/>
                <w:szCs w:val="16"/>
                <w:vertAlign w:val="superscript"/>
              </w:rPr>
              <w:t>S4</w:t>
            </w:r>
          </w:p>
          <w:p w14:paraId="0DD7C30B" w14:textId="4607D3FF"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USA</w:t>
            </w:r>
          </w:p>
        </w:tc>
        <w:tc>
          <w:tcPr>
            <w:tcW w:w="990" w:type="dxa"/>
            <w:tcBorders>
              <w:top w:val="nil"/>
              <w:left w:val="nil"/>
              <w:bottom w:val="nil"/>
              <w:right w:val="nil"/>
            </w:tcBorders>
            <w:shd w:val="clear" w:color="auto" w:fill="auto"/>
            <w:vAlign w:val="center"/>
            <w:hideMark/>
          </w:tcPr>
          <w:p w14:paraId="29623A5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05/11-2018</w:t>
            </w:r>
          </w:p>
        </w:tc>
        <w:tc>
          <w:tcPr>
            <w:tcW w:w="1134" w:type="dxa"/>
            <w:vMerge w:val="restart"/>
            <w:tcBorders>
              <w:top w:val="nil"/>
              <w:left w:val="nil"/>
              <w:bottom w:val="nil"/>
              <w:right w:val="nil"/>
            </w:tcBorders>
            <w:shd w:val="clear" w:color="auto" w:fill="auto"/>
            <w:vAlign w:val="center"/>
            <w:hideMark/>
          </w:tcPr>
          <w:p w14:paraId="3865D2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416</w:t>
            </w:r>
          </w:p>
        </w:tc>
        <w:tc>
          <w:tcPr>
            <w:tcW w:w="1350" w:type="dxa"/>
            <w:vMerge w:val="restart"/>
            <w:tcBorders>
              <w:top w:val="nil"/>
              <w:left w:val="nil"/>
              <w:bottom w:val="nil"/>
              <w:right w:val="nil"/>
            </w:tcBorders>
            <w:shd w:val="clear" w:color="auto" w:fill="auto"/>
            <w:vAlign w:val="center"/>
            <w:hideMark/>
          </w:tcPr>
          <w:p w14:paraId="354B8A7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w:t>
            </w:r>
          </w:p>
        </w:tc>
        <w:tc>
          <w:tcPr>
            <w:tcW w:w="1215" w:type="dxa"/>
            <w:vMerge w:val="restart"/>
            <w:tcBorders>
              <w:top w:val="nil"/>
              <w:left w:val="nil"/>
              <w:bottom w:val="nil"/>
              <w:right w:val="nil"/>
            </w:tcBorders>
            <w:shd w:val="clear" w:color="auto" w:fill="auto"/>
            <w:vAlign w:val="center"/>
            <w:hideMark/>
          </w:tcPr>
          <w:p w14:paraId="2E0B10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4.00 (4.40)</w:t>
            </w:r>
          </w:p>
        </w:tc>
        <w:tc>
          <w:tcPr>
            <w:tcW w:w="1276" w:type="dxa"/>
            <w:vMerge w:val="restart"/>
            <w:tcBorders>
              <w:top w:val="nil"/>
              <w:left w:val="nil"/>
              <w:bottom w:val="nil"/>
              <w:right w:val="nil"/>
            </w:tcBorders>
            <w:shd w:val="clear" w:color="auto" w:fill="auto"/>
            <w:vAlign w:val="center"/>
            <w:hideMark/>
          </w:tcPr>
          <w:p w14:paraId="798D9D3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4.70 (4.60)</w:t>
            </w:r>
          </w:p>
        </w:tc>
        <w:tc>
          <w:tcPr>
            <w:tcW w:w="1134" w:type="dxa"/>
            <w:vMerge w:val="restart"/>
            <w:tcBorders>
              <w:top w:val="nil"/>
              <w:left w:val="nil"/>
              <w:bottom w:val="nil"/>
              <w:right w:val="nil"/>
            </w:tcBorders>
            <w:shd w:val="clear" w:color="auto" w:fill="auto"/>
            <w:vAlign w:val="center"/>
            <w:hideMark/>
          </w:tcPr>
          <w:p w14:paraId="48D430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 (NR)</w:t>
            </w:r>
          </w:p>
        </w:tc>
        <w:tc>
          <w:tcPr>
            <w:tcW w:w="1559" w:type="dxa"/>
            <w:vMerge w:val="restart"/>
            <w:tcBorders>
              <w:top w:val="nil"/>
              <w:left w:val="nil"/>
              <w:bottom w:val="nil"/>
              <w:right w:val="nil"/>
            </w:tcBorders>
            <w:shd w:val="clear" w:color="auto" w:fill="auto"/>
            <w:vAlign w:val="center"/>
            <w:hideMark/>
          </w:tcPr>
          <w:p w14:paraId="0F5C289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0.16 (0.02, 0.29)</w:t>
            </w:r>
          </w:p>
        </w:tc>
        <w:tc>
          <w:tcPr>
            <w:tcW w:w="1276" w:type="dxa"/>
            <w:vMerge w:val="restart"/>
            <w:tcBorders>
              <w:top w:val="nil"/>
              <w:left w:val="nil"/>
              <w:bottom w:val="nil"/>
              <w:right w:val="nil"/>
            </w:tcBorders>
            <w:shd w:val="clear" w:color="auto" w:fill="auto"/>
            <w:vAlign w:val="center"/>
            <w:hideMark/>
          </w:tcPr>
          <w:p w14:paraId="5D8E67E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 ≥ 13</w:t>
            </w:r>
          </w:p>
        </w:tc>
        <w:tc>
          <w:tcPr>
            <w:tcW w:w="1559" w:type="dxa"/>
            <w:vMerge w:val="restart"/>
            <w:tcBorders>
              <w:top w:val="nil"/>
              <w:left w:val="nil"/>
              <w:bottom w:val="nil"/>
              <w:right w:val="nil"/>
            </w:tcBorders>
            <w:shd w:val="clear" w:color="auto" w:fill="auto"/>
            <w:vAlign w:val="center"/>
            <w:hideMark/>
          </w:tcPr>
          <w:p w14:paraId="3B35A9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6.0 (4.1, 8.7)</w:t>
            </w:r>
          </w:p>
        </w:tc>
        <w:tc>
          <w:tcPr>
            <w:tcW w:w="1559" w:type="dxa"/>
            <w:vMerge w:val="restart"/>
            <w:tcBorders>
              <w:top w:val="nil"/>
              <w:left w:val="nil"/>
              <w:bottom w:val="nil"/>
              <w:right w:val="nil"/>
            </w:tcBorders>
            <w:shd w:val="clear" w:color="auto" w:fill="auto"/>
            <w:vAlign w:val="center"/>
            <w:hideMark/>
          </w:tcPr>
          <w:p w14:paraId="14B8E6E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6.5 (4.5, 9.2)</w:t>
            </w:r>
          </w:p>
        </w:tc>
        <w:tc>
          <w:tcPr>
            <w:tcW w:w="1320" w:type="dxa"/>
            <w:vMerge w:val="restart"/>
            <w:tcBorders>
              <w:top w:val="nil"/>
              <w:left w:val="nil"/>
              <w:bottom w:val="nil"/>
              <w:right w:val="nil"/>
            </w:tcBorders>
            <w:shd w:val="clear" w:color="auto" w:fill="auto"/>
            <w:vAlign w:val="center"/>
            <w:hideMark/>
          </w:tcPr>
          <w:p w14:paraId="147F9B0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 (-2.0, 3.0)</w:t>
            </w:r>
          </w:p>
        </w:tc>
      </w:tr>
      <w:tr w:rsidR="005547C8" w:rsidRPr="005547C8" w14:paraId="1C8553C2" w14:textId="77777777" w:rsidTr="0099153B">
        <w:trPr>
          <w:trHeight w:val="320"/>
        </w:trPr>
        <w:tc>
          <w:tcPr>
            <w:tcW w:w="1304" w:type="dxa"/>
            <w:vMerge/>
            <w:tcBorders>
              <w:top w:val="nil"/>
              <w:left w:val="nil"/>
              <w:bottom w:val="nil"/>
              <w:right w:val="nil"/>
            </w:tcBorders>
            <w:vAlign w:val="center"/>
            <w:hideMark/>
          </w:tcPr>
          <w:p w14:paraId="5E76426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9DDFC5F"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427C6F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509C92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375BC1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6BCEA8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87D739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FC9279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3000E9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43B942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CB0C22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4159F1A" w14:textId="77777777" w:rsidR="005547C8" w:rsidRPr="005547C8" w:rsidRDefault="005547C8" w:rsidP="005547C8">
            <w:pPr>
              <w:rPr>
                <w:rFonts w:ascii="Arial" w:hAnsi="Arial" w:cs="Arial"/>
                <w:color w:val="000000"/>
                <w:sz w:val="16"/>
                <w:szCs w:val="16"/>
              </w:rPr>
            </w:pPr>
          </w:p>
        </w:tc>
      </w:tr>
      <w:tr w:rsidR="005547C8" w:rsidRPr="005547C8" w14:paraId="603F551A" w14:textId="77777777" w:rsidTr="0099153B">
        <w:trPr>
          <w:trHeight w:val="320"/>
        </w:trPr>
        <w:tc>
          <w:tcPr>
            <w:tcW w:w="1304" w:type="dxa"/>
            <w:vMerge/>
            <w:tcBorders>
              <w:top w:val="nil"/>
              <w:left w:val="nil"/>
              <w:bottom w:val="nil"/>
              <w:right w:val="nil"/>
            </w:tcBorders>
            <w:vAlign w:val="center"/>
            <w:hideMark/>
          </w:tcPr>
          <w:p w14:paraId="41EAEC8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C7FDF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06-09/2020</w:t>
            </w:r>
          </w:p>
        </w:tc>
        <w:tc>
          <w:tcPr>
            <w:tcW w:w="1134" w:type="dxa"/>
            <w:vMerge/>
            <w:tcBorders>
              <w:top w:val="nil"/>
              <w:left w:val="nil"/>
              <w:bottom w:val="nil"/>
              <w:right w:val="nil"/>
            </w:tcBorders>
            <w:vAlign w:val="center"/>
            <w:hideMark/>
          </w:tcPr>
          <w:p w14:paraId="009E411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2349B3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733C18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79566D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996079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ACFC8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660790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E0F94A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6C68A5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9B6AE09" w14:textId="77777777" w:rsidR="005547C8" w:rsidRPr="005547C8" w:rsidRDefault="005547C8" w:rsidP="005547C8">
            <w:pPr>
              <w:rPr>
                <w:rFonts w:ascii="Arial" w:hAnsi="Arial" w:cs="Arial"/>
                <w:color w:val="000000"/>
                <w:sz w:val="16"/>
                <w:szCs w:val="16"/>
              </w:rPr>
            </w:pPr>
          </w:p>
        </w:tc>
      </w:tr>
      <w:tr w:rsidR="005547C8" w:rsidRPr="005547C8" w14:paraId="25B1FD32"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CE22C7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Kanbur</w:t>
            </w:r>
            <w:r w:rsidRPr="005547C8">
              <w:rPr>
                <w:rFonts w:ascii="Arial" w:hAnsi="Arial" w:cs="Arial"/>
                <w:color w:val="000000"/>
                <w:sz w:val="16"/>
                <w:szCs w:val="16"/>
                <w:vertAlign w:val="superscript"/>
              </w:rPr>
              <w:t>S7</w:t>
            </w:r>
          </w:p>
          <w:p w14:paraId="78B0AB5F" w14:textId="5BD092CB"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Turkey</w:t>
            </w:r>
          </w:p>
        </w:tc>
        <w:tc>
          <w:tcPr>
            <w:tcW w:w="990" w:type="dxa"/>
            <w:tcBorders>
              <w:top w:val="nil"/>
              <w:left w:val="nil"/>
              <w:bottom w:val="nil"/>
              <w:right w:val="nil"/>
            </w:tcBorders>
            <w:shd w:val="clear" w:color="auto" w:fill="auto"/>
            <w:vAlign w:val="center"/>
            <w:hideMark/>
          </w:tcPr>
          <w:p w14:paraId="2CAB4F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NR/2019</w:t>
            </w:r>
          </w:p>
        </w:tc>
        <w:tc>
          <w:tcPr>
            <w:tcW w:w="1134" w:type="dxa"/>
            <w:vMerge w:val="restart"/>
            <w:tcBorders>
              <w:top w:val="nil"/>
              <w:left w:val="nil"/>
              <w:bottom w:val="nil"/>
              <w:right w:val="nil"/>
            </w:tcBorders>
            <w:shd w:val="clear" w:color="auto" w:fill="auto"/>
            <w:vAlign w:val="center"/>
            <w:hideMark/>
          </w:tcPr>
          <w:p w14:paraId="4304832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400</w:t>
            </w:r>
          </w:p>
        </w:tc>
        <w:tc>
          <w:tcPr>
            <w:tcW w:w="1350" w:type="dxa"/>
            <w:vMerge w:val="restart"/>
            <w:tcBorders>
              <w:top w:val="nil"/>
              <w:left w:val="nil"/>
              <w:bottom w:val="nil"/>
              <w:right w:val="nil"/>
            </w:tcBorders>
            <w:shd w:val="clear" w:color="auto" w:fill="auto"/>
            <w:vAlign w:val="center"/>
            <w:hideMark/>
          </w:tcPr>
          <w:p w14:paraId="1F2882C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SCL-90-R</w:t>
            </w:r>
          </w:p>
        </w:tc>
        <w:tc>
          <w:tcPr>
            <w:tcW w:w="1215" w:type="dxa"/>
            <w:vMerge w:val="restart"/>
            <w:tcBorders>
              <w:top w:val="nil"/>
              <w:left w:val="nil"/>
              <w:bottom w:val="nil"/>
              <w:right w:val="nil"/>
            </w:tcBorders>
            <w:shd w:val="clear" w:color="auto" w:fill="auto"/>
            <w:vAlign w:val="center"/>
            <w:hideMark/>
          </w:tcPr>
          <w:p w14:paraId="702DDFA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0.36 (NR)</w:t>
            </w:r>
          </w:p>
        </w:tc>
        <w:tc>
          <w:tcPr>
            <w:tcW w:w="1276" w:type="dxa"/>
            <w:vMerge w:val="restart"/>
            <w:tcBorders>
              <w:top w:val="nil"/>
              <w:left w:val="nil"/>
              <w:bottom w:val="nil"/>
              <w:right w:val="nil"/>
            </w:tcBorders>
            <w:shd w:val="clear" w:color="auto" w:fill="auto"/>
            <w:vAlign w:val="center"/>
            <w:hideMark/>
          </w:tcPr>
          <w:p w14:paraId="2AEB432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0.78 (NR)</w:t>
            </w:r>
          </w:p>
        </w:tc>
        <w:tc>
          <w:tcPr>
            <w:tcW w:w="1134" w:type="dxa"/>
            <w:vMerge w:val="restart"/>
            <w:tcBorders>
              <w:top w:val="nil"/>
              <w:left w:val="nil"/>
              <w:bottom w:val="nil"/>
              <w:right w:val="nil"/>
            </w:tcBorders>
            <w:shd w:val="clear" w:color="auto" w:fill="auto"/>
            <w:vAlign w:val="center"/>
            <w:hideMark/>
          </w:tcPr>
          <w:p w14:paraId="1E7BC4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 (NR)</w:t>
            </w:r>
          </w:p>
        </w:tc>
        <w:tc>
          <w:tcPr>
            <w:tcW w:w="1559" w:type="dxa"/>
            <w:vMerge w:val="restart"/>
            <w:tcBorders>
              <w:top w:val="nil"/>
              <w:left w:val="nil"/>
              <w:bottom w:val="nil"/>
              <w:right w:val="nil"/>
            </w:tcBorders>
            <w:shd w:val="clear" w:color="auto" w:fill="auto"/>
            <w:vAlign w:val="center"/>
            <w:hideMark/>
          </w:tcPr>
          <w:p w14:paraId="0D4058D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789C84B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79C808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9FB944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37474D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DBB7C19" w14:textId="77777777" w:rsidTr="0099153B">
        <w:trPr>
          <w:trHeight w:val="320"/>
        </w:trPr>
        <w:tc>
          <w:tcPr>
            <w:tcW w:w="1304" w:type="dxa"/>
            <w:vMerge/>
            <w:tcBorders>
              <w:top w:val="nil"/>
              <w:left w:val="nil"/>
              <w:bottom w:val="nil"/>
              <w:right w:val="nil"/>
            </w:tcBorders>
            <w:vAlign w:val="center"/>
            <w:hideMark/>
          </w:tcPr>
          <w:p w14:paraId="384B326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7D90E4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D04AAF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7203114"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907BA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88CE82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0B3D33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DBB197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DCD737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DD3E97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B01B1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00D6A7F" w14:textId="77777777" w:rsidR="005547C8" w:rsidRPr="005547C8" w:rsidRDefault="005547C8" w:rsidP="005547C8">
            <w:pPr>
              <w:rPr>
                <w:rFonts w:ascii="Arial" w:hAnsi="Arial" w:cs="Arial"/>
                <w:color w:val="000000"/>
                <w:sz w:val="16"/>
                <w:szCs w:val="16"/>
              </w:rPr>
            </w:pPr>
          </w:p>
        </w:tc>
      </w:tr>
      <w:tr w:rsidR="005547C8" w:rsidRPr="005547C8" w14:paraId="397F346A" w14:textId="77777777" w:rsidTr="0099153B">
        <w:trPr>
          <w:trHeight w:val="320"/>
        </w:trPr>
        <w:tc>
          <w:tcPr>
            <w:tcW w:w="1304" w:type="dxa"/>
            <w:vMerge/>
            <w:tcBorders>
              <w:top w:val="nil"/>
              <w:left w:val="nil"/>
              <w:bottom w:val="nil"/>
              <w:right w:val="nil"/>
            </w:tcBorders>
            <w:vAlign w:val="center"/>
            <w:hideMark/>
          </w:tcPr>
          <w:p w14:paraId="1C94D5D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4DCCEF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NR/2020</w:t>
            </w:r>
          </w:p>
        </w:tc>
        <w:tc>
          <w:tcPr>
            <w:tcW w:w="1134" w:type="dxa"/>
            <w:vMerge/>
            <w:tcBorders>
              <w:top w:val="nil"/>
              <w:left w:val="nil"/>
              <w:bottom w:val="nil"/>
              <w:right w:val="nil"/>
            </w:tcBorders>
            <w:vAlign w:val="center"/>
            <w:hideMark/>
          </w:tcPr>
          <w:p w14:paraId="75FC60C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E19689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FCF436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D597D5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D2A51E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B9559A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B9CEE6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E72A8A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FBBFFC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A5066A9" w14:textId="77777777" w:rsidR="005547C8" w:rsidRPr="005547C8" w:rsidRDefault="005547C8" w:rsidP="005547C8">
            <w:pPr>
              <w:rPr>
                <w:rFonts w:ascii="Arial" w:hAnsi="Arial" w:cs="Arial"/>
                <w:color w:val="000000"/>
                <w:sz w:val="16"/>
                <w:szCs w:val="16"/>
              </w:rPr>
            </w:pPr>
          </w:p>
        </w:tc>
      </w:tr>
      <w:tr w:rsidR="005547C8" w:rsidRPr="005547C8" w14:paraId="639826DE"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8202C88"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Katz</w:t>
            </w:r>
            <w:r w:rsidR="006533DC">
              <w:rPr>
                <w:rFonts w:ascii="Arial" w:hAnsi="Arial" w:cs="Arial"/>
                <w:color w:val="000000"/>
                <w:sz w:val="16"/>
                <w:szCs w:val="16"/>
              </w:rPr>
              <w:t>, B</w:t>
            </w:r>
            <w:r w:rsidRPr="005547C8">
              <w:rPr>
                <w:rFonts w:ascii="Arial" w:hAnsi="Arial" w:cs="Arial"/>
                <w:color w:val="000000"/>
                <w:sz w:val="16"/>
                <w:szCs w:val="16"/>
                <w:vertAlign w:val="superscript"/>
              </w:rPr>
              <w:t>S8</w:t>
            </w:r>
          </w:p>
          <w:p w14:paraId="600AAA3C" w14:textId="755918F9"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Canada, Ireland, UK, USA</w:t>
            </w:r>
          </w:p>
        </w:tc>
        <w:tc>
          <w:tcPr>
            <w:tcW w:w="990" w:type="dxa"/>
            <w:tcBorders>
              <w:top w:val="nil"/>
              <w:left w:val="nil"/>
              <w:bottom w:val="nil"/>
              <w:right w:val="nil"/>
            </w:tcBorders>
            <w:shd w:val="clear" w:color="auto" w:fill="auto"/>
            <w:vAlign w:val="center"/>
            <w:hideMark/>
          </w:tcPr>
          <w:p w14:paraId="1431B6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04/2019</w:t>
            </w:r>
          </w:p>
        </w:tc>
        <w:tc>
          <w:tcPr>
            <w:tcW w:w="1134" w:type="dxa"/>
            <w:vMerge w:val="restart"/>
            <w:tcBorders>
              <w:top w:val="nil"/>
              <w:left w:val="nil"/>
              <w:bottom w:val="nil"/>
              <w:right w:val="nil"/>
            </w:tcBorders>
            <w:shd w:val="clear" w:color="auto" w:fill="auto"/>
            <w:vAlign w:val="center"/>
            <w:hideMark/>
          </w:tcPr>
          <w:p w14:paraId="5243C15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218</w:t>
            </w:r>
          </w:p>
        </w:tc>
        <w:tc>
          <w:tcPr>
            <w:tcW w:w="1350" w:type="dxa"/>
            <w:tcBorders>
              <w:top w:val="nil"/>
              <w:left w:val="nil"/>
              <w:bottom w:val="nil"/>
              <w:right w:val="nil"/>
            </w:tcBorders>
            <w:shd w:val="clear" w:color="auto" w:fill="auto"/>
            <w:vAlign w:val="center"/>
            <w:hideMark/>
          </w:tcPr>
          <w:p w14:paraId="0C5C40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RRQ</w:t>
            </w:r>
          </w:p>
        </w:tc>
        <w:tc>
          <w:tcPr>
            <w:tcW w:w="1215" w:type="dxa"/>
            <w:tcBorders>
              <w:top w:val="nil"/>
              <w:left w:val="nil"/>
              <w:bottom w:val="nil"/>
              <w:right w:val="nil"/>
            </w:tcBorders>
            <w:shd w:val="clear" w:color="auto" w:fill="auto"/>
            <w:vAlign w:val="center"/>
            <w:hideMark/>
          </w:tcPr>
          <w:p w14:paraId="4A14131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42.46 (11.74)</w:t>
            </w:r>
          </w:p>
        </w:tc>
        <w:tc>
          <w:tcPr>
            <w:tcW w:w="1276" w:type="dxa"/>
            <w:tcBorders>
              <w:top w:val="nil"/>
              <w:left w:val="nil"/>
              <w:bottom w:val="nil"/>
              <w:right w:val="nil"/>
            </w:tcBorders>
            <w:shd w:val="clear" w:color="auto" w:fill="auto"/>
            <w:vAlign w:val="center"/>
            <w:hideMark/>
          </w:tcPr>
          <w:p w14:paraId="7F2C430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41.66 (12.15)</w:t>
            </w:r>
          </w:p>
        </w:tc>
        <w:tc>
          <w:tcPr>
            <w:tcW w:w="1134" w:type="dxa"/>
            <w:tcBorders>
              <w:top w:val="nil"/>
              <w:left w:val="nil"/>
              <w:bottom w:val="nil"/>
              <w:right w:val="nil"/>
            </w:tcBorders>
            <w:shd w:val="clear" w:color="auto" w:fill="auto"/>
            <w:vAlign w:val="center"/>
            <w:hideMark/>
          </w:tcPr>
          <w:p w14:paraId="6015155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-0.80 (7.43)</w:t>
            </w:r>
          </w:p>
        </w:tc>
        <w:tc>
          <w:tcPr>
            <w:tcW w:w="1559" w:type="dxa"/>
            <w:tcBorders>
              <w:top w:val="nil"/>
              <w:left w:val="nil"/>
              <w:bottom w:val="nil"/>
              <w:right w:val="nil"/>
            </w:tcBorders>
            <w:shd w:val="clear" w:color="auto" w:fill="auto"/>
            <w:vAlign w:val="center"/>
            <w:hideMark/>
          </w:tcPr>
          <w:p w14:paraId="23DFF5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-0.07 (-0.25, 0.12)</w:t>
            </w:r>
          </w:p>
        </w:tc>
        <w:tc>
          <w:tcPr>
            <w:tcW w:w="1276" w:type="dxa"/>
            <w:tcBorders>
              <w:top w:val="nil"/>
              <w:left w:val="nil"/>
              <w:bottom w:val="nil"/>
              <w:right w:val="nil"/>
            </w:tcBorders>
            <w:shd w:val="clear" w:color="auto" w:fill="auto"/>
            <w:vAlign w:val="center"/>
            <w:hideMark/>
          </w:tcPr>
          <w:p w14:paraId="61DF119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45B250C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64D1BF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tcBorders>
              <w:top w:val="nil"/>
              <w:left w:val="nil"/>
              <w:bottom w:val="nil"/>
              <w:right w:val="nil"/>
            </w:tcBorders>
            <w:shd w:val="clear" w:color="auto" w:fill="auto"/>
            <w:vAlign w:val="center"/>
            <w:hideMark/>
          </w:tcPr>
          <w:p w14:paraId="5DA6D0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4B6B4A8" w14:textId="77777777" w:rsidTr="0099153B">
        <w:trPr>
          <w:trHeight w:val="320"/>
        </w:trPr>
        <w:tc>
          <w:tcPr>
            <w:tcW w:w="1304" w:type="dxa"/>
            <w:vMerge/>
            <w:tcBorders>
              <w:top w:val="nil"/>
              <w:left w:val="nil"/>
              <w:bottom w:val="nil"/>
              <w:right w:val="nil"/>
            </w:tcBorders>
            <w:vAlign w:val="center"/>
            <w:hideMark/>
          </w:tcPr>
          <w:p w14:paraId="5F17F0F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484C153"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3F95575"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F504E34" w14:textId="77777777" w:rsidR="005547C8" w:rsidRPr="005547C8" w:rsidRDefault="005547C8" w:rsidP="005547C8">
            <w:pPr>
              <w:jc w:val="center"/>
              <w:rPr>
                <w:sz w:val="20"/>
                <w:szCs w:val="20"/>
              </w:rPr>
            </w:pPr>
          </w:p>
        </w:tc>
        <w:tc>
          <w:tcPr>
            <w:tcW w:w="1215" w:type="dxa"/>
            <w:tcBorders>
              <w:top w:val="nil"/>
              <w:left w:val="nil"/>
              <w:bottom w:val="nil"/>
              <w:right w:val="nil"/>
            </w:tcBorders>
            <w:shd w:val="clear" w:color="auto" w:fill="auto"/>
            <w:vAlign w:val="center"/>
            <w:hideMark/>
          </w:tcPr>
          <w:p w14:paraId="76D525E3"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6A1B5F30"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371F99AB"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256F7CE"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6D6D8D00"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EC719CF"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735E7C0"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4A088A84" w14:textId="77777777" w:rsidR="005547C8" w:rsidRPr="005547C8" w:rsidRDefault="005547C8" w:rsidP="005547C8">
            <w:pPr>
              <w:jc w:val="center"/>
              <w:rPr>
                <w:sz w:val="20"/>
                <w:szCs w:val="20"/>
              </w:rPr>
            </w:pPr>
          </w:p>
        </w:tc>
      </w:tr>
      <w:tr w:rsidR="005547C8" w:rsidRPr="005547C8" w14:paraId="087482C3" w14:textId="77777777" w:rsidTr="0099153B">
        <w:trPr>
          <w:trHeight w:val="320"/>
        </w:trPr>
        <w:tc>
          <w:tcPr>
            <w:tcW w:w="1304" w:type="dxa"/>
            <w:vMerge/>
            <w:tcBorders>
              <w:top w:val="nil"/>
              <w:left w:val="nil"/>
              <w:bottom w:val="nil"/>
              <w:right w:val="nil"/>
            </w:tcBorders>
            <w:vAlign w:val="center"/>
            <w:hideMark/>
          </w:tcPr>
          <w:p w14:paraId="303D6E8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FC6985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40CF5D9B"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E46E3E3"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DToS</w:t>
            </w:r>
            <w:proofErr w:type="spellEnd"/>
          </w:p>
        </w:tc>
        <w:tc>
          <w:tcPr>
            <w:tcW w:w="1215" w:type="dxa"/>
            <w:tcBorders>
              <w:top w:val="nil"/>
              <w:left w:val="nil"/>
              <w:bottom w:val="nil"/>
              <w:right w:val="nil"/>
            </w:tcBorders>
            <w:shd w:val="clear" w:color="auto" w:fill="auto"/>
            <w:vAlign w:val="center"/>
            <w:hideMark/>
          </w:tcPr>
          <w:p w14:paraId="30A180D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41.95 (9.95)</w:t>
            </w:r>
          </w:p>
        </w:tc>
        <w:tc>
          <w:tcPr>
            <w:tcW w:w="1276" w:type="dxa"/>
            <w:tcBorders>
              <w:top w:val="nil"/>
              <w:left w:val="nil"/>
              <w:bottom w:val="nil"/>
              <w:right w:val="nil"/>
            </w:tcBorders>
            <w:shd w:val="clear" w:color="auto" w:fill="auto"/>
            <w:vAlign w:val="center"/>
            <w:hideMark/>
          </w:tcPr>
          <w:p w14:paraId="3ED877D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41.03 (10.08)</w:t>
            </w:r>
          </w:p>
        </w:tc>
        <w:tc>
          <w:tcPr>
            <w:tcW w:w="1134" w:type="dxa"/>
            <w:tcBorders>
              <w:top w:val="nil"/>
              <w:left w:val="nil"/>
              <w:bottom w:val="nil"/>
              <w:right w:val="nil"/>
            </w:tcBorders>
            <w:shd w:val="clear" w:color="auto" w:fill="auto"/>
            <w:vAlign w:val="center"/>
            <w:hideMark/>
          </w:tcPr>
          <w:p w14:paraId="117B6F9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 (7.63)</w:t>
            </w:r>
          </w:p>
        </w:tc>
        <w:tc>
          <w:tcPr>
            <w:tcW w:w="1559" w:type="dxa"/>
            <w:tcBorders>
              <w:top w:val="nil"/>
              <w:left w:val="nil"/>
              <w:bottom w:val="nil"/>
              <w:right w:val="nil"/>
            </w:tcBorders>
            <w:shd w:val="clear" w:color="auto" w:fill="auto"/>
            <w:vAlign w:val="center"/>
            <w:hideMark/>
          </w:tcPr>
          <w:p w14:paraId="4774DBE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-0.09 (-0.28, 0.10)</w:t>
            </w:r>
          </w:p>
        </w:tc>
        <w:tc>
          <w:tcPr>
            <w:tcW w:w="1276" w:type="dxa"/>
            <w:tcBorders>
              <w:top w:val="nil"/>
              <w:left w:val="nil"/>
              <w:bottom w:val="nil"/>
              <w:right w:val="nil"/>
            </w:tcBorders>
            <w:shd w:val="clear" w:color="auto" w:fill="auto"/>
            <w:vAlign w:val="center"/>
            <w:hideMark/>
          </w:tcPr>
          <w:p w14:paraId="69261EC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76770ED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5081D69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tcBorders>
              <w:top w:val="nil"/>
              <w:left w:val="nil"/>
              <w:bottom w:val="nil"/>
              <w:right w:val="nil"/>
            </w:tcBorders>
            <w:shd w:val="clear" w:color="auto" w:fill="auto"/>
            <w:vAlign w:val="center"/>
            <w:hideMark/>
          </w:tcPr>
          <w:p w14:paraId="2012B34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7E48FD0"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56F906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Latikka</w:t>
            </w:r>
            <w:r w:rsidRPr="005547C8">
              <w:rPr>
                <w:rFonts w:ascii="Arial" w:hAnsi="Arial" w:cs="Arial"/>
                <w:color w:val="000000"/>
                <w:sz w:val="16"/>
                <w:szCs w:val="16"/>
                <w:vertAlign w:val="superscript"/>
              </w:rPr>
              <w:t>S9</w:t>
            </w:r>
          </w:p>
          <w:p w14:paraId="78C92FC1" w14:textId="4402E222"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Finland</w:t>
            </w:r>
          </w:p>
        </w:tc>
        <w:tc>
          <w:tcPr>
            <w:tcW w:w="990" w:type="dxa"/>
            <w:tcBorders>
              <w:top w:val="nil"/>
              <w:left w:val="nil"/>
              <w:bottom w:val="nil"/>
              <w:right w:val="nil"/>
            </w:tcBorders>
            <w:shd w:val="clear" w:color="auto" w:fill="auto"/>
            <w:vAlign w:val="center"/>
            <w:hideMark/>
          </w:tcPr>
          <w:p w14:paraId="5939F2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09/2019-10/2019</w:t>
            </w:r>
          </w:p>
        </w:tc>
        <w:tc>
          <w:tcPr>
            <w:tcW w:w="1134" w:type="dxa"/>
            <w:vMerge w:val="restart"/>
            <w:tcBorders>
              <w:top w:val="nil"/>
              <w:left w:val="nil"/>
              <w:bottom w:val="nil"/>
              <w:right w:val="nil"/>
            </w:tcBorders>
            <w:shd w:val="clear" w:color="auto" w:fill="auto"/>
            <w:vAlign w:val="center"/>
            <w:hideMark/>
          </w:tcPr>
          <w:p w14:paraId="1F248DB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840</w:t>
            </w:r>
          </w:p>
        </w:tc>
        <w:tc>
          <w:tcPr>
            <w:tcW w:w="1350" w:type="dxa"/>
            <w:vMerge w:val="restart"/>
            <w:tcBorders>
              <w:top w:val="nil"/>
              <w:left w:val="nil"/>
              <w:bottom w:val="nil"/>
              <w:right w:val="nil"/>
            </w:tcBorders>
            <w:shd w:val="clear" w:color="auto" w:fill="auto"/>
            <w:vAlign w:val="center"/>
            <w:hideMark/>
          </w:tcPr>
          <w:p w14:paraId="585CBC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w:t>
            </w:r>
          </w:p>
        </w:tc>
        <w:tc>
          <w:tcPr>
            <w:tcW w:w="1215" w:type="dxa"/>
            <w:vMerge w:val="restart"/>
            <w:tcBorders>
              <w:top w:val="nil"/>
              <w:left w:val="nil"/>
              <w:bottom w:val="nil"/>
              <w:right w:val="nil"/>
            </w:tcBorders>
            <w:shd w:val="clear" w:color="auto" w:fill="auto"/>
            <w:vAlign w:val="center"/>
            <w:hideMark/>
          </w:tcPr>
          <w:p w14:paraId="78C12E5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12.20 (5.67)</w:t>
            </w:r>
          </w:p>
        </w:tc>
        <w:tc>
          <w:tcPr>
            <w:tcW w:w="1276" w:type="dxa"/>
            <w:vMerge w:val="restart"/>
            <w:tcBorders>
              <w:top w:val="nil"/>
              <w:left w:val="nil"/>
              <w:bottom w:val="nil"/>
              <w:right w:val="nil"/>
            </w:tcBorders>
            <w:shd w:val="clear" w:color="auto" w:fill="auto"/>
            <w:vAlign w:val="center"/>
            <w:hideMark/>
          </w:tcPr>
          <w:p w14:paraId="261AD83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12.41 (5.45)</w:t>
            </w:r>
          </w:p>
        </w:tc>
        <w:tc>
          <w:tcPr>
            <w:tcW w:w="1134" w:type="dxa"/>
            <w:vMerge w:val="restart"/>
            <w:tcBorders>
              <w:top w:val="nil"/>
              <w:left w:val="nil"/>
              <w:bottom w:val="nil"/>
              <w:right w:val="nil"/>
            </w:tcBorders>
            <w:shd w:val="clear" w:color="auto" w:fill="auto"/>
            <w:vAlign w:val="center"/>
            <w:hideMark/>
          </w:tcPr>
          <w:p w14:paraId="6EE5299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0.21 (NR)</w:t>
            </w:r>
          </w:p>
        </w:tc>
        <w:tc>
          <w:tcPr>
            <w:tcW w:w="1559" w:type="dxa"/>
            <w:vMerge w:val="restart"/>
            <w:tcBorders>
              <w:top w:val="nil"/>
              <w:left w:val="nil"/>
              <w:bottom w:val="nil"/>
              <w:right w:val="nil"/>
            </w:tcBorders>
            <w:shd w:val="clear" w:color="auto" w:fill="auto"/>
            <w:vAlign w:val="center"/>
            <w:hideMark/>
          </w:tcPr>
          <w:p w14:paraId="687A6D5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0.04 (-0.06, 0.13)</w:t>
            </w:r>
          </w:p>
        </w:tc>
        <w:tc>
          <w:tcPr>
            <w:tcW w:w="1276" w:type="dxa"/>
            <w:vMerge w:val="restart"/>
            <w:tcBorders>
              <w:top w:val="nil"/>
              <w:left w:val="nil"/>
              <w:bottom w:val="nil"/>
              <w:right w:val="nil"/>
            </w:tcBorders>
            <w:shd w:val="clear" w:color="auto" w:fill="auto"/>
            <w:vAlign w:val="center"/>
            <w:hideMark/>
          </w:tcPr>
          <w:p w14:paraId="3BC2500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88585D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56D87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5F876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BC37F62" w14:textId="77777777" w:rsidTr="0099153B">
        <w:trPr>
          <w:trHeight w:val="320"/>
        </w:trPr>
        <w:tc>
          <w:tcPr>
            <w:tcW w:w="1304" w:type="dxa"/>
            <w:vMerge/>
            <w:tcBorders>
              <w:top w:val="nil"/>
              <w:left w:val="nil"/>
              <w:bottom w:val="nil"/>
              <w:right w:val="nil"/>
            </w:tcBorders>
            <w:vAlign w:val="center"/>
            <w:hideMark/>
          </w:tcPr>
          <w:p w14:paraId="766DF26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2F9636F"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46889A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9753D3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1B9F1E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582B22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1F8ECE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A4AA3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921D89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27EFAF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C6D9A1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3BE049C" w14:textId="77777777" w:rsidR="005547C8" w:rsidRPr="005547C8" w:rsidRDefault="005547C8" w:rsidP="005547C8">
            <w:pPr>
              <w:rPr>
                <w:rFonts w:ascii="Arial" w:hAnsi="Arial" w:cs="Arial"/>
                <w:color w:val="000000"/>
                <w:sz w:val="16"/>
                <w:szCs w:val="16"/>
              </w:rPr>
            </w:pPr>
          </w:p>
        </w:tc>
      </w:tr>
      <w:tr w:rsidR="005547C8" w:rsidRPr="005547C8" w14:paraId="2B7852B6" w14:textId="77777777" w:rsidTr="0099153B">
        <w:trPr>
          <w:trHeight w:val="320"/>
        </w:trPr>
        <w:tc>
          <w:tcPr>
            <w:tcW w:w="1304" w:type="dxa"/>
            <w:vMerge/>
            <w:tcBorders>
              <w:top w:val="nil"/>
              <w:left w:val="nil"/>
              <w:bottom w:val="nil"/>
              <w:right w:val="nil"/>
            </w:tcBorders>
            <w:vAlign w:val="center"/>
            <w:hideMark/>
          </w:tcPr>
          <w:p w14:paraId="05FA9A9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A0A1B8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03/2020-04/2020</w:t>
            </w:r>
          </w:p>
        </w:tc>
        <w:tc>
          <w:tcPr>
            <w:tcW w:w="1134" w:type="dxa"/>
            <w:vMerge/>
            <w:tcBorders>
              <w:top w:val="nil"/>
              <w:left w:val="nil"/>
              <w:bottom w:val="nil"/>
              <w:right w:val="nil"/>
            </w:tcBorders>
            <w:vAlign w:val="center"/>
            <w:hideMark/>
          </w:tcPr>
          <w:p w14:paraId="70CDEC9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6FB51A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277341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215ABA7"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466C49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591958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D231CE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718021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F13F24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B439A04" w14:textId="77777777" w:rsidR="005547C8" w:rsidRPr="005547C8" w:rsidRDefault="005547C8" w:rsidP="005547C8">
            <w:pPr>
              <w:rPr>
                <w:rFonts w:ascii="Arial" w:hAnsi="Arial" w:cs="Arial"/>
                <w:color w:val="000000"/>
                <w:sz w:val="16"/>
                <w:szCs w:val="16"/>
              </w:rPr>
            </w:pPr>
          </w:p>
        </w:tc>
      </w:tr>
      <w:tr w:rsidR="005547C8" w:rsidRPr="005547C8" w14:paraId="09E5EF1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4B7F60EA"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Megias-Robles</w:t>
            </w:r>
            <w:r w:rsidRPr="005547C8">
              <w:rPr>
                <w:rFonts w:ascii="Arial" w:hAnsi="Arial" w:cs="Arial"/>
                <w:color w:val="000000"/>
                <w:sz w:val="16"/>
                <w:szCs w:val="16"/>
                <w:vertAlign w:val="superscript"/>
              </w:rPr>
              <w:t>S10</w:t>
            </w:r>
          </w:p>
          <w:p w14:paraId="4209DFFE" w14:textId="70B5D7BB"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0FE2DEE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0D8D1B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w:t>
            </w:r>
          </w:p>
        </w:tc>
        <w:tc>
          <w:tcPr>
            <w:tcW w:w="1350" w:type="dxa"/>
            <w:vMerge w:val="restart"/>
            <w:tcBorders>
              <w:top w:val="nil"/>
              <w:left w:val="nil"/>
              <w:bottom w:val="nil"/>
              <w:right w:val="nil"/>
            </w:tcBorders>
            <w:shd w:val="clear" w:color="auto" w:fill="auto"/>
            <w:vAlign w:val="center"/>
            <w:hideMark/>
          </w:tcPr>
          <w:p w14:paraId="796F8A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PANAS-NA</w:t>
            </w:r>
          </w:p>
        </w:tc>
        <w:tc>
          <w:tcPr>
            <w:tcW w:w="1215" w:type="dxa"/>
            <w:vMerge w:val="restart"/>
            <w:tcBorders>
              <w:top w:val="nil"/>
              <w:left w:val="nil"/>
              <w:bottom w:val="nil"/>
              <w:right w:val="nil"/>
            </w:tcBorders>
            <w:shd w:val="clear" w:color="auto" w:fill="auto"/>
            <w:vAlign w:val="center"/>
            <w:hideMark/>
          </w:tcPr>
          <w:p w14:paraId="471DFEA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1.92 (0.65)</w:t>
            </w:r>
          </w:p>
        </w:tc>
        <w:tc>
          <w:tcPr>
            <w:tcW w:w="1276" w:type="dxa"/>
            <w:vMerge w:val="restart"/>
            <w:tcBorders>
              <w:top w:val="nil"/>
              <w:left w:val="nil"/>
              <w:bottom w:val="nil"/>
              <w:right w:val="nil"/>
            </w:tcBorders>
            <w:shd w:val="clear" w:color="auto" w:fill="auto"/>
            <w:vAlign w:val="center"/>
            <w:hideMark/>
          </w:tcPr>
          <w:p w14:paraId="64BEB6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2.22 (0.75)</w:t>
            </w:r>
          </w:p>
        </w:tc>
        <w:tc>
          <w:tcPr>
            <w:tcW w:w="1134" w:type="dxa"/>
            <w:vMerge w:val="restart"/>
            <w:tcBorders>
              <w:top w:val="nil"/>
              <w:left w:val="nil"/>
              <w:bottom w:val="nil"/>
              <w:right w:val="nil"/>
            </w:tcBorders>
            <w:shd w:val="clear" w:color="auto" w:fill="auto"/>
            <w:vAlign w:val="center"/>
            <w:hideMark/>
          </w:tcPr>
          <w:p w14:paraId="0368DC6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0.31 (0.80)</w:t>
            </w:r>
          </w:p>
        </w:tc>
        <w:tc>
          <w:tcPr>
            <w:tcW w:w="1559" w:type="dxa"/>
            <w:vMerge w:val="restart"/>
            <w:tcBorders>
              <w:top w:val="nil"/>
              <w:left w:val="nil"/>
              <w:bottom w:val="nil"/>
              <w:right w:val="nil"/>
            </w:tcBorders>
            <w:shd w:val="clear" w:color="auto" w:fill="auto"/>
            <w:vAlign w:val="center"/>
            <w:hideMark/>
          </w:tcPr>
          <w:p w14:paraId="68DAF683" w14:textId="478F2871"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0.44 (0.16, 0.7</w:t>
            </w:r>
            <w:r w:rsidR="003B659E">
              <w:rPr>
                <w:rFonts w:ascii="Arial" w:hAnsi="Arial" w:cs="Arial"/>
                <w:color w:val="000000"/>
                <w:sz w:val="16"/>
                <w:szCs w:val="16"/>
              </w:rPr>
              <w:t>1</w:t>
            </w: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332FDC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E367CD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B5F175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A0E83E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30ED85B" w14:textId="77777777" w:rsidTr="0099153B">
        <w:trPr>
          <w:trHeight w:val="320"/>
        </w:trPr>
        <w:tc>
          <w:tcPr>
            <w:tcW w:w="1304" w:type="dxa"/>
            <w:vMerge/>
            <w:tcBorders>
              <w:top w:val="nil"/>
              <w:left w:val="nil"/>
              <w:bottom w:val="nil"/>
              <w:right w:val="nil"/>
            </w:tcBorders>
            <w:vAlign w:val="center"/>
            <w:hideMark/>
          </w:tcPr>
          <w:p w14:paraId="5512CAA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CF46AF0"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7B75AF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029B78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B71C0C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5FD883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A60158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326AA9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D6A644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96BFD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34A0A6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A7DB17D" w14:textId="77777777" w:rsidR="005547C8" w:rsidRPr="005547C8" w:rsidRDefault="005547C8" w:rsidP="005547C8">
            <w:pPr>
              <w:rPr>
                <w:rFonts w:ascii="Arial" w:hAnsi="Arial" w:cs="Arial"/>
                <w:color w:val="000000"/>
                <w:sz w:val="16"/>
                <w:szCs w:val="16"/>
              </w:rPr>
            </w:pPr>
          </w:p>
        </w:tc>
      </w:tr>
      <w:tr w:rsidR="005547C8" w:rsidRPr="005547C8" w14:paraId="0F7A8EC0" w14:textId="77777777" w:rsidTr="0099153B">
        <w:trPr>
          <w:trHeight w:val="320"/>
        </w:trPr>
        <w:tc>
          <w:tcPr>
            <w:tcW w:w="1304" w:type="dxa"/>
            <w:vMerge/>
            <w:tcBorders>
              <w:top w:val="nil"/>
              <w:left w:val="nil"/>
              <w:bottom w:val="nil"/>
              <w:right w:val="nil"/>
            </w:tcBorders>
            <w:vAlign w:val="center"/>
            <w:hideMark/>
          </w:tcPr>
          <w:p w14:paraId="4B8F13FE"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AFED78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2DA04C16"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993B83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30FEA9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4A80C4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DEB128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E33652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4BBFF9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B48A10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C55DE8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546FD92" w14:textId="77777777" w:rsidR="005547C8" w:rsidRPr="005547C8" w:rsidRDefault="005547C8" w:rsidP="005547C8">
            <w:pPr>
              <w:rPr>
                <w:rFonts w:ascii="Arial" w:hAnsi="Arial" w:cs="Arial"/>
                <w:color w:val="000000"/>
                <w:sz w:val="16"/>
                <w:szCs w:val="16"/>
              </w:rPr>
            </w:pPr>
          </w:p>
        </w:tc>
      </w:tr>
      <w:tr w:rsidR="005547C8" w:rsidRPr="005547C8" w14:paraId="0A78C037" w14:textId="77777777" w:rsidTr="0099153B">
        <w:trPr>
          <w:trHeight w:val="480"/>
        </w:trPr>
        <w:tc>
          <w:tcPr>
            <w:tcW w:w="1304" w:type="dxa"/>
            <w:tcBorders>
              <w:top w:val="nil"/>
              <w:left w:val="nil"/>
              <w:bottom w:val="nil"/>
              <w:right w:val="nil"/>
            </w:tcBorders>
            <w:shd w:val="clear" w:color="auto" w:fill="auto"/>
            <w:vAlign w:val="center"/>
            <w:hideMark/>
          </w:tcPr>
          <w:p w14:paraId="3F4DF86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lastRenderedPageBreak/>
              <w:t>Pierce</w:t>
            </w:r>
            <w:r w:rsidRPr="005547C8">
              <w:rPr>
                <w:rFonts w:ascii="Arial" w:hAnsi="Arial" w:cs="Arial"/>
                <w:color w:val="000000"/>
                <w:sz w:val="16"/>
                <w:szCs w:val="16"/>
                <w:vertAlign w:val="superscript"/>
              </w:rPr>
              <w:t>S11</w:t>
            </w:r>
          </w:p>
          <w:p w14:paraId="6BC324E1" w14:textId="21196596" w:rsidR="00074245" w:rsidRPr="00074245" w:rsidRDefault="00074245" w:rsidP="005547C8">
            <w:pPr>
              <w:rPr>
                <w:rFonts w:ascii="Arial" w:hAnsi="Arial" w:cs="Arial"/>
                <w:color w:val="000000"/>
                <w:sz w:val="16"/>
                <w:szCs w:val="16"/>
              </w:rPr>
            </w:pPr>
            <w:r w:rsidRPr="00074245">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386AB05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Pre-COVID-19 waves</w:t>
            </w:r>
          </w:p>
        </w:tc>
        <w:tc>
          <w:tcPr>
            <w:tcW w:w="1134" w:type="dxa"/>
            <w:vMerge w:val="restart"/>
            <w:tcBorders>
              <w:top w:val="nil"/>
              <w:left w:val="nil"/>
              <w:bottom w:val="nil"/>
              <w:right w:val="nil"/>
            </w:tcBorders>
            <w:shd w:val="clear" w:color="auto" w:fill="auto"/>
            <w:vAlign w:val="center"/>
            <w:hideMark/>
          </w:tcPr>
          <w:p w14:paraId="6FFCDD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w:t>
            </w:r>
            <w:proofErr w:type="gramStart"/>
            <w:r w:rsidRPr="005547C8">
              <w:rPr>
                <w:rFonts w:ascii="Arial" w:hAnsi="Arial" w:cs="Arial"/>
                <w:color w:val="000000"/>
                <w:sz w:val="16"/>
                <w:szCs w:val="16"/>
              </w:rPr>
              <w:t>376</w:t>
            </w:r>
            <w:r w:rsidRPr="005547C8">
              <w:rPr>
                <w:rFonts w:ascii="Arial" w:hAnsi="Arial" w:cs="Arial"/>
                <w:color w:val="000000"/>
                <w:sz w:val="16"/>
                <w:szCs w:val="16"/>
                <w:vertAlign w:val="superscript"/>
              </w:rPr>
              <w:t>30,b</w:t>
            </w:r>
            <w:proofErr w:type="gramEnd"/>
            <w:r w:rsidRPr="005547C8">
              <w:rPr>
                <w:rFonts w:ascii="Arial" w:hAnsi="Arial" w:cs="Arial"/>
                <w:color w:val="000000"/>
                <w:sz w:val="16"/>
                <w:szCs w:val="16"/>
              </w:rPr>
              <w:t xml:space="preserve"> 10,918</w:t>
            </w:r>
            <w:r w:rsidRPr="005547C8">
              <w:rPr>
                <w:rFonts w:ascii="Arial" w:hAnsi="Arial" w:cs="Arial"/>
                <w:color w:val="000000"/>
                <w:sz w:val="16"/>
                <w:szCs w:val="16"/>
                <w:vertAlign w:val="superscript"/>
              </w:rPr>
              <w:t>34</w:t>
            </w:r>
          </w:p>
        </w:tc>
        <w:tc>
          <w:tcPr>
            <w:tcW w:w="1350" w:type="dxa"/>
            <w:vMerge w:val="restart"/>
            <w:tcBorders>
              <w:top w:val="nil"/>
              <w:left w:val="nil"/>
              <w:bottom w:val="nil"/>
              <w:right w:val="nil"/>
            </w:tcBorders>
            <w:shd w:val="clear" w:color="auto" w:fill="auto"/>
            <w:vAlign w:val="center"/>
            <w:hideMark/>
          </w:tcPr>
          <w:p w14:paraId="52D9423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w:t>
            </w:r>
          </w:p>
        </w:tc>
        <w:tc>
          <w:tcPr>
            <w:tcW w:w="1215" w:type="dxa"/>
            <w:tcBorders>
              <w:top w:val="nil"/>
              <w:left w:val="nil"/>
              <w:bottom w:val="nil"/>
              <w:right w:val="nil"/>
            </w:tcBorders>
            <w:shd w:val="clear" w:color="auto" w:fill="auto"/>
            <w:vAlign w:val="center"/>
            <w:hideMark/>
          </w:tcPr>
          <w:p w14:paraId="73CD9EBA"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324F3D9B"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24FB3CDA"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55A2CFE" w14:textId="77777777" w:rsidR="005547C8" w:rsidRPr="005547C8" w:rsidRDefault="005547C8" w:rsidP="005547C8">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7F7CF6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 ≥ 4</w:t>
            </w:r>
          </w:p>
        </w:tc>
        <w:tc>
          <w:tcPr>
            <w:tcW w:w="1559" w:type="dxa"/>
            <w:tcBorders>
              <w:top w:val="nil"/>
              <w:left w:val="nil"/>
              <w:bottom w:val="nil"/>
              <w:right w:val="nil"/>
            </w:tcBorders>
            <w:shd w:val="clear" w:color="auto" w:fill="auto"/>
            <w:vAlign w:val="center"/>
            <w:hideMark/>
          </w:tcPr>
          <w:p w14:paraId="77FBDC87"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14482740"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2F166DA3" w14:textId="77777777" w:rsidR="005547C8" w:rsidRPr="005547C8" w:rsidRDefault="005547C8" w:rsidP="005547C8">
            <w:pPr>
              <w:jc w:val="center"/>
              <w:rPr>
                <w:sz w:val="20"/>
                <w:szCs w:val="20"/>
              </w:rPr>
            </w:pPr>
          </w:p>
        </w:tc>
      </w:tr>
      <w:tr w:rsidR="005547C8" w:rsidRPr="005547C8" w14:paraId="2D816807" w14:textId="77777777" w:rsidTr="0099153B">
        <w:trPr>
          <w:trHeight w:val="320"/>
        </w:trPr>
        <w:tc>
          <w:tcPr>
            <w:tcW w:w="1304" w:type="dxa"/>
            <w:tcBorders>
              <w:top w:val="nil"/>
              <w:left w:val="nil"/>
              <w:bottom w:val="nil"/>
              <w:right w:val="nil"/>
            </w:tcBorders>
            <w:shd w:val="clear" w:color="auto" w:fill="auto"/>
            <w:vAlign w:val="center"/>
            <w:hideMark/>
          </w:tcPr>
          <w:p w14:paraId="0C35121F" w14:textId="77777777" w:rsidR="00074245" w:rsidRDefault="005547C8" w:rsidP="005547C8">
            <w:pPr>
              <w:rPr>
                <w:rFonts w:ascii="Arial" w:hAnsi="Arial" w:cs="Arial"/>
                <w:color w:val="000000"/>
                <w:sz w:val="16"/>
                <w:szCs w:val="16"/>
              </w:rPr>
            </w:pPr>
            <w:r w:rsidRPr="005547C8">
              <w:rPr>
                <w:rFonts w:ascii="Arial" w:hAnsi="Arial" w:cs="Arial"/>
                <w:color w:val="000000"/>
                <w:sz w:val="16"/>
                <w:szCs w:val="16"/>
              </w:rPr>
              <w:t>Daly</w:t>
            </w:r>
            <w:r w:rsidRPr="005547C8">
              <w:rPr>
                <w:rFonts w:ascii="Arial" w:hAnsi="Arial" w:cs="Arial"/>
                <w:color w:val="000000"/>
                <w:sz w:val="16"/>
                <w:szCs w:val="16"/>
                <w:vertAlign w:val="superscript"/>
              </w:rPr>
              <w:t>S12</w:t>
            </w:r>
          </w:p>
          <w:p w14:paraId="5572A1B8" w14:textId="3EC0F99F" w:rsidR="005547C8" w:rsidRPr="005547C8" w:rsidRDefault="00074245" w:rsidP="005547C8">
            <w:pPr>
              <w:rPr>
                <w:rFonts w:ascii="Arial" w:hAnsi="Arial" w:cs="Arial"/>
                <w:color w:val="000000"/>
                <w:sz w:val="16"/>
                <w:szCs w:val="16"/>
              </w:rPr>
            </w:pPr>
            <w:r w:rsidRPr="00074245">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29B3025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36D65B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6E3504E"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798C96BA"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217F47F8"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2AF8CC3D"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25BFFD27"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515F9576"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AF5B6F8"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F791F8A"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04BBA3A3" w14:textId="77777777" w:rsidR="005547C8" w:rsidRPr="005547C8" w:rsidRDefault="005547C8" w:rsidP="005547C8">
            <w:pPr>
              <w:jc w:val="center"/>
              <w:rPr>
                <w:sz w:val="20"/>
                <w:szCs w:val="20"/>
              </w:rPr>
            </w:pPr>
          </w:p>
        </w:tc>
      </w:tr>
      <w:tr w:rsidR="005547C8" w:rsidRPr="005547C8" w14:paraId="70B610E8" w14:textId="77777777" w:rsidTr="0099153B">
        <w:trPr>
          <w:trHeight w:val="320"/>
        </w:trPr>
        <w:tc>
          <w:tcPr>
            <w:tcW w:w="1304" w:type="dxa"/>
            <w:tcBorders>
              <w:top w:val="nil"/>
              <w:left w:val="nil"/>
              <w:bottom w:val="nil"/>
              <w:right w:val="nil"/>
            </w:tcBorders>
            <w:shd w:val="clear" w:color="auto" w:fill="auto"/>
            <w:hideMark/>
          </w:tcPr>
          <w:p w14:paraId="588096C7"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5825400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2815864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CCC83A4"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2CE3197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11.50 (5.50)</w:t>
            </w:r>
          </w:p>
        </w:tc>
        <w:tc>
          <w:tcPr>
            <w:tcW w:w="1276" w:type="dxa"/>
            <w:tcBorders>
              <w:top w:val="nil"/>
              <w:left w:val="nil"/>
              <w:bottom w:val="nil"/>
              <w:right w:val="nil"/>
            </w:tcBorders>
            <w:shd w:val="clear" w:color="auto" w:fill="auto"/>
            <w:vAlign w:val="center"/>
            <w:hideMark/>
          </w:tcPr>
          <w:p w14:paraId="1F550A3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12.60 (6.60)</w:t>
            </w:r>
          </w:p>
        </w:tc>
        <w:tc>
          <w:tcPr>
            <w:tcW w:w="1134" w:type="dxa"/>
            <w:tcBorders>
              <w:top w:val="nil"/>
              <w:left w:val="nil"/>
              <w:bottom w:val="nil"/>
              <w:right w:val="nil"/>
            </w:tcBorders>
            <w:shd w:val="clear" w:color="auto" w:fill="auto"/>
            <w:vAlign w:val="center"/>
            <w:hideMark/>
          </w:tcPr>
          <w:p w14:paraId="1C753F2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1.10 (NR)</w:t>
            </w:r>
            <w:r w:rsidRPr="005547C8">
              <w:rPr>
                <w:rFonts w:ascii="Arial" w:hAnsi="Arial" w:cs="Arial"/>
                <w:color w:val="000000"/>
                <w:sz w:val="16"/>
                <w:szCs w:val="16"/>
                <w:vertAlign w:val="superscript"/>
              </w:rPr>
              <w:t>c</w:t>
            </w:r>
          </w:p>
        </w:tc>
        <w:tc>
          <w:tcPr>
            <w:tcW w:w="1559" w:type="dxa"/>
            <w:tcBorders>
              <w:top w:val="nil"/>
              <w:left w:val="nil"/>
              <w:bottom w:val="nil"/>
              <w:right w:val="nil"/>
            </w:tcBorders>
            <w:shd w:val="clear" w:color="auto" w:fill="auto"/>
            <w:vAlign w:val="center"/>
            <w:hideMark/>
          </w:tcPr>
          <w:p w14:paraId="5904F2A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0.18 (0.16, 0.21)</w:t>
            </w:r>
          </w:p>
        </w:tc>
        <w:tc>
          <w:tcPr>
            <w:tcW w:w="1276" w:type="dxa"/>
            <w:vMerge/>
            <w:tcBorders>
              <w:top w:val="nil"/>
              <w:left w:val="nil"/>
              <w:bottom w:val="nil"/>
              <w:right w:val="nil"/>
            </w:tcBorders>
            <w:vAlign w:val="center"/>
            <w:hideMark/>
          </w:tcPr>
          <w:p w14:paraId="2DDE5DBE"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46BF10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20.8 (19.4, </w:t>
            </w:r>
            <w:proofErr w:type="gramStart"/>
            <w:r w:rsidRPr="005547C8">
              <w:rPr>
                <w:rFonts w:ascii="Arial" w:hAnsi="Arial" w:cs="Arial"/>
                <w:color w:val="000000"/>
                <w:sz w:val="16"/>
                <w:szCs w:val="16"/>
              </w:rPr>
              <w:t>22.2)</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2AF3521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29.5 (28.0, </w:t>
            </w:r>
            <w:proofErr w:type="gramStart"/>
            <w:r w:rsidRPr="005547C8">
              <w:rPr>
                <w:rFonts w:ascii="Arial" w:hAnsi="Arial" w:cs="Arial"/>
                <w:color w:val="000000"/>
                <w:sz w:val="16"/>
                <w:szCs w:val="16"/>
              </w:rPr>
              <w:t>31.0)</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53A15E9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8.7 (6.9, </w:t>
            </w:r>
            <w:proofErr w:type="gramStart"/>
            <w:r w:rsidRPr="005547C8">
              <w:rPr>
                <w:rFonts w:ascii="Arial" w:hAnsi="Arial" w:cs="Arial"/>
                <w:color w:val="000000"/>
                <w:sz w:val="16"/>
                <w:szCs w:val="16"/>
              </w:rPr>
              <w:t>10.4)</w:t>
            </w:r>
            <w:r w:rsidRPr="005547C8">
              <w:rPr>
                <w:rFonts w:ascii="Arial" w:hAnsi="Arial" w:cs="Arial"/>
                <w:color w:val="000000"/>
                <w:sz w:val="16"/>
                <w:szCs w:val="16"/>
                <w:vertAlign w:val="superscript"/>
              </w:rPr>
              <w:t>e</w:t>
            </w:r>
            <w:proofErr w:type="gramEnd"/>
          </w:p>
        </w:tc>
      </w:tr>
      <w:tr w:rsidR="005547C8" w:rsidRPr="005547C8" w14:paraId="13797B32" w14:textId="77777777" w:rsidTr="0099153B">
        <w:trPr>
          <w:trHeight w:val="320"/>
        </w:trPr>
        <w:tc>
          <w:tcPr>
            <w:tcW w:w="1304" w:type="dxa"/>
            <w:tcBorders>
              <w:top w:val="nil"/>
              <w:left w:val="nil"/>
              <w:bottom w:val="nil"/>
              <w:right w:val="nil"/>
            </w:tcBorders>
            <w:shd w:val="clear" w:color="auto" w:fill="auto"/>
            <w:hideMark/>
          </w:tcPr>
          <w:p w14:paraId="13B37684"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6D65E86"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48F519D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DED1ACD"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0C2A388A"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4AC7C898"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6D674D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0.48 (NR)</w:t>
            </w:r>
            <w:r w:rsidRPr="005547C8">
              <w:rPr>
                <w:rFonts w:ascii="Arial" w:hAnsi="Arial" w:cs="Arial"/>
                <w:color w:val="000000"/>
                <w:sz w:val="16"/>
                <w:szCs w:val="16"/>
                <w:vertAlign w:val="superscript"/>
              </w:rPr>
              <w:t>d</w:t>
            </w:r>
          </w:p>
        </w:tc>
        <w:tc>
          <w:tcPr>
            <w:tcW w:w="1559" w:type="dxa"/>
            <w:tcBorders>
              <w:top w:val="nil"/>
              <w:left w:val="nil"/>
              <w:bottom w:val="nil"/>
              <w:right w:val="nil"/>
            </w:tcBorders>
            <w:shd w:val="clear" w:color="auto" w:fill="auto"/>
            <w:vAlign w:val="center"/>
            <w:hideMark/>
          </w:tcPr>
          <w:p w14:paraId="2F142E7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(0.05, 0.10)</w:t>
            </w:r>
          </w:p>
        </w:tc>
        <w:tc>
          <w:tcPr>
            <w:tcW w:w="1276" w:type="dxa"/>
            <w:vMerge/>
            <w:tcBorders>
              <w:top w:val="nil"/>
              <w:left w:val="nil"/>
              <w:bottom w:val="nil"/>
              <w:right w:val="nil"/>
            </w:tcBorders>
            <w:vAlign w:val="center"/>
            <w:hideMark/>
          </w:tcPr>
          <w:p w14:paraId="34486447"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83BBCBA"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6C4099C"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29B15793" w14:textId="77777777" w:rsidR="005547C8" w:rsidRPr="005547C8" w:rsidRDefault="005547C8" w:rsidP="005547C8">
            <w:pPr>
              <w:jc w:val="center"/>
              <w:rPr>
                <w:sz w:val="20"/>
                <w:szCs w:val="20"/>
              </w:rPr>
            </w:pPr>
          </w:p>
        </w:tc>
      </w:tr>
      <w:tr w:rsidR="005547C8" w:rsidRPr="005547C8" w14:paraId="5C295BE8" w14:textId="77777777" w:rsidTr="0099153B">
        <w:trPr>
          <w:trHeight w:val="320"/>
        </w:trPr>
        <w:tc>
          <w:tcPr>
            <w:tcW w:w="1304" w:type="dxa"/>
            <w:tcBorders>
              <w:top w:val="nil"/>
              <w:left w:val="nil"/>
              <w:bottom w:val="nil"/>
              <w:right w:val="nil"/>
            </w:tcBorders>
            <w:shd w:val="clear" w:color="auto" w:fill="auto"/>
            <w:hideMark/>
          </w:tcPr>
          <w:p w14:paraId="3677EA02"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31591516"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418AB5F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173E827"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569DD9B6"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00B60825"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62631708"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0E777277"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176EF508"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16BAF76B"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DB2909A"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6662176B" w14:textId="77777777" w:rsidR="005547C8" w:rsidRPr="005547C8" w:rsidRDefault="005547C8" w:rsidP="005547C8">
            <w:pPr>
              <w:jc w:val="center"/>
              <w:rPr>
                <w:sz w:val="20"/>
                <w:szCs w:val="20"/>
              </w:rPr>
            </w:pPr>
          </w:p>
        </w:tc>
      </w:tr>
      <w:tr w:rsidR="005547C8" w:rsidRPr="005547C8" w14:paraId="6F24B3C3" w14:textId="77777777" w:rsidTr="0099153B">
        <w:trPr>
          <w:trHeight w:val="320"/>
        </w:trPr>
        <w:tc>
          <w:tcPr>
            <w:tcW w:w="1304" w:type="dxa"/>
            <w:tcBorders>
              <w:top w:val="nil"/>
              <w:left w:val="nil"/>
              <w:bottom w:val="nil"/>
              <w:right w:val="nil"/>
            </w:tcBorders>
            <w:shd w:val="clear" w:color="auto" w:fill="auto"/>
            <w:hideMark/>
          </w:tcPr>
          <w:p w14:paraId="39B7ACAC"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566810B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09/2020</w:t>
            </w:r>
          </w:p>
        </w:tc>
        <w:tc>
          <w:tcPr>
            <w:tcW w:w="1134" w:type="dxa"/>
            <w:vMerge/>
            <w:tcBorders>
              <w:top w:val="nil"/>
              <w:left w:val="nil"/>
              <w:bottom w:val="nil"/>
              <w:right w:val="nil"/>
            </w:tcBorders>
            <w:vAlign w:val="center"/>
            <w:hideMark/>
          </w:tcPr>
          <w:p w14:paraId="7155E1D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6C6F3FE"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98B11F2" w14:textId="77777777" w:rsidR="005547C8" w:rsidRPr="005547C8" w:rsidRDefault="005547C8" w:rsidP="00960840">
            <w:pPr>
              <w:jc w:val="center"/>
              <w:rPr>
                <w:rFonts w:ascii="Arial" w:hAnsi="Arial" w:cs="Arial"/>
                <w:color w:val="000000"/>
                <w:sz w:val="16"/>
                <w:szCs w:val="16"/>
              </w:rPr>
            </w:pPr>
            <w:r w:rsidRPr="005547C8">
              <w:rPr>
                <w:rFonts w:ascii="Arial" w:hAnsi="Arial" w:cs="Arial"/>
                <w:color w:val="000000"/>
                <w:sz w:val="16"/>
                <w:szCs w:val="16"/>
              </w:rPr>
              <w:t>----------</w:t>
            </w:r>
          </w:p>
        </w:tc>
        <w:tc>
          <w:tcPr>
            <w:tcW w:w="1276" w:type="dxa"/>
            <w:tcBorders>
              <w:top w:val="nil"/>
              <w:left w:val="nil"/>
              <w:bottom w:val="nil"/>
              <w:right w:val="nil"/>
            </w:tcBorders>
            <w:shd w:val="clear" w:color="auto" w:fill="auto"/>
            <w:vAlign w:val="center"/>
            <w:hideMark/>
          </w:tcPr>
          <w:p w14:paraId="073C2D0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tcBorders>
              <w:top w:val="nil"/>
              <w:left w:val="nil"/>
              <w:bottom w:val="nil"/>
              <w:right w:val="nil"/>
            </w:tcBorders>
            <w:shd w:val="clear" w:color="auto" w:fill="auto"/>
            <w:vAlign w:val="center"/>
            <w:hideMark/>
          </w:tcPr>
          <w:p w14:paraId="2A97732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0F2884D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tcBorders>
              <w:top w:val="nil"/>
              <w:left w:val="nil"/>
              <w:bottom w:val="nil"/>
              <w:right w:val="nil"/>
            </w:tcBorders>
            <w:vAlign w:val="center"/>
            <w:hideMark/>
          </w:tcPr>
          <w:p w14:paraId="207C18E0"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3D2FF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20.8 (19.4, </w:t>
            </w:r>
            <w:proofErr w:type="gramStart"/>
            <w:r w:rsidRPr="005547C8">
              <w:rPr>
                <w:rFonts w:ascii="Arial" w:hAnsi="Arial" w:cs="Arial"/>
                <w:color w:val="000000"/>
                <w:sz w:val="16"/>
                <w:szCs w:val="16"/>
              </w:rPr>
              <w:t>22.2)</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60AB23D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20.8 (19.5, </w:t>
            </w:r>
            <w:proofErr w:type="gramStart"/>
            <w:r w:rsidRPr="005547C8">
              <w:rPr>
                <w:rFonts w:ascii="Arial" w:hAnsi="Arial" w:cs="Arial"/>
                <w:color w:val="000000"/>
                <w:sz w:val="16"/>
                <w:szCs w:val="16"/>
              </w:rPr>
              <w:t>22.1)</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208A27C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0.0 (-2.0, </w:t>
            </w:r>
            <w:proofErr w:type="gramStart"/>
            <w:r w:rsidRPr="005547C8">
              <w:rPr>
                <w:rFonts w:ascii="Arial" w:hAnsi="Arial" w:cs="Arial"/>
                <w:color w:val="000000"/>
                <w:sz w:val="16"/>
                <w:szCs w:val="16"/>
              </w:rPr>
              <w:t>1.9)</w:t>
            </w:r>
            <w:r w:rsidRPr="005547C8">
              <w:rPr>
                <w:rFonts w:ascii="Arial" w:hAnsi="Arial" w:cs="Arial"/>
                <w:color w:val="000000"/>
                <w:sz w:val="16"/>
                <w:szCs w:val="16"/>
                <w:vertAlign w:val="superscript"/>
              </w:rPr>
              <w:t>e</w:t>
            </w:r>
            <w:proofErr w:type="gramEnd"/>
          </w:p>
        </w:tc>
      </w:tr>
      <w:tr w:rsidR="005547C8" w:rsidRPr="005547C8" w14:paraId="2C95A242"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6AB4F1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Shimura</w:t>
            </w:r>
            <w:r w:rsidRPr="005547C8">
              <w:rPr>
                <w:rFonts w:ascii="Arial" w:hAnsi="Arial" w:cs="Arial"/>
                <w:color w:val="000000"/>
                <w:sz w:val="16"/>
                <w:szCs w:val="16"/>
                <w:vertAlign w:val="superscript"/>
              </w:rPr>
              <w:t>S13</w:t>
            </w:r>
          </w:p>
          <w:p w14:paraId="6E114210" w14:textId="0507000D"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2720545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NR/2019</w:t>
            </w:r>
          </w:p>
        </w:tc>
        <w:tc>
          <w:tcPr>
            <w:tcW w:w="1134" w:type="dxa"/>
            <w:vMerge w:val="restart"/>
            <w:tcBorders>
              <w:top w:val="nil"/>
              <w:left w:val="nil"/>
              <w:bottom w:val="nil"/>
              <w:right w:val="nil"/>
            </w:tcBorders>
            <w:shd w:val="clear" w:color="auto" w:fill="auto"/>
            <w:vAlign w:val="center"/>
            <w:hideMark/>
          </w:tcPr>
          <w:p w14:paraId="1E4FDF6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3,123</w:t>
            </w:r>
          </w:p>
        </w:tc>
        <w:tc>
          <w:tcPr>
            <w:tcW w:w="1350" w:type="dxa"/>
            <w:vMerge w:val="restart"/>
            <w:tcBorders>
              <w:top w:val="nil"/>
              <w:left w:val="nil"/>
              <w:bottom w:val="nil"/>
              <w:right w:val="nil"/>
            </w:tcBorders>
            <w:shd w:val="clear" w:color="auto" w:fill="auto"/>
            <w:vAlign w:val="center"/>
            <w:hideMark/>
          </w:tcPr>
          <w:p w14:paraId="79393C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BJSQ (Psychological and Physical)</w:t>
            </w:r>
          </w:p>
        </w:tc>
        <w:tc>
          <w:tcPr>
            <w:tcW w:w="1215" w:type="dxa"/>
            <w:vMerge w:val="restart"/>
            <w:tcBorders>
              <w:top w:val="nil"/>
              <w:left w:val="nil"/>
              <w:bottom w:val="nil"/>
              <w:right w:val="nil"/>
            </w:tcBorders>
            <w:shd w:val="clear" w:color="auto" w:fill="auto"/>
            <w:vAlign w:val="center"/>
            <w:hideMark/>
          </w:tcPr>
          <w:p w14:paraId="23E3C5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742D60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134" w:type="dxa"/>
            <w:vMerge w:val="restart"/>
            <w:tcBorders>
              <w:top w:val="nil"/>
              <w:left w:val="nil"/>
              <w:bottom w:val="nil"/>
              <w:right w:val="nil"/>
            </w:tcBorders>
            <w:shd w:val="clear" w:color="auto" w:fill="auto"/>
            <w:vAlign w:val="center"/>
            <w:hideMark/>
          </w:tcPr>
          <w:p w14:paraId="0BE2BA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-0.31 (11.02)</w:t>
            </w:r>
          </w:p>
        </w:tc>
        <w:tc>
          <w:tcPr>
            <w:tcW w:w="1559" w:type="dxa"/>
            <w:vMerge w:val="restart"/>
            <w:tcBorders>
              <w:top w:val="nil"/>
              <w:left w:val="nil"/>
              <w:bottom w:val="nil"/>
              <w:right w:val="nil"/>
            </w:tcBorders>
            <w:shd w:val="clear" w:color="auto" w:fill="auto"/>
            <w:vAlign w:val="center"/>
            <w:hideMark/>
          </w:tcPr>
          <w:p w14:paraId="141B3D5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-0.05 (-0.10, 0.00)</w:t>
            </w:r>
          </w:p>
        </w:tc>
        <w:tc>
          <w:tcPr>
            <w:tcW w:w="1276" w:type="dxa"/>
            <w:vMerge w:val="restart"/>
            <w:tcBorders>
              <w:top w:val="nil"/>
              <w:left w:val="nil"/>
              <w:bottom w:val="nil"/>
              <w:right w:val="nil"/>
            </w:tcBorders>
            <w:shd w:val="clear" w:color="auto" w:fill="auto"/>
            <w:vAlign w:val="center"/>
            <w:hideMark/>
          </w:tcPr>
          <w:p w14:paraId="740CFA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0E302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FEE253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E17A80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D20FF16" w14:textId="77777777" w:rsidTr="0099153B">
        <w:trPr>
          <w:trHeight w:val="320"/>
        </w:trPr>
        <w:tc>
          <w:tcPr>
            <w:tcW w:w="1304" w:type="dxa"/>
            <w:vMerge/>
            <w:tcBorders>
              <w:top w:val="nil"/>
              <w:left w:val="nil"/>
              <w:bottom w:val="nil"/>
              <w:right w:val="nil"/>
            </w:tcBorders>
            <w:vAlign w:val="center"/>
            <w:hideMark/>
          </w:tcPr>
          <w:p w14:paraId="037E7AA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634D0E8"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33F258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88E9BC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1FC14C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EB652E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396AF9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6DA5D7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240678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CFD8C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FBCB32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5327E38" w14:textId="77777777" w:rsidR="005547C8" w:rsidRPr="005547C8" w:rsidRDefault="005547C8" w:rsidP="005547C8">
            <w:pPr>
              <w:rPr>
                <w:rFonts w:ascii="Arial" w:hAnsi="Arial" w:cs="Arial"/>
                <w:color w:val="000000"/>
                <w:sz w:val="16"/>
                <w:szCs w:val="16"/>
              </w:rPr>
            </w:pPr>
          </w:p>
        </w:tc>
      </w:tr>
      <w:tr w:rsidR="005547C8" w:rsidRPr="005547C8" w14:paraId="56D37690" w14:textId="77777777" w:rsidTr="0099153B">
        <w:trPr>
          <w:trHeight w:val="320"/>
        </w:trPr>
        <w:tc>
          <w:tcPr>
            <w:tcW w:w="1304" w:type="dxa"/>
            <w:vMerge/>
            <w:tcBorders>
              <w:top w:val="nil"/>
              <w:left w:val="nil"/>
              <w:bottom w:val="nil"/>
              <w:right w:val="nil"/>
            </w:tcBorders>
            <w:vAlign w:val="center"/>
            <w:hideMark/>
          </w:tcPr>
          <w:p w14:paraId="25E6D98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hideMark/>
          </w:tcPr>
          <w:p w14:paraId="2434685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NR/2020</w:t>
            </w:r>
          </w:p>
        </w:tc>
        <w:tc>
          <w:tcPr>
            <w:tcW w:w="1134" w:type="dxa"/>
            <w:vMerge/>
            <w:tcBorders>
              <w:top w:val="nil"/>
              <w:left w:val="nil"/>
              <w:bottom w:val="nil"/>
              <w:right w:val="nil"/>
            </w:tcBorders>
            <w:vAlign w:val="center"/>
            <w:hideMark/>
          </w:tcPr>
          <w:p w14:paraId="09947A7A"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02B40C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660334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39C451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D129D4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E29840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9BB512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224C64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D7FA8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3B2A0E6" w14:textId="77777777" w:rsidR="005547C8" w:rsidRPr="005547C8" w:rsidRDefault="005547C8" w:rsidP="005547C8">
            <w:pPr>
              <w:rPr>
                <w:rFonts w:ascii="Arial" w:hAnsi="Arial" w:cs="Arial"/>
                <w:color w:val="000000"/>
                <w:sz w:val="16"/>
                <w:szCs w:val="16"/>
              </w:rPr>
            </w:pPr>
          </w:p>
        </w:tc>
      </w:tr>
      <w:tr w:rsidR="005547C8" w:rsidRPr="005547C8" w14:paraId="18AA3276"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9C954D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Soltanzadeh</w:t>
            </w:r>
            <w:r w:rsidRPr="005547C8">
              <w:rPr>
                <w:rFonts w:ascii="Arial" w:hAnsi="Arial" w:cs="Arial"/>
                <w:color w:val="000000"/>
                <w:sz w:val="16"/>
                <w:szCs w:val="16"/>
                <w:vertAlign w:val="superscript"/>
              </w:rPr>
              <w:t>S14</w:t>
            </w:r>
          </w:p>
          <w:p w14:paraId="09785872" w14:textId="5BC8866F"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Iran</w:t>
            </w:r>
          </w:p>
        </w:tc>
        <w:tc>
          <w:tcPr>
            <w:tcW w:w="990" w:type="dxa"/>
            <w:tcBorders>
              <w:top w:val="nil"/>
              <w:left w:val="nil"/>
              <w:bottom w:val="nil"/>
              <w:right w:val="nil"/>
            </w:tcBorders>
            <w:shd w:val="clear" w:color="auto" w:fill="auto"/>
            <w:vAlign w:val="center"/>
            <w:hideMark/>
          </w:tcPr>
          <w:p w14:paraId="68E5B0A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4EB5F89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823</w:t>
            </w:r>
          </w:p>
        </w:tc>
        <w:tc>
          <w:tcPr>
            <w:tcW w:w="1350" w:type="dxa"/>
            <w:vMerge w:val="restart"/>
            <w:tcBorders>
              <w:top w:val="nil"/>
              <w:left w:val="nil"/>
              <w:bottom w:val="nil"/>
              <w:right w:val="nil"/>
            </w:tcBorders>
            <w:shd w:val="clear" w:color="auto" w:fill="auto"/>
            <w:vAlign w:val="center"/>
            <w:hideMark/>
          </w:tcPr>
          <w:p w14:paraId="360D91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GHQ-28</w:t>
            </w:r>
          </w:p>
        </w:tc>
        <w:tc>
          <w:tcPr>
            <w:tcW w:w="1215" w:type="dxa"/>
            <w:vMerge w:val="restart"/>
            <w:tcBorders>
              <w:top w:val="nil"/>
              <w:left w:val="nil"/>
              <w:bottom w:val="nil"/>
              <w:right w:val="nil"/>
            </w:tcBorders>
            <w:shd w:val="clear" w:color="auto" w:fill="auto"/>
            <w:vAlign w:val="center"/>
            <w:hideMark/>
          </w:tcPr>
          <w:p w14:paraId="4198240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45.13 (11.65)</w:t>
            </w:r>
          </w:p>
        </w:tc>
        <w:tc>
          <w:tcPr>
            <w:tcW w:w="1276" w:type="dxa"/>
            <w:vMerge w:val="restart"/>
            <w:tcBorders>
              <w:top w:val="nil"/>
              <w:left w:val="nil"/>
              <w:bottom w:val="nil"/>
              <w:right w:val="nil"/>
            </w:tcBorders>
            <w:shd w:val="clear" w:color="auto" w:fill="auto"/>
            <w:vAlign w:val="center"/>
            <w:hideMark/>
          </w:tcPr>
          <w:p w14:paraId="04ABF5C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51.41 (12.89)</w:t>
            </w:r>
          </w:p>
        </w:tc>
        <w:tc>
          <w:tcPr>
            <w:tcW w:w="1134" w:type="dxa"/>
            <w:vMerge w:val="restart"/>
            <w:tcBorders>
              <w:top w:val="nil"/>
              <w:left w:val="nil"/>
              <w:bottom w:val="nil"/>
              <w:right w:val="nil"/>
            </w:tcBorders>
            <w:shd w:val="clear" w:color="auto" w:fill="auto"/>
            <w:vAlign w:val="center"/>
            <w:hideMark/>
          </w:tcPr>
          <w:p w14:paraId="5400416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6.28 (NR)</w:t>
            </w:r>
          </w:p>
        </w:tc>
        <w:tc>
          <w:tcPr>
            <w:tcW w:w="1559" w:type="dxa"/>
            <w:vMerge w:val="restart"/>
            <w:tcBorders>
              <w:top w:val="nil"/>
              <w:left w:val="nil"/>
              <w:bottom w:val="nil"/>
              <w:right w:val="nil"/>
            </w:tcBorders>
            <w:shd w:val="clear" w:color="auto" w:fill="auto"/>
            <w:vAlign w:val="center"/>
            <w:hideMark/>
          </w:tcPr>
          <w:p w14:paraId="28D93CF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0.51 (0.41, 0.61)</w:t>
            </w:r>
          </w:p>
        </w:tc>
        <w:tc>
          <w:tcPr>
            <w:tcW w:w="1276" w:type="dxa"/>
            <w:vMerge w:val="restart"/>
            <w:tcBorders>
              <w:top w:val="nil"/>
              <w:left w:val="nil"/>
              <w:bottom w:val="nil"/>
              <w:right w:val="nil"/>
            </w:tcBorders>
            <w:shd w:val="clear" w:color="auto" w:fill="auto"/>
            <w:vAlign w:val="center"/>
            <w:hideMark/>
          </w:tcPr>
          <w:p w14:paraId="3105C7C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5CEA9B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45090D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1D1620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B94A962" w14:textId="77777777" w:rsidTr="0099153B">
        <w:trPr>
          <w:trHeight w:val="320"/>
        </w:trPr>
        <w:tc>
          <w:tcPr>
            <w:tcW w:w="1304" w:type="dxa"/>
            <w:vMerge/>
            <w:tcBorders>
              <w:top w:val="nil"/>
              <w:left w:val="nil"/>
              <w:bottom w:val="nil"/>
              <w:right w:val="nil"/>
            </w:tcBorders>
            <w:vAlign w:val="center"/>
            <w:hideMark/>
          </w:tcPr>
          <w:p w14:paraId="545E87C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98B8587"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88E7AA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D039CF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EA8F90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366912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0DC737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447842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6A6EFF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D51B2D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4704E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994C6A0" w14:textId="77777777" w:rsidR="005547C8" w:rsidRPr="005547C8" w:rsidRDefault="005547C8" w:rsidP="005547C8">
            <w:pPr>
              <w:rPr>
                <w:rFonts w:ascii="Arial" w:hAnsi="Arial" w:cs="Arial"/>
                <w:color w:val="000000"/>
                <w:sz w:val="16"/>
                <w:szCs w:val="16"/>
              </w:rPr>
            </w:pPr>
          </w:p>
        </w:tc>
      </w:tr>
      <w:tr w:rsidR="005547C8" w:rsidRPr="005547C8" w14:paraId="362FE2E0" w14:textId="77777777" w:rsidTr="0099153B">
        <w:trPr>
          <w:trHeight w:val="320"/>
        </w:trPr>
        <w:tc>
          <w:tcPr>
            <w:tcW w:w="1304" w:type="dxa"/>
            <w:vMerge/>
            <w:tcBorders>
              <w:top w:val="nil"/>
              <w:left w:val="nil"/>
              <w:bottom w:val="nil"/>
              <w:right w:val="nil"/>
            </w:tcBorders>
            <w:vAlign w:val="center"/>
            <w:hideMark/>
          </w:tcPr>
          <w:p w14:paraId="11331CD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0E586D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07/2020</w:t>
            </w:r>
          </w:p>
        </w:tc>
        <w:tc>
          <w:tcPr>
            <w:tcW w:w="1134" w:type="dxa"/>
            <w:vMerge/>
            <w:tcBorders>
              <w:top w:val="nil"/>
              <w:left w:val="nil"/>
              <w:bottom w:val="nil"/>
              <w:right w:val="nil"/>
            </w:tcBorders>
            <w:vAlign w:val="center"/>
            <w:hideMark/>
          </w:tcPr>
          <w:p w14:paraId="3071FAA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FA9ED4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4FF918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B7DF93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ACEE71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E84EA1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C16960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985900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3F383C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01379AD" w14:textId="77777777" w:rsidR="005547C8" w:rsidRPr="005547C8" w:rsidRDefault="005547C8" w:rsidP="005547C8">
            <w:pPr>
              <w:rPr>
                <w:rFonts w:ascii="Arial" w:hAnsi="Arial" w:cs="Arial"/>
                <w:color w:val="000000"/>
                <w:sz w:val="16"/>
                <w:szCs w:val="16"/>
              </w:rPr>
            </w:pPr>
          </w:p>
        </w:tc>
      </w:tr>
      <w:tr w:rsidR="005547C8" w:rsidRPr="005547C8" w14:paraId="3D362686" w14:textId="77777777" w:rsidTr="0099153B">
        <w:trPr>
          <w:trHeight w:val="320"/>
        </w:trPr>
        <w:tc>
          <w:tcPr>
            <w:tcW w:w="1304" w:type="dxa"/>
            <w:vMerge w:val="restart"/>
            <w:tcBorders>
              <w:top w:val="nil"/>
              <w:left w:val="nil"/>
              <w:bottom w:val="nil"/>
              <w:right w:val="nil"/>
            </w:tcBorders>
            <w:shd w:val="clear" w:color="auto" w:fill="auto"/>
            <w:vAlign w:val="center"/>
            <w:hideMark/>
          </w:tcPr>
          <w:p w14:paraId="4C8D10C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Thygesen</w:t>
            </w:r>
            <w:r w:rsidRPr="005547C8">
              <w:rPr>
                <w:rFonts w:ascii="Arial" w:hAnsi="Arial" w:cs="Arial"/>
                <w:color w:val="000000"/>
                <w:sz w:val="16"/>
                <w:szCs w:val="16"/>
                <w:vertAlign w:val="superscript"/>
              </w:rPr>
              <w:t>S15</w:t>
            </w:r>
          </w:p>
          <w:p w14:paraId="661F7D1F" w14:textId="5ACAB2EF"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610FEE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09-12/2019</w:t>
            </w:r>
          </w:p>
        </w:tc>
        <w:tc>
          <w:tcPr>
            <w:tcW w:w="1134" w:type="dxa"/>
            <w:vMerge w:val="restart"/>
            <w:tcBorders>
              <w:top w:val="nil"/>
              <w:left w:val="nil"/>
              <w:bottom w:val="nil"/>
              <w:right w:val="nil"/>
            </w:tcBorders>
            <w:shd w:val="clear" w:color="auto" w:fill="auto"/>
            <w:vAlign w:val="center"/>
            <w:hideMark/>
          </w:tcPr>
          <w:p w14:paraId="3B4213D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4,234</w:t>
            </w:r>
          </w:p>
        </w:tc>
        <w:tc>
          <w:tcPr>
            <w:tcW w:w="1350" w:type="dxa"/>
            <w:vMerge w:val="restart"/>
            <w:tcBorders>
              <w:top w:val="nil"/>
              <w:left w:val="nil"/>
              <w:bottom w:val="nil"/>
              <w:right w:val="nil"/>
            </w:tcBorders>
            <w:shd w:val="clear" w:color="auto" w:fill="auto"/>
            <w:vAlign w:val="center"/>
            <w:hideMark/>
          </w:tcPr>
          <w:p w14:paraId="7100F7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SWEMWBS</w:t>
            </w:r>
          </w:p>
        </w:tc>
        <w:tc>
          <w:tcPr>
            <w:tcW w:w="1215" w:type="dxa"/>
            <w:vMerge w:val="restart"/>
            <w:tcBorders>
              <w:top w:val="nil"/>
              <w:left w:val="nil"/>
              <w:bottom w:val="nil"/>
              <w:right w:val="nil"/>
            </w:tcBorders>
            <w:shd w:val="clear" w:color="auto" w:fill="auto"/>
            <w:vAlign w:val="center"/>
            <w:hideMark/>
          </w:tcPr>
          <w:p w14:paraId="4D2E55C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25.50 (4.98)</w:t>
            </w:r>
          </w:p>
        </w:tc>
        <w:tc>
          <w:tcPr>
            <w:tcW w:w="1276" w:type="dxa"/>
            <w:vMerge w:val="restart"/>
            <w:tcBorders>
              <w:top w:val="nil"/>
              <w:left w:val="nil"/>
              <w:bottom w:val="nil"/>
              <w:right w:val="nil"/>
            </w:tcBorders>
            <w:shd w:val="clear" w:color="auto" w:fill="auto"/>
            <w:vAlign w:val="center"/>
            <w:hideMark/>
          </w:tcPr>
          <w:p w14:paraId="059C73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24.60 (4.98)</w:t>
            </w:r>
          </w:p>
        </w:tc>
        <w:tc>
          <w:tcPr>
            <w:tcW w:w="1134" w:type="dxa"/>
            <w:vMerge w:val="restart"/>
            <w:tcBorders>
              <w:top w:val="nil"/>
              <w:left w:val="nil"/>
              <w:bottom w:val="nil"/>
              <w:right w:val="nil"/>
            </w:tcBorders>
            <w:shd w:val="clear" w:color="auto" w:fill="auto"/>
            <w:vAlign w:val="center"/>
            <w:hideMark/>
          </w:tcPr>
          <w:p w14:paraId="5DF889C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-0.90 (NR)</w:t>
            </w:r>
          </w:p>
        </w:tc>
        <w:tc>
          <w:tcPr>
            <w:tcW w:w="1559" w:type="dxa"/>
            <w:vMerge w:val="restart"/>
            <w:tcBorders>
              <w:top w:val="nil"/>
              <w:left w:val="nil"/>
              <w:bottom w:val="nil"/>
              <w:right w:val="nil"/>
            </w:tcBorders>
            <w:shd w:val="clear" w:color="auto" w:fill="auto"/>
            <w:vAlign w:val="center"/>
            <w:hideMark/>
          </w:tcPr>
          <w:p w14:paraId="22CB8A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0.18 (0.14, 0.22)</w:t>
            </w:r>
          </w:p>
        </w:tc>
        <w:tc>
          <w:tcPr>
            <w:tcW w:w="1276" w:type="dxa"/>
            <w:vMerge w:val="restart"/>
            <w:tcBorders>
              <w:top w:val="nil"/>
              <w:left w:val="nil"/>
              <w:bottom w:val="nil"/>
              <w:right w:val="nil"/>
            </w:tcBorders>
            <w:shd w:val="clear" w:color="auto" w:fill="auto"/>
            <w:vAlign w:val="center"/>
            <w:hideMark/>
          </w:tcPr>
          <w:p w14:paraId="757E520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A1E9C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368D9B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8750B0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A4CCF2B" w14:textId="77777777" w:rsidTr="0099153B">
        <w:trPr>
          <w:trHeight w:val="320"/>
        </w:trPr>
        <w:tc>
          <w:tcPr>
            <w:tcW w:w="1304" w:type="dxa"/>
            <w:vMerge/>
            <w:tcBorders>
              <w:top w:val="nil"/>
              <w:left w:val="nil"/>
              <w:bottom w:val="nil"/>
              <w:right w:val="nil"/>
            </w:tcBorders>
            <w:vAlign w:val="center"/>
            <w:hideMark/>
          </w:tcPr>
          <w:p w14:paraId="6170C80E"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EB7B813"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91D757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A30116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119491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21667B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096190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94AB57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220C8F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EC95AD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DAE675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6BF0C6E" w14:textId="77777777" w:rsidR="005547C8" w:rsidRPr="005547C8" w:rsidRDefault="005547C8" w:rsidP="005547C8">
            <w:pPr>
              <w:rPr>
                <w:rFonts w:ascii="Arial" w:hAnsi="Arial" w:cs="Arial"/>
                <w:color w:val="000000"/>
                <w:sz w:val="16"/>
                <w:szCs w:val="16"/>
              </w:rPr>
            </w:pPr>
          </w:p>
        </w:tc>
      </w:tr>
      <w:tr w:rsidR="005547C8" w:rsidRPr="005547C8" w14:paraId="5CC5DA5C" w14:textId="77777777" w:rsidTr="0099153B">
        <w:trPr>
          <w:trHeight w:val="320"/>
        </w:trPr>
        <w:tc>
          <w:tcPr>
            <w:tcW w:w="1304" w:type="dxa"/>
            <w:vMerge/>
            <w:tcBorders>
              <w:top w:val="nil"/>
              <w:left w:val="nil"/>
              <w:bottom w:val="nil"/>
              <w:right w:val="nil"/>
            </w:tcBorders>
            <w:vAlign w:val="center"/>
            <w:hideMark/>
          </w:tcPr>
          <w:p w14:paraId="6FB4A47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015A5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09-11/2020</w:t>
            </w:r>
          </w:p>
        </w:tc>
        <w:tc>
          <w:tcPr>
            <w:tcW w:w="1134" w:type="dxa"/>
            <w:vMerge/>
            <w:tcBorders>
              <w:top w:val="nil"/>
              <w:left w:val="nil"/>
              <w:bottom w:val="nil"/>
              <w:right w:val="nil"/>
            </w:tcBorders>
            <w:vAlign w:val="center"/>
            <w:hideMark/>
          </w:tcPr>
          <w:p w14:paraId="596C6BE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F746E5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0BAA70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3A7593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616755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6A1373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1D02F4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AB322D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54B8C3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E4EB6C0" w14:textId="77777777" w:rsidR="005547C8" w:rsidRPr="005547C8" w:rsidRDefault="005547C8" w:rsidP="005547C8">
            <w:pPr>
              <w:rPr>
                <w:rFonts w:ascii="Arial" w:hAnsi="Arial" w:cs="Arial"/>
                <w:color w:val="000000"/>
                <w:sz w:val="16"/>
                <w:szCs w:val="16"/>
              </w:rPr>
            </w:pPr>
          </w:p>
        </w:tc>
      </w:tr>
      <w:tr w:rsidR="005547C8" w:rsidRPr="005547C8" w14:paraId="152B2059" w14:textId="77777777" w:rsidTr="0099153B">
        <w:trPr>
          <w:trHeight w:val="520"/>
        </w:trPr>
        <w:tc>
          <w:tcPr>
            <w:tcW w:w="1304" w:type="dxa"/>
            <w:tcBorders>
              <w:top w:val="nil"/>
              <w:left w:val="nil"/>
              <w:bottom w:val="nil"/>
              <w:right w:val="nil"/>
            </w:tcBorders>
            <w:shd w:val="clear" w:color="auto" w:fill="auto"/>
            <w:vAlign w:val="center"/>
            <w:hideMark/>
          </w:tcPr>
          <w:p w14:paraId="682C0084"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2020</w:t>
            </w:r>
            <w:r w:rsidRPr="005547C8">
              <w:rPr>
                <w:rFonts w:ascii="Arial" w:hAnsi="Arial" w:cs="Arial"/>
                <w:color w:val="000000"/>
                <w:sz w:val="16"/>
                <w:szCs w:val="16"/>
                <w:vertAlign w:val="superscript"/>
              </w:rPr>
              <w:t>S16</w:t>
            </w:r>
          </w:p>
          <w:p w14:paraId="2D56E9F1" w14:textId="6FF53F0C"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7A59995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03/2019</w:t>
            </w:r>
          </w:p>
        </w:tc>
        <w:tc>
          <w:tcPr>
            <w:tcW w:w="1134" w:type="dxa"/>
            <w:tcBorders>
              <w:top w:val="nil"/>
              <w:left w:val="nil"/>
              <w:bottom w:val="nil"/>
              <w:right w:val="nil"/>
            </w:tcBorders>
            <w:shd w:val="clear" w:color="auto" w:fill="auto"/>
            <w:vAlign w:val="center"/>
            <w:hideMark/>
          </w:tcPr>
          <w:p w14:paraId="5A5B9F4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3,983</w:t>
            </w:r>
          </w:p>
        </w:tc>
        <w:tc>
          <w:tcPr>
            <w:tcW w:w="1350" w:type="dxa"/>
            <w:vMerge w:val="restart"/>
            <w:tcBorders>
              <w:top w:val="nil"/>
              <w:left w:val="nil"/>
              <w:bottom w:val="nil"/>
              <w:right w:val="nil"/>
            </w:tcBorders>
            <w:shd w:val="clear" w:color="auto" w:fill="auto"/>
            <w:vAlign w:val="center"/>
            <w:hideMark/>
          </w:tcPr>
          <w:p w14:paraId="07FB35F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w:t>
            </w:r>
            <w:r w:rsidRPr="005547C8">
              <w:rPr>
                <w:rFonts w:ascii="Arial" w:hAnsi="Arial" w:cs="Arial"/>
                <w:color w:val="000000"/>
                <w:sz w:val="16"/>
                <w:szCs w:val="16"/>
                <w:vertAlign w:val="superscript"/>
              </w:rPr>
              <w:t>f</w:t>
            </w:r>
          </w:p>
        </w:tc>
        <w:tc>
          <w:tcPr>
            <w:tcW w:w="1215" w:type="dxa"/>
            <w:tcBorders>
              <w:top w:val="nil"/>
              <w:left w:val="nil"/>
              <w:bottom w:val="nil"/>
              <w:right w:val="nil"/>
            </w:tcBorders>
            <w:shd w:val="clear" w:color="auto" w:fill="auto"/>
            <w:vAlign w:val="center"/>
            <w:hideMark/>
          </w:tcPr>
          <w:p w14:paraId="4B51711C"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0E6D241B"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0C0EC6A0"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2DE69F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 </w:t>
            </w:r>
          </w:p>
        </w:tc>
        <w:tc>
          <w:tcPr>
            <w:tcW w:w="1276" w:type="dxa"/>
            <w:vMerge w:val="restart"/>
            <w:tcBorders>
              <w:top w:val="nil"/>
              <w:left w:val="nil"/>
              <w:bottom w:val="nil"/>
              <w:right w:val="nil"/>
            </w:tcBorders>
            <w:shd w:val="clear" w:color="auto" w:fill="auto"/>
            <w:vAlign w:val="center"/>
            <w:hideMark/>
          </w:tcPr>
          <w:p w14:paraId="03706E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 ≤ 59</w:t>
            </w:r>
          </w:p>
        </w:tc>
        <w:tc>
          <w:tcPr>
            <w:tcW w:w="1559" w:type="dxa"/>
            <w:tcBorders>
              <w:top w:val="nil"/>
              <w:left w:val="nil"/>
              <w:bottom w:val="nil"/>
              <w:right w:val="nil"/>
            </w:tcBorders>
            <w:shd w:val="clear" w:color="auto" w:fill="auto"/>
            <w:vAlign w:val="center"/>
            <w:hideMark/>
          </w:tcPr>
          <w:p w14:paraId="0B5271C3"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4E2FEEF"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435B0066" w14:textId="77777777" w:rsidR="005547C8" w:rsidRPr="005547C8" w:rsidRDefault="005547C8" w:rsidP="005547C8">
            <w:pPr>
              <w:jc w:val="center"/>
              <w:rPr>
                <w:sz w:val="20"/>
                <w:szCs w:val="20"/>
              </w:rPr>
            </w:pPr>
          </w:p>
        </w:tc>
      </w:tr>
      <w:tr w:rsidR="005547C8" w:rsidRPr="005547C8" w14:paraId="0C70DC58" w14:textId="77777777" w:rsidTr="0099153B">
        <w:trPr>
          <w:trHeight w:val="520"/>
        </w:trPr>
        <w:tc>
          <w:tcPr>
            <w:tcW w:w="1304" w:type="dxa"/>
            <w:tcBorders>
              <w:top w:val="nil"/>
              <w:left w:val="nil"/>
              <w:bottom w:val="nil"/>
              <w:right w:val="nil"/>
            </w:tcBorders>
            <w:shd w:val="clear" w:color="auto" w:fill="auto"/>
            <w:vAlign w:val="center"/>
            <w:hideMark/>
          </w:tcPr>
          <w:p w14:paraId="05690FC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2021</w:t>
            </w:r>
            <w:r w:rsidRPr="005547C8">
              <w:rPr>
                <w:rFonts w:ascii="Arial" w:hAnsi="Arial" w:cs="Arial"/>
                <w:color w:val="000000"/>
                <w:sz w:val="16"/>
                <w:szCs w:val="16"/>
                <w:vertAlign w:val="superscript"/>
              </w:rPr>
              <w:t>S17</w:t>
            </w:r>
          </w:p>
          <w:p w14:paraId="3284C143" w14:textId="6629E2F8"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29F6F36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11-12/2019</w:t>
            </w:r>
          </w:p>
        </w:tc>
        <w:tc>
          <w:tcPr>
            <w:tcW w:w="1134" w:type="dxa"/>
            <w:tcBorders>
              <w:top w:val="nil"/>
              <w:left w:val="nil"/>
              <w:bottom w:val="nil"/>
              <w:right w:val="nil"/>
            </w:tcBorders>
            <w:shd w:val="clear" w:color="auto" w:fill="auto"/>
            <w:vAlign w:val="center"/>
            <w:hideMark/>
          </w:tcPr>
          <w:p w14:paraId="01E42B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4,064</w:t>
            </w:r>
          </w:p>
        </w:tc>
        <w:tc>
          <w:tcPr>
            <w:tcW w:w="1350" w:type="dxa"/>
            <w:vMerge/>
            <w:tcBorders>
              <w:top w:val="nil"/>
              <w:left w:val="nil"/>
              <w:bottom w:val="nil"/>
              <w:right w:val="nil"/>
            </w:tcBorders>
            <w:vAlign w:val="center"/>
            <w:hideMark/>
          </w:tcPr>
          <w:p w14:paraId="2959541C"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62FC8C31"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0D9B125D"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111C361B"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025465C1"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7AD05C93"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67C6DD7"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0E8E9405"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0ED13F2A" w14:textId="77777777" w:rsidR="005547C8" w:rsidRPr="005547C8" w:rsidRDefault="005547C8" w:rsidP="005547C8">
            <w:pPr>
              <w:jc w:val="center"/>
              <w:rPr>
                <w:sz w:val="20"/>
                <w:szCs w:val="20"/>
              </w:rPr>
            </w:pPr>
          </w:p>
        </w:tc>
      </w:tr>
      <w:tr w:rsidR="005547C8" w:rsidRPr="005547C8" w14:paraId="2AC88429" w14:textId="77777777" w:rsidTr="0099153B">
        <w:trPr>
          <w:trHeight w:val="320"/>
        </w:trPr>
        <w:tc>
          <w:tcPr>
            <w:tcW w:w="1304" w:type="dxa"/>
            <w:tcBorders>
              <w:top w:val="nil"/>
              <w:left w:val="nil"/>
              <w:bottom w:val="nil"/>
              <w:right w:val="nil"/>
            </w:tcBorders>
            <w:shd w:val="clear" w:color="auto" w:fill="auto"/>
            <w:hideMark/>
          </w:tcPr>
          <w:p w14:paraId="60C1C447"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0493CD5C"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3539F5AC" w14:textId="77777777" w:rsidR="005547C8" w:rsidRPr="005547C8" w:rsidRDefault="005547C8" w:rsidP="005547C8">
            <w:pPr>
              <w:jc w:val="center"/>
              <w:rPr>
                <w:sz w:val="20"/>
                <w:szCs w:val="20"/>
              </w:rPr>
            </w:pPr>
          </w:p>
        </w:tc>
        <w:tc>
          <w:tcPr>
            <w:tcW w:w="1350" w:type="dxa"/>
            <w:vMerge/>
            <w:tcBorders>
              <w:top w:val="nil"/>
              <w:left w:val="nil"/>
              <w:bottom w:val="nil"/>
              <w:right w:val="nil"/>
            </w:tcBorders>
            <w:vAlign w:val="center"/>
            <w:hideMark/>
          </w:tcPr>
          <w:p w14:paraId="0B92AA9E"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4A82ECA"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1317C87D"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1273135E"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63BABA37"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0D86AB3F"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2644C8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CD7C8AE"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5D3A908E" w14:textId="77777777" w:rsidR="005547C8" w:rsidRPr="005547C8" w:rsidRDefault="005547C8" w:rsidP="005547C8">
            <w:pPr>
              <w:jc w:val="center"/>
              <w:rPr>
                <w:sz w:val="20"/>
                <w:szCs w:val="20"/>
              </w:rPr>
            </w:pPr>
          </w:p>
        </w:tc>
      </w:tr>
      <w:tr w:rsidR="005547C8" w:rsidRPr="005547C8" w14:paraId="2DF9DAF0" w14:textId="77777777" w:rsidTr="0099153B">
        <w:trPr>
          <w:trHeight w:val="320"/>
        </w:trPr>
        <w:tc>
          <w:tcPr>
            <w:tcW w:w="1304" w:type="dxa"/>
            <w:tcBorders>
              <w:top w:val="nil"/>
              <w:left w:val="nil"/>
              <w:bottom w:val="nil"/>
              <w:right w:val="nil"/>
            </w:tcBorders>
            <w:shd w:val="clear" w:color="auto" w:fill="auto"/>
            <w:hideMark/>
          </w:tcPr>
          <w:p w14:paraId="6982D3F0"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5B097D1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p>
        </w:tc>
        <w:tc>
          <w:tcPr>
            <w:tcW w:w="1134" w:type="dxa"/>
            <w:tcBorders>
              <w:top w:val="nil"/>
              <w:left w:val="nil"/>
              <w:bottom w:val="nil"/>
              <w:right w:val="nil"/>
            </w:tcBorders>
            <w:shd w:val="clear" w:color="auto" w:fill="auto"/>
            <w:hideMark/>
          </w:tcPr>
          <w:p w14:paraId="1611ED6C"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nil"/>
              <w:right w:val="nil"/>
            </w:tcBorders>
            <w:vAlign w:val="center"/>
            <w:hideMark/>
          </w:tcPr>
          <w:p w14:paraId="48CE15EF"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252C598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74.20 (16.70)</w:t>
            </w:r>
          </w:p>
        </w:tc>
        <w:tc>
          <w:tcPr>
            <w:tcW w:w="1276" w:type="dxa"/>
            <w:tcBorders>
              <w:top w:val="nil"/>
              <w:left w:val="nil"/>
              <w:bottom w:val="nil"/>
              <w:right w:val="nil"/>
            </w:tcBorders>
            <w:shd w:val="clear" w:color="auto" w:fill="auto"/>
            <w:vAlign w:val="center"/>
            <w:hideMark/>
          </w:tcPr>
          <w:p w14:paraId="3173528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74.10 (16.40)</w:t>
            </w:r>
          </w:p>
        </w:tc>
        <w:tc>
          <w:tcPr>
            <w:tcW w:w="1134" w:type="dxa"/>
            <w:tcBorders>
              <w:top w:val="nil"/>
              <w:left w:val="nil"/>
              <w:bottom w:val="nil"/>
              <w:right w:val="nil"/>
            </w:tcBorders>
            <w:shd w:val="clear" w:color="auto" w:fill="auto"/>
            <w:vAlign w:val="center"/>
            <w:hideMark/>
          </w:tcPr>
          <w:p w14:paraId="3030FD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-0.10 (NR)</w:t>
            </w:r>
          </w:p>
        </w:tc>
        <w:tc>
          <w:tcPr>
            <w:tcW w:w="1559" w:type="dxa"/>
            <w:tcBorders>
              <w:top w:val="nil"/>
              <w:left w:val="nil"/>
              <w:bottom w:val="nil"/>
              <w:right w:val="nil"/>
            </w:tcBorders>
            <w:shd w:val="clear" w:color="auto" w:fill="auto"/>
            <w:vAlign w:val="center"/>
            <w:hideMark/>
          </w:tcPr>
          <w:p w14:paraId="626B7B6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0.01 (-0.04, 0.05)</w:t>
            </w:r>
          </w:p>
        </w:tc>
        <w:tc>
          <w:tcPr>
            <w:tcW w:w="1276" w:type="dxa"/>
            <w:vMerge/>
            <w:tcBorders>
              <w:top w:val="nil"/>
              <w:left w:val="nil"/>
              <w:bottom w:val="nil"/>
              <w:right w:val="nil"/>
            </w:tcBorders>
            <w:vAlign w:val="center"/>
            <w:hideMark/>
          </w:tcPr>
          <w:p w14:paraId="506B1DC0"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861331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03F1686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tcBorders>
              <w:top w:val="nil"/>
              <w:left w:val="nil"/>
              <w:bottom w:val="nil"/>
              <w:right w:val="nil"/>
            </w:tcBorders>
            <w:shd w:val="clear" w:color="auto" w:fill="auto"/>
            <w:vAlign w:val="center"/>
            <w:hideMark/>
          </w:tcPr>
          <w:p w14:paraId="5F3FCF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392ACE4" w14:textId="77777777" w:rsidTr="0099153B">
        <w:trPr>
          <w:trHeight w:val="320"/>
        </w:trPr>
        <w:tc>
          <w:tcPr>
            <w:tcW w:w="1304" w:type="dxa"/>
            <w:tcBorders>
              <w:top w:val="nil"/>
              <w:left w:val="nil"/>
              <w:bottom w:val="nil"/>
              <w:right w:val="nil"/>
            </w:tcBorders>
            <w:shd w:val="clear" w:color="auto" w:fill="auto"/>
            <w:hideMark/>
          </w:tcPr>
          <w:p w14:paraId="6550FAA2"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EAC03B2"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5816C49D" w14:textId="77777777" w:rsidR="005547C8" w:rsidRPr="005547C8" w:rsidRDefault="005547C8" w:rsidP="005547C8">
            <w:pPr>
              <w:jc w:val="center"/>
              <w:rPr>
                <w:sz w:val="20"/>
                <w:szCs w:val="20"/>
              </w:rPr>
            </w:pPr>
          </w:p>
        </w:tc>
        <w:tc>
          <w:tcPr>
            <w:tcW w:w="1350" w:type="dxa"/>
            <w:vMerge/>
            <w:tcBorders>
              <w:top w:val="nil"/>
              <w:left w:val="nil"/>
              <w:bottom w:val="nil"/>
              <w:right w:val="nil"/>
            </w:tcBorders>
            <w:vAlign w:val="center"/>
            <w:hideMark/>
          </w:tcPr>
          <w:p w14:paraId="7C81AC19"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5B43EF5"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3EE00ADB"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340D42D5"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BC9C5F5"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06BC4D61"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0F1420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427DE9F1"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7384AAA0" w14:textId="77777777" w:rsidR="005547C8" w:rsidRPr="005547C8" w:rsidRDefault="005547C8" w:rsidP="005547C8">
            <w:pPr>
              <w:jc w:val="center"/>
              <w:rPr>
                <w:sz w:val="20"/>
                <w:szCs w:val="20"/>
              </w:rPr>
            </w:pPr>
          </w:p>
        </w:tc>
      </w:tr>
      <w:tr w:rsidR="005547C8" w:rsidRPr="005547C8" w14:paraId="3DB7EFEF" w14:textId="77777777" w:rsidTr="0099153B">
        <w:trPr>
          <w:trHeight w:val="340"/>
        </w:trPr>
        <w:tc>
          <w:tcPr>
            <w:tcW w:w="1304" w:type="dxa"/>
            <w:tcBorders>
              <w:top w:val="nil"/>
              <w:left w:val="nil"/>
              <w:bottom w:val="nil"/>
              <w:right w:val="nil"/>
            </w:tcBorders>
            <w:shd w:val="clear" w:color="auto" w:fill="auto"/>
            <w:hideMark/>
          </w:tcPr>
          <w:p w14:paraId="6CFF8EE7"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231A193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11-12/2020</w:t>
            </w:r>
          </w:p>
        </w:tc>
        <w:tc>
          <w:tcPr>
            <w:tcW w:w="1134" w:type="dxa"/>
            <w:tcBorders>
              <w:top w:val="nil"/>
              <w:left w:val="nil"/>
              <w:bottom w:val="nil"/>
              <w:right w:val="nil"/>
            </w:tcBorders>
            <w:shd w:val="clear" w:color="auto" w:fill="auto"/>
            <w:hideMark/>
          </w:tcPr>
          <w:p w14:paraId="3B46695D"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nil"/>
              <w:right w:val="nil"/>
            </w:tcBorders>
            <w:vAlign w:val="center"/>
            <w:hideMark/>
          </w:tcPr>
          <w:p w14:paraId="1744DD78"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47F0FF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tcBorders>
              <w:top w:val="nil"/>
              <w:left w:val="nil"/>
              <w:bottom w:val="nil"/>
              <w:right w:val="nil"/>
            </w:tcBorders>
            <w:shd w:val="clear" w:color="auto" w:fill="auto"/>
            <w:vAlign w:val="center"/>
            <w:hideMark/>
          </w:tcPr>
          <w:p w14:paraId="03834F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tcBorders>
              <w:top w:val="nil"/>
              <w:left w:val="nil"/>
              <w:bottom w:val="nil"/>
              <w:right w:val="nil"/>
            </w:tcBorders>
            <w:shd w:val="clear" w:color="auto" w:fill="auto"/>
            <w:vAlign w:val="center"/>
            <w:hideMark/>
          </w:tcPr>
          <w:p w14:paraId="5F8F264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11BCD7D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tcBorders>
              <w:top w:val="nil"/>
              <w:left w:val="nil"/>
              <w:bottom w:val="nil"/>
              <w:right w:val="nil"/>
            </w:tcBorders>
            <w:vAlign w:val="center"/>
            <w:hideMark/>
          </w:tcPr>
          <w:p w14:paraId="14B0858F"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300728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16.9 (15.8, 18.1)</w:t>
            </w:r>
          </w:p>
        </w:tc>
        <w:tc>
          <w:tcPr>
            <w:tcW w:w="1559" w:type="dxa"/>
            <w:tcBorders>
              <w:top w:val="nil"/>
              <w:left w:val="nil"/>
              <w:bottom w:val="nil"/>
              <w:right w:val="nil"/>
            </w:tcBorders>
            <w:shd w:val="clear" w:color="auto" w:fill="auto"/>
            <w:vAlign w:val="center"/>
            <w:hideMark/>
          </w:tcPr>
          <w:p w14:paraId="5335712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16.9 (15.8, 18.1)</w:t>
            </w:r>
          </w:p>
        </w:tc>
        <w:tc>
          <w:tcPr>
            <w:tcW w:w="1320" w:type="dxa"/>
            <w:tcBorders>
              <w:top w:val="nil"/>
              <w:left w:val="nil"/>
              <w:bottom w:val="nil"/>
              <w:right w:val="nil"/>
            </w:tcBorders>
            <w:shd w:val="clear" w:color="auto" w:fill="auto"/>
            <w:vAlign w:val="center"/>
            <w:hideMark/>
          </w:tcPr>
          <w:p w14:paraId="4442475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 (-1.2, 1.3)</w:t>
            </w:r>
          </w:p>
        </w:tc>
      </w:tr>
      <w:tr w:rsidR="005547C8" w:rsidRPr="005547C8" w14:paraId="444A32D2"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547C6C0E"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 xml:space="preserve">Older Adults </w:t>
            </w:r>
          </w:p>
        </w:tc>
      </w:tr>
      <w:tr w:rsidR="005547C8" w:rsidRPr="005547C8" w14:paraId="0D8DCCA6" w14:textId="77777777" w:rsidTr="0099153B">
        <w:trPr>
          <w:trHeight w:val="340"/>
        </w:trPr>
        <w:tc>
          <w:tcPr>
            <w:tcW w:w="1304" w:type="dxa"/>
            <w:vMerge w:val="restart"/>
            <w:tcBorders>
              <w:top w:val="nil"/>
              <w:left w:val="nil"/>
              <w:bottom w:val="nil"/>
              <w:right w:val="nil"/>
            </w:tcBorders>
            <w:shd w:val="clear" w:color="auto" w:fill="auto"/>
            <w:vAlign w:val="center"/>
            <w:hideMark/>
          </w:tcPr>
          <w:p w14:paraId="6546EF56"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Eliasen</w:t>
            </w:r>
            <w:r w:rsidRPr="005547C8">
              <w:rPr>
                <w:rFonts w:ascii="Arial" w:hAnsi="Arial" w:cs="Arial"/>
                <w:color w:val="000000"/>
                <w:sz w:val="16"/>
                <w:szCs w:val="16"/>
                <w:vertAlign w:val="superscript"/>
              </w:rPr>
              <w:t>S22</w:t>
            </w:r>
          </w:p>
          <w:p w14:paraId="6D8C850B" w14:textId="6D58B312" w:rsidR="00074245" w:rsidRPr="005547C8" w:rsidRDefault="00074245" w:rsidP="005547C8">
            <w:pPr>
              <w:rPr>
                <w:rFonts w:ascii="Arial" w:hAnsi="Arial" w:cs="Arial"/>
                <w:color w:val="000000"/>
                <w:sz w:val="16"/>
                <w:szCs w:val="16"/>
              </w:rPr>
            </w:pPr>
            <w:r w:rsidRPr="00BB25CF">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42D8E0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12/2017-01/2019</w:t>
            </w:r>
          </w:p>
        </w:tc>
        <w:tc>
          <w:tcPr>
            <w:tcW w:w="1134" w:type="dxa"/>
            <w:vMerge w:val="restart"/>
            <w:tcBorders>
              <w:top w:val="nil"/>
              <w:left w:val="nil"/>
              <w:bottom w:val="nil"/>
              <w:right w:val="nil"/>
            </w:tcBorders>
            <w:shd w:val="clear" w:color="auto" w:fill="auto"/>
            <w:vAlign w:val="center"/>
            <w:hideMark/>
          </w:tcPr>
          <w:p w14:paraId="152098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225</w:t>
            </w:r>
          </w:p>
        </w:tc>
        <w:tc>
          <w:tcPr>
            <w:tcW w:w="1350" w:type="dxa"/>
            <w:tcBorders>
              <w:top w:val="nil"/>
              <w:left w:val="nil"/>
              <w:bottom w:val="nil"/>
              <w:right w:val="nil"/>
            </w:tcBorders>
            <w:shd w:val="clear" w:color="auto" w:fill="auto"/>
            <w:vAlign w:val="center"/>
            <w:hideMark/>
          </w:tcPr>
          <w:p w14:paraId="1E94983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WHOQOL-BREF</w:t>
            </w:r>
          </w:p>
        </w:tc>
        <w:tc>
          <w:tcPr>
            <w:tcW w:w="1215" w:type="dxa"/>
            <w:tcBorders>
              <w:top w:val="nil"/>
              <w:left w:val="nil"/>
              <w:bottom w:val="nil"/>
              <w:right w:val="nil"/>
            </w:tcBorders>
            <w:shd w:val="clear" w:color="auto" w:fill="auto"/>
            <w:vAlign w:val="center"/>
            <w:hideMark/>
          </w:tcPr>
          <w:p w14:paraId="45A1737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74.33 (14.96)</w:t>
            </w:r>
          </w:p>
        </w:tc>
        <w:tc>
          <w:tcPr>
            <w:tcW w:w="1276" w:type="dxa"/>
            <w:tcBorders>
              <w:top w:val="nil"/>
              <w:left w:val="nil"/>
              <w:bottom w:val="nil"/>
              <w:right w:val="nil"/>
            </w:tcBorders>
            <w:shd w:val="clear" w:color="auto" w:fill="auto"/>
            <w:vAlign w:val="center"/>
            <w:hideMark/>
          </w:tcPr>
          <w:p w14:paraId="5DD685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71.88 (15.21)</w:t>
            </w:r>
          </w:p>
        </w:tc>
        <w:tc>
          <w:tcPr>
            <w:tcW w:w="1134" w:type="dxa"/>
            <w:tcBorders>
              <w:top w:val="nil"/>
              <w:left w:val="nil"/>
              <w:bottom w:val="nil"/>
              <w:right w:val="nil"/>
            </w:tcBorders>
            <w:shd w:val="clear" w:color="auto" w:fill="auto"/>
            <w:vAlign w:val="center"/>
            <w:hideMark/>
          </w:tcPr>
          <w:p w14:paraId="09D1213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-2.45 (NR)</w:t>
            </w:r>
          </w:p>
        </w:tc>
        <w:tc>
          <w:tcPr>
            <w:tcW w:w="1559" w:type="dxa"/>
            <w:tcBorders>
              <w:top w:val="nil"/>
              <w:left w:val="nil"/>
              <w:bottom w:val="nil"/>
              <w:right w:val="nil"/>
            </w:tcBorders>
            <w:shd w:val="clear" w:color="auto" w:fill="auto"/>
            <w:vAlign w:val="center"/>
            <w:hideMark/>
          </w:tcPr>
          <w:p w14:paraId="36F42FD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0.16 (-0.02, 0.35)</w:t>
            </w:r>
          </w:p>
        </w:tc>
        <w:tc>
          <w:tcPr>
            <w:tcW w:w="1276" w:type="dxa"/>
            <w:vMerge w:val="restart"/>
            <w:tcBorders>
              <w:top w:val="nil"/>
              <w:left w:val="nil"/>
              <w:bottom w:val="nil"/>
              <w:right w:val="nil"/>
            </w:tcBorders>
            <w:shd w:val="clear" w:color="auto" w:fill="auto"/>
            <w:vAlign w:val="center"/>
            <w:hideMark/>
          </w:tcPr>
          <w:p w14:paraId="50DD3F4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2D1424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0E8CCE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E0980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573B348" w14:textId="77777777" w:rsidTr="0099153B">
        <w:trPr>
          <w:trHeight w:val="960"/>
        </w:trPr>
        <w:tc>
          <w:tcPr>
            <w:tcW w:w="1304" w:type="dxa"/>
            <w:vMerge/>
            <w:tcBorders>
              <w:top w:val="nil"/>
              <w:left w:val="nil"/>
              <w:bottom w:val="nil"/>
              <w:right w:val="nil"/>
            </w:tcBorders>
            <w:vAlign w:val="center"/>
            <w:hideMark/>
          </w:tcPr>
          <w:p w14:paraId="13F0A88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27D89E0"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51F1982"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452286D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WHOQOL-BREF (psychological health)</w:t>
            </w:r>
          </w:p>
        </w:tc>
        <w:tc>
          <w:tcPr>
            <w:tcW w:w="1215" w:type="dxa"/>
            <w:tcBorders>
              <w:top w:val="nil"/>
              <w:left w:val="nil"/>
              <w:bottom w:val="nil"/>
              <w:right w:val="nil"/>
            </w:tcBorders>
            <w:shd w:val="clear" w:color="auto" w:fill="auto"/>
            <w:vAlign w:val="center"/>
            <w:hideMark/>
          </w:tcPr>
          <w:p w14:paraId="589BAE4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77.07 (11.52)</w:t>
            </w:r>
          </w:p>
        </w:tc>
        <w:tc>
          <w:tcPr>
            <w:tcW w:w="1276" w:type="dxa"/>
            <w:tcBorders>
              <w:top w:val="nil"/>
              <w:left w:val="nil"/>
              <w:bottom w:val="nil"/>
              <w:right w:val="nil"/>
            </w:tcBorders>
            <w:shd w:val="clear" w:color="auto" w:fill="auto"/>
            <w:vAlign w:val="center"/>
            <w:hideMark/>
          </w:tcPr>
          <w:p w14:paraId="677917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80.53 (10.89)</w:t>
            </w:r>
          </w:p>
        </w:tc>
        <w:tc>
          <w:tcPr>
            <w:tcW w:w="1134" w:type="dxa"/>
            <w:tcBorders>
              <w:top w:val="nil"/>
              <w:left w:val="nil"/>
              <w:bottom w:val="nil"/>
              <w:right w:val="nil"/>
            </w:tcBorders>
            <w:shd w:val="clear" w:color="auto" w:fill="auto"/>
            <w:vAlign w:val="center"/>
            <w:hideMark/>
          </w:tcPr>
          <w:p w14:paraId="2B784DB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3.46 (NR)</w:t>
            </w:r>
          </w:p>
        </w:tc>
        <w:tc>
          <w:tcPr>
            <w:tcW w:w="1559" w:type="dxa"/>
            <w:tcBorders>
              <w:top w:val="nil"/>
              <w:left w:val="nil"/>
              <w:bottom w:val="nil"/>
              <w:right w:val="nil"/>
            </w:tcBorders>
            <w:shd w:val="clear" w:color="auto" w:fill="auto"/>
            <w:vAlign w:val="center"/>
            <w:hideMark/>
          </w:tcPr>
          <w:p w14:paraId="41491B7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-0.31 (-0.49, -0.12)</w:t>
            </w:r>
          </w:p>
        </w:tc>
        <w:tc>
          <w:tcPr>
            <w:tcW w:w="1276" w:type="dxa"/>
            <w:vMerge/>
            <w:tcBorders>
              <w:top w:val="nil"/>
              <w:left w:val="nil"/>
              <w:bottom w:val="nil"/>
              <w:right w:val="nil"/>
            </w:tcBorders>
            <w:vAlign w:val="center"/>
            <w:hideMark/>
          </w:tcPr>
          <w:p w14:paraId="2CAFD63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0B8B21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896426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77F307B" w14:textId="77777777" w:rsidR="005547C8" w:rsidRPr="005547C8" w:rsidRDefault="005547C8" w:rsidP="005547C8">
            <w:pPr>
              <w:rPr>
                <w:rFonts w:ascii="Arial" w:hAnsi="Arial" w:cs="Arial"/>
                <w:color w:val="000000"/>
                <w:sz w:val="16"/>
                <w:szCs w:val="16"/>
              </w:rPr>
            </w:pPr>
          </w:p>
        </w:tc>
      </w:tr>
      <w:tr w:rsidR="005547C8" w:rsidRPr="005547C8" w14:paraId="3A83230C" w14:textId="77777777" w:rsidTr="0099153B">
        <w:trPr>
          <w:trHeight w:val="320"/>
        </w:trPr>
        <w:tc>
          <w:tcPr>
            <w:tcW w:w="1304" w:type="dxa"/>
            <w:vMerge/>
            <w:tcBorders>
              <w:top w:val="nil"/>
              <w:left w:val="nil"/>
              <w:bottom w:val="nil"/>
              <w:right w:val="nil"/>
            </w:tcBorders>
            <w:vAlign w:val="center"/>
            <w:hideMark/>
          </w:tcPr>
          <w:p w14:paraId="62B1876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FA467B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06/2020-07/2020</w:t>
            </w:r>
          </w:p>
        </w:tc>
        <w:tc>
          <w:tcPr>
            <w:tcW w:w="1134" w:type="dxa"/>
            <w:vMerge/>
            <w:tcBorders>
              <w:top w:val="nil"/>
              <w:left w:val="nil"/>
              <w:bottom w:val="nil"/>
              <w:right w:val="nil"/>
            </w:tcBorders>
            <w:vAlign w:val="center"/>
            <w:hideMark/>
          </w:tcPr>
          <w:p w14:paraId="712C9805"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56D0FA44"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2A1DE5AF"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58014264"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435CCBAC"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9FE5B0D"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0DF7EC3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2D184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C0914A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36A9280" w14:textId="77777777" w:rsidR="005547C8" w:rsidRPr="005547C8" w:rsidRDefault="005547C8" w:rsidP="005547C8">
            <w:pPr>
              <w:rPr>
                <w:rFonts w:ascii="Arial" w:hAnsi="Arial" w:cs="Arial"/>
                <w:color w:val="000000"/>
                <w:sz w:val="16"/>
                <w:szCs w:val="16"/>
              </w:rPr>
            </w:pPr>
          </w:p>
        </w:tc>
      </w:tr>
      <w:tr w:rsidR="005547C8" w:rsidRPr="005547C8" w14:paraId="5B6676BB"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12AEADC" w14:textId="77777777" w:rsidR="005547C8" w:rsidRDefault="005547C8" w:rsidP="005547C8">
            <w:pPr>
              <w:rPr>
                <w:rFonts w:ascii="Arial" w:hAnsi="Arial" w:cs="Arial"/>
                <w:color w:val="000000"/>
                <w:sz w:val="16"/>
                <w:szCs w:val="16"/>
                <w:vertAlign w:val="superscript"/>
              </w:rPr>
            </w:pPr>
            <w:r w:rsidRPr="00DA44AD">
              <w:rPr>
                <w:rFonts w:ascii="Arial" w:hAnsi="Arial" w:cs="Arial"/>
                <w:color w:val="000000"/>
                <w:sz w:val="16"/>
                <w:szCs w:val="16"/>
              </w:rPr>
              <w:t>Kera</w:t>
            </w:r>
            <w:r w:rsidRPr="00DA44AD">
              <w:rPr>
                <w:rFonts w:ascii="Arial" w:hAnsi="Arial" w:cs="Arial"/>
                <w:color w:val="000000"/>
                <w:sz w:val="16"/>
                <w:szCs w:val="16"/>
                <w:vertAlign w:val="superscript"/>
              </w:rPr>
              <w:t>S24</w:t>
            </w:r>
          </w:p>
          <w:p w14:paraId="53E46870" w14:textId="0680B6D8"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7C876BC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723F6C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533</w:t>
            </w:r>
          </w:p>
        </w:tc>
        <w:tc>
          <w:tcPr>
            <w:tcW w:w="1350" w:type="dxa"/>
            <w:vMerge w:val="restart"/>
            <w:tcBorders>
              <w:top w:val="nil"/>
              <w:left w:val="nil"/>
              <w:bottom w:val="nil"/>
              <w:right w:val="nil"/>
            </w:tcBorders>
            <w:shd w:val="clear" w:color="auto" w:fill="auto"/>
            <w:vAlign w:val="center"/>
            <w:hideMark/>
          </w:tcPr>
          <w:p w14:paraId="0632E41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WHO-5-J</w:t>
            </w:r>
          </w:p>
        </w:tc>
        <w:tc>
          <w:tcPr>
            <w:tcW w:w="1215" w:type="dxa"/>
            <w:vMerge w:val="restart"/>
            <w:tcBorders>
              <w:top w:val="nil"/>
              <w:left w:val="nil"/>
              <w:bottom w:val="nil"/>
              <w:right w:val="nil"/>
            </w:tcBorders>
            <w:shd w:val="clear" w:color="auto" w:fill="auto"/>
            <w:vAlign w:val="center"/>
            <w:hideMark/>
          </w:tcPr>
          <w:p w14:paraId="6964FBA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16.70 (4.79)</w:t>
            </w:r>
          </w:p>
        </w:tc>
        <w:tc>
          <w:tcPr>
            <w:tcW w:w="1276" w:type="dxa"/>
            <w:vMerge w:val="restart"/>
            <w:tcBorders>
              <w:top w:val="nil"/>
              <w:left w:val="nil"/>
              <w:bottom w:val="nil"/>
              <w:right w:val="nil"/>
            </w:tcBorders>
            <w:shd w:val="clear" w:color="auto" w:fill="auto"/>
            <w:vAlign w:val="center"/>
            <w:hideMark/>
          </w:tcPr>
          <w:p w14:paraId="62162EF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15.10 (4.79)</w:t>
            </w:r>
          </w:p>
        </w:tc>
        <w:tc>
          <w:tcPr>
            <w:tcW w:w="1134" w:type="dxa"/>
            <w:vMerge w:val="restart"/>
            <w:tcBorders>
              <w:top w:val="nil"/>
              <w:left w:val="nil"/>
              <w:bottom w:val="nil"/>
              <w:right w:val="nil"/>
            </w:tcBorders>
            <w:shd w:val="clear" w:color="auto" w:fill="auto"/>
            <w:vAlign w:val="center"/>
            <w:hideMark/>
          </w:tcPr>
          <w:p w14:paraId="0813E37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-1.60 (NR)</w:t>
            </w:r>
          </w:p>
        </w:tc>
        <w:tc>
          <w:tcPr>
            <w:tcW w:w="1559" w:type="dxa"/>
            <w:vMerge w:val="restart"/>
            <w:tcBorders>
              <w:top w:val="nil"/>
              <w:left w:val="nil"/>
              <w:bottom w:val="nil"/>
              <w:right w:val="nil"/>
            </w:tcBorders>
            <w:shd w:val="clear" w:color="auto" w:fill="auto"/>
            <w:vAlign w:val="center"/>
            <w:hideMark/>
          </w:tcPr>
          <w:p w14:paraId="7E0B09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0.33 (0.21, 0.45)</w:t>
            </w:r>
          </w:p>
        </w:tc>
        <w:tc>
          <w:tcPr>
            <w:tcW w:w="1276" w:type="dxa"/>
            <w:vMerge w:val="restart"/>
            <w:tcBorders>
              <w:top w:val="nil"/>
              <w:left w:val="nil"/>
              <w:bottom w:val="nil"/>
              <w:right w:val="nil"/>
            </w:tcBorders>
            <w:shd w:val="clear" w:color="auto" w:fill="auto"/>
            <w:vAlign w:val="center"/>
            <w:hideMark/>
          </w:tcPr>
          <w:p w14:paraId="087D297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4ABF10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34A61A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79006E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E7897EC" w14:textId="77777777" w:rsidTr="0099153B">
        <w:trPr>
          <w:trHeight w:val="320"/>
        </w:trPr>
        <w:tc>
          <w:tcPr>
            <w:tcW w:w="1304" w:type="dxa"/>
            <w:vMerge/>
            <w:tcBorders>
              <w:top w:val="nil"/>
              <w:left w:val="nil"/>
              <w:bottom w:val="nil"/>
              <w:right w:val="nil"/>
            </w:tcBorders>
            <w:vAlign w:val="center"/>
            <w:hideMark/>
          </w:tcPr>
          <w:p w14:paraId="04E5CC76"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EE18D40"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DF4CDE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38C084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E26AB8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C8FB0D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F80DF0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DFA14F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E02614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C5BBB8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6374F1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2E10B3A" w14:textId="77777777" w:rsidR="005547C8" w:rsidRPr="005547C8" w:rsidRDefault="005547C8" w:rsidP="005547C8">
            <w:pPr>
              <w:rPr>
                <w:rFonts w:ascii="Arial" w:hAnsi="Arial" w:cs="Arial"/>
                <w:color w:val="000000"/>
                <w:sz w:val="16"/>
                <w:szCs w:val="16"/>
              </w:rPr>
            </w:pPr>
          </w:p>
        </w:tc>
      </w:tr>
      <w:tr w:rsidR="005547C8" w:rsidRPr="005547C8" w14:paraId="1C26D67F" w14:textId="77777777" w:rsidTr="0099153B">
        <w:trPr>
          <w:trHeight w:val="320"/>
        </w:trPr>
        <w:tc>
          <w:tcPr>
            <w:tcW w:w="1304" w:type="dxa"/>
            <w:vMerge/>
            <w:tcBorders>
              <w:top w:val="nil"/>
              <w:left w:val="nil"/>
              <w:bottom w:val="nil"/>
              <w:right w:val="nil"/>
            </w:tcBorders>
            <w:vAlign w:val="center"/>
            <w:hideMark/>
          </w:tcPr>
          <w:p w14:paraId="3369094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F95F3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06-07/2020</w:t>
            </w:r>
          </w:p>
        </w:tc>
        <w:tc>
          <w:tcPr>
            <w:tcW w:w="1134" w:type="dxa"/>
            <w:vMerge/>
            <w:tcBorders>
              <w:top w:val="nil"/>
              <w:left w:val="nil"/>
              <w:bottom w:val="nil"/>
              <w:right w:val="nil"/>
            </w:tcBorders>
            <w:vAlign w:val="center"/>
            <w:hideMark/>
          </w:tcPr>
          <w:p w14:paraId="169C5EDA"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7EF975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D8D4BF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0A7B2B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C7F357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324DF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FE7376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4456FB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6DB9EA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261C748" w14:textId="77777777" w:rsidR="005547C8" w:rsidRPr="005547C8" w:rsidRDefault="005547C8" w:rsidP="005547C8">
            <w:pPr>
              <w:rPr>
                <w:rFonts w:ascii="Arial" w:hAnsi="Arial" w:cs="Arial"/>
                <w:color w:val="000000"/>
                <w:sz w:val="16"/>
                <w:szCs w:val="16"/>
              </w:rPr>
            </w:pPr>
          </w:p>
        </w:tc>
      </w:tr>
      <w:tr w:rsidR="005547C8" w:rsidRPr="005547C8" w14:paraId="3C034F8D"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0A33388"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Kivi</w:t>
            </w:r>
            <w:r w:rsidRPr="005547C8">
              <w:rPr>
                <w:rFonts w:ascii="Arial" w:hAnsi="Arial" w:cs="Arial"/>
                <w:color w:val="000000"/>
                <w:sz w:val="16"/>
                <w:szCs w:val="16"/>
                <w:vertAlign w:val="superscript"/>
              </w:rPr>
              <w:t>S25</w:t>
            </w:r>
          </w:p>
          <w:p w14:paraId="18FF889A" w14:textId="6FFCDA5F"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Sweden</w:t>
            </w:r>
          </w:p>
        </w:tc>
        <w:tc>
          <w:tcPr>
            <w:tcW w:w="990" w:type="dxa"/>
            <w:tcBorders>
              <w:top w:val="nil"/>
              <w:left w:val="nil"/>
              <w:bottom w:val="nil"/>
              <w:right w:val="nil"/>
            </w:tcBorders>
            <w:shd w:val="clear" w:color="auto" w:fill="auto"/>
            <w:vAlign w:val="center"/>
            <w:hideMark/>
          </w:tcPr>
          <w:p w14:paraId="1E2833D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NR/2019</w:t>
            </w:r>
          </w:p>
        </w:tc>
        <w:tc>
          <w:tcPr>
            <w:tcW w:w="1134" w:type="dxa"/>
            <w:vMerge w:val="restart"/>
            <w:tcBorders>
              <w:top w:val="nil"/>
              <w:left w:val="nil"/>
              <w:bottom w:val="nil"/>
              <w:right w:val="nil"/>
            </w:tcBorders>
            <w:shd w:val="clear" w:color="auto" w:fill="auto"/>
            <w:vAlign w:val="center"/>
            <w:hideMark/>
          </w:tcPr>
          <w:p w14:paraId="0759AC4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1,071</w:t>
            </w:r>
          </w:p>
        </w:tc>
        <w:tc>
          <w:tcPr>
            <w:tcW w:w="1350" w:type="dxa"/>
            <w:vMerge w:val="restart"/>
            <w:tcBorders>
              <w:top w:val="nil"/>
              <w:left w:val="nil"/>
              <w:bottom w:val="nil"/>
              <w:right w:val="nil"/>
            </w:tcBorders>
            <w:shd w:val="clear" w:color="auto" w:fill="auto"/>
            <w:vAlign w:val="center"/>
            <w:hideMark/>
          </w:tcPr>
          <w:p w14:paraId="1632EC39"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SWLS</w:t>
            </w:r>
            <w:r w:rsidRPr="005547C8">
              <w:rPr>
                <w:rFonts w:ascii="Arial" w:hAnsi="Arial" w:cs="Arial"/>
                <w:color w:val="000000"/>
                <w:sz w:val="16"/>
                <w:szCs w:val="16"/>
                <w:vertAlign w:val="superscript"/>
              </w:rPr>
              <w:t>f</w:t>
            </w:r>
            <w:proofErr w:type="spellEnd"/>
          </w:p>
        </w:tc>
        <w:tc>
          <w:tcPr>
            <w:tcW w:w="1215" w:type="dxa"/>
            <w:vMerge w:val="restart"/>
            <w:tcBorders>
              <w:top w:val="nil"/>
              <w:left w:val="nil"/>
              <w:bottom w:val="nil"/>
              <w:right w:val="nil"/>
            </w:tcBorders>
            <w:shd w:val="clear" w:color="auto" w:fill="auto"/>
            <w:vAlign w:val="center"/>
            <w:hideMark/>
          </w:tcPr>
          <w:p w14:paraId="3A9D04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5.12 (1.30)</w:t>
            </w:r>
          </w:p>
        </w:tc>
        <w:tc>
          <w:tcPr>
            <w:tcW w:w="1276" w:type="dxa"/>
            <w:vMerge w:val="restart"/>
            <w:tcBorders>
              <w:top w:val="nil"/>
              <w:left w:val="nil"/>
              <w:bottom w:val="nil"/>
              <w:right w:val="nil"/>
            </w:tcBorders>
            <w:shd w:val="clear" w:color="auto" w:fill="auto"/>
            <w:vAlign w:val="center"/>
            <w:hideMark/>
          </w:tcPr>
          <w:p w14:paraId="34C91CA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5.16 (1.26)</w:t>
            </w:r>
          </w:p>
        </w:tc>
        <w:tc>
          <w:tcPr>
            <w:tcW w:w="1134" w:type="dxa"/>
            <w:vMerge w:val="restart"/>
            <w:tcBorders>
              <w:top w:val="nil"/>
              <w:left w:val="nil"/>
              <w:bottom w:val="nil"/>
              <w:right w:val="nil"/>
            </w:tcBorders>
            <w:shd w:val="clear" w:color="auto" w:fill="auto"/>
            <w:vAlign w:val="center"/>
            <w:hideMark/>
          </w:tcPr>
          <w:p w14:paraId="225C977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0.04 (NR)</w:t>
            </w:r>
          </w:p>
        </w:tc>
        <w:tc>
          <w:tcPr>
            <w:tcW w:w="1559" w:type="dxa"/>
            <w:vMerge w:val="restart"/>
            <w:tcBorders>
              <w:top w:val="nil"/>
              <w:left w:val="nil"/>
              <w:bottom w:val="nil"/>
              <w:right w:val="nil"/>
            </w:tcBorders>
            <w:shd w:val="clear" w:color="auto" w:fill="auto"/>
            <w:vAlign w:val="center"/>
            <w:hideMark/>
          </w:tcPr>
          <w:p w14:paraId="552BB2E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(-0.12, 0.05)</w:t>
            </w:r>
          </w:p>
        </w:tc>
        <w:tc>
          <w:tcPr>
            <w:tcW w:w="1276" w:type="dxa"/>
            <w:vMerge w:val="restart"/>
            <w:tcBorders>
              <w:top w:val="nil"/>
              <w:left w:val="nil"/>
              <w:bottom w:val="nil"/>
              <w:right w:val="nil"/>
            </w:tcBorders>
            <w:shd w:val="clear" w:color="auto" w:fill="auto"/>
            <w:vAlign w:val="center"/>
            <w:hideMark/>
          </w:tcPr>
          <w:p w14:paraId="087B3F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B48AD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E31BC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517C59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3A73809" w14:textId="77777777" w:rsidTr="0099153B">
        <w:trPr>
          <w:trHeight w:val="320"/>
        </w:trPr>
        <w:tc>
          <w:tcPr>
            <w:tcW w:w="1304" w:type="dxa"/>
            <w:vMerge/>
            <w:tcBorders>
              <w:top w:val="nil"/>
              <w:left w:val="nil"/>
              <w:bottom w:val="nil"/>
              <w:right w:val="nil"/>
            </w:tcBorders>
            <w:vAlign w:val="center"/>
            <w:hideMark/>
          </w:tcPr>
          <w:p w14:paraId="660FA21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0C9822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D93D8E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BF6017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7A34A2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E61D4FF"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A35385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6C0403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86B940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1AD6E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AB2B67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50E60E0" w14:textId="77777777" w:rsidR="005547C8" w:rsidRPr="005547C8" w:rsidRDefault="005547C8" w:rsidP="005547C8">
            <w:pPr>
              <w:rPr>
                <w:rFonts w:ascii="Arial" w:hAnsi="Arial" w:cs="Arial"/>
                <w:color w:val="000000"/>
                <w:sz w:val="16"/>
                <w:szCs w:val="16"/>
              </w:rPr>
            </w:pPr>
          </w:p>
        </w:tc>
      </w:tr>
      <w:tr w:rsidR="005547C8" w:rsidRPr="005547C8" w14:paraId="6361EFF6" w14:textId="77777777" w:rsidTr="0099153B">
        <w:trPr>
          <w:trHeight w:val="320"/>
        </w:trPr>
        <w:tc>
          <w:tcPr>
            <w:tcW w:w="1304" w:type="dxa"/>
            <w:vMerge/>
            <w:tcBorders>
              <w:top w:val="nil"/>
              <w:left w:val="nil"/>
              <w:bottom w:val="nil"/>
              <w:right w:val="nil"/>
            </w:tcBorders>
            <w:vAlign w:val="center"/>
            <w:hideMark/>
          </w:tcPr>
          <w:p w14:paraId="411D6FC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15552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03-04/2020</w:t>
            </w:r>
          </w:p>
        </w:tc>
        <w:tc>
          <w:tcPr>
            <w:tcW w:w="1134" w:type="dxa"/>
            <w:vMerge/>
            <w:tcBorders>
              <w:top w:val="nil"/>
              <w:left w:val="nil"/>
              <w:bottom w:val="nil"/>
              <w:right w:val="nil"/>
            </w:tcBorders>
            <w:vAlign w:val="center"/>
            <w:hideMark/>
          </w:tcPr>
          <w:p w14:paraId="613977C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4B4792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A9812E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718E93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1B8255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07D818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9DFDD3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C37068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6038BE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11A920E" w14:textId="77777777" w:rsidR="005547C8" w:rsidRPr="005547C8" w:rsidRDefault="005547C8" w:rsidP="005547C8">
            <w:pPr>
              <w:rPr>
                <w:rFonts w:ascii="Arial" w:hAnsi="Arial" w:cs="Arial"/>
                <w:color w:val="000000"/>
                <w:sz w:val="16"/>
                <w:szCs w:val="16"/>
              </w:rPr>
            </w:pPr>
          </w:p>
        </w:tc>
      </w:tr>
      <w:tr w:rsidR="005547C8" w:rsidRPr="005547C8" w14:paraId="2E95AE10" w14:textId="77777777" w:rsidTr="0099153B">
        <w:trPr>
          <w:trHeight w:val="320"/>
        </w:trPr>
        <w:tc>
          <w:tcPr>
            <w:tcW w:w="1304" w:type="dxa"/>
            <w:vMerge/>
            <w:tcBorders>
              <w:top w:val="nil"/>
              <w:left w:val="nil"/>
              <w:bottom w:val="nil"/>
              <w:right w:val="nil"/>
            </w:tcBorders>
            <w:vAlign w:val="center"/>
            <w:hideMark/>
          </w:tcPr>
          <w:p w14:paraId="3F3F982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5BC8CE0"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D75212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1859C5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DCBF19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40070AC"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FEF3FB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86B2E8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2E5115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8D6183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86B838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FA2409E" w14:textId="77777777" w:rsidR="005547C8" w:rsidRPr="005547C8" w:rsidRDefault="005547C8" w:rsidP="005547C8">
            <w:pPr>
              <w:rPr>
                <w:rFonts w:ascii="Arial" w:hAnsi="Arial" w:cs="Arial"/>
                <w:color w:val="000000"/>
                <w:sz w:val="16"/>
                <w:szCs w:val="16"/>
              </w:rPr>
            </w:pPr>
          </w:p>
        </w:tc>
      </w:tr>
      <w:tr w:rsidR="005547C8" w:rsidRPr="005547C8" w14:paraId="0E2B56B3" w14:textId="77777777" w:rsidTr="0099153B">
        <w:trPr>
          <w:trHeight w:val="320"/>
        </w:trPr>
        <w:tc>
          <w:tcPr>
            <w:tcW w:w="1304" w:type="dxa"/>
            <w:vMerge w:val="restart"/>
            <w:tcBorders>
              <w:top w:val="nil"/>
              <w:left w:val="nil"/>
              <w:bottom w:val="nil"/>
              <w:right w:val="nil"/>
            </w:tcBorders>
            <w:shd w:val="clear" w:color="auto" w:fill="auto"/>
            <w:vAlign w:val="center"/>
            <w:hideMark/>
          </w:tcPr>
          <w:p w14:paraId="4D7BC04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Martínez</w:t>
            </w:r>
            <w:r w:rsidRPr="005547C8">
              <w:rPr>
                <w:rFonts w:ascii="Arial" w:hAnsi="Arial" w:cs="Arial"/>
                <w:color w:val="000000"/>
                <w:sz w:val="16"/>
                <w:szCs w:val="16"/>
                <w:vertAlign w:val="superscript"/>
              </w:rPr>
              <w:t>S27</w:t>
            </w:r>
          </w:p>
          <w:p w14:paraId="3F436C49" w14:textId="1F8D31E7"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189E098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01DF83A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141</w:t>
            </w:r>
          </w:p>
        </w:tc>
        <w:tc>
          <w:tcPr>
            <w:tcW w:w="1350" w:type="dxa"/>
            <w:tcBorders>
              <w:top w:val="nil"/>
              <w:left w:val="nil"/>
              <w:bottom w:val="nil"/>
              <w:right w:val="nil"/>
            </w:tcBorders>
            <w:shd w:val="clear" w:color="auto" w:fill="auto"/>
            <w:vAlign w:val="center"/>
            <w:hideMark/>
          </w:tcPr>
          <w:p w14:paraId="76CAD6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PWBS</w:t>
            </w:r>
          </w:p>
        </w:tc>
        <w:tc>
          <w:tcPr>
            <w:tcW w:w="1215" w:type="dxa"/>
            <w:tcBorders>
              <w:top w:val="nil"/>
              <w:left w:val="nil"/>
              <w:bottom w:val="nil"/>
              <w:right w:val="nil"/>
            </w:tcBorders>
            <w:shd w:val="clear" w:color="auto" w:fill="auto"/>
            <w:noWrap/>
            <w:vAlign w:val="bottom"/>
            <w:hideMark/>
          </w:tcPr>
          <w:p w14:paraId="5E9463E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97.85 (21.30)</w:t>
            </w:r>
          </w:p>
        </w:tc>
        <w:tc>
          <w:tcPr>
            <w:tcW w:w="1276" w:type="dxa"/>
            <w:tcBorders>
              <w:top w:val="nil"/>
              <w:left w:val="nil"/>
              <w:bottom w:val="nil"/>
              <w:right w:val="nil"/>
            </w:tcBorders>
            <w:shd w:val="clear" w:color="auto" w:fill="auto"/>
            <w:noWrap/>
            <w:vAlign w:val="bottom"/>
            <w:hideMark/>
          </w:tcPr>
          <w:p w14:paraId="7DC9F06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99.50 (19.30)</w:t>
            </w:r>
          </w:p>
        </w:tc>
        <w:tc>
          <w:tcPr>
            <w:tcW w:w="1134" w:type="dxa"/>
            <w:tcBorders>
              <w:top w:val="nil"/>
              <w:left w:val="nil"/>
              <w:bottom w:val="nil"/>
              <w:right w:val="nil"/>
            </w:tcBorders>
            <w:shd w:val="clear" w:color="auto" w:fill="auto"/>
            <w:noWrap/>
            <w:vAlign w:val="bottom"/>
            <w:hideMark/>
          </w:tcPr>
          <w:p w14:paraId="4717BA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1.65 (11.53)</w:t>
            </w:r>
          </w:p>
        </w:tc>
        <w:tc>
          <w:tcPr>
            <w:tcW w:w="1559" w:type="dxa"/>
            <w:tcBorders>
              <w:top w:val="nil"/>
              <w:left w:val="nil"/>
              <w:bottom w:val="nil"/>
              <w:right w:val="nil"/>
            </w:tcBorders>
            <w:shd w:val="clear" w:color="auto" w:fill="auto"/>
            <w:vAlign w:val="center"/>
            <w:hideMark/>
          </w:tcPr>
          <w:p w14:paraId="7457540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(-0.32, 0.15)</w:t>
            </w:r>
          </w:p>
        </w:tc>
        <w:tc>
          <w:tcPr>
            <w:tcW w:w="1276" w:type="dxa"/>
            <w:vMerge w:val="restart"/>
            <w:tcBorders>
              <w:top w:val="nil"/>
              <w:left w:val="nil"/>
              <w:bottom w:val="nil"/>
              <w:right w:val="nil"/>
            </w:tcBorders>
            <w:shd w:val="clear" w:color="auto" w:fill="auto"/>
            <w:vAlign w:val="center"/>
            <w:hideMark/>
          </w:tcPr>
          <w:p w14:paraId="553FF42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187359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B1FDA7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00DD82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8DD0D53" w14:textId="77777777" w:rsidTr="0099153B">
        <w:trPr>
          <w:trHeight w:val="320"/>
        </w:trPr>
        <w:tc>
          <w:tcPr>
            <w:tcW w:w="1304" w:type="dxa"/>
            <w:vMerge/>
            <w:tcBorders>
              <w:top w:val="nil"/>
              <w:left w:val="nil"/>
              <w:bottom w:val="nil"/>
              <w:right w:val="nil"/>
            </w:tcBorders>
            <w:vAlign w:val="center"/>
            <w:hideMark/>
          </w:tcPr>
          <w:p w14:paraId="2FA9B96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D3AEDA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8BCDB56"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00377C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PERMA - PA</w:t>
            </w:r>
          </w:p>
        </w:tc>
        <w:tc>
          <w:tcPr>
            <w:tcW w:w="1215" w:type="dxa"/>
            <w:tcBorders>
              <w:top w:val="nil"/>
              <w:left w:val="nil"/>
              <w:bottom w:val="nil"/>
              <w:right w:val="nil"/>
            </w:tcBorders>
            <w:shd w:val="clear" w:color="auto" w:fill="auto"/>
            <w:noWrap/>
            <w:vAlign w:val="bottom"/>
            <w:hideMark/>
          </w:tcPr>
          <w:p w14:paraId="6BA1206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7.27 (1.38)</w:t>
            </w:r>
          </w:p>
        </w:tc>
        <w:tc>
          <w:tcPr>
            <w:tcW w:w="1276" w:type="dxa"/>
            <w:tcBorders>
              <w:top w:val="nil"/>
              <w:left w:val="nil"/>
              <w:bottom w:val="nil"/>
              <w:right w:val="nil"/>
            </w:tcBorders>
            <w:shd w:val="clear" w:color="auto" w:fill="auto"/>
            <w:noWrap/>
            <w:vAlign w:val="bottom"/>
            <w:hideMark/>
          </w:tcPr>
          <w:p w14:paraId="1F64EE4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7.20 (1.40)</w:t>
            </w:r>
          </w:p>
        </w:tc>
        <w:tc>
          <w:tcPr>
            <w:tcW w:w="1134" w:type="dxa"/>
            <w:tcBorders>
              <w:top w:val="nil"/>
              <w:left w:val="nil"/>
              <w:bottom w:val="nil"/>
              <w:right w:val="nil"/>
            </w:tcBorders>
            <w:shd w:val="clear" w:color="auto" w:fill="auto"/>
            <w:noWrap/>
            <w:vAlign w:val="bottom"/>
            <w:hideMark/>
          </w:tcPr>
          <w:p w14:paraId="7E16005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-0.07 (1.14)</w:t>
            </w:r>
          </w:p>
        </w:tc>
        <w:tc>
          <w:tcPr>
            <w:tcW w:w="1559" w:type="dxa"/>
            <w:tcBorders>
              <w:top w:val="nil"/>
              <w:left w:val="nil"/>
              <w:bottom w:val="nil"/>
              <w:right w:val="nil"/>
            </w:tcBorders>
            <w:shd w:val="clear" w:color="auto" w:fill="auto"/>
            <w:vAlign w:val="center"/>
            <w:hideMark/>
          </w:tcPr>
          <w:p w14:paraId="2D1909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0.05 (-0.18, 0.28)</w:t>
            </w:r>
          </w:p>
        </w:tc>
        <w:tc>
          <w:tcPr>
            <w:tcW w:w="1276" w:type="dxa"/>
            <w:vMerge/>
            <w:tcBorders>
              <w:top w:val="nil"/>
              <w:left w:val="nil"/>
              <w:bottom w:val="nil"/>
              <w:right w:val="nil"/>
            </w:tcBorders>
            <w:vAlign w:val="center"/>
            <w:hideMark/>
          </w:tcPr>
          <w:p w14:paraId="348FC27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A24D03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15568A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49DE814" w14:textId="77777777" w:rsidR="005547C8" w:rsidRPr="005547C8" w:rsidRDefault="005547C8" w:rsidP="005547C8">
            <w:pPr>
              <w:rPr>
                <w:rFonts w:ascii="Arial" w:hAnsi="Arial" w:cs="Arial"/>
                <w:color w:val="000000"/>
                <w:sz w:val="16"/>
                <w:szCs w:val="16"/>
              </w:rPr>
            </w:pPr>
          </w:p>
        </w:tc>
      </w:tr>
      <w:tr w:rsidR="005547C8" w:rsidRPr="005547C8" w14:paraId="4B879F7D" w14:textId="77777777" w:rsidTr="0099153B">
        <w:trPr>
          <w:trHeight w:val="320"/>
        </w:trPr>
        <w:tc>
          <w:tcPr>
            <w:tcW w:w="1304" w:type="dxa"/>
            <w:vMerge/>
            <w:tcBorders>
              <w:top w:val="nil"/>
              <w:left w:val="nil"/>
              <w:bottom w:val="nil"/>
              <w:right w:val="nil"/>
            </w:tcBorders>
            <w:vAlign w:val="center"/>
            <w:hideMark/>
          </w:tcPr>
          <w:p w14:paraId="1354FCA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E6C46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5AEA4399"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830195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PERMA - NA</w:t>
            </w:r>
          </w:p>
        </w:tc>
        <w:tc>
          <w:tcPr>
            <w:tcW w:w="1215" w:type="dxa"/>
            <w:tcBorders>
              <w:top w:val="nil"/>
              <w:left w:val="nil"/>
              <w:bottom w:val="nil"/>
              <w:right w:val="nil"/>
            </w:tcBorders>
            <w:shd w:val="clear" w:color="auto" w:fill="auto"/>
            <w:noWrap/>
            <w:vAlign w:val="bottom"/>
            <w:hideMark/>
          </w:tcPr>
          <w:p w14:paraId="18486FB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4.12 (1.50)</w:t>
            </w:r>
          </w:p>
        </w:tc>
        <w:tc>
          <w:tcPr>
            <w:tcW w:w="1276" w:type="dxa"/>
            <w:tcBorders>
              <w:top w:val="nil"/>
              <w:left w:val="nil"/>
              <w:bottom w:val="nil"/>
              <w:right w:val="nil"/>
            </w:tcBorders>
            <w:shd w:val="clear" w:color="auto" w:fill="auto"/>
            <w:noWrap/>
            <w:vAlign w:val="bottom"/>
            <w:hideMark/>
          </w:tcPr>
          <w:p w14:paraId="2DF20B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3.90 (1.60)</w:t>
            </w:r>
          </w:p>
        </w:tc>
        <w:tc>
          <w:tcPr>
            <w:tcW w:w="1134" w:type="dxa"/>
            <w:tcBorders>
              <w:top w:val="nil"/>
              <w:left w:val="nil"/>
              <w:bottom w:val="nil"/>
              <w:right w:val="nil"/>
            </w:tcBorders>
            <w:shd w:val="clear" w:color="auto" w:fill="auto"/>
            <w:noWrap/>
            <w:vAlign w:val="bottom"/>
            <w:hideMark/>
          </w:tcPr>
          <w:p w14:paraId="39A0E5E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-0.22 (1.22)</w:t>
            </w:r>
          </w:p>
        </w:tc>
        <w:tc>
          <w:tcPr>
            <w:tcW w:w="1559" w:type="dxa"/>
            <w:tcBorders>
              <w:top w:val="nil"/>
              <w:left w:val="nil"/>
              <w:bottom w:val="nil"/>
              <w:right w:val="nil"/>
            </w:tcBorders>
            <w:shd w:val="clear" w:color="auto" w:fill="auto"/>
            <w:vAlign w:val="center"/>
            <w:hideMark/>
          </w:tcPr>
          <w:p w14:paraId="6CA163C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-0.14 (-0.38, 0.09)</w:t>
            </w:r>
          </w:p>
        </w:tc>
        <w:tc>
          <w:tcPr>
            <w:tcW w:w="1276" w:type="dxa"/>
            <w:vMerge/>
            <w:tcBorders>
              <w:top w:val="nil"/>
              <w:left w:val="nil"/>
              <w:bottom w:val="nil"/>
              <w:right w:val="nil"/>
            </w:tcBorders>
            <w:vAlign w:val="center"/>
            <w:hideMark/>
          </w:tcPr>
          <w:p w14:paraId="067DA95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DD6B67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121D13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964CFE1" w14:textId="77777777" w:rsidR="005547C8" w:rsidRPr="005547C8" w:rsidRDefault="005547C8" w:rsidP="005547C8">
            <w:pPr>
              <w:rPr>
                <w:rFonts w:ascii="Arial" w:hAnsi="Arial" w:cs="Arial"/>
                <w:color w:val="000000"/>
                <w:sz w:val="16"/>
                <w:szCs w:val="16"/>
              </w:rPr>
            </w:pPr>
          </w:p>
        </w:tc>
      </w:tr>
      <w:tr w:rsidR="005547C8" w:rsidRPr="005547C8" w14:paraId="331872DE" w14:textId="77777777" w:rsidTr="0099153B">
        <w:trPr>
          <w:trHeight w:val="480"/>
        </w:trPr>
        <w:tc>
          <w:tcPr>
            <w:tcW w:w="1304" w:type="dxa"/>
            <w:vMerge w:val="restart"/>
            <w:tcBorders>
              <w:top w:val="nil"/>
              <w:left w:val="nil"/>
              <w:bottom w:val="nil"/>
              <w:right w:val="nil"/>
            </w:tcBorders>
            <w:shd w:val="clear" w:color="auto" w:fill="auto"/>
            <w:vAlign w:val="center"/>
            <w:hideMark/>
          </w:tcPr>
          <w:p w14:paraId="4B5F0334"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Okely</w:t>
            </w:r>
            <w:r w:rsidRPr="005547C8">
              <w:rPr>
                <w:rFonts w:ascii="Arial" w:hAnsi="Arial" w:cs="Arial"/>
                <w:color w:val="000000"/>
                <w:sz w:val="16"/>
                <w:szCs w:val="16"/>
                <w:vertAlign w:val="superscript"/>
              </w:rPr>
              <w:t>S28</w:t>
            </w:r>
          </w:p>
          <w:p w14:paraId="2CFE5375" w14:textId="170AB6A3"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Scotland</w:t>
            </w:r>
            <w:r>
              <w:rPr>
                <w:rFonts w:ascii="Arial" w:hAnsi="Arial" w:cs="Arial"/>
                <w:color w:val="000000"/>
                <w:sz w:val="16"/>
                <w:szCs w:val="16"/>
              </w:rPr>
              <w:t xml:space="preserve"> (UK)</w:t>
            </w:r>
          </w:p>
        </w:tc>
        <w:tc>
          <w:tcPr>
            <w:tcW w:w="990" w:type="dxa"/>
            <w:tcBorders>
              <w:top w:val="nil"/>
              <w:left w:val="nil"/>
              <w:bottom w:val="nil"/>
              <w:right w:val="nil"/>
            </w:tcBorders>
            <w:shd w:val="clear" w:color="auto" w:fill="auto"/>
            <w:vAlign w:val="center"/>
            <w:hideMark/>
          </w:tcPr>
          <w:p w14:paraId="33D4693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NR/2017-NR/2019</w:t>
            </w:r>
          </w:p>
        </w:tc>
        <w:tc>
          <w:tcPr>
            <w:tcW w:w="1134" w:type="dxa"/>
            <w:vMerge w:val="restart"/>
            <w:tcBorders>
              <w:top w:val="nil"/>
              <w:left w:val="nil"/>
              <w:bottom w:val="nil"/>
              <w:right w:val="nil"/>
            </w:tcBorders>
            <w:shd w:val="clear" w:color="auto" w:fill="auto"/>
            <w:vAlign w:val="center"/>
            <w:hideMark/>
          </w:tcPr>
          <w:p w14:paraId="76D49E1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137</w:t>
            </w:r>
          </w:p>
        </w:tc>
        <w:tc>
          <w:tcPr>
            <w:tcW w:w="1350" w:type="dxa"/>
            <w:vMerge w:val="restart"/>
            <w:tcBorders>
              <w:top w:val="nil"/>
              <w:left w:val="nil"/>
              <w:bottom w:val="nil"/>
              <w:right w:val="nil"/>
            </w:tcBorders>
            <w:shd w:val="clear" w:color="auto" w:fill="auto"/>
            <w:vAlign w:val="center"/>
            <w:hideMark/>
          </w:tcPr>
          <w:p w14:paraId="55C2E7DF"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WEMWBS</w:t>
            </w:r>
            <w:r w:rsidRPr="005547C8">
              <w:rPr>
                <w:rFonts w:ascii="Arial" w:hAnsi="Arial" w:cs="Arial"/>
                <w:color w:val="000000"/>
                <w:sz w:val="16"/>
                <w:szCs w:val="16"/>
                <w:vertAlign w:val="superscript"/>
              </w:rPr>
              <w:t>f</w:t>
            </w:r>
            <w:proofErr w:type="spellEnd"/>
          </w:p>
        </w:tc>
        <w:tc>
          <w:tcPr>
            <w:tcW w:w="1215" w:type="dxa"/>
            <w:vMerge w:val="restart"/>
            <w:tcBorders>
              <w:top w:val="nil"/>
              <w:left w:val="nil"/>
              <w:bottom w:val="nil"/>
              <w:right w:val="nil"/>
            </w:tcBorders>
            <w:shd w:val="clear" w:color="auto" w:fill="auto"/>
            <w:vAlign w:val="center"/>
            <w:hideMark/>
          </w:tcPr>
          <w:p w14:paraId="3146435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37.45 (8.37)</w:t>
            </w:r>
          </w:p>
        </w:tc>
        <w:tc>
          <w:tcPr>
            <w:tcW w:w="1276" w:type="dxa"/>
            <w:vMerge w:val="restart"/>
            <w:tcBorders>
              <w:top w:val="nil"/>
              <w:left w:val="nil"/>
              <w:bottom w:val="nil"/>
              <w:right w:val="nil"/>
            </w:tcBorders>
            <w:shd w:val="clear" w:color="auto" w:fill="auto"/>
            <w:vAlign w:val="center"/>
            <w:hideMark/>
          </w:tcPr>
          <w:p w14:paraId="6F91EE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36.45 (8.23)</w:t>
            </w:r>
          </w:p>
        </w:tc>
        <w:tc>
          <w:tcPr>
            <w:tcW w:w="1134" w:type="dxa"/>
            <w:vMerge w:val="restart"/>
            <w:tcBorders>
              <w:top w:val="nil"/>
              <w:left w:val="nil"/>
              <w:bottom w:val="nil"/>
              <w:right w:val="nil"/>
            </w:tcBorders>
            <w:shd w:val="clear" w:color="auto" w:fill="auto"/>
            <w:vAlign w:val="center"/>
            <w:hideMark/>
          </w:tcPr>
          <w:p w14:paraId="4C6D9C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-1.00 (NR)</w:t>
            </w:r>
          </w:p>
        </w:tc>
        <w:tc>
          <w:tcPr>
            <w:tcW w:w="1559" w:type="dxa"/>
            <w:vMerge w:val="restart"/>
            <w:tcBorders>
              <w:top w:val="nil"/>
              <w:left w:val="nil"/>
              <w:bottom w:val="nil"/>
              <w:right w:val="nil"/>
            </w:tcBorders>
            <w:shd w:val="clear" w:color="auto" w:fill="auto"/>
            <w:vAlign w:val="center"/>
            <w:hideMark/>
          </w:tcPr>
          <w:p w14:paraId="241DEFA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 (-0.12, 0.36)</w:t>
            </w:r>
          </w:p>
        </w:tc>
        <w:tc>
          <w:tcPr>
            <w:tcW w:w="1276" w:type="dxa"/>
            <w:vMerge w:val="restart"/>
            <w:tcBorders>
              <w:top w:val="nil"/>
              <w:left w:val="nil"/>
              <w:bottom w:val="nil"/>
              <w:right w:val="nil"/>
            </w:tcBorders>
            <w:shd w:val="clear" w:color="auto" w:fill="auto"/>
            <w:vAlign w:val="center"/>
            <w:hideMark/>
          </w:tcPr>
          <w:p w14:paraId="2B7FB17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CC8B76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B304CE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702D7A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0804E4A" w14:textId="77777777" w:rsidTr="0099153B">
        <w:trPr>
          <w:trHeight w:val="320"/>
        </w:trPr>
        <w:tc>
          <w:tcPr>
            <w:tcW w:w="1304" w:type="dxa"/>
            <w:vMerge/>
            <w:tcBorders>
              <w:top w:val="nil"/>
              <w:left w:val="nil"/>
              <w:bottom w:val="nil"/>
              <w:right w:val="nil"/>
            </w:tcBorders>
            <w:vAlign w:val="center"/>
            <w:hideMark/>
          </w:tcPr>
          <w:p w14:paraId="4BFB8DE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C7EEBC6"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C27C82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D361CA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FF59A5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C2DEDF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90FF79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499952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2FAB47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6EAB3F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505F58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0A9E343" w14:textId="77777777" w:rsidR="005547C8" w:rsidRPr="005547C8" w:rsidRDefault="005547C8" w:rsidP="005547C8">
            <w:pPr>
              <w:rPr>
                <w:rFonts w:ascii="Arial" w:hAnsi="Arial" w:cs="Arial"/>
                <w:color w:val="000000"/>
                <w:sz w:val="16"/>
                <w:szCs w:val="16"/>
              </w:rPr>
            </w:pPr>
          </w:p>
        </w:tc>
      </w:tr>
      <w:tr w:rsidR="005547C8" w:rsidRPr="005547C8" w14:paraId="108A9FA3" w14:textId="77777777" w:rsidTr="0099153B">
        <w:trPr>
          <w:trHeight w:val="320"/>
        </w:trPr>
        <w:tc>
          <w:tcPr>
            <w:tcW w:w="1304" w:type="dxa"/>
            <w:vMerge/>
            <w:tcBorders>
              <w:top w:val="nil"/>
              <w:left w:val="nil"/>
              <w:bottom w:val="nil"/>
              <w:right w:val="nil"/>
            </w:tcBorders>
            <w:vAlign w:val="center"/>
            <w:hideMark/>
          </w:tcPr>
          <w:p w14:paraId="65485BA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3EFF4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05-06/2020</w:t>
            </w:r>
          </w:p>
        </w:tc>
        <w:tc>
          <w:tcPr>
            <w:tcW w:w="1134" w:type="dxa"/>
            <w:vMerge/>
            <w:tcBorders>
              <w:top w:val="nil"/>
              <w:left w:val="nil"/>
              <w:bottom w:val="nil"/>
              <w:right w:val="nil"/>
            </w:tcBorders>
            <w:vAlign w:val="center"/>
            <w:hideMark/>
          </w:tcPr>
          <w:p w14:paraId="478F109F"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67D8DC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9B532A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766352C"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712AB6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246872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6BAC85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6A58DA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837E86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3DC969C" w14:textId="77777777" w:rsidR="005547C8" w:rsidRPr="005547C8" w:rsidRDefault="005547C8" w:rsidP="005547C8">
            <w:pPr>
              <w:rPr>
                <w:rFonts w:ascii="Arial" w:hAnsi="Arial" w:cs="Arial"/>
                <w:color w:val="000000"/>
                <w:sz w:val="16"/>
                <w:szCs w:val="16"/>
              </w:rPr>
            </w:pPr>
          </w:p>
        </w:tc>
      </w:tr>
      <w:tr w:rsidR="005547C8" w:rsidRPr="005547C8" w14:paraId="323E0EED" w14:textId="77777777" w:rsidTr="0099153B">
        <w:trPr>
          <w:trHeight w:val="480"/>
        </w:trPr>
        <w:tc>
          <w:tcPr>
            <w:tcW w:w="1304" w:type="dxa"/>
            <w:tcBorders>
              <w:top w:val="nil"/>
              <w:left w:val="nil"/>
              <w:bottom w:val="nil"/>
              <w:right w:val="nil"/>
            </w:tcBorders>
            <w:shd w:val="clear" w:color="auto" w:fill="auto"/>
            <w:vAlign w:val="center"/>
            <w:hideMark/>
          </w:tcPr>
          <w:p w14:paraId="02FC65F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Pierce</w:t>
            </w:r>
            <w:r w:rsidRPr="005547C8">
              <w:rPr>
                <w:rFonts w:ascii="Arial" w:hAnsi="Arial" w:cs="Arial"/>
                <w:color w:val="000000"/>
                <w:sz w:val="16"/>
                <w:szCs w:val="16"/>
                <w:vertAlign w:val="superscript"/>
              </w:rPr>
              <w:t>S11</w:t>
            </w:r>
          </w:p>
          <w:p w14:paraId="311AF633" w14:textId="27E14745" w:rsidR="00DA44AD" w:rsidRPr="005547C8" w:rsidRDefault="00DA44AD" w:rsidP="005547C8">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7263CF0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Pre-COVID-19 waves</w:t>
            </w:r>
          </w:p>
        </w:tc>
        <w:tc>
          <w:tcPr>
            <w:tcW w:w="1134" w:type="dxa"/>
            <w:vMerge w:val="restart"/>
            <w:tcBorders>
              <w:top w:val="nil"/>
              <w:left w:val="nil"/>
              <w:bottom w:val="nil"/>
              <w:right w:val="nil"/>
            </w:tcBorders>
            <w:shd w:val="clear" w:color="auto" w:fill="auto"/>
            <w:vAlign w:val="center"/>
            <w:hideMark/>
          </w:tcPr>
          <w:p w14:paraId="7A0A2AD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2,491 (≥70 years)</w:t>
            </w:r>
            <w:proofErr w:type="gramStart"/>
            <w:r w:rsidRPr="005547C8">
              <w:rPr>
                <w:rFonts w:ascii="Arial" w:hAnsi="Arial" w:cs="Arial"/>
                <w:color w:val="000000"/>
                <w:sz w:val="16"/>
                <w:szCs w:val="16"/>
                <w:vertAlign w:val="superscript"/>
              </w:rPr>
              <w:t>30,b</w:t>
            </w:r>
            <w:proofErr w:type="gramEnd"/>
            <w:r w:rsidRPr="005547C8">
              <w:rPr>
                <w:rFonts w:ascii="Arial" w:hAnsi="Arial" w:cs="Arial"/>
                <w:color w:val="000000"/>
                <w:sz w:val="16"/>
                <w:szCs w:val="16"/>
              </w:rPr>
              <w:t xml:space="preserve"> 3,447 (≥65 years)</w:t>
            </w:r>
            <w:r w:rsidRPr="005547C8">
              <w:rPr>
                <w:rFonts w:ascii="Arial" w:hAnsi="Arial" w:cs="Arial"/>
                <w:color w:val="000000"/>
                <w:sz w:val="16"/>
                <w:szCs w:val="16"/>
                <w:vertAlign w:val="superscript"/>
              </w:rPr>
              <w:t>34</w:t>
            </w:r>
          </w:p>
        </w:tc>
        <w:tc>
          <w:tcPr>
            <w:tcW w:w="1350" w:type="dxa"/>
            <w:vMerge w:val="restart"/>
            <w:tcBorders>
              <w:top w:val="nil"/>
              <w:left w:val="nil"/>
              <w:bottom w:val="nil"/>
              <w:right w:val="nil"/>
            </w:tcBorders>
            <w:shd w:val="clear" w:color="auto" w:fill="auto"/>
            <w:vAlign w:val="center"/>
            <w:hideMark/>
          </w:tcPr>
          <w:p w14:paraId="731A582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w:t>
            </w:r>
          </w:p>
        </w:tc>
        <w:tc>
          <w:tcPr>
            <w:tcW w:w="1215" w:type="dxa"/>
            <w:tcBorders>
              <w:top w:val="nil"/>
              <w:left w:val="nil"/>
              <w:bottom w:val="nil"/>
              <w:right w:val="nil"/>
            </w:tcBorders>
            <w:shd w:val="clear" w:color="auto" w:fill="auto"/>
            <w:vAlign w:val="center"/>
            <w:hideMark/>
          </w:tcPr>
          <w:p w14:paraId="54B4356B"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207229B5"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56B6C471"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C9B0C07" w14:textId="77777777" w:rsidR="005547C8" w:rsidRPr="005547C8" w:rsidRDefault="005547C8" w:rsidP="005547C8">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23292E6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 ≥ 4</w:t>
            </w:r>
          </w:p>
        </w:tc>
        <w:tc>
          <w:tcPr>
            <w:tcW w:w="1559" w:type="dxa"/>
            <w:tcBorders>
              <w:top w:val="nil"/>
              <w:left w:val="nil"/>
              <w:bottom w:val="nil"/>
              <w:right w:val="nil"/>
            </w:tcBorders>
            <w:shd w:val="clear" w:color="auto" w:fill="auto"/>
            <w:vAlign w:val="center"/>
            <w:hideMark/>
          </w:tcPr>
          <w:p w14:paraId="7DE4FDCD"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4E99503"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20067187" w14:textId="77777777" w:rsidR="005547C8" w:rsidRPr="005547C8" w:rsidRDefault="005547C8" w:rsidP="005547C8">
            <w:pPr>
              <w:jc w:val="center"/>
              <w:rPr>
                <w:sz w:val="20"/>
                <w:szCs w:val="20"/>
              </w:rPr>
            </w:pPr>
          </w:p>
        </w:tc>
      </w:tr>
      <w:tr w:rsidR="005547C8" w:rsidRPr="005547C8" w14:paraId="0C307258" w14:textId="77777777" w:rsidTr="0099153B">
        <w:trPr>
          <w:trHeight w:val="320"/>
        </w:trPr>
        <w:tc>
          <w:tcPr>
            <w:tcW w:w="1304" w:type="dxa"/>
            <w:tcBorders>
              <w:top w:val="nil"/>
              <w:left w:val="nil"/>
              <w:bottom w:val="nil"/>
              <w:right w:val="nil"/>
            </w:tcBorders>
            <w:shd w:val="clear" w:color="auto" w:fill="auto"/>
            <w:vAlign w:val="center"/>
            <w:hideMark/>
          </w:tcPr>
          <w:p w14:paraId="7B55FAFE"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Daly</w:t>
            </w:r>
            <w:r w:rsidRPr="005547C8">
              <w:rPr>
                <w:rFonts w:ascii="Arial" w:hAnsi="Arial" w:cs="Arial"/>
                <w:color w:val="000000"/>
                <w:sz w:val="16"/>
                <w:szCs w:val="16"/>
                <w:vertAlign w:val="superscript"/>
              </w:rPr>
              <w:t>S12</w:t>
            </w:r>
          </w:p>
          <w:p w14:paraId="11CF6D7F" w14:textId="2C8AD092" w:rsidR="00DA44AD" w:rsidRPr="005547C8" w:rsidRDefault="00DA44AD" w:rsidP="005547C8">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5DA85AF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EB731B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4FB0DD9"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5E4F2BE6"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1E541051"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1A02AD46"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3BE1298"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5DDC4BF3"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75A977F"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972C465"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62E527B0" w14:textId="77777777" w:rsidR="005547C8" w:rsidRPr="005547C8" w:rsidRDefault="005547C8" w:rsidP="005547C8">
            <w:pPr>
              <w:jc w:val="center"/>
              <w:rPr>
                <w:sz w:val="20"/>
                <w:szCs w:val="20"/>
              </w:rPr>
            </w:pPr>
          </w:p>
        </w:tc>
      </w:tr>
      <w:tr w:rsidR="005547C8" w:rsidRPr="005547C8" w14:paraId="45696267" w14:textId="77777777" w:rsidTr="0099153B">
        <w:trPr>
          <w:trHeight w:val="320"/>
        </w:trPr>
        <w:tc>
          <w:tcPr>
            <w:tcW w:w="1304" w:type="dxa"/>
            <w:tcBorders>
              <w:top w:val="nil"/>
              <w:left w:val="nil"/>
              <w:bottom w:val="nil"/>
              <w:right w:val="nil"/>
            </w:tcBorders>
            <w:shd w:val="clear" w:color="auto" w:fill="auto"/>
            <w:hideMark/>
          </w:tcPr>
          <w:p w14:paraId="399F408F"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2D7C765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1AD4603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07AEBF3"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66BAB34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10.10 (4.57)</w:t>
            </w:r>
          </w:p>
        </w:tc>
        <w:tc>
          <w:tcPr>
            <w:tcW w:w="1276" w:type="dxa"/>
            <w:tcBorders>
              <w:top w:val="nil"/>
              <w:left w:val="nil"/>
              <w:bottom w:val="nil"/>
              <w:right w:val="nil"/>
            </w:tcBorders>
            <w:shd w:val="clear" w:color="auto" w:fill="auto"/>
            <w:vAlign w:val="center"/>
            <w:hideMark/>
          </w:tcPr>
          <w:p w14:paraId="237D6BA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10.90 (5.35)</w:t>
            </w:r>
          </w:p>
        </w:tc>
        <w:tc>
          <w:tcPr>
            <w:tcW w:w="1134" w:type="dxa"/>
            <w:tcBorders>
              <w:top w:val="nil"/>
              <w:left w:val="nil"/>
              <w:bottom w:val="nil"/>
              <w:right w:val="nil"/>
            </w:tcBorders>
            <w:shd w:val="clear" w:color="auto" w:fill="auto"/>
            <w:vAlign w:val="center"/>
            <w:hideMark/>
          </w:tcPr>
          <w:p w14:paraId="1D971DD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0.80 (NR)</w:t>
            </w:r>
            <w:r w:rsidRPr="005547C8">
              <w:rPr>
                <w:rFonts w:ascii="Arial" w:hAnsi="Arial" w:cs="Arial"/>
                <w:color w:val="000000"/>
                <w:sz w:val="16"/>
                <w:szCs w:val="16"/>
                <w:vertAlign w:val="superscript"/>
              </w:rPr>
              <w:t>c</w:t>
            </w:r>
          </w:p>
        </w:tc>
        <w:tc>
          <w:tcPr>
            <w:tcW w:w="1559" w:type="dxa"/>
            <w:tcBorders>
              <w:top w:val="nil"/>
              <w:left w:val="nil"/>
              <w:bottom w:val="nil"/>
              <w:right w:val="nil"/>
            </w:tcBorders>
            <w:shd w:val="clear" w:color="auto" w:fill="auto"/>
            <w:vAlign w:val="center"/>
            <w:hideMark/>
          </w:tcPr>
          <w:p w14:paraId="495F86F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0.16 (0.11, 0.21)</w:t>
            </w:r>
          </w:p>
        </w:tc>
        <w:tc>
          <w:tcPr>
            <w:tcW w:w="1276" w:type="dxa"/>
            <w:vMerge/>
            <w:tcBorders>
              <w:top w:val="nil"/>
              <w:left w:val="nil"/>
              <w:bottom w:val="nil"/>
              <w:right w:val="nil"/>
            </w:tcBorders>
            <w:vAlign w:val="center"/>
            <w:hideMark/>
          </w:tcPr>
          <w:p w14:paraId="70CA43E4"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1A9B739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12.7 (10.3, </w:t>
            </w:r>
            <w:proofErr w:type="gramStart"/>
            <w:r w:rsidRPr="005547C8">
              <w:rPr>
                <w:rFonts w:ascii="Arial" w:hAnsi="Arial" w:cs="Arial"/>
                <w:color w:val="000000"/>
                <w:sz w:val="16"/>
                <w:szCs w:val="16"/>
              </w:rPr>
              <w:t>15.1)</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58AD77B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19.4 (17.1, </w:t>
            </w:r>
            <w:proofErr w:type="gramStart"/>
            <w:r w:rsidRPr="005547C8">
              <w:rPr>
                <w:rFonts w:ascii="Arial" w:hAnsi="Arial" w:cs="Arial"/>
                <w:color w:val="000000"/>
                <w:sz w:val="16"/>
                <w:szCs w:val="16"/>
              </w:rPr>
              <w:t>21.8)</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11D578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6.8 (3.7, </w:t>
            </w:r>
            <w:proofErr w:type="gramStart"/>
            <w:r w:rsidRPr="005547C8">
              <w:rPr>
                <w:rFonts w:ascii="Arial" w:hAnsi="Arial" w:cs="Arial"/>
                <w:color w:val="000000"/>
                <w:sz w:val="16"/>
                <w:szCs w:val="16"/>
              </w:rPr>
              <w:t>9.8)</w:t>
            </w:r>
            <w:r w:rsidRPr="005547C8">
              <w:rPr>
                <w:rFonts w:ascii="Arial" w:hAnsi="Arial" w:cs="Arial"/>
                <w:color w:val="000000"/>
                <w:sz w:val="16"/>
                <w:szCs w:val="16"/>
                <w:vertAlign w:val="superscript"/>
              </w:rPr>
              <w:t>e</w:t>
            </w:r>
            <w:proofErr w:type="gramEnd"/>
          </w:p>
        </w:tc>
      </w:tr>
      <w:tr w:rsidR="005547C8" w:rsidRPr="005547C8" w14:paraId="4DDC62A5" w14:textId="77777777" w:rsidTr="0099153B">
        <w:trPr>
          <w:trHeight w:val="320"/>
        </w:trPr>
        <w:tc>
          <w:tcPr>
            <w:tcW w:w="1304" w:type="dxa"/>
            <w:tcBorders>
              <w:top w:val="nil"/>
              <w:left w:val="nil"/>
              <w:bottom w:val="nil"/>
              <w:right w:val="nil"/>
            </w:tcBorders>
            <w:shd w:val="clear" w:color="auto" w:fill="auto"/>
            <w:hideMark/>
          </w:tcPr>
          <w:p w14:paraId="76F0F16A"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46A7435"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52F8E31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12D5215"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32B2D036"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10EA86A1"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103B8E4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0.05 (NR)</w:t>
            </w:r>
            <w:r w:rsidRPr="005547C8">
              <w:rPr>
                <w:rFonts w:ascii="Arial" w:hAnsi="Arial" w:cs="Arial"/>
                <w:color w:val="000000"/>
                <w:sz w:val="16"/>
                <w:szCs w:val="16"/>
                <w:vertAlign w:val="superscript"/>
              </w:rPr>
              <w:t>d</w:t>
            </w:r>
          </w:p>
        </w:tc>
        <w:tc>
          <w:tcPr>
            <w:tcW w:w="1559" w:type="dxa"/>
            <w:tcBorders>
              <w:top w:val="nil"/>
              <w:left w:val="nil"/>
              <w:bottom w:val="nil"/>
              <w:right w:val="nil"/>
            </w:tcBorders>
            <w:shd w:val="clear" w:color="auto" w:fill="auto"/>
            <w:vAlign w:val="center"/>
            <w:hideMark/>
          </w:tcPr>
          <w:p w14:paraId="57CD1D3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0.01 (-0.04, 0.06)</w:t>
            </w:r>
          </w:p>
        </w:tc>
        <w:tc>
          <w:tcPr>
            <w:tcW w:w="1276" w:type="dxa"/>
            <w:vMerge/>
            <w:tcBorders>
              <w:top w:val="nil"/>
              <w:left w:val="nil"/>
              <w:bottom w:val="nil"/>
              <w:right w:val="nil"/>
            </w:tcBorders>
            <w:vAlign w:val="center"/>
            <w:hideMark/>
          </w:tcPr>
          <w:p w14:paraId="72E5C8E0"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4581EAD"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39DC2D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06498768" w14:textId="77777777" w:rsidR="005547C8" w:rsidRPr="005547C8" w:rsidRDefault="005547C8" w:rsidP="005547C8">
            <w:pPr>
              <w:jc w:val="center"/>
              <w:rPr>
                <w:sz w:val="20"/>
                <w:szCs w:val="20"/>
              </w:rPr>
            </w:pPr>
          </w:p>
        </w:tc>
      </w:tr>
      <w:tr w:rsidR="005547C8" w:rsidRPr="005547C8" w14:paraId="1C3C78D8" w14:textId="77777777" w:rsidTr="0099153B">
        <w:trPr>
          <w:trHeight w:val="320"/>
        </w:trPr>
        <w:tc>
          <w:tcPr>
            <w:tcW w:w="1304" w:type="dxa"/>
            <w:tcBorders>
              <w:top w:val="nil"/>
              <w:left w:val="nil"/>
              <w:bottom w:val="nil"/>
              <w:right w:val="nil"/>
            </w:tcBorders>
            <w:shd w:val="clear" w:color="auto" w:fill="auto"/>
            <w:hideMark/>
          </w:tcPr>
          <w:p w14:paraId="1AC120D2"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7E14D9B3"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00F097D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8FD2D6E"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3C49C26"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78A70BD8"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3B7E6234"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A8A495E"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262D8B3E"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C43992C"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08580A0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348638C4" w14:textId="77777777" w:rsidR="005547C8" w:rsidRPr="005547C8" w:rsidRDefault="005547C8" w:rsidP="005547C8">
            <w:pPr>
              <w:jc w:val="center"/>
              <w:rPr>
                <w:sz w:val="20"/>
                <w:szCs w:val="20"/>
              </w:rPr>
            </w:pPr>
          </w:p>
        </w:tc>
      </w:tr>
      <w:tr w:rsidR="005547C8" w:rsidRPr="005547C8" w14:paraId="06770C81" w14:textId="77777777" w:rsidTr="0099153B">
        <w:trPr>
          <w:trHeight w:val="320"/>
        </w:trPr>
        <w:tc>
          <w:tcPr>
            <w:tcW w:w="1304" w:type="dxa"/>
            <w:tcBorders>
              <w:top w:val="nil"/>
              <w:left w:val="nil"/>
              <w:bottom w:val="nil"/>
              <w:right w:val="nil"/>
            </w:tcBorders>
            <w:shd w:val="clear" w:color="auto" w:fill="auto"/>
            <w:hideMark/>
          </w:tcPr>
          <w:p w14:paraId="56F4AE70"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03D4F2D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09/2020</w:t>
            </w:r>
          </w:p>
        </w:tc>
        <w:tc>
          <w:tcPr>
            <w:tcW w:w="1134" w:type="dxa"/>
            <w:vMerge/>
            <w:tcBorders>
              <w:top w:val="nil"/>
              <w:left w:val="nil"/>
              <w:bottom w:val="nil"/>
              <w:right w:val="nil"/>
            </w:tcBorders>
            <w:vAlign w:val="center"/>
            <w:hideMark/>
          </w:tcPr>
          <w:p w14:paraId="1B74775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E12697E"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0365E56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tcBorders>
              <w:top w:val="nil"/>
              <w:left w:val="nil"/>
              <w:bottom w:val="nil"/>
              <w:right w:val="nil"/>
            </w:tcBorders>
            <w:shd w:val="clear" w:color="auto" w:fill="auto"/>
            <w:vAlign w:val="center"/>
            <w:hideMark/>
          </w:tcPr>
          <w:p w14:paraId="771EB06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tcBorders>
              <w:top w:val="nil"/>
              <w:left w:val="nil"/>
              <w:bottom w:val="nil"/>
              <w:right w:val="nil"/>
            </w:tcBorders>
            <w:shd w:val="clear" w:color="auto" w:fill="auto"/>
            <w:vAlign w:val="center"/>
            <w:hideMark/>
          </w:tcPr>
          <w:p w14:paraId="6F634A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4F2053B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tcBorders>
              <w:top w:val="nil"/>
              <w:left w:val="nil"/>
              <w:bottom w:val="nil"/>
              <w:right w:val="nil"/>
            </w:tcBorders>
            <w:vAlign w:val="center"/>
            <w:hideMark/>
          </w:tcPr>
          <w:p w14:paraId="26389170"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33036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12.7 (10.3, </w:t>
            </w:r>
            <w:proofErr w:type="gramStart"/>
            <w:r w:rsidRPr="005547C8">
              <w:rPr>
                <w:rFonts w:ascii="Arial" w:hAnsi="Arial" w:cs="Arial"/>
                <w:color w:val="000000"/>
                <w:sz w:val="16"/>
                <w:szCs w:val="16"/>
              </w:rPr>
              <w:t>15.1)</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4B994B8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14.9 (12.9, </w:t>
            </w:r>
            <w:proofErr w:type="gramStart"/>
            <w:r w:rsidRPr="005547C8">
              <w:rPr>
                <w:rFonts w:ascii="Arial" w:hAnsi="Arial" w:cs="Arial"/>
                <w:color w:val="000000"/>
                <w:sz w:val="16"/>
                <w:szCs w:val="16"/>
              </w:rPr>
              <w:t>16.9)</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52F46FE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2.2 (-0.8, </w:t>
            </w:r>
            <w:proofErr w:type="gramStart"/>
            <w:r w:rsidRPr="005547C8">
              <w:rPr>
                <w:rFonts w:ascii="Arial" w:hAnsi="Arial" w:cs="Arial"/>
                <w:color w:val="000000"/>
                <w:sz w:val="16"/>
                <w:szCs w:val="16"/>
              </w:rPr>
              <w:t>5.2)</w:t>
            </w:r>
            <w:r w:rsidRPr="005547C8">
              <w:rPr>
                <w:rFonts w:ascii="Arial" w:hAnsi="Arial" w:cs="Arial"/>
                <w:color w:val="000000"/>
                <w:sz w:val="16"/>
                <w:szCs w:val="16"/>
                <w:vertAlign w:val="superscript"/>
              </w:rPr>
              <w:t>e</w:t>
            </w:r>
            <w:proofErr w:type="gramEnd"/>
          </w:p>
        </w:tc>
      </w:tr>
      <w:tr w:rsidR="005547C8" w:rsidRPr="005547C8" w14:paraId="0CDC3620"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AED391C"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Sardella</w:t>
            </w:r>
            <w:r w:rsidRPr="005547C8">
              <w:rPr>
                <w:rFonts w:ascii="Arial" w:hAnsi="Arial" w:cs="Arial"/>
                <w:color w:val="000000"/>
                <w:sz w:val="16"/>
                <w:szCs w:val="16"/>
                <w:vertAlign w:val="superscript"/>
              </w:rPr>
              <w:t>S30</w:t>
            </w:r>
          </w:p>
          <w:p w14:paraId="20275AD3" w14:textId="69B4C14F"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Italy</w:t>
            </w:r>
          </w:p>
        </w:tc>
        <w:tc>
          <w:tcPr>
            <w:tcW w:w="990" w:type="dxa"/>
            <w:tcBorders>
              <w:top w:val="nil"/>
              <w:left w:val="nil"/>
              <w:bottom w:val="nil"/>
              <w:right w:val="nil"/>
            </w:tcBorders>
            <w:shd w:val="clear" w:color="auto" w:fill="auto"/>
            <w:vAlign w:val="center"/>
            <w:hideMark/>
          </w:tcPr>
          <w:p w14:paraId="20D41FB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10/2018-10/2019</w:t>
            </w:r>
          </w:p>
        </w:tc>
        <w:tc>
          <w:tcPr>
            <w:tcW w:w="1134" w:type="dxa"/>
            <w:vMerge w:val="restart"/>
            <w:tcBorders>
              <w:top w:val="nil"/>
              <w:left w:val="nil"/>
              <w:bottom w:val="nil"/>
              <w:right w:val="nil"/>
            </w:tcBorders>
            <w:shd w:val="clear" w:color="auto" w:fill="auto"/>
            <w:vAlign w:val="center"/>
            <w:hideMark/>
          </w:tcPr>
          <w:p w14:paraId="04D1081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104</w:t>
            </w:r>
          </w:p>
        </w:tc>
        <w:tc>
          <w:tcPr>
            <w:tcW w:w="1350" w:type="dxa"/>
            <w:vMerge w:val="restart"/>
            <w:tcBorders>
              <w:top w:val="nil"/>
              <w:left w:val="nil"/>
              <w:bottom w:val="nil"/>
              <w:right w:val="nil"/>
            </w:tcBorders>
            <w:shd w:val="clear" w:color="auto" w:fill="auto"/>
            <w:vAlign w:val="center"/>
            <w:hideMark/>
          </w:tcPr>
          <w:p w14:paraId="622F5F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SF-12 Mental Component Summary</w:t>
            </w:r>
          </w:p>
        </w:tc>
        <w:tc>
          <w:tcPr>
            <w:tcW w:w="1215" w:type="dxa"/>
            <w:vMerge w:val="restart"/>
            <w:tcBorders>
              <w:top w:val="nil"/>
              <w:left w:val="nil"/>
              <w:bottom w:val="nil"/>
              <w:right w:val="nil"/>
            </w:tcBorders>
            <w:shd w:val="clear" w:color="auto" w:fill="auto"/>
            <w:vAlign w:val="center"/>
            <w:hideMark/>
          </w:tcPr>
          <w:p w14:paraId="4E7162D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49.99 (9.99)</w:t>
            </w:r>
          </w:p>
        </w:tc>
        <w:tc>
          <w:tcPr>
            <w:tcW w:w="1276" w:type="dxa"/>
            <w:vMerge w:val="restart"/>
            <w:tcBorders>
              <w:top w:val="nil"/>
              <w:left w:val="nil"/>
              <w:bottom w:val="nil"/>
              <w:right w:val="nil"/>
            </w:tcBorders>
            <w:shd w:val="clear" w:color="auto" w:fill="auto"/>
            <w:vAlign w:val="center"/>
            <w:hideMark/>
          </w:tcPr>
          <w:p w14:paraId="6EEA8C6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46.35 (10.06)</w:t>
            </w:r>
          </w:p>
        </w:tc>
        <w:tc>
          <w:tcPr>
            <w:tcW w:w="1134" w:type="dxa"/>
            <w:vMerge w:val="restart"/>
            <w:tcBorders>
              <w:top w:val="nil"/>
              <w:left w:val="nil"/>
              <w:bottom w:val="nil"/>
              <w:right w:val="nil"/>
            </w:tcBorders>
            <w:shd w:val="clear" w:color="auto" w:fill="auto"/>
            <w:vAlign w:val="center"/>
            <w:hideMark/>
          </w:tcPr>
          <w:p w14:paraId="371A31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-3.64 (NR)</w:t>
            </w:r>
          </w:p>
        </w:tc>
        <w:tc>
          <w:tcPr>
            <w:tcW w:w="1559" w:type="dxa"/>
            <w:vMerge w:val="restart"/>
            <w:tcBorders>
              <w:top w:val="nil"/>
              <w:left w:val="nil"/>
              <w:bottom w:val="nil"/>
              <w:right w:val="nil"/>
            </w:tcBorders>
            <w:shd w:val="clear" w:color="auto" w:fill="auto"/>
            <w:vAlign w:val="center"/>
            <w:hideMark/>
          </w:tcPr>
          <w:p w14:paraId="02DB78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-0.36 (-0.64, -0.09)</w:t>
            </w:r>
          </w:p>
        </w:tc>
        <w:tc>
          <w:tcPr>
            <w:tcW w:w="1276" w:type="dxa"/>
            <w:vMerge w:val="restart"/>
            <w:tcBorders>
              <w:top w:val="nil"/>
              <w:left w:val="nil"/>
              <w:bottom w:val="nil"/>
              <w:right w:val="nil"/>
            </w:tcBorders>
            <w:shd w:val="clear" w:color="auto" w:fill="auto"/>
            <w:vAlign w:val="center"/>
            <w:hideMark/>
          </w:tcPr>
          <w:p w14:paraId="38A906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76D5E9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9D1972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8A068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B30B2F3" w14:textId="77777777" w:rsidTr="0099153B">
        <w:trPr>
          <w:trHeight w:val="320"/>
        </w:trPr>
        <w:tc>
          <w:tcPr>
            <w:tcW w:w="1304" w:type="dxa"/>
            <w:vMerge/>
            <w:tcBorders>
              <w:top w:val="nil"/>
              <w:left w:val="nil"/>
              <w:bottom w:val="nil"/>
              <w:right w:val="nil"/>
            </w:tcBorders>
            <w:vAlign w:val="center"/>
            <w:hideMark/>
          </w:tcPr>
          <w:p w14:paraId="7715207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08B9A4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6AB357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12E161A"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012D7E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DF21F5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CA87B8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697FC1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FAE65C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0836D5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D05972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A84FED3" w14:textId="77777777" w:rsidR="005547C8" w:rsidRPr="005547C8" w:rsidRDefault="005547C8" w:rsidP="005547C8">
            <w:pPr>
              <w:rPr>
                <w:rFonts w:ascii="Arial" w:hAnsi="Arial" w:cs="Arial"/>
                <w:color w:val="000000"/>
                <w:sz w:val="16"/>
                <w:szCs w:val="16"/>
              </w:rPr>
            </w:pPr>
          </w:p>
        </w:tc>
      </w:tr>
      <w:tr w:rsidR="005547C8" w:rsidRPr="005547C8" w14:paraId="5B4C1E00" w14:textId="77777777" w:rsidTr="0099153B">
        <w:trPr>
          <w:trHeight w:val="320"/>
        </w:trPr>
        <w:tc>
          <w:tcPr>
            <w:tcW w:w="1304" w:type="dxa"/>
            <w:vMerge/>
            <w:tcBorders>
              <w:top w:val="nil"/>
              <w:left w:val="nil"/>
              <w:bottom w:val="nil"/>
              <w:right w:val="nil"/>
            </w:tcBorders>
            <w:vAlign w:val="center"/>
            <w:hideMark/>
          </w:tcPr>
          <w:p w14:paraId="464E0D5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B6370A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70E524D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1C2F6B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F80982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3594AA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391137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FA4F50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657FE5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8C5BE7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292AD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75DF9FD" w14:textId="77777777" w:rsidR="005547C8" w:rsidRPr="005547C8" w:rsidRDefault="005547C8" w:rsidP="005547C8">
            <w:pPr>
              <w:rPr>
                <w:rFonts w:ascii="Arial" w:hAnsi="Arial" w:cs="Arial"/>
                <w:color w:val="000000"/>
                <w:sz w:val="16"/>
                <w:szCs w:val="16"/>
              </w:rPr>
            </w:pPr>
          </w:p>
        </w:tc>
      </w:tr>
      <w:tr w:rsidR="005547C8" w:rsidRPr="005547C8" w14:paraId="16B225D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9D6D7E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lastRenderedPageBreak/>
              <w:t>Siew</w:t>
            </w:r>
            <w:r w:rsidRPr="005547C8">
              <w:rPr>
                <w:rFonts w:ascii="Arial" w:hAnsi="Arial" w:cs="Arial"/>
                <w:color w:val="000000"/>
                <w:sz w:val="16"/>
                <w:szCs w:val="16"/>
                <w:vertAlign w:val="superscript"/>
              </w:rPr>
              <w:t>S31</w:t>
            </w:r>
          </w:p>
          <w:p w14:paraId="1227BD98" w14:textId="3224C78D"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Singapore</w:t>
            </w:r>
          </w:p>
        </w:tc>
        <w:tc>
          <w:tcPr>
            <w:tcW w:w="990" w:type="dxa"/>
            <w:tcBorders>
              <w:top w:val="nil"/>
              <w:left w:val="nil"/>
              <w:bottom w:val="nil"/>
              <w:right w:val="nil"/>
            </w:tcBorders>
            <w:shd w:val="clear" w:color="auto" w:fill="auto"/>
            <w:vAlign w:val="center"/>
            <w:hideMark/>
          </w:tcPr>
          <w:p w14:paraId="19A130A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02/2018-01/2020</w:t>
            </w:r>
          </w:p>
        </w:tc>
        <w:tc>
          <w:tcPr>
            <w:tcW w:w="1134" w:type="dxa"/>
            <w:vMerge w:val="restart"/>
            <w:tcBorders>
              <w:top w:val="nil"/>
              <w:left w:val="nil"/>
              <w:bottom w:val="nil"/>
              <w:right w:val="nil"/>
            </w:tcBorders>
            <w:shd w:val="clear" w:color="auto" w:fill="auto"/>
            <w:vAlign w:val="center"/>
            <w:hideMark/>
          </w:tcPr>
          <w:p w14:paraId="57D47EF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411</w:t>
            </w:r>
          </w:p>
        </w:tc>
        <w:tc>
          <w:tcPr>
            <w:tcW w:w="1350" w:type="dxa"/>
            <w:vMerge w:val="restart"/>
            <w:tcBorders>
              <w:top w:val="nil"/>
              <w:left w:val="nil"/>
              <w:bottom w:val="nil"/>
              <w:right w:val="nil"/>
            </w:tcBorders>
            <w:shd w:val="clear" w:color="auto" w:fill="auto"/>
            <w:vAlign w:val="center"/>
            <w:hideMark/>
          </w:tcPr>
          <w:p w14:paraId="0E178CB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WHOQOL-AGE</w:t>
            </w:r>
          </w:p>
        </w:tc>
        <w:tc>
          <w:tcPr>
            <w:tcW w:w="1215" w:type="dxa"/>
            <w:vMerge w:val="restart"/>
            <w:tcBorders>
              <w:top w:val="nil"/>
              <w:left w:val="nil"/>
              <w:bottom w:val="nil"/>
              <w:right w:val="nil"/>
            </w:tcBorders>
            <w:shd w:val="clear" w:color="auto" w:fill="auto"/>
            <w:vAlign w:val="center"/>
            <w:hideMark/>
          </w:tcPr>
          <w:p w14:paraId="387E312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50.36 (5.71)</w:t>
            </w:r>
          </w:p>
        </w:tc>
        <w:tc>
          <w:tcPr>
            <w:tcW w:w="1276" w:type="dxa"/>
            <w:vMerge w:val="restart"/>
            <w:tcBorders>
              <w:top w:val="nil"/>
              <w:left w:val="nil"/>
              <w:bottom w:val="nil"/>
              <w:right w:val="nil"/>
            </w:tcBorders>
            <w:shd w:val="clear" w:color="auto" w:fill="auto"/>
            <w:vAlign w:val="center"/>
            <w:hideMark/>
          </w:tcPr>
          <w:p w14:paraId="5C309B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52.19 (6.42)</w:t>
            </w:r>
          </w:p>
        </w:tc>
        <w:tc>
          <w:tcPr>
            <w:tcW w:w="1134" w:type="dxa"/>
            <w:vMerge w:val="restart"/>
            <w:tcBorders>
              <w:top w:val="nil"/>
              <w:left w:val="nil"/>
              <w:bottom w:val="nil"/>
              <w:right w:val="nil"/>
            </w:tcBorders>
            <w:shd w:val="clear" w:color="auto" w:fill="auto"/>
            <w:vAlign w:val="center"/>
            <w:hideMark/>
          </w:tcPr>
          <w:p w14:paraId="4FD7EF9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1.83 (NR)</w:t>
            </w:r>
          </w:p>
        </w:tc>
        <w:tc>
          <w:tcPr>
            <w:tcW w:w="1559" w:type="dxa"/>
            <w:vMerge w:val="restart"/>
            <w:tcBorders>
              <w:top w:val="nil"/>
              <w:left w:val="nil"/>
              <w:bottom w:val="nil"/>
              <w:right w:val="nil"/>
            </w:tcBorders>
            <w:shd w:val="clear" w:color="auto" w:fill="auto"/>
            <w:vAlign w:val="center"/>
            <w:hideMark/>
          </w:tcPr>
          <w:p w14:paraId="2A0FFF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 (-0.44, -0.16)</w:t>
            </w:r>
          </w:p>
        </w:tc>
        <w:tc>
          <w:tcPr>
            <w:tcW w:w="1276" w:type="dxa"/>
            <w:vMerge w:val="restart"/>
            <w:tcBorders>
              <w:top w:val="nil"/>
              <w:left w:val="nil"/>
              <w:bottom w:val="nil"/>
              <w:right w:val="nil"/>
            </w:tcBorders>
            <w:shd w:val="clear" w:color="auto" w:fill="auto"/>
            <w:vAlign w:val="center"/>
            <w:hideMark/>
          </w:tcPr>
          <w:p w14:paraId="42C3E4B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029B26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AADA0D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2000AF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411B3FB" w14:textId="77777777" w:rsidTr="0099153B">
        <w:trPr>
          <w:trHeight w:val="320"/>
        </w:trPr>
        <w:tc>
          <w:tcPr>
            <w:tcW w:w="1304" w:type="dxa"/>
            <w:vMerge/>
            <w:tcBorders>
              <w:top w:val="nil"/>
              <w:left w:val="nil"/>
              <w:bottom w:val="nil"/>
              <w:right w:val="nil"/>
            </w:tcBorders>
            <w:vAlign w:val="center"/>
            <w:hideMark/>
          </w:tcPr>
          <w:p w14:paraId="4B6256B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6A65BE4"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71FFB6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0FC02B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F0038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686B45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8C0769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A937A8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6D0021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4ED8BB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815D76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8F46D4A" w14:textId="77777777" w:rsidR="005547C8" w:rsidRPr="005547C8" w:rsidRDefault="005547C8" w:rsidP="005547C8">
            <w:pPr>
              <w:rPr>
                <w:rFonts w:ascii="Arial" w:hAnsi="Arial" w:cs="Arial"/>
                <w:color w:val="000000"/>
                <w:sz w:val="16"/>
                <w:szCs w:val="16"/>
              </w:rPr>
            </w:pPr>
          </w:p>
        </w:tc>
      </w:tr>
      <w:tr w:rsidR="005547C8" w:rsidRPr="005547C8" w14:paraId="3C4E0C9D" w14:textId="77777777" w:rsidTr="0099153B">
        <w:trPr>
          <w:trHeight w:val="320"/>
        </w:trPr>
        <w:tc>
          <w:tcPr>
            <w:tcW w:w="1304" w:type="dxa"/>
            <w:vMerge/>
            <w:tcBorders>
              <w:top w:val="nil"/>
              <w:left w:val="nil"/>
              <w:bottom w:val="nil"/>
              <w:right w:val="nil"/>
            </w:tcBorders>
            <w:vAlign w:val="center"/>
            <w:hideMark/>
          </w:tcPr>
          <w:p w14:paraId="4632870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B726E5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05-06/2020</w:t>
            </w:r>
          </w:p>
        </w:tc>
        <w:tc>
          <w:tcPr>
            <w:tcW w:w="1134" w:type="dxa"/>
            <w:vMerge/>
            <w:tcBorders>
              <w:top w:val="nil"/>
              <w:left w:val="nil"/>
              <w:bottom w:val="nil"/>
              <w:right w:val="nil"/>
            </w:tcBorders>
            <w:vAlign w:val="center"/>
            <w:hideMark/>
          </w:tcPr>
          <w:p w14:paraId="0FFF907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A55FA0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F668FE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CAA655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FFE495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9516CA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3C2CDF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36346A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29A660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8493A4A" w14:textId="77777777" w:rsidR="005547C8" w:rsidRPr="005547C8" w:rsidRDefault="005547C8" w:rsidP="005547C8">
            <w:pPr>
              <w:rPr>
                <w:rFonts w:ascii="Arial" w:hAnsi="Arial" w:cs="Arial"/>
                <w:color w:val="000000"/>
                <w:sz w:val="16"/>
                <w:szCs w:val="16"/>
              </w:rPr>
            </w:pPr>
          </w:p>
        </w:tc>
      </w:tr>
      <w:tr w:rsidR="005547C8" w:rsidRPr="005547C8" w14:paraId="200C8FB5"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DECF35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Thygesen</w:t>
            </w:r>
            <w:r w:rsidRPr="005547C8">
              <w:rPr>
                <w:rFonts w:ascii="Arial" w:hAnsi="Arial" w:cs="Arial"/>
                <w:color w:val="000000"/>
                <w:sz w:val="16"/>
                <w:szCs w:val="16"/>
                <w:vertAlign w:val="superscript"/>
              </w:rPr>
              <w:t>S15</w:t>
            </w:r>
          </w:p>
          <w:p w14:paraId="1946B3CF" w14:textId="46416033"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486CDE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09-12/2019</w:t>
            </w:r>
          </w:p>
        </w:tc>
        <w:tc>
          <w:tcPr>
            <w:tcW w:w="1134" w:type="dxa"/>
            <w:vMerge w:val="restart"/>
            <w:tcBorders>
              <w:top w:val="nil"/>
              <w:left w:val="nil"/>
              <w:bottom w:val="nil"/>
              <w:right w:val="nil"/>
            </w:tcBorders>
            <w:shd w:val="clear" w:color="auto" w:fill="auto"/>
            <w:vAlign w:val="center"/>
            <w:hideMark/>
          </w:tcPr>
          <w:p w14:paraId="13A82BF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423</w:t>
            </w:r>
          </w:p>
        </w:tc>
        <w:tc>
          <w:tcPr>
            <w:tcW w:w="1350" w:type="dxa"/>
            <w:vMerge w:val="restart"/>
            <w:tcBorders>
              <w:top w:val="nil"/>
              <w:left w:val="nil"/>
              <w:bottom w:val="nil"/>
              <w:right w:val="nil"/>
            </w:tcBorders>
            <w:shd w:val="clear" w:color="auto" w:fill="auto"/>
            <w:vAlign w:val="center"/>
            <w:hideMark/>
          </w:tcPr>
          <w:p w14:paraId="35AC037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SWEMWBS</w:t>
            </w:r>
          </w:p>
        </w:tc>
        <w:tc>
          <w:tcPr>
            <w:tcW w:w="1215" w:type="dxa"/>
            <w:vMerge w:val="restart"/>
            <w:tcBorders>
              <w:top w:val="nil"/>
              <w:left w:val="nil"/>
              <w:bottom w:val="nil"/>
              <w:right w:val="nil"/>
            </w:tcBorders>
            <w:shd w:val="clear" w:color="auto" w:fill="auto"/>
            <w:vAlign w:val="center"/>
            <w:hideMark/>
          </w:tcPr>
          <w:p w14:paraId="230CD5E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25.70 (6.82)</w:t>
            </w:r>
          </w:p>
        </w:tc>
        <w:tc>
          <w:tcPr>
            <w:tcW w:w="1276" w:type="dxa"/>
            <w:vMerge w:val="restart"/>
            <w:tcBorders>
              <w:top w:val="nil"/>
              <w:left w:val="nil"/>
              <w:bottom w:val="nil"/>
              <w:right w:val="nil"/>
            </w:tcBorders>
            <w:shd w:val="clear" w:color="auto" w:fill="auto"/>
            <w:vAlign w:val="center"/>
            <w:hideMark/>
          </w:tcPr>
          <w:p w14:paraId="3E77B0B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25.00 (5.77)</w:t>
            </w:r>
          </w:p>
        </w:tc>
        <w:tc>
          <w:tcPr>
            <w:tcW w:w="1134" w:type="dxa"/>
            <w:vMerge w:val="restart"/>
            <w:tcBorders>
              <w:top w:val="nil"/>
              <w:left w:val="nil"/>
              <w:bottom w:val="nil"/>
              <w:right w:val="nil"/>
            </w:tcBorders>
            <w:shd w:val="clear" w:color="auto" w:fill="auto"/>
            <w:vAlign w:val="center"/>
            <w:hideMark/>
          </w:tcPr>
          <w:p w14:paraId="10C2A76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 (NR)</w:t>
            </w:r>
          </w:p>
        </w:tc>
        <w:tc>
          <w:tcPr>
            <w:tcW w:w="1559" w:type="dxa"/>
            <w:vMerge w:val="restart"/>
            <w:tcBorders>
              <w:top w:val="nil"/>
              <w:left w:val="nil"/>
              <w:bottom w:val="nil"/>
              <w:right w:val="nil"/>
            </w:tcBorders>
            <w:shd w:val="clear" w:color="auto" w:fill="auto"/>
            <w:vAlign w:val="center"/>
            <w:hideMark/>
          </w:tcPr>
          <w:p w14:paraId="169E101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0.11 (-0.02, 0.25)</w:t>
            </w:r>
          </w:p>
        </w:tc>
        <w:tc>
          <w:tcPr>
            <w:tcW w:w="1276" w:type="dxa"/>
            <w:vMerge w:val="restart"/>
            <w:tcBorders>
              <w:top w:val="nil"/>
              <w:left w:val="nil"/>
              <w:bottom w:val="nil"/>
              <w:right w:val="nil"/>
            </w:tcBorders>
            <w:shd w:val="clear" w:color="auto" w:fill="auto"/>
            <w:vAlign w:val="center"/>
            <w:hideMark/>
          </w:tcPr>
          <w:p w14:paraId="48DBEFC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889E88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DAA50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9F1105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D63F6AC" w14:textId="77777777" w:rsidTr="0099153B">
        <w:trPr>
          <w:trHeight w:val="320"/>
        </w:trPr>
        <w:tc>
          <w:tcPr>
            <w:tcW w:w="1304" w:type="dxa"/>
            <w:vMerge/>
            <w:tcBorders>
              <w:top w:val="nil"/>
              <w:left w:val="nil"/>
              <w:bottom w:val="nil"/>
              <w:right w:val="nil"/>
            </w:tcBorders>
            <w:vAlign w:val="center"/>
            <w:hideMark/>
          </w:tcPr>
          <w:p w14:paraId="1CF1CBC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3234D8A"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C625C1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47461C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FD73A3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EE27CD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1DD45C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0CA200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53AC23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39C1D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4CE841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1AD38AD" w14:textId="77777777" w:rsidR="005547C8" w:rsidRPr="005547C8" w:rsidRDefault="005547C8" w:rsidP="005547C8">
            <w:pPr>
              <w:rPr>
                <w:rFonts w:ascii="Arial" w:hAnsi="Arial" w:cs="Arial"/>
                <w:color w:val="000000"/>
                <w:sz w:val="16"/>
                <w:szCs w:val="16"/>
              </w:rPr>
            </w:pPr>
          </w:p>
        </w:tc>
      </w:tr>
      <w:tr w:rsidR="005547C8" w:rsidRPr="005547C8" w14:paraId="61C0EE29" w14:textId="77777777" w:rsidTr="0099153B">
        <w:trPr>
          <w:trHeight w:val="320"/>
        </w:trPr>
        <w:tc>
          <w:tcPr>
            <w:tcW w:w="1304" w:type="dxa"/>
            <w:vMerge/>
            <w:tcBorders>
              <w:top w:val="nil"/>
              <w:left w:val="nil"/>
              <w:bottom w:val="nil"/>
              <w:right w:val="nil"/>
            </w:tcBorders>
            <w:vAlign w:val="center"/>
            <w:hideMark/>
          </w:tcPr>
          <w:p w14:paraId="2EFB1CA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287CA8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09-11/2020</w:t>
            </w:r>
          </w:p>
        </w:tc>
        <w:tc>
          <w:tcPr>
            <w:tcW w:w="1134" w:type="dxa"/>
            <w:vMerge/>
            <w:tcBorders>
              <w:top w:val="nil"/>
              <w:left w:val="nil"/>
              <w:bottom w:val="nil"/>
              <w:right w:val="nil"/>
            </w:tcBorders>
            <w:vAlign w:val="center"/>
            <w:hideMark/>
          </w:tcPr>
          <w:p w14:paraId="5E7160E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EA053D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7BC4C1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DC0266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F8D6C7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F88176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2F5DCE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D2741E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6194F6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407291C" w14:textId="77777777" w:rsidR="005547C8" w:rsidRPr="005547C8" w:rsidRDefault="005547C8" w:rsidP="005547C8">
            <w:pPr>
              <w:rPr>
                <w:rFonts w:ascii="Arial" w:hAnsi="Arial" w:cs="Arial"/>
                <w:color w:val="000000"/>
                <w:sz w:val="16"/>
                <w:szCs w:val="16"/>
              </w:rPr>
            </w:pPr>
          </w:p>
        </w:tc>
      </w:tr>
      <w:tr w:rsidR="005547C8" w:rsidRPr="005547C8" w14:paraId="7193AA19" w14:textId="77777777" w:rsidTr="0099153B">
        <w:trPr>
          <w:trHeight w:val="520"/>
        </w:trPr>
        <w:tc>
          <w:tcPr>
            <w:tcW w:w="1304" w:type="dxa"/>
            <w:tcBorders>
              <w:top w:val="nil"/>
              <w:left w:val="nil"/>
              <w:bottom w:val="nil"/>
              <w:right w:val="nil"/>
            </w:tcBorders>
            <w:shd w:val="clear" w:color="auto" w:fill="auto"/>
            <w:vAlign w:val="center"/>
            <w:hideMark/>
          </w:tcPr>
          <w:p w14:paraId="1EE0002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2020</w:t>
            </w:r>
            <w:r w:rsidRPr="005547C8">
              <w:rPr>
                <w:rFonts w:ascii="Arial" w:hAnsi="Arial" w:cs="Arial"/>
                <w:color w:val="000000"/>
                <w:sz w:val="16"/>
                <w:szCs w:val="16"/>
                <w:vertAlign w:val="superscript"/>
              </w:rPr>
              <w:t>S16</w:t>
            </w:r>
          </w:p>
          <w:p w14:paraId="417D96AD" w14:textId="5BF1CBF2" w:rsidR="00DA44AD" w:rsidRPr="00DA44AD" w:rsidRDefault="00DA44AD" w:rsidP="005547C8">
            <w:pPr>
              <w:rPr>
                <w:rFonts w:ascii="Arial" w:hAnsi="Arial" w:cs="Arial"/>
                <w:color w:val="000000"/>
                <w:sz w:val="16"/>
                <w:szCs w:val="16"/>
              </w:rPr>
            </w:pPr>
            <w:r w:rsidRPr="00DA44AD">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0A0A476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03/2019</w:t>
            </w:r>
          </w:p>
        </w:tc>
        <w:tc>
          <w:tcPr>
            <w:tcW w:w="1134" w:type="dxa"/>
            <w:tcBorders>
              <w:top w:val="nil"/>
              <w:left w:val="nil"/>
              <w:bottom w:val="nil"/>
              <w:right w:val="nil"/>
            </w:tcBorders>
            <w:shd w:val="clear" w:color="auto" w:fill="auto"/>
            <w:vAlign w:val="center"/>
            <w:hideMark/>
          </w:tcPr>
          <w:p w14:paraId="476160F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949-1,038</w:t>
            </w:r>
          </w:p>
        </w:tc>
        <w:tc>
          <w:tcPr>
            <w:tcW w:w="1350" w:type="dxa"/>
            <w:tcBorders>
              <w:top w:val="nil"/>
              <w:left w:val="nil"/>
              <w:bottom w:val="nil"/>
              <w:right w:val="nil"/>
            </w:tcBorders>
            <w:shd w:val="clear" w:color="auto" w:fill="auto"/>
            <w:noWrap/>
            <w:vAlign w:val="bottom"/>
            <w:hideMark/>
          </w:tcPr>
          <w:p w14:paraId="7DD14F1F"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61D55A56"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50F77BAB"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41503493"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CFDC2FE"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6E2E7113"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06B4C7D6"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60631FC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55C7EB1D" w14:textId="77777777" w:rsidR="005547C8" w:rsidRPr="005547C8" w:rsidRDefault="005547C8" w:rsidP="005547C8">
            <w:pPr>
              <w:jc w:val="center"/>
              <w:rPr>
                <w:sz w:val="20"/>
                <w:szCs w:val="20"/>
              </w:rPr>
            </w:pPr>
          </w:p>
        </w:tc>
      </w:tr>
      <w:tr w:rsidR="005547C8" w:rsidRPr="005547C8" w14:paraId="10E26D16" w14:textId="77777777" w:rsidTr="0099153B">
        <w:trPr>
          <w:trHeight w:val="520"/>
        </w:trPr>
        <w:tc>
          <w:tcPr>
            <w:tcW w:w="1304" w:type="dxa"/>
            <w:tcBorders>
              <w:top w:val="nil"/>
              <w:left w:val="nil"/>
              <w:bottom w:val="nil"/>
              <w:right w:val="nil"/>
            </w:tcBorders>
            <w:shd w:val="clear" w:color="auto" w:fill="auto"/>
            <w:vAlign w:val="center"/>
            <w:hideMark/>
          </w:tcPr>
          <w:p w14:paraId="49C4DFB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2021</w:t>
            </w:r>
            <w:r w:rsidRPr="005547C8">
              <w:rPr>
                <w:rFonts w:ascii="Arial" w:hAnsi="Arial" w:cs="Arial"/>
                <w:color w:val="000000"/>
                <w:sz w:val="16"/>
                <w:szCs w:val="16"/>
                <w:vertAlign w:val="superscript"/>
              </w:rPr>
              <w:t>S17</w:t>
            </w:r>
          </w:p>
          <w:p w14:paraId="48F176DE" w14:textId="2A4CB613" w:rsidR="00DA44AD" w:rsidRPr="005547C8" w:rsidRDefault="00DA44AD" w:rsidP="005547C8">
            <w:pPr>
              <w:rPr>
                <w:rFonts w:ascii="Arial" w:hAnsi="Arial" w:cs="Arial"/>
                <w:color w:val="000000"/>
                <w:sz w:val="16"/>
                <w:szCs w:val="16"/>
              </w:rPr>
            </w:pPr>
            <w:r w:rsidRPr="00DA44AD">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726A112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11-12/2019</w:t>
            </w:r>
          </w:p>
        </w:tc>
        <w:tc>
          <w:tcPr>
            <w:tcW w:w="1134" w:type="dxa"/>
            <w:tcBorders>
              <w:top w:val="nil"/>
              <w:left w:val="nil"/>
              <w:bottom w:val="nil"/>
              <w:right w:val="nil"/>
            </w:tcBorders>
            <w:shd w:val="clear" w:color="auto" w:fill="auto"/>
            <w:vAlign w:val="center"/>
            <w:hideMark/>
          </w:tcPr>
          <w:p w14:paraId="6A21756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968-1,052</w:t>
            </w:r>
          </w:p>
        </w:tc>
        <w:tc>
          <w:tcPr>
            <w:tcW w:w="1350" w:type="dxa"/>
            <w:tcBorders>
              <w:top w:val="nil"/>
              <w:left w:val="nil"/>
              <w:bottom w:val="nil"/>
              <w:right w:val="nil"/>
            </w:tcBorders>
            <w:shd w:val="clear" w:color="auto" w:fill="auto"/>
            <w:noWrap/>
            <w:vAlign w:val="bottom"/>
            <w:hideMark/>
          </w:tcPr>
          <w:p w14:paraId="20A13DFE"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64D409BF"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3586C160"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0DB54350"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DE419D1"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32BF6B40"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48247B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45056283"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7AA11653" w14:textId="77777777" w:rsidR="005547C8" w:rsidRPr="005547C8" w:rsidRDefault="005547C8" w:rsidP="005547C8">
            <w:pPr>
              <w:jc w:val="center"/>
              <w:rPr>
                <w:sz w:val="20"/>
                <w:szCs w:val="20"/>
              </w:rPr>
            </w:pPr>
          </w:p>
        </w:tc>
      </w:tr>
      <w:tr w:rsidR="005547C8" w:rsidRPr="005547C8" w14:paraId="35F60417" w14:textId="77777777" w:rsidTr="0099153B">
        <w:trPr>
          <w:trHeight w:val="320"/>
        </w:trPr>
        <w:tc>
          <w:tcPr>
            <w:tcW w:w="1304" w:type="dxa"/>
            <w:tcBorders>
              <w:top w:val="nil"/>
              <w:left w:val="nil"/>
              <w:bottom w:val="nil"/>
              <w:right w:val="nil"/>
            </w:tcBorders>
            <w:shd w:val="clear" w:color="auto" w:fill="auto"/>
            <w:vAlign w:val="center"/>
            <w:hideMark/>
          </w:tcPr>
          <w:p w14:paraId="67CB0D76"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Tilburg</w:t>
            </w:r>
            <w:r w:rsidRPr="005547C8">
              <w:rPr>
                <w:rFonts w:ascii="Arial" w:hAnsi="Arial" w:cs="Arial"/>
                <w:color w:val="000000"/>
                <w:sz w:val="16"/>
                <w:szCs w:val="16"/>
                <w:vertAlign w:val="superscript"/>
              </w:rPr>
              <w:t>S33</w:t>
            </w:r>
          </w:p>
          <w:p w14:paraId="597F8D14" w14:textId="6C58EB6D" w:rsidR="00DA44AD" w:rsidRPr="005547C8" w:rsidRDefault="00DA44AD" w:rsidP="005547C8">
            <w:pPr>
              <w:rPr>
                <w:rFonts w:ascii="Arial" w:hAnsi="Arial" w:cs="Arial"/>
                <w:color w:val="000000"/>
                <w:sz w:val="16"/>
                <w:szCs w:val="16"/>
              </w:rPr>
            </w:pPr>
            <w:r w:rsidRPr="00DA44AD">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0D5418ED" w14:textId="77777777" w:rsidR="005547C8" w:rsidRPr="005547C8" w:rsidRDefault="005547C8" w:rsidP="005547C8">
            <w:pPr>
              <w:rPr>
                <w:rFonts w:ascii="Arial" w:hAnsi="Arial" w:cs="Arial"/>
                <w:color w:val="000000"/>
                <w:sz w:val="16"/>
                <w:szCs w:val="16"/>
              </w:rPr>
            </w:pPr>
          </w:p>
        </w:tc>
        <w:tc>
          <w:tcPr>
            <w:tcW w:w="1134" w:type="dxa"/>
            <w:tcBorders>
              <w:top w:val="nil"/>
              <w:left w:val="nil"/>
              <w:bottom w:val="nil"/>
              <w:right w:val="nil"/>
            </w:tcBorders>
            <w:shd w:val="clear" w:color="auto" w:fill="auto"/>
            <w:vAlign w:val="center"/>
            <w:hideMark/>
          </w:tcPr>
          <w:p w14:paraId="6E4CFBB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1,679</w:t>
            </w:r>
          </w:p>
        </w:tc>
        <w:tc>
          <w:tcPr>
            <w:tcW w:w="1350" w:type="dxa"/>
            <w:tcBorders>
              <w:top w:val="nil"/>
              <w:left w:val="nil"/>
              <w:bottom w:val="nil"/>
              <w:right w:val="nil"/>
            </w:tcBorders>
            <w:shd w:val="clear" w:color="auto" w:fill="auto"/>
            <w:noWrap/>
            <w:vAlign w:val="bottom"/>
            <w:hideMark/>
          </w:tcPr>
          <w:p w14:paraId="1A615720"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23583095"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094C8253"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5730547C"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4260AEF"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727E769F"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8999F14"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878C311"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0BE0464F" w14:textId="77777777" w:rsidR="005547C8" w:rsidRPr="005547C8" w:rsidRDefault="005547C8" w:rsidP="005547C8">
            <w:pPr>
              <w:jc w:val="center"/>
              <w:rPr>
                <w:sz w:val="20"/>
                <w:szCs w:val="20"/>
              </w:rPr>
            </w:pPr>
          </w:p>
        </w:tc>
      </w:tr>
      <w:tr w:rsidR="005547C8" w:rsidRPr="005547C8" w14:paraId="6D346728" w14:textId="77777777" w:rsidTr="0099153B">
        <w:trPr>
          <w:trHeight w:val="320"/>
        </w:trPr>
        <w:tc>
          <w:tcPr>
            <w:tcW w:w="1304" w:type="dxa"/>
            <w:tcBorders>
              <w:top w:val="nil"/>
              <w:left w:val="nil"/>
              <w:bottom w:val="nil"/>
              <w:right w:val="nil"/>
            </w:tcBorders>
            <w:shd w:val="clear" w:color="auto" w:fill="auto"/>
            <w:hideMark/>
          </w:tcPr>
          <w:p w14:paraId="3A07B375"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547C65D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r w:rsidRPr="005547C8">
              <w:rPr>
                <w:rFonts w:ascii="Arial" w:hAnsi="Arial" w:cs="Arial"/>
                <w:color w:val="000000"/>
                <w:sz w:val="16"/>
                <w:szCs w:val="16"/>
                <w:vertAlign w:val="superscript"/>
              </w:rPr>
              <w:t>36</w:t>
            </w:r>
          </w:p>
        </w:tc>
        <w:tc>
          <w:tcPr>
            <w:tcW w:w="1134" w:type="dxa"/>
            <w:tcBorders>
              <w:top w:val="nil"/>
              <w:left w:val="nil"/>
              <w:bottom w:val="nil"/>
              <w:right w:val="nil"/>
            </w:tcBorders>
            <w:shd w:val="clear" w:color="auto" w:fill="auto"/>
            <w:hideMark/>
          </w:tcPr>
          <w:p w14:paraId="435B0CB8" w14:textId="77777777" w:rsidR="005547C8" w:rsidRPr="005547C8" w:rsidRDefault="005547C8" w:rsidP="005547C8">
            <w:pPr>
              <w:jc w:val="cente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14:paraId="1703CA1C" w14:textId="77777777" w:rsidR="005547C8" w:rsidRPr="005547C8" w:rsidRDefault="005547C8" w:rsidP="005547C8">
            <w:pPr>
              <w:rPr>
                <w:sz w:val="20"/>
                <w:szCs w:val="20"/>
              </w:rPr>
            </w:pPr>
          </w:p>
        </w:tc>
        <w:tc>
          <w:tcPr>
            <w:tcW w:w="1215" w:type="dxa"/>
            <w:tcBorders>
              <w:top w:val="nil"/>
              <w:left w:val="nil"/>
              <w:bottom w:val="nil"/>
              <w:right w:val="nil"/>
            </w:tcBorders>
            <w:shd w:val="clear" w:color="auto" w:fill="auto"/>
            <w:vAlign w:val="center"/>
            <w:hideMark/>
          </w:tcPr>
          <w:p w14:paraId="076D50CB"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07C12D34"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18EFD2E0"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43798A94"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28C63A3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 ≤ 59</w:t>
            </w:r>
          </w:p>
        </w:tc>
        <w:tc>
          <w:tcPr>
            <w:tcW w:w="1559" w:type="dxa"/>
            <w:tcBorders>
              <w:top w:val="nil"/>
              <w:left w:val="nil"/>
              <w:bottom w:val="nil"/>
              <w:right w:val="nil"/>
            </w:tcBorders>
            <w:shd w:val="clear" w:color="auto" w:fill="auto"/>
            <w:vAlign w:val="center"/>
            <w:hideMark/>
          </w:tcPr>
          <w:p w14:paraId="57B514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10.9 (9.0, 13.0)</w:t>
            </w:r>
          </w:p>
        </w:tc>
        <w:tc>
          <w:tcPr>
            <w:tcW w:w="1559" w:type="dxa"/>
            <w:tcBorders>
              <w:top w:val="nil"/>
              <w:left w:val="nil"/>
              <w:bottom w:val="nil"/>
              <w:right w:val="nil"/>
            </w:tcBorders>
            <w:shd w:val="clear" w:color="auto" w:fill="auto"/>
            <w:vAlign w:val="center"/>
            <w:hideMark/>
          </w:tcPr>
          <w:p w14:paraId="58D77A4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10.6 (8.9, 12.6)</w:t>
            </w:r>
          </w:p>
        </w:tc>
        <w:tc>
          <w:tcPr>
            <w:tcW w:w="1320" w:type="dxa"/>
            <w:tcBorders>
              <w:top w:val="nil"/>
              <w:left w:val="nil"/>
              <w:bottom w:val="nil"/>
              <w:right w:val="nil"/>
            </w:tcBorders>
            <w:shd w:val="clear" w:color="auto" w:fill="auto"/>
            <w:vAlign w:val="center"/>
            <w:hideMark/>
          </w:tcPr>
          <w:p w14:paraId="5D7BB0A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 (-2.3, 1.9)</w:t>
            </w:r>
          </w:p>
        </w:tc>
      </w:tr>
      <w:tr w:rsidR="005547C8" w:rsidRPr="005547C8" w14:paraId="42C05625" w14:textId="77777777" w:rsidTr="0099153B">
        <w:trPr>
          <w:trHeight w:val="320"/>
        </w:trPr>
        <w:tc>
          <w:tcPr>
            <w:tcW w:w="1304" w:type="dxa"/>
            <w:tcBorders>
              <w:top w:val="nil"/>
              <w:left w:val="nil"/>
              <w:bottom w:val="nil"/>
              <w:right w:val="nil"/>
            </w:tcBorders>
            <w:shd w:val="clear" w:color="auto" w:fill="auto"/>
            <w:hideMark/>
          </w:tcPr>
          <w:p w14:paraId="0E6652BC"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680AAAD"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1120610E" w14:textId="77777777" w:rsidR="005547C8" w:rsidRPr="005547C8" w:rsidRDefault="005547C8" w:rsidP="005547C8">
            <w:pPr>
              <w:jc w:val="center"/>
              <w:rPr>
                <w:sz w:val="20"/>
                <w:szCs w:val="20"/>
              </w:rPr>
            </w:pPr>
          </w:p>
        </w:tc>
        <w:tc>
          <w:tcPr>
            <w:tcW w:w="1350" w:type="dxa"/>
            <w:tcBorders>
              <w:top w:val="nil"/>
              <w:left w:val="nil"/>
              <w:bottom w:val="nil"/>
              <w:right w:val="nil"/>
            </w:tcBorders>
            <w:shd w:val="clear" w:color="auto" w:fill="auto"/>
            <w:noWrap/>
            <w:vAlign w:val="bottom"/>
            <w:hideMark/>
          </w:tcPr>
          <w:p w14:paraId="2237FE06" w14:textId="77777777" w:rsidR="005547C8" w:rsidRPr="005547C8" w:rsidRDefault="005547C8" w:rsidP="005547C8">
            <w:pPr>
              <w:rPr>
                <w:sz w:val="20"/>
                <w:szCs w:val="20"/>
              </w:rPr>
            </w:pPr>
          </w:p>
        </w:tc>
        <w:tc>
          <w:tcPr>
            <w:tcW w:w="1215" w:type="dxa"/>
            <w:tcBorders>
              <w:top w:val="nil"/>
              <w:left w:val="nil"/>
              <w:bottom w:val="nil"/>
              <w:right w:val="nil"/>
            </w:tcBorders>
            <w:shd w:val="clear" w:color="auto" w:fill="auto"/>
            <w:vAlign w:val="center"/>
            <w:hideMark/>
          </w:tcPr>
          <w:p w14:paraId="5918FEE6"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2EF7ABC7"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6E85AC2F"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92B7E70"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349E4FCD"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8683F65"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254C9F4"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59D45B53" w14:textId="77777777" w:rsidR="005547C8" w:rsidRPr="005547C8" w:rsidRDefault="005547C8" w:rsidP="005547C8">
            <w:pPr>
              <w:jc w:val="center"/>
              <w:rPr>
                <w:sz w:val="20"/>
                <w:szCs w:val="20"/>
              </w:rPr>
            </w:pPr>
          </w:p>
        </w:tc>
      </w:tr>
      <w:tr w:rsidR="005547C8" w:rsidRPr="005547C8" w14:paraId="42749AF5" w14:textId="77777777" w:rsidTr="0099153B">
        <w:trPr>
          <w:trHeight w:val="480"/>
        </w:trPr>
        <w:tc>
          <w:tcPr>
            <w:tcW w:w="1304" w:type="dxa"/>
            <w:tcBorders>
              <w:top w:val="nil"/>
              <w:left w:val="nil"/>
              <w:bottom w:val="nil"/>
              <w:right w:val="nil"/>
            </w:tcBorders>
            <w:shd w:val="clear" w:color="auto" w:fill="auto"/>
            <w:hideMark/>
          </w:tcPr>
          <w:p w14:paraId="67B59EDC"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3D9C3A7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w:t>
            </w:r>
            <w:r w:rsidRPr="005547C8">
              <w:rPr>
                <w:rFonts w:ascii="Arial" w:hAnsi="Arial" w:cs="Arial"/>
                <w:color w:val="000000"/>
                <w:sz w:val="16"/>
                <w:szCs w:val="16"/>
                <w:vertAlign w:val="superscript"/>
              </w:rPr>
              <w:t>41</w:t>
            </w:r>
          </w:p>
        </w:tc>
        <w:tc>
          <w:tcPr>
            <w:tcW w:w="1134" w:type="dxa"/>
            <w:tcBorders>
              <w:top w:val="nil"/>
              <w:left w:val="nil"/>
              <w:bottom w:val="nil"/>
              <w:right w:val="nil"/>
            </w:tcBorders>
            <w:shd w:val="clear" w:color="auto" w:fill="auto"/>
            <w:hideMark/>
          </w:tcPr>
          <w:p w14:paraId="2D7B80DB" w14:textId="77777777" w:rsidR="005547C8" w:rsidRPr="005547C8" w:rsidRDefault="005547C8" w:rsidP="005547C8">
            <w:pPr>
              <w:jc w:val="cente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14:paraId="760B300A" w14:textId="77777777" w:rsidR="005547C8" w:rsidRPr="005547C8" w:rsidRDefault="005547C8" w:rsidP="005547C8">
            <w:pPr>
              <w:rPr>
                <w:sz w:val="20"/>
                <w:szCs w:val="20"/>
              </w:rPr>
            </w:pPr>
          </w:p>
        </w:tc>
        <w:tc>
          <w:tcPr>
            <w:tcW w:w="1215" w:type="dxa"/>
            <w:tcBorders>
              <w:top w:val="nil"/>
              <w:left w:val="nil"/>
              <w:bottom w:val="nil"/>
              <w:right w:val="nil"/>
            </w:tcBorders>
            <w:shd w:val="clear" w:color="auto" w:fill="auto"/>
            <w:vAlign w:val="center"/>
            <w:hideMark/>
          </w:tcPr>
          <w:p w14:paraId="263EF1B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4.93 (0.75)</w:t>
            </w:r>
          </w:p>
        </w:tc>
        <w:tc>
          <w:tcPr>
            <w:tcW w:w="1276" w:type="dxa"/>
            <w:tcBorders>
              <w:top w:val="nil"/>
              <w:left w:val="nil"/>
              <w:bottom w:val="nil"/>
              <w:right w:val="nil"/>
            </w:tcBorders>
            <w:shd w:val="clear" w:color="auto" w:fill="auto"/>
            <w:vAlign w:val="center"/>
            <w:hideMark/>
          </w:tcPr>
          <w:p w14:paraId="57CB932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5.02 (0.73)</w:t>
            </w:r>
          </w:p>
        </w:tc>
        <w:tc>
          <w:tcPr>
            <w:tcW w:w="1134" w:type="dxa"/>
            <w:tcBorders>
              <w:top w:val="nil"/>
              <w:left w:val="nil"/>
              <w:bottom w:val="nil"/>
              <w:right w:val="nil"/>
            </w:tcBorders>
            <w:shd w:val="clear" w:color="auto" w:fill="auto"/>
            <w:vAlign w:val="center"/>
            <w:hideMark/>
          </w:tcPr>
          <w:p w14:paraId="37DA312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0.09 (0.58)</w:t>
            </w:r>
          </w:p>
        </w:tc>
        <w:tc>
          <w:tcPr>
            <w:tcW w:w="1559" w:type="dxa"/>
            <w:tcBorders>
              <w:top w:val="nil"/>
              <w:left w:val="nil"/>
              <w:bottom w:val="nil"/>
              <w:right w:val="nil"/>
            </w:tcBorders>
            <w:shd w:val="clear" w:color="auto" w:fill="auto"/>
            <w:vAlign w:val="center"/>
            <w:hideMark/>
          </w:tcPr>
          <w:p w14:paraId="489CEF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 (-0.19, -0.05)</w:t>
            </w:r>
          </w:p>
        </w:tc>
        <w:tc>
          <w:tcPr>
            <w:tcW w:w="1276" w:type="dxa"/>
            <w:tcBorders>
              <w:top w:val="nil"/>
              <w:left w:val="nil"/>
              <w:bottom w:val="nil"/>
              <w:right w:val="nil"/>
            </w:tcBorders>
            <w:shd w:val="clear" w:color="auto" w:fill="auto"/>
            <w:vAlign w:val="center"/>
            <w:hideMark/>
          </w:tcPr>
          <w:p w14:paraId="47AA3E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6931AE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320B18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tcBorders>
              <w:top w:val="nil"/>
              <w:left w:val="nil"/>
              <w:bottom w:val="nil"/>
              <w:right w:val="nil"/>
            </w:tcBorders>
            <w:shd w:val="clear" w:color="auto" w:fill="auto"/>
            <w:vAlign w:val="center"/>
            <w:hideMark/>
          </w:tcPr>
          <w:p w14:paraId="6EA4C70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B0C321F" w14:textId="77777777" w:rsidTr="0099153B">
        <w:trPr>
          <w:trHeight w:val="320"/>
        </w:trPr>
        <w:tc>
          <w:tcPr>
            <w:tcW w:w="1304" w:type="dxa"/>
            <w:tcBorders>
              <w:top w:val="nil"/>
              <w:left w:val="nil"/>
              <w:bottom w:val="nil"/>
              <w:right w:val="nil"/>
            </w:tcBorders>
            <w:shd w:val="clear" w:color="auto" w:fill="auto"/>
            <w:hideMark/>
          </w:tcPr>
          <w:p w14:paraId="0E69780E"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F2F7CC3"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5BD23036" w14:textId="77777777" w:rsidR="005547C8" w:rsidRPr="005547C8" w:rsidRDefault="005547C8" w:rsidP="005547C8">
            <w:pPr>
              <w:jc w:val="center"/>
              <w:rPr>
                <w:sz w:val="20"/>
                <w:szCs w:val="20"/>
              </w:rPr>
            </w:pPr>
          </w:p>
        </w:tc>
        <w:tc>
          <w:tcPr>
            <w:tcW w:w="1350" w:type="dxa"/>
            <w:tcBorders>
              <w:top w:val="nil"/>
              <w:left w:val="nil"/>
              <w:bottom w:val="nil"/>
              <w:right w:val="nil"/>
            </w:tcBorders>
            <w:shd w:val="clear" w:color="auto" w:fill="auto"/>
            <w:noWrap/>
            <w:vAlign w:val="bottom"/>
            <w:hideMark/>
          </w:tcPr>
          <w:p w14:paraId="29906CB2" w14:textId="77777777" w:rsidR="005547C8" w:rsidRPr="005547C8" w:rsidRDefault="005547C8" w:rsidP="005547C8">
            <w:pPr>
              <w:rPr>
                <w:sz w:val="20"/>
                <w:szCs w:val="20"/>
              </w:rPr>
            </w:pPr>
          </w:p>
        </w:tc>
        <w:tc>
          <w:tcPr>
            <w:tcW w:w="1215" w:type="dxa"/>
            <w:tcBorders>
              <w:top w:val="nil"/>
              <w:left w:val="nil"/>
              <w:bottom w:val="nil"/>
              <w:right w:val="nil"/>
            </w:tcBorders>
            <w:shd w:val="clear" w:color="auto" w:fill="auto"/>
            <w:hideMark/>
          </w:tcPr>
          <w:p w14:paraId="24A6C3C7"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hideMark/>
          </w:tcPr>
          <w:p w14:paraId="2CB17E57"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3048894D"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hideMark/>
          </w:tcPr>
          <w:p w14:paraId="69C82391"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3E094E4A"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060D33D8"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438A9978"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372E6CAE" w14:textId="77777777" w:rsidR="005547C8" w:rsidRPr="005547C8" w:rsidRDefault="005547C8" w:rsidP="005547C8">
            <w:pPr>
              <w:jc w:val="center"/>
              <w:rPr>
                <w:sz w:val="20"/>
                <w:szCs w:val="20"/>
              </w:rPr>
            </w:pPr>
          </w:p>
        </w:tc>
      </w:tr>
      <w:tr w:rsidR="005547C8" w:rsidRPr="005547C8" w14:paraId="78F08186" w14:textId="77777777" w:rsidTr="0099153B">
        <w:trPr>
          <w:trHeight w:val="320"/>
        </w:trPr>
        <w:tc>
          <w:tcPr>
            <w:tcW w:w="1304" w:type="dxa"/>
            <w:tcBorders>
              <w:top w:val="nil"/>
              <w:left w:val="nil"/>
              <w:bottom w:val="nil"/>
              <w:right w:val="nil"/>
            </w:tcBorders>
            <w:shd w:val="clear" w:color="auto" w:fill="auto"/>
            <w:hideMark/>
          </w:tcPr>
          <w:p w14:paraId="6DEB79BE"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7DAA6D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11-12/2020</w:t>
            </w:r>
            <w:r w:rsidRPr="005547C8">
              <w:rPr>
                <w:rFonts w:ascii="Arial" w:hAnsi="Arial" w:cs="Arial"/>
                <w:color w:val="000000"/>
                <w:sz w:val="16"/>
                <w:szCs w:val="16"/>
                <w:vertAlign w:val="superscript"/>
              </w:rPr>
              <w:t>37</w:t>
            </w:r>
          </w:p>
        </w:tc>
        <w:tc>
          <w:tcPr>
            <w:tcW w:w="1134" w:type="dxa"/>
            <w:tcBorders>
              <w:top w:val="nil"/>
              <w:left w:val="nil"/>
              <w:bottom w:val="nil"/>
              <w:right w:val="nil"/>
            </w:tcBorders>
            <w:shd w:val="clear" w:color="auto" w:fill="auto"/>
            <w:hideMark/>
          </w:tcPr>
          <w:p w14:paraId="0E45198B" w14:textId="77777777" w:rsidR="005547C8" w:rsidRPr="005547C8" w:rsidRDefault="005547C8" w:rsidP="005547C8">
            <w:pPr>
              <w:jc w:val="cente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14:paraId="0BF198C8" w14:textId="77777777" w:rsidR="005547C8" w:rsidRPr="005547C8" w:rsidRDefault="005547C8" w:rsidP="005547C8">
            <w:pPr>
              <w:rPr>
                <w:sz w:val="20"/>
                <w:szCs w:val="20"/>
              </w:rPr>
            </w:pPr>
          </w:p>
        </w:tc>
        <w:tc>
          <w:tcPr>
            <w:tcW w:w="1215" w:type="dxa"/>
            <w:tcBorders>
              <w:top w:val="nil"/>
              <w:left w:val="nil"/>
              <w:bottom w:val="nil"/>
              <w:right w:val="nil"/>
            </w:tcBorders>
            <w:shd w:val="clear" w:color="auto" w:fill="auto"/>
            <w:hideMark/>
          </w:tcPr>
          <w:p w14:paraId="4E7ED55F"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hideMark/>
          </w:tcPr>
          <w:p w14:paraId="72CC777F"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2911491C"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hideMark/>
          </w:tcPr>
          <w:p w14:paraId="172E8852"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6F3080C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 ≤ 59</w:t>
            </w:r>
          </w:p>
        </w:tc>
        <w:tc>
          <w:tcPr>
            <w:tcW w:w="1559" w:type="dxa"/>
            <w:tcBorders>
              <w:top w:val="nil"/>
              <w:left w:val="nil"/>
              <w:bottom w:val="nil"/>
              <w:right w:val="nil"/>
            </w:tcBorders>
            <w:shd w:val="clear" w:color="auto" w:fill="auto"/>
            <w:vAlign w:val="center"/>
            <w:hideMark/>
          </w:tcPr>
          <w:p w14:paraId="32C8A3E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12.1 (10.2, </w:t>
            </w:r>
            <w:proofErr w:type="gramStart"/>
            <w:r w:rsidRPr="005547C8">
              <w:rPr>
                <w:rFonts w:ascii="Arial" w:hAnsi="Arial" w:cs="Arial"/>
                <w:color w:val="000000"/>
                <w:sz w:val="16"/>
                <w:szCs w:val="16"/>
              </w:rPr>
              <w:t>14.3)</w:t>
            </w:r>
            <w:r w:rsidRPr="005547C8">
              <w:rPr>
                <w:rFonts w:ascii="Arial" w:hAnsi="Arial" w:cs="Arial"/>
                <w:color w:val="000000"/>
                <w:sz w:val="16"/>
                <w:szCs w:val="16"/>
                <w:vertAlign w:val="superscript"/>
              </w:rPr>
              <w:t>g</w:t>
            </w:r>
            <w:proofErr w:type="gramEnd"/>
          </w:p>
        </w:tc>
        <w:tc>
          <w:tcPr>
            <w:tcW w:w="1559" w:type="dxa"/>
            <w:tcBorders>
              <w:top w:val="nil"/>
              <w:left w:val="nil"/>
              <w:bottom w:val="nil"/>
              <w:right w:val="nil"/>
            </w:tcBorders>
            <w:shd w:val="clear" w:color="auto" w:fill="auto"/>
            <w:vAlign w:val="center"/>
            <w:hideMark/>
          </w:tcPr>
          <w:p w14:paraId="5645113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10.5 (8.8, </w:t>
            </w:r>
            <w:proofErr w:type="gramStart"/>
            <w:r w:rsidRPr="005547C8">
              <w:rPr>
                <w:rFonts w:ascii="Arial" w:hAnsi="Arial" w:cs="Arial"/>
                <w:color w:val="000000"/>
                <w:sz w:val="16"/>
                <w:szCs w:val="16"/>
              </w:rPr>
              <w:t>12.5)</w:t>
            </w:r>
            <w:r w:rsidRPr="005547C8">
              <w:rPr>
                <w:rFonts w:ascii="Arial" w:hAnsi="Arial" w:cs="Arial"/>
                <w:color w:val="000000"/>
                <w:sz w:val="16"/>
                <w:szCs w:val="16"/>
                <w:vertAlign w:val="superscript"/>
              </w:rPr>
              <w:t>g</w:t>
            </w:r>
            <w:proofErr w:type="gramEnd"/>
          </w:p>
        </w:tc>
        <w:tc>
          <w:tcPr>
            <w:tcW w:w="1320" w:type="dxa"/>
            <w:tcBorders>
              <w:top w:val="nil"/>
              <w:left w:val="nil"/>
              <w:bottom w:val="nil"/>
              <w:right w:val="nil"/>
            </w:tcBorders>
            <w:shd w:val="clear" w:color="auto" w:fill="auto"/>
            <w:vAlign w:val="center"/>
            <w:hideMark/>
          </w:tcPr>
          <w:p w14:paraId="32B2303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-1.7 (-3.7, 0.4)</w:t>
            </w:r>
          </w:p>
        </w:tc>
      </w:tr>
      <w:tr w:rsidR="005547C8" w:rsidRPr="005547C8" w14:paraId="379D0E48"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313872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Wang, Yi</w:t>
            </w:r>
            <w:r w:rsidRPr="005547C8">
              <w:rPr>
                <w:rFonts w:ascii="Arial" w:hAnsi="Arial" w:cs="Arial"/>
                <w:color w:val="000000"/>
                <w:sz w:val="16"/>
                <w:szCs w:val="16"/>
                <w:vertAlign w:val="superscript"/>
              </w:rPr>
              <w:t>S34</w:t>
            </w:r>
          </w:p>
          <w:p w14:paraId="3DA5DFD3" w14:textId="3F34176A"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1F887C1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05-06/2019</w:t>
            </w:r>
          </w:p>
        </w:tc>
        <w:tc>
          <w:tcPr>
            <w:tcW w:w="1134" w:type="dxa"/>
            <w:vMerge w:val="restart"/>
            <w:tcBorders>
              <w:top w:val="nil"/>
              <w:left w:val="nil"/>
              <w:bottom w:val="nil"/>
              <w:right w:val="nil"/>
            </w:tcBorders>
            <w:shd w:val="clear" w:color="auto" w:fill="auto"/>
            <w:vAlign w:val="center"/>
            <w:hideMark/>
          </w:tcPr>
          <w:p w14:paraId="520D616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2,745</w:t>
            </w:r>
          </w:p>
        </w:tc>
        <w:tc>
          <w:tcPr>
            <w:tcW w:w="1350" w:type="dxa"/>
            <w:vMerge w:val="restart"/>
            <w:tcBorders>
              <w:top w:val="nil"/>
              <w:left w:val="nil"/>
              <w:bottom w:val="nil"/>
              <w:right w:val="nil"/>
            </w:tcBorders>
            <w:shd w:val="clear" w:color="auto" w:fill="auto"/>
            <w:vAlign w:val="center"/>
            <w:hideMark/>
          </w:tcPr>
          <w:p w14:paraId="665ED7E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K10</w:t>
            </w:r>
          </w:p>
        </w:tc>
        <w:tc>
          <w:tcPr>
            <w:tcW w:w="1215" w:type="dxa"/>
            <w:vMerge w:val="restart"/>
            <w:tcBorders>
              <w:top w:val="nil"/>
              <w:left w:val="nil"/>
              <w:bottom w:val="nil"/>
              <w:right w:val="nil"/>
            </w:tcBorders>
            <w:shd w:val="clear" w:color="auto" w:fill="auto"/>
            <w:vAlign w:val="center"/>
            <w:hideMark/>
          </w:tcPr>
          <w:p w14:paraId="5F8E96A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16.64 (7.44)</w:t>
            </w:r>
          </w:p>
        </w:tc>
        <w:tc>
          <w:tcPr>
            <w:tcW w:w="1276" w:type="dxa"/>
            <w:vMerge w:val="restart"/>
            <w:tcBorders>
              <w:top w:val="nil"/>
              <w:left w:val="nil"/>
              <w:bottom w:val="nil"/>
              <w:right w:val="nil"/>
            </w:tcBorders>
            <w:shd w:val="clear" w:color="auto" w:fill="auto"/>
            <w:vAlign w:val="center"/>
            <w:hideMark/>
          </w:tcPr>
          <w:p w14:paraId="7C378D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18.23 (8.06)</w:t>
            </w:r>
          </w:p>
        </w:tc>
        <w:tc>
          <w:tcPr>
            <w:tcW w:w="1134" w:type="dxa"/>
            <w:vMerge w:val="restart"/>
            <w:tcBorders>
              <w:top w:val="nil"/>
              <w:left w:val="nil"/>
              <w:bottom w:val="nil"/>
              <w:right w:val="nil"/>
            </w:tcBorders>
            <w:shd w:val="clear" w:color="auto" w:fill="auto"/>
            <w:vAlign w:val="center"/>
            <w:hideMark/>
          </w:tcPr>
          <w:p w14:paraId="7A3CE7E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1.35 (6.15)</w:t>
            </w:r>
          </w:p>
        </w:tc>
        <w:tc>
          <w:tcPr>
            <w:tcW w:w="1559" w:type="dxa"/>
            <w:vMerge w:val="restart"/>
            <w:tcBorders>
              <w:top w:val="nil"/>
              <w:left w:val="nil"/>
              <w:bottom w:val="nil"/>
              <w:right w:val="nil"/>
            </w:tcBorders>
            <w:shd w:val="clear" w:color="auto" w:fill="auto"/>
            <w:vAlign w:val="center"/>
            <w:hideMark/>
          </w:tcPr>
          <w:p w14:paraId="0D9978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0.17 (0.12, 0.23)</w:t>
            </w:r>
          </w:p>
        </w:tc>
        <w:tc>
          <w:tcPr>
            <w:tcW w:w="1276" w:type="dxa"/>
            <w:vMerge w:val="restart"/>
            <w:tcBorders>
              <w:top w:val="nil"/>
              <w:left w:val="nil"/>
              <w:bottom w:val="nil"/>
              <w:right w:val="nil"/>
            </w:tcBorders>
            <w:shd w:val="clear" w:color="auto" w:fill="auto"/>
            <w:vAlign w:val="center"/>
            <w:hideMark/>
          </w:tcPr>
          <w:p w14:paraId="53C157F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B57A0B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BBCDF4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7CF52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EFFD34A" w14:textId="77777777" w:rsidTr="0099153B">
        <w:trPr>
          <w:trHeight w:val="320"/>
        </w:trPr>
        <w:tc>
          <w:tcPr>
            <w:tcW w:w="1304" w:type="dxa"/>
            <w:vMerge/>
            <w:tcBorders>
              <w:top w:val="nil"/>
              <w:left w:val="nil"/>
              <w:bottom w:val="nil"/>
              <w:right w:val="nil"/>
            </w:tcBorders>
            <w:vAlign w:val="center"/>
            <w:hideMark/>
          </w:tcPr>
          <w:p w14:paraId="1F39BDD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533D6B8"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0C0F18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4FE0FE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1B5A8B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115BE7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A3869C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13E672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2094DF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00D90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D934C7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6E875E7" w14:textId="77777777" w:rsidR="005547C8" w:rsidRPr="005547C8" w:rsidRDefault="005547C8" w:rsidP="005547C8">
            <w:pPr>
              <w:rPr>
                <w:rFonts w:ascii="Arial" w:hAnsi="Arial" w:cs="Arial"/>
                <w:color w:val="000000"/>
                <w:sz w:val="16"/>
                <w:szCs w:val="16"/>
              </w:rPr>
            </w:pPr>
          </w:p>
        </w:tc>
      </w:tr>
      <w:tr w:rsidR="005547C8" w:rsidRPr="005547C8" w14:paraId="2E8986DB" w14:textId="77777777" w:rsidTr="0099153B">
        <w:trPr>
          <w:trHeight w:val="340"/>
        </w:trPr>
        <w:tc>
          <w:tcPr>
            <w:tcW w:w="1304" w:type="dxa"/>
            <w:vMerge/>
            <w:tcBorders>
              <w:top w:val="nil"/>
              <w:left w:val="nil"/>
              <w:bottom w:val="nil"/>
              <w:right w:val="nil"/>
            </w:tcBorders>
            <w:vAlign w:val="center"/>
            <w:hideMark/>
          </w:tcPr>
          <w:p w14:paraId="6759BCC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8AD46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08-09/2020</w:t>
            </w:r>
          </w:p>
        </w:tc>
        <w:tc>
          <w:tcPr>
            <w:tcW w:w="1134" w:type="dxa"/>
            <w:vMerge/>
            <w:tcBorders>
              <w:top w:val="nil"/>
              <w:left w:val="nil"/>
              <w:bottom w:val="nil"/>
              <w:right w:val="nil"/>
            </w:tcBorders>
            <w:vAlign w:val="center"/>
            <w:hideMark/>
          </w:tcPr>
          <w:p w14:paraId="2A63C1C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00CA28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FC36B8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701287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27ADBF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E56429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E447D5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489ED3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A5F2DA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066459E" w14:textId="77777777" w:rsidR="005547C8" w:rsidRPr="005547C8" w:rsidRDefault="005547C8" w:rsidP="005547C8">
            <w:pPr>
              <w:rPr>
                <w:rFonts w:ascii="Arial" w:hAnsi="Arial" w:cs="Arial"/>
                <w:color w:val="000000"/>
                <w:sz w:val="16"/>
                <w:szCs w:val="16"/>
              </w:rPr>
            </w:pPr>
          </w:p>
        </w:tc>
      </w:tr>
      <w:tr w:rsidR="005547C8" w:rsidRPr="005547C8" w14:paraId="4BF52722"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6D074BD5"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Young Adults</w:t>
            </w:r>
          </w:p>
        </w:tc>
      </w:tr>
      <w:tr w:rsidR="005547C8" w:rsidRPr="005547C8" w14:paraId="058BEFA6" w14:textId="77777777" w:rsidTr="0099153B">
        <w:trPr>
          <w:trHeight w:val="340"/>
        </w:trPr>
        <w:tc>
          <w:tcPr>
            <w:tcW w:w="1304" w:type="dxa"/>
            <w:vMerge w:val="restart"/>
            <w:tcBorders>
              <w:top w:val="nil"/>
              <w:left w:val="nil"/>
              <w:bottom w:val="nil"/>
              <w:right w:val="nil"/>
            </w:tcBorders>
            <w:shd w:val="clear" w:color="auto" w:fill="auto"/>
            <w:vAlign w:val="center"/>
            <w:hideMark/>
          </w:tcPr>
          <w:p w14:paraId="7FD5BC3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Islam</w:t>
            </w:r>
            <w:r w:rsidRPr="005547C8">
              <w:rPr>
                <w:rFonts w:ascii="Arial" w:hAnsi="Arial" w:cs="Arial"/>
                <w:color w:val="000000"/>
                <w:sz w:val="16"/>
                <w:szCs w:val="16"/>
                <w:vertAlign w:val="superscript"/>
              </w:rPr>
              <w:t>S37</w:t>
            </w:r>
          </w:p>
          <w:p w14:paraId="16EB2DD4" w14:textId="45A35B4F"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Australia</w:t>
            </w:r>
          </w:p>
        </w:tc>
        <w:tc>
          <w:tcPr>
            <w:tcW w:w="990" w:type="dxa"/>
            <w:tcBorders>
              <w:top w:val="nil"/>
              <w:left w:val="nil"/>
              <w:bottom w:val="nil"/>
              <w:right w:val="nil"/>
            </w:tcBorders>
            <w:shd w:val="clear" w:color="auto" w:fill="auto"/>
            <w:vAlign w:val="center"/>
            <w:hideMark/>
          </w:tcPr>
          <w:p w14:paraId="5749D5C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w:t>
            </w:r>
          </w:p>
        </w:tc>
        <w:tc>
          <w:tcPr>
            <w:tcW w:w="1134" w:type="dxa"/>
            <w:vMerge w:val="restart"/>
            <w:tcBorders>
              <w:top w:val="nil"/>
              <w:left w:val="nil"/>
              <w:bottom w:val="nil"/>
              <w:right w:val="nil"/>
            </w:tcBorders>
            <w:shd w:val="clear" w:color="auto" w:fill="auto"/>
            <w:vAlign w:val="center"/>
            <w:hideMark/>
          </w:tcPr>
          <w:p w14:paraId="469A791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1,110</w:t>
            </w:r>
          </w:p>
        </w:tc>
        <w:tc>
          <w:tcPr>
            <w:tcW w:w="1350" w:type="dxa"/>
            <w:vMerge w:val="restart"/>
            <w:tcBorders>
              <w:top w:val="nil"/>
              <w:left w:val="nil"/>
              <w:bottom w:val="nil"/>
              <w:right w:val="nil"/>
            </w:tcBorders>
            <w:shd w:val="clear" w:color="auto" w:fill="auto"/>
            <w:vAlign w:val="center"/>
            <w:hideMark/>
          </w:tcPr>
          <w:p w14:paraId="2F23A29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K10</w:t>
            </w:r>
          </w:p>
        </w:tc>
        <w:tc>
          <w:tcPr>
            <w:tcW w:w="1215" w:type="dxa"/>
            <w:vMerge w:val="restart"/>
            <w:tcBorders>
              <w:top w:val="nil"/>
              <w:left w:val="nil"/>
              <w:bottom w:val="nil"/>
              <w:right w:val="nil"/>
            </w:tcBorders>
            <w:shd w:val="clear" w:color="auto" w:fill="auto"/>
            <w:vAlign w:val="center"/>
            <w:hideMark/>
          </w:tcPr>
          <w:p w14:paraId="05209E9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4F71FC9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62F4545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253A6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6E21BF5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K10 ≥ 25</w:t>
            </w:r>
          </w:p>
        </w:tc>
        <w:tc>
          <w:tcPr>
            <w:tcW w:w="1559" w:type="dxa"/>
            <w:vMerge w:val="restart"/>
            <w:tcBorders>
              <w:top w:val="nil"/>
              <w:left w:val="nil"/>
              <w:bottom w:val="nil"/>
              <w:right w:val="nil"/>
            </w:tcBorders>
            <w:shd w:val="clear" w:color="auto" w:fill="auto"/>
            <w:vAlign w:val="center"/>
            <w:hideMark/>
          </w:tcPr>
          <w:p w14:paraId="1FB6FF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41.3 (38.4, 44.2)</w:t>
            </w:r>
          </w:p>
        </w:tc>
        <w:tc>
          <w:tcPr>
            <w:tcW w:w="1559" w:type="dxa"/>
            <w:vMerge w:val="restart"/>
            <w:tcBorders>
              <w:top w:val="nil"/>
              <w:left w:val="nil"/>
              <w:bottom w:val="nil"/>
              <w:right w:val="nil"/>
            </w:tcBorders>
            <w:shd w:val="clear" w:color="auto" w:fill="auto"/>
            <w:vAlign w:val="center"/>
            <w:hideMark/>
          </w:tcPr>
          <w:p w14:paraId="4A66F6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41.3 (38.4, 44.2)</w:t>
            </w:r>
          </w:p>
        </w:tc>
        <w:tc>
          <w:tcPr>
            <w:tcW w:w="1320" w:type="dxa"/>
            <w:vMerge w:val="restart"/>
            <w:tcBorders>
              <w:top w:val="nil"/>
              <w:left w:val="nil"/>
              <w:bottom w:val="nil"/>
              <w:right w:val="nil"/>
            </w:tcBorders>
            <w:shd w:val="clear" w:color="auto" w:fill="auto"/>
            <w:vAlign w:val="center"/>
            <w:hideMark/>
          </w:tcPr>
          <w:p w14:paraId="6B03A2D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 (-3.8, 3.8)</w:t>
            </w:r>
          </w:p>
        </w:tc>
      </w:tr>
      <w:tr w:rsidR="005547C8" w:rsidRPr="005547C8" w14:paraId="0C150C47" w14:textId="77777777" w:rsidTr="0099153B">
        <w:trPr>
          <w:trHeight w:val="320"/>
        </w:trPr>
        <w:tc>
          <w:tcPr>
            <w:tcW w:w="1304" w:type="dxa"/>
            <w:vMerge/>
            <w:tcBorders>
              <w:top w:val="nil"/>
              <w:left w:val="nil"/>
              <w:bottom w:val="nil"/>
              <w:right w:val="nil"/>
            </w:tcBorders>
            <w:vAlign w:val="center"/>
            <w:hideMark/>
          </w:tcPr>
          <w:p w14:paraId="6475746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90000C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02B300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3DD8268"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3E0CD2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22A8D3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5780DC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9B4ADB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378D79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DF47A3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701D4F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C53F61A" w14:textId="77777777" w:rsidR="005547C8" w:rsidRPr="005547C8" w:rsidRDefault="005547C8" w:rsidP="005547C8">
            <w:pPr>
              <w:rPr>
                <w:rFonts w:ascii="Arial" w:hAnsi="Arial" w:cs="Arial"/>
                <w:color w:val="000000"/>
                <w:sz w:val="16"/>
                <w:szCs w:val="16"/>
              </w:rPr>
            </w:pPr>
          </w:p>
        </w:tc>
      </w:tr>
      <w:tr w:rsidR="005547C8" w:rsidRPr="005547C8" w14:paraId="5FCE5DD2" w14:textId="77777777" w:rsidTr="0099153B">
        <w:trPr>
          <w:trHeight w:val="320"/>
        </w:trPr>
        <w:tc>
          <w:tcPr>
            <w:tcW w:w="1304" w:type="dxa"/>
            <w:vMerge/>
            <w:tcBorders>
              <w:top w:val="nil"/>
              <w:left w:val="nil"/>
              <w:bottom w:val="nil"/>
              <w:right w:val="nil"/>
            </w:tcBorders>
            <w:vAlign w:val="center"/>
            <w:hideMark/>
          </w:tcPr>
          <w:p w14:paraId="1E84C88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70E8B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10-12/2020</w:t>
            </w:r>
          </w:p>
        </w:tc>
        <w:tc>
          <w:tcPr>
            <w:tcW w:w="1134" w:type="dxa"/>
            <w:vMerge/>
            <w:tcBorders>
              <w:top w:val="nil"/>
              <w:left w:val="nil"/>
              <w:bottom w:val="nil"/>
              <w:right w:val="nil"/>
            </w:tcBorders>
            <w:vAlign w:val="center"/>
            <w:hideMark/>
          </w:tcPr>
          <w:p w14:paraId="33F7B80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15A9D8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C5A59D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134D15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24EC5D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309033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BCDA96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BE8AC6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82A0EE2"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089C16E" w14:textId="77777777" w:rsidR="005547C8" w:rsidRPr="005547C8" w:rsidRDefault="005547C8" w:rsidP="005547C8">
            <w:pPr>
              <w:rPr>
                <w:rFonts w:ascii="Arial" w:hAnsi="Arial" w:cs="Arial"/>
                <w:color w:val="000000"/>
                <w:sz w:val="16"/>
                <w:szCs w:val="16"/>
              </w:rPr>
            </w:pPr>
          </w:p>
        </w:tc>
      </w:tr>
      <w:tr w:rsidR="005547C8" w:rsidRPr="005547C8" w14:paraId="380D618C" w14:textId="77777777" w:rsidTr="0099153B">
        <w:trPr>
          <w:trHeight w:val="480"/>
        </w:trPr>
        <w:tc>
          <w:tcPr>
            <w:tcW w:w="1304" w:type="dxa"/>
            <w:tcBorders>
              <w:top w:val="nil"/>
              <w:left w:val="nil"/>
              <w:bottom w:val="nil"/>
              <w:right w:val="nil"/>
            </w:tcBorders>
            <w:shd w:val="clear" w:color="auto" w:fill="auto"/>
            <w:vAlign w:val="center"/>
            <w:hideMark/>
          </w:tcPr>
          <w:p w14:paraId="3795FE0A"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Pierce</w:t>
            </w:r>
            <w:r w:rsidRPr="005547C8">
              <w:rPr>
                <w:rFonts w:ascii="Arial" w:hAnsi="Arial" w:cs="Arial"/>
                <w:color w:val="000000"/>
                <w:sz w:val="16"/>
                <w:szCs w:val="16"/>
                <w:vertAlign w:val="superscript"/>
              </w:rPr>
              <w:t>S11</w:t>
            </w:r>
          </w:p>
          <w:p w14:paraId="0AF2185C" w14:textId="71F5AC39" w:rsidR="00DA44AD" w:rsidRPr="00DA44AD" w:rsidRDefault="00DA44AD" w:rsidP="005547C8">
            <w:pPr>
              <w:rPr>
                <w:rFonts w:ascii="Arial" w:hAnsi="Arial" w:cs="Arial"/>
                <w:color w:val="000000"/>
                <w:sz w:val="16"/>
                <w:szCs w:val="16"/>
              </w:rPr>
            </w:pPr>
            <w:r w:rsidRPr="00DA44AD">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049D377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Pre-COVID-19 waves</w:t>
            </w:r>
          </w:p>
        </w:tc>
        <w:tc>
          <w:tcPr>
            <w:tcW w:w="1134" w:type="dxa"/>
            <w:vMerge w:val="restart"/>
            <w:tcBorders>
              <w:top w:val="nil"/>
              <w:left w:val="nil"/>
              <w:bottom w:val="nil"/>
              <w:right w:val="nil"/>
            </w:tcBorders>
            <w:shd w:val="clear" w:color="auto" w:fill="auto"/>
            <w:vAlign w:val="center"/>
            <w:hideMark/>
          </w:tcPr>
          <w:p w14:paraId="1E64E8D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1,999 (25-34 years)</w:t>
            </w:r>
            <w:proofErr w:type="gramStart"/>
            <w:r w:rsidRPr="005547C8">
              <w:rPr>
                <w:rFonts w:ascii="Arial" w:hAnsi="Arial" w:cs="Arial"/>
                <w:color w:val="000000"/>
                <w:sz w:val="16"/>
                <w:szCs w:val="16"/>
                <w:vertAlign w:val="superscript"/>
              </w:rPr>
              <w:t>30,b</w:t>
            </w:r>
            <w:proofErr w:type="gramEnd"/>
            <w:r w:rsidRPr="005547C8">
              <w:rPr>
                <w:rFonts w:ascii="Arial" w:hAnsi="Arial" w:cs="Arial"/>
                <w:color w:val="000000"/>
                <w:sz w:val="16"/>
                <w:szCs w:val="16"/>
              </w:rPr>
              <w:t xml:space="preserve"> 1,260 (18-34 years)</w:t>
            </w:r>
            <w:r w:rsidRPr="005547C8">
              <w:rPr>
                <w:rFonts w:ascii="Arial" w:hAnsi="Arial" w:cs="Arial"/>
                <w:color w:val="000000"/>
                <w:sz w:val="16"/>
                <w:szCs w:val="16"/>
                <w:vertAlign w:val="superscript"/>
              </w:rPr>
              <w:t>34</w:t>
            </w:r>
          </w:p>
        </w:tc>
        <w:tc>
          <w:tcPr>
            <w:tcW w:w="1350" w:type="dxa"/>
            <w:vMerge w:val="restart"/>
            <w:tcBorders>
              <w:top w:val="nil"/>
              <w:left w:val="nil"/>
              <w:bottom w:val="nil"/>
              <w:right w:val="nil"/>
            </w:tcBorders>
            <w:shd w:val="clear" w:color="auto" w:fill="auto"/>
            <w:vAlign w:val="center"/>
            <w:hideMark/>
          </w:tcPr>
          <w:p w14:paraId="2044F3B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w:t>
            </w:r>
          </w:p>
        </w:tc>
        <w:tc>
          <w:tcPr>
            <w:tcW w:w="1215" w:type="dxa"/>
            <w:tcBorders>
              <w:top w:val="nil"/>
              <w:left w:val="nil"/>
              <w:bottom w:val="nil"/>
              <w:right w:val="nil"/>
            </w:tcBorders>
            <w:shd w:val="clear" w:color="auto" w:fill="auto"/>
            <w:vAlign w:val="center"/>
            <w:hideMark/>
          </w:tcPr>
          <w:p w14:paraId="10479AFD"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2611A305"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0DA7B8C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66797F4" w14:textId="77777777" w:rsidR="005547C8" w:rsidRPr="005547C8" w:rsidRDefault="005547C8" w:rsidP="005547C8">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7F3D75A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 ≥ 4</w:t>
            </w:r>
          </w:p>
        </w:tc>
        <w:tc>
          <w:tcPr>
            <w:tcW w:w="1559" w:type="dxa"/>
            <w:tcBorders>
              <w:top w:val="nil"/>
              <w:left w:val="nil"/>
              <w:bottom w:val="nil"/>
              <w:right w:val="nil"/>
            </w:tcBorders>
            <w:shd w:val="clear" w:color="auto" w:fill="auto"/>
            <w:vAlign w:val="center"/>
            <w:hideMark/>
          </w:tcPr>
          <w:p w14:paraId="73D79E59"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1E2A0F6"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5E45D51B" w14:textId="77777777" w:rsidR="005547C8" w:rsidRPr="005547C8" w:rsidRDefault="005547C8" w:rsidP="005547C8">
            <w:pPr>
              <w:jc w:val="center"/>
              <w:rPr>
                <w:sz w:val="20"/>
                <w:szCs w:val="20"/>
              </w:rPr>
            </w:pPr>
          </w:p>
        </w:tc>
      </w:tr>
      <w:tr w:rsidR="005547C8" w:rsidRPr="005547C8" w14:paraId="64CA24AA" w14:textId="77777777" w:rsidTr="0099153B">
        <w:trPr>
          <w:trHeight w:val="320"/>
        </w:trPr>
        <w:tc>
          <w:tcPr>
            <w:tcW w:w="1304" w:type="dxa"/>
            <w:tcBorders>
              <w:top w:val="nil"/>
              <w:left w:val="nil"/>
              <w:bottom w:val="nil"/>
              <w:right w:val="nil"/>
            </w:tcBorders>
            <w:shd w:val="clear" w:color="auto" w:fill="auto"/>
            <w:vAlign w:val="center"/>
            <w:hideMark/>
          </w:tcPr>
          <w:p w14:paraId="6077824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Daly</w:t>
            </w:r>
            <w:r w:rsidRPr="005547C8">
              <w:rPr>
                <w:rFonts w:ascii="Arial" w:hAnsi="Arial" w:cs="Arial"/>
                <w:color w:val="000000"/>
                <w:sz w:val="16"/>
                <w:szCs w:val="16"/>
                <w:vertAlign w:val="superscript"/>
              </w:rPr>
              <w:t>S12</w:t>
            </w:r>
          </w:p>
          <w:p w14:paraId="7464118C" w14:textId="63CE9B90" w:rsidR="00DA44AD" w:rsidRPr="005547C8" w:rsidRDefault="00DA44AD" w:rsidP="005547C8">
            <w:pPr>
              <w:rPr>
                <w:rFonts w:ascii="Arial" w:hAnsi="Arial" w:cs="Arial"/>
                <w:color w:val="000000"/>
                <w:sz w:val="16"/>
                <w:szCs w:val="16"/>
              </w:rPr>
            </w:pPr>
            <w:r w:rsidRPr="00DA44AD">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3E0211F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077C5A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DE5CBB1"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33C4183F"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04E305A7"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145C8634"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C9524A6"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40ABD124"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1A832DF1"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586448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7B00B26E" w14:textId="77777777" w:rsidR="005547C8" w:rsidRPr="005547C8" w:rsidRDefault="005547C8" w:rsidP="005547C8">
            <w:pPr>
              <w:jc w:val="center"/>
              <w:rPr>
                <w:sz w:val="20"/>
                <w:szCs w:val="20"/>
              </w:rPr>
            </w:pPr>
          </w:p>
        </w:tc>
      </w:tr>
      <w:tr w:rsidR="005547C8" w:rsidRPr="005547C8" w14:paraId="7DAA48CA" w14:textId="77777777" w:rsidTr="0099153B">
        <w:trPr>
          <w:trHeight w:val="320"/>
        </w:trPr>
        <w:tc>
          <w:tcPr>
            <w:tcW w:w="1304" w:type="dxa"/>
            <w:tcBorders>
              <w:top w:val="nil"/>
              <w:left w:val="nil"/>
              <w:bottom w:val="nil"/>
              <w:right w:val="nil"/>
            </w:tcBorders>
            <w:shd w:val="clear" w:color="auto" w:fill="auto"/>
            <w:hideMark/>
          </w:tcPr>
          <w:p w14:paraId="39ED6D97"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64921FE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54DEF04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7B3D9D0"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9B7BF2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12.10 (5.46)</w:t>
            </w:r>
          </w:p>
        </w:tc>
        <w:tc>
          <w:tcPr>
            <w:tcW w:w="1276" w:type="dxa"/>
            <w:tcBorders>
              <w:top w:val="nil"/>
              <w:left w:val="nil"/>
              <w:bottom w:val="nil"/>
              <w:right w:val="nil"/>
            </w:tcBorders>
            <w:shd w:val="clear" w:color="auto" w:fill="auto"/>
            <w:vAlign w:val="center"/>
            <w:hideMark/>
          </w:tcPr>
          <w:p w14:paraId="392C222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14.20 (6.32)</w:t>
            </w:r>
          </w:p>
        </w:tc>
        <w:tc>
          <w:tcPr>
            <w:tcW w:w="1134" w:type="dxa"/>
            <w:tcBorders>
              <w:top w:val="nil"/>
              <w:left w:val="nil"/>
              <w:bottom w:val="nil"/>
              <w:right w:val="nil"/>
            </w:tcBorders>
            <w:shd w:val="clear" w:color="auto" w:fill="auto"/>
            <w:vAlign w:val="center"/>
            <w:hideMark/>
          </w:tcPr>
          <w:p w14:paraId="6D27828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2.10 (NR)</w:t>
            </w:r>
            <w:r w:rsidRPr="005547C8">
              <w:rPr>
                <w:rFonts w:ascii="Arial" w:hAnsi="Arial" w:cs="Arial"/>
                <w:color w:val="000000"/>
                <w:sz w:val="16"/>
                <w:szCs w:val="16"/>
                <w:vertAlign w:val="superscript"/>
              </w:rPr>
              <w:t>c</w:t>
            </w:r>
          </w:p>
        </w:tc>
        <w:tc>
          <w:tcPr>
            <w:tcW w:w="1559" w:type="dxa"/>
            <w:tcBorders>
              <w:top w:val="nil"/>
              <w:left w:val="nil"/>
              <w:bottom w:val="nil"/>
              <w:right w:val="nil"/>
            </w:tcBorders>
            <w:shd w:val="clear" w:color="auto" w:fill="auto"/>
            <w:vAlign w:val="center"/>
            <w:hideMark/>
          </w:tcPr>
          <w:p w14:paraId="1FC7EDC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0.36 (0.29, 0.42)</w:t>
            </w:r>
          </w:p>
        </w:tc>
        <w:tc>
          <w:tcPr>
            <w:tcW w:w="1276" w:type="dxa"/>
            <w:vMerge/>
            <w:tcBorders>
              <w:top w:val="nil"/>
              <w:left w:val="nil"/>
              <w:bottom w:val="nil"/>
              <w:right w:val="nil"/>
            </w:tcBorders>
            <w:vAlign w:val="center"/>
            <w:hideMark/>
          </w:tcPr>
          <w:p w14:paraId="53FAD379"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88FA8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25.4 (21.6, </w:t>
            </w:r>
            <w:proofErr w:type="gramStart"/>
            <w:r w:rsidRPr="005547C8">
              <w:rPr>
                <w:rFonts w:ascii="Arial" w:hAnsi="Arial" w:cs="Arial"/>
                <w:color w:val="000000"/>
                <w:sz w:val="16"/>
                <w:szCs w:val="16"/>
              </w:rPr>
              <w:t>29.2)</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1A3CD4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39.9 (35.5, </w:t>
            </w:r>
            <w:proofErr w:type="gramStart"/>
            <w:r w:rsidRPr="005547C8">
              <w:rPr>
                <w:rFonts w:ascii="Arial" w:hAnsi="Arial" w:cs="Arial"/>
                <w:color w:val="000000"/>
                <w:sz w:val="16"/>
                <w:szCs w:val="16"/>
              </w:rPr>
              <w:t>44.4)</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2AA100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14.5 (9.6,19.</w:t>
            </w:r>
            <w:proofErr w:type="gramStart"/>
            <w:r w:rsidRPr="005547C8">
              <w:rPr>
                <w:rFonts w:ascii="Arial" w:hAnsi="Arial" w:cs="Arial"/>
                <w:color w:val="000000"/>
                <w:sz w:val="16"/>
                <w:szCs w:val="16"/>
              </w:rPr>
              <w:t>4)</w:t>
            </w:r>
            <w:r w:rsidRPr="005547C8">
              <w:rPr>
                <w:rFonts w:ascii="Arial" w:hAnsi="Arial" w:cs="Arial"/>
                <w:color w:val="000000"/>
                <w:sz w:val="16"/>
                <w:szCs w:val="16"/>
                <w:vertAlign w:val="superscript"/>
              </w:rPr>
              <w:t>e</w:t>
            </w:r>
            <w:proofErr w:type="gramEnd"/>
          </w:p>
        </w:tc>
      </w:tr>
      <w:tr w:rsidR="005547C8" w:rsidRPr="005547C8" w14:paraId="0BBDB090" w14:textId="77777777" w:rsidTr="0099153B">
        <w:trPr>
          <w:trHeight w:val="320"/>
        </w:trPr>
        <w:tc>
          <w:tcPr>
            <w:tcW w:w="1304" w:type="dxa"/>
            <w:tcBorders>
              <w:top w:val="nil"/>
              <w:left w:val="nil"/>
              <w:bottom w:val="nil"/>
              <w:right w:val="nil"/>
            </w:tcBorders>
            <w:shd w:val="clear" w:color="auto" w:fill="auto"/>
            <w:hideMark/>
          </w:tcPr>
          <w:p w14:paraId="08B763EC"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E8115FE"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3935B97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D19F94D"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487DF9B4"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23E15C76"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17A4EE3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1.61 (NR)</w:t>
            </w:r>
            <w:r w:rsidRPr="005547C8">
              <w:rPr>
                <w:rFonts w:ascii="Arial" w:hAnsi="Arial" w:cs="Arial"/>
                <w:color w:val="000000"/>
                <w:sz w:val="16"/>
                <w:szCs w:val="16"/>
                <w:vertAlign w:val="superscript"/>
              </w:rPr>
              <w:t>d</w:t>
            </w:r>
          </w:p>
        </w:tc>
        <w:tc>
          <w:tcPr>
            <w:tcW w:w="1559" w:type="dxa"/>
            <w:tcBorders>
              <w:top w:val="nil"/>
              <w:left w:val="nil"/>
              <w:bottom w:val="nil"/>
              <w:right w:val="nil"/>
            </w:tcBorders>
            <w:shd w:val="clear" w:color="auto" w:fill="auto"/>
            <w:vAlign w:val="center"/>
            <w:hideMark/>
          </w:tcPr>
          <w:p w14:paraId="2D5280A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0.27 (0.21, 0.34)</w:t>
            </w:r>
          </w:p>
        </w:tc>
        <w:tc>
          <w:tcPr>
            <w:tcW w:w="1276" w:type="dxa"/>
            <w:vMerge/>
            <w:tcBorders>
              <w:top w:val="nil"/>
              <w:left w:val="nil"/>
              <w:bottom w:val="nil"/>
              <w:right w:val="nil"/>
            </w:tcBorders>
            <w:vAlign w:val="center"/>
            <w:hideMark/>
          </w:tcPr>
          <w:p w14:paraId="511F5380"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9D3297F"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4EBB85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120CAFB7" w14:textId="77777777" w:rsidR="005547C8" w:rsidRPr="005547C8" w:rsidRDefault="005547C8" w:rsidP="005547C8">
            <w:pPr>
              <w:jc w:val="center"/>
              <w:rPr>
                <w:sz w:val="20"/>
                <w:szCs w:val="20"/>
              </w:rPr>
            </w:pPr>
          </w:p>
        </w:tc>
      </w:tr>
      <w:tr w:rsidR="005547C8" w:rsidRPr="005547C8" w14:paraId="7F726566" w14:textId="77777777" w:rsidTr="0099153B">
        <w:trPr>
          <w:trHeight w:val="320"/>
        </w:trPr>
        <w:tc>
          <w:tcPr>
            <w:tcW w:w="1304" w:type="dxa"/>
            <w:tcBorders>
              <w:top w:val="nil"/>
              <w:left w:val="nil"/>
              <w:bottom w:val="nil"/>
              <w:right w:val="nil"/>
            </w:tcBorders>
            <w:shd w:val="clear" w:color="auto" w:fill="auto"/>
            <w:hideMark/>
          </w:tcPr>
          <w:p w14:paraId="072B36D1"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1FE2B3BD"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57161BE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6390FEA"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562430D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tcBorders>
              <w:top w:val="nil"/>
              <w:left w:val="nil"/>
              <w:bottom w:val="nil"/>
              <w:right w:val="nil"/>
            </w:tcBorders>
            <w:shd w:val="clear" w:color="auto" w:fill="auto"/>
            <w:vAlign w:val="center"/>
            <w:hideMark/>
          </w:tcPr>
          <w:p w14:paraId="45718D3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tcBorders>
              <w:top w:val="nil"/>
              <w:left w:val="nil"/>
              <w:bottom w:val="nil"/>
              <w:right w:val="nil"/>
            </w:tcBorders>
            <w:shd w:val="clear" w:color="auto" w:fill="auto"/>
            <w:vAlign w:val="center"/>
            <w:hideMark/>
          </w:tcPr>
          <w:p w14:paraId="3043D8F7"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5E74EFA"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05CD9F18"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C5D2021"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BA6659B"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1994E06D" w14:textId="77777777" w:rsidR="005547C8" w:rsidRPr="005547C8" w:rsidRDefault="005547C8" w:rsidP="005547C8">
            <w:pPr>
              <w:jc w:val="center"/>
              <w:rPr>
                <w:sz w:val="20"/>
                <w:szCs w:val="20"/>
              </w:rPr>
            </w:pPr>
          </w:p>
        </w:tc>
      </w:tr>
      <w:tr w:rsidR="005547C8" w:rsidRPr="005547C8" w14:paraId="2D099D85" w14:textId="77777777" w:rsidTr="0099153B">
        <w:trPr>
          <w:trHeight w:val="320"/>
        </w:trPr>
        <w:tc>
          <w:tcPr>
            <w:tcW w:w="1304" w:type="dxa"/>
            <w:tcBorders>
              <w:top w:val="nil"/>
              <w:left w:val="nil"/>
              <w:bottom w:val="nil"/>
              <w:right w:val="nil"/>
            </w:tcBorders>
            <w:shd w:val="clear" w:color="auto" w:fill="auto"/>
            <w:hideMark/>
          </w:tcPr>
          <w:p w14:paraId="62A8F5E9"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06EECF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09/2020</w:t>
            </w:r>
          </w:p>
        </w:tc>
        <w:tc>
          <w:tcPr>
            <w:tcW w:w="1134" w:type="dxa"/>
            <w:vMerge/>
            <w:tcBorders>
              <w:top w:val="nil"/>
              <w:left w:val="nil"/>
              <w:bottom w:val="nil"/>
              <w:right w:val="nil"/>
            </w:tcBorders>
            <w:vAlign w:val="center"/>
            <w:hideMark/>
          </w:tcPr>
          <w:p w14:paraId="1290A6E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25FED05"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hideMark/>
          </w:tcPr>
          <w:p w14:paraId="4514B162"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hideMark/>
          </w:tcPr>
          <w:p w14:paraId="45E5CAE7"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1BA5D2A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438EA56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tcBorders>
              <w:top w:val="nil"/>
              <w:left w:val="nil"/>
              <w:bottom w:val="nil"/>
              <w:right w:val="nil"/>
            </w:tcBorders>
            <w:vAlign w:val="center"/>
            <w:hideMark/>
          </w:tcPr>
          <w:p w14:paraId="526D7495"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4C1E49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25.4 (21.6, </w:t>
            </w:r>
            <w:proofErr w:type="gramStart"/>
            <w:r w:rsidRPr="005547C8">
              <w:rPr>
                <w:rFonts w:ascii="Arial" w:hAnsi="Arial" w:cs="Arial"/>
                <w:color w:val="000000"/>
                <w:sz w:val="16"/>
                <w:szCs w:val="16"/>
              </w:rPr>
              <w:t>29.2)</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40E8380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23.7 (19.8, </w:t>
            </w:r>
            <w:proofErr w:type="gramStart"/>
            <w:r w:rsidRPr="005547C8">
              <w:rPr>
                <w:rFonts w:ascii="Arial" w:hAnsi="Arial" w:cs="Arial"/>
                <w:color w:val="000000"/>
                <w:sz w:val="16"/>
                <w:szCs w:val="16"/>
              </w:rPr>
              <w:t>27.6)</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27BA317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-1.7 (-5.9, </w:t>
            </w:r>
            <w:proofErr w:type="gramStart"/>
            <w:r w:rsidRPr="005547C8">
              <w:rPr>
                <w:rFonts w:ascii="Arial" w:hAnsi="Arial" w:cs="Arial"/>
                <w:color w:val="000000"/>
                <w:sz w:val="16"/>
                <w:szCs w:val="16"/>
              </w:rPr>
              <w:t>2.5)</w:t>
            </w:r>
            <w:r w:rsidRPr="005547C8">
              <w:rPr>
                <w:rFonts w:ascii="Arial" w:hAnsi="Arial" w:cs="Arial"/>
                <w:color w:val="000000"/>
                <w:sz w:val="16"/>
                <w:szCs w:val="16"/>
                <w:vertAlign w:val="superscript"/>
              </w:rPr>
              <w:t>e</w:t>
            </w:r>
            <w:proofErr w:type="gramEnd"/>
          </w:p>
        </w:tc>
      </w:tr>
      <w:tr w:rsidR="005547C8" w:rsidRPr="005547C8" w14:paraId="3D4B52C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8A89871"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Tanioka</w:t>
            </w:r>
            <w:r w:rsidRPr="005547C8">
              <w:rPr>
                <w:rFonts w:ascii="Arial" w:hAnsi="Arial" w:cs="Arial"/>
                <w:color w:val="000000"/>
                <w:sz w:val="16"/>
                <w:szCs w:val="16"/>
                <w:vertAlign w:val="superscript"/>
              </w:rPr>
              <w:t>S41</w:t>
            </w:r>
          </w:p>
          <w:p w14:paraId="64ECBCA0" w14:textId="16ECF760"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690D20A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37A9F7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2,222</w:t>
            </w:r>
          </w:p>
        </w:tc>
        <w:tc>
          <w:tcPr>
            <w:tcW w:w="1350" w:type="dxa"/>
            <w:tcBorders>
              <w:top w:val="nil"/>
              <w:left w:val="nil"/>
              <w:bottom w:val="nil"/>
              <w:right w:val="nil"/>
            </w:tcBorders>
            <w:shd w:val="clear" w:color="auto" w:fill="auto"/>
            <w:vAlign w:val="center"/>
            <w:hideMark/>
          </w:tcPr>
          <w:p w14:paraId="0E7EB9D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K6-J</w:t>
            </w:r>
          </w:p>
        </w:tc>
        <w:tc>
          <w:tcPr>
            <w:tcW w:w="1215" w:type="dxa"/>
            <w:tcBorders>
              <w:top w:val="nil"/>
              <w:left w:val="nil"/>
              <w:bottom w:val="nil"/>
              <w:right w:val="nil"/>
            </w:tcBorders>
            <w:shd w:val="clear" w:color="auto" w:fill="auto"/>
            <w:vAlign w:val="center"/>
            <w:hideMark/>
          </w:tcPr>
          <w:p w14:paraId="2EABA54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6.10 (5.70)</w:t>
            </w:r>
          </w:p>
        </w:tc>
        <w:tc>
          <w:tcPr>
            <w:tcW w:w="1276" w:type="dxa"/>
            <w:tcBorders>
              <w:top w:val="nil"/>
              <w:left w:val="nil"/>
              <w:bottom w:val="nil"/>
              <w:right w:val="nil"/>
            </w:tcBorders>
            <w:shd w:val="clear" w:color="auto" w:fill="auto"/>
            <w:vAlign w:val="center"/>
            <w:hideMark/>
          </w:tcPr>
          <w:p w14:paraId="09EF5A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6.10 (5.80)</w:t>
            </w:r>
          </w:p>
        </w:tc>
        <w:tc>
          <w:tcPr>
            <w:tcW w:w="1134" w:type="dxa"/>
            <w:tcBorders>
              <w:top w:val="nil"/>
              <w:left w:val="nil"/>
              <w:bottom w:val="nil"/>
              <w:right w:val="nil"/>
            </w:tcBorders>
            <w:shd w:val="clear" w:color="auto" w:fill="auto"/>
            <w:vAlign w:val="center"/>
            <w:hideMark/>
          </w:tcPr>
          <w:p w14:paraId="3E764AD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0.00 (NR)</w:t>
            </w:r>
          </w:p>
        </w:tc>
        <w:tc>
          <w:tcPr>
            <w:tcW w:w="1559" w:type="dxa"/>
            <w:tcBorders>
              <w:top w:val="nil"/>
              <w:left w:val="nil"/>
              <w:bottom w:val="nil"/>
              <w:right w:val="nil"/>
            </w:tcBorders>
            <w:shd w:val="clear" w:color="auto" w:fill="auto"/>
            <w:vAlign w:val="center"/>
            <w:hideMark/>
          </w:tcPr>
          <w:p w14:paraId="5B2198C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0.00 (-0.06, 0.06)</w:t>
            </w:r>
          </w:p>
        </w:tc>
        <w:tc>
          <w:tcPr>
            <w:tcW w:w="1276" w:type="dxa"/>
            <w:vMerge w:val="restart"/>
            <w:tcBorders>
              <w:top w:val="nil"/>
              <w:left w:val="nil"/>
              <w:bottom w:val="nil"/>
              <w:right w:val="nil"/>
            </w:tcBorders>
            <w:shd w:val="clear" w:color="auto" w:fill="auto"/>
            <w:vAlign w:val="center"/>
            <w:hideMark/>
          </w:tcPr>
          <w:p w14:paraId="32EE19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3675AF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F18C8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4D2FD4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D0D7EF1" w14:textId="77777777" w:rsidTr="0099153B">
        <w:trPr>
          <w:trHeight w:val="320"/>
        </w:trPr>
        <w:tc>
          <w:tcPr>
            <w:tcW w:w="1304" w:type="dxa"/>
            <w:vMerge/>
            <w:tcBorders>
              <w:top w:val="nil"/>
              <w:left w:val="nil"/>
              <w:bottom w:val="nil"/>
              <w:right w:val="nil"/>
            </w:tcBorders>
            <w:vAlign w:val="center"/>
            <w:hideMark/>
          </w:tcPr>
          <w:p w14:paraId="0DB368C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6C81F0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65BC708"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79EF562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SF-8 - MCS</w:t>
            </w:r>
          </w:p>
        </w:tc>
        <w:tc>
          <w:tcPr>
            <w:tcW w:w="1215" w:type="dxa"/>
            <w:tcBorders>
              <w:top w:val="nil"/>
              <w:left w:val="nil"/>
              <w:bottom w:val="nil"/>
              <w:right w:val="nil"/>
            </w:tcBorders>
            <w:shd w:val="clear" w:color="auto" w:fill="auto"/>
            <w:vAlign w:val="center"/>
            <w:hideMark/>
          </w:tcPr>
          <w:p w14:paraId="6DC9AE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46.60 (7.90)</w:t>
            </w:r>
          </w:p>
        </w:tc>
        <w:tc>
          <w:tcPr>
            <w:tcW w:w="1276" w:type="dxa"/>
            <w:tcBorders>
              <w:top w:val="nil"/>
              <w:left w:val="nil"/>
              <w:bottom w:val="nil"/>
              <w:right w:val="nil"/>
            </w:tcBorders>
            <w:shd w:val="clear" w:color="auto" w:fill="auto"/>
            <w:vAlign w:val="center"/>
            <w:hideMark/>
          </w:tcPr>
          <w:p w14:paraId="6D42C53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47.20 (7.80)</w:t>
            </w:r>
          </w:p>
        </w:tc>
        <w:tc>
          <w:tcPr>
            <w:tcW w:w="1134" w:type="dxa"/>
            <w:tcBorders>
              <w:top w:val="nil"/>
              <w:left w:val="nil"/>
              <w:bottom w:val="nil"/>
              <w:right w:val="nil"/>
            </w:tcBorders>
            <w:shd w:val="clear" w:color="auto" w:fill="auto"/>
            <w:vAlign w:val="center"/>
            <w:hideMark/>
          </w:tcPr>
          <w:p w14:paraId="3594760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0.60 (NR)</w:t>
            </w:r>
          </w:p>
        </w:tc>
        <w:tc>
          <w:tcPr>
            <w:tcW w:w="1559" w:type="dxa"/>
            <w:tcBorders>
              <w:top w:val="nil"/>
              <w:left w:val="nil"/>
              <w:bottom w:val="nil"/>
              <w:right w:val="nil"/>
            </w:tcBorders>
            <w:shd w:val="clear" w:color="auto" w:fill="auto"/>
            <w:vAlign w:val="center"/>
            <w:hideMark/>
          </w:tcPr>
          <w:p w14:paraId="1B8069B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(0.02, 0.14)</w:t>
            </w:r>
          </w:p>
        </w:tc>
        <w:tc>
          <w:tcPr>
            <w:tcW w:w="1276" w:type="dxa"/>
            <w:vMerge/>
            <w:tcBorders>
              <w:top w:val="nil"/>
              <w:left w:val="nil"/>
              <w:bottom w:val="nil"/>
              <w:right w:val="nil"/>
            </w:tcBorders>
            <w:vAlign w:val="center"/>
            <w:hideMark/>
          </w:tcPr>
          <w:p w14:paraId="286491C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538981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308C2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C7E1C38" w14:textId="77777777" w:rsidR="005547C8" w:rsidRPr="005547C8" w:rsidRDefault="005547C8" w:rsidP="005547C8">
            <w:pPr>
              <w:rPr>
                <w:rFonts w:ascii="Arial" w:hAnsi="Arial" w:cs="Arial"/>
                <w:color w:val="000000"/>
                <w:sz w:val="16"/>
                <w:szCs w:val="16"/>
              </w:rPr>
            </w:pPr>
          </w:p>
        </w:tc>
      </w:tr>
      <w:tr w:rsidR="005547C8" w:rsidRPr="005547C8" w14:paraId="7182A791" w14:textId="77777777" w:rsidTr="0099153B">
        <w:trPr>
          <w:trHeight w:val="320"/>
        </w:trPr>
        <w:tc>
          <w:tcPr>
            <w:tcW w:w="1304" w:type="dxa"/>
            <w:vMerge/>
            <w:tcBorders>
              <w:top w:val="nil"/>
              <w:left w:val="nil"/>
              <w:bottom w:val="nil"/>
              <w:right w:val="nil"/>
            </w:tcBorders>
            <w:vAlign w:val="center"/>
            <w:hideMark/>
          </w:tcPr>
          <w:p w14:paraId="59CB9AE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303327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w:t>
            </w:r>
          </w:p>
        </w:tc>
        <w:tc>
          <w:tcPr>
            <w:tcW w:w="1134" w:type="dxa"/>
            <w:vMerge/>
            <w:tcBorders>
              <w:top w:val="nil"/>
              <w:left w:val="nil"/>
              <w:bottom w:val="nil"/>
              <w:right w:val="nil"/>
            </w:tcBorders>
            <w:vAlign w:val="center"/>
            <w:hideMark/>
          </w:tcPr>
          <w:p w14:paraId="5CB4CEAF"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1F69F15C"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3E5D0B79"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128DEB84"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6990D029"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738EB159"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4436983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D7A83F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025A2F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EE926CF" w14:textId="77777777" w:rsidR="005547C8" w:rsidRPr="005547C8" w:rsidRDefault="005547C8" w:rsidP="005547C8">
            <w:pPr>
              <w:rPr>
                <w:rFonts w:ascii="Arial" w:hAnsi="Arial" w:cs="Arial"/>
                <w:color w:val="000000"/>
                <w:sz w:val="16"/>
                <w:szCs w:val="16"/>
              </w:rPr>
            </w:pPr>
          </w:p>
        </w:tc>
      </w:tr>
      <w:tr w:rsidR="005547C8" w:rsidRPr="005547C8" w14:paraId="73190675" w14:textId="77777777" w:rsidTr="0099153B">
        <w:trPr>
          <w:trHeight w:val="520"/>
        </w:trPr>
        <w:tc>
          <w:tcPr>
            <w:tcW w:w="1304" w:type="dxa"/>
            <w:tcBorders>
              <w:top w:val="nil"/>
              <w:left w:val="nil"/>
              <w:bottom w:val="nil"/>
              <w:right w:val="nil"/>
            </w:tcBorders>
            <w:shd w:val="clear" w:color="auto" w:fill="auto"/>
            <w:vAlign w:val="center"/>
            <w:hideMark/>
          </w:tcPr>
          <w:p w14:paraId="1A465434"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2020</w:t>
            </w:r>
            <w:r w:rsidRPr="005547C8">
              <w:rPr>
                <w:rFonts w:ascii="Arial" w:hAnsi="Arial" w:cs="Arial"/>
                <w:color w:val="000000"/>
                <w:sz w:val="16"/>
                <w:szCs w:val="16"/>
                <w:vertAlign w:val="superscript"/>
              </w:rPr>
              <w:t>S16</w:t>
            </w:r>
          </w:p>
          <w:p w14:paraId="3C6353BF" w14:textId="3590C0EA" w:rsidR="00DA44AD" w:rsidRPr="005547C8" w:rsidRDefault="00DA44AD" w:rsidP="005547C8">
            <w:pPr>
              <w:rPr>
                <w:rFonts w:ascii="Arial" w:hAnsi="Arial" w:cs="Arial"/>
                <w:color w:val="000000"/>
                <w:sz w:val="16"/>
                <w:szCs w:val="16"/>
              </w:rPr>
            </w:pPr>
            <w:r w:rsidRPr="00DA44AD">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499099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03/2019</w:t>
            </w:r>
          </w:p>
        </w:tc>
        <w:tc>
          <w:tcPr>
            <w:tcW w:w="1134" w:type="dxa"/>
            <w:tcBorders>
              <w:top w:val="nil"/>
              <w:left w:val="nil"/>
              <w:bottom w:val="nil"/>
              <w:right w:val="nil"/>
            </w:tcBorders>
            <w:shd w:val="clear" w:color="auto" w:fill="auto"/>
            <w:vAlign w:val="center"/>
            <w:hideMark/>
          </w:tcPr>
          <w:p w14:paraId="4B686DD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993-1,062</w:t>
            </w:r>
          </w:p>
        </w:tc>
        <w:tc>
          <w:tcPr>
            <w:tcW w:w="1350" w:type="dxa"/>
            <w:vMerge w:val="restart"/>
            <w:tcBorders>
              <w:top w:val="nil"/>
              <w:left w:val="nil"/>
              <w:bottom w:val="nil"/>
              <w:right w:val="nil"/>
            </w:tcBorders>
            <w:shd w:val="clear" w:color="auto" w:fill="auto"/>
            <w:vAlign w:val="center"/>
            <w:hideMark/>
          </w:tcPr>
          <w:p w14:paraId="004B99D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15" w:type="dxa"/>
            <w:vMerge w:val="restart"/>
            <w:tcBorders>
              <w:top w:val="nil"/>
              <w:left w:val="nil"/>
              <w:bottom w:val="nil"/>
              <w:right w:val="nil"/>
            </w:tcBorders>
            <w:shd w:val="clear" w:color="auto" w:fill="auto"/>
            <w:vAlign w:val="center"/>
            <w:hideMark/>
          </w:tcPr>
          <w:p w14:paraId="6F58BB4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3A161A5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7CFC773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C7607A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5710F5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 ≤ 59</w:t>
            </w:r>
          </w:p>
        </w:tc>
        <w:tc>
          <w:tcPr>
            <w:tcW w:w="1559" w:type="dxa"/>
            <w:tcBorders>
              <w:top w:val="nil"/>
              <w:left w:val="nil"/>
              <w:bottom w:val="nil"/>
              <w:right w:val="nil"/>
            </w:tcBorders>
            <w:shd w:val="clear" w:color="auto" w:fill="auto"/>
            <w:vAlign w:val="center"/>
            <w:hideMark/>
          </w:tcPr>
          <w:p w14:paraId="40ADBD7F"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44B8E32"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419B04EE" w14:textId="77777777" w:rsidR="005547C8" w:rsidRPr="005547C8" w:rsidRDefault="005547C8" w:rsidP="005547C8">
            <w:pPr>
              <w:jc w:val="center"/>
              <w:rPr>
                <w:sz w:val="20"/>
                <w:szCs w:val="20"/>
              </w:rPr>
            </w:pPr>
          </w:p>
        </w:tc>
      </w:tr>
      <w:tr w:rsidR="005547C8" w:rsidRPr="005547C8" w14:paraId="6F792A21" w14:textId="77777777" w:rsidTr="0099153B">
        <w:trPr>
          <w:trHeight w:val="520"/>
        </w:trPr>
        <w:tc>
          <w:tcPr>
            <w:tcW w:w="1304" w:type="dxa"/>
            <w:tcBorders>
              <w:top w:val="nil"/>
              <w:left w:val="nil"/>
              <w:bottom w:val="nil"/>
              <w:right w:val="nil"/>
            </w:tcBorders>
            <w:shd w:val="clear" w:color="auto" w:fill="auto"/>
            <w:vAlign w:val="center"/>
            <w:hideMark/>
          </w:tcPr>
          <w:p w14:paraId="11F00260"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2021</w:t>
            </w:r>
            <w:r w:rsidRPr="005547C8">
              <w:rPr>
                <w:rFonts w:ascii="Arial" w:hAnsi="Arial" w:cs="Arial"/>
                <w:color w:val="000000"/>
                <w:sz w:val="16"/>
                <w:szCs w:val="16"/>
                <w:vertAlign w:val="superscript"/>
              </w:rPr>
              <w:t>S17</w:t>
            </w:r>
          </w:p>
          <w:p w14:paraId="2219BB34" w14:textId="3F97E482" w:rsidR="00DA44AD" w:rsidRPr="005547C8" w:rsidRDefault="00DA44AD" w:rsidP="005547C8">
            <w:pPr>
              <w:rPr>
                <w:rFonts w:ascii="Arial" w:hAnsi="Arial" w:cs="Arial"/>
                <w:color w:val="000000"/>
                <w:sz w:val="16"/>
                <w:szCs w:val="16"/>
              </w:rPr>
            </w:pPr>
            <w:r w:rsidRPr="00DA44AD">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502F87B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11-12/2019</w:t>
            </w:r>
          </w:p>
        </w:tc>
        <w:tc>
          <w:tcPr>
            <w:tcW w:w="1134" w:type="dxa"/>
            <w:tcBorders>
              <w:top w:val="nil"/>
              <w:left w:val="nil"/>
              <w:bottom w:val="nil"/>
              <w:right w:val="nil"/>
            </w:tcBorders>
            <w:shd w:val="clear" w:color="auto" w:fill="auto"/>
            <w:vAlign w:val="center"/>
            <w:hideMark/>
          </w:tcPr>
          <w:p w14:paraId="4A7753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1,018-1,083</w:t>
            </w:r>
          </w:p>
        </w:tc>
        <w:tc>
          <w:tcPr>
            <w:tcW w:w="1350" w:type="dxa"/>
            <w:vMerge/>
            <w:tcBorders>
              <w:top w:val="nil"/>
              <w:left w:val="nil"/>
              <w:bottom w:val="nil"/>
              <w:right w:val="nil"/>
            </w:tcBorders>
            <w:vAlign w:val="center"/>
            <w:hideMark/>
          </w:tcPr>
          <w:p w14:paraId="5EC36B3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9F415D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3F58C5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E153C1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FAF4CF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327ACCB"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41CA94F"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A981311"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37205C14" w14:textId="77777777" w:rsidR="005547C8" w:rsidRPr="005547C8" w:rsidRDefault="005547C8" w:rsidP="005547C8">
            <w:pPr>
              <w:jc w:val="center"/>
              <w:rPr>
                <w:sz w:val="20"/>
                <w:szCs w:val="20"/>
              </w:rPr>
            </w:pPr>
          </w:p>
        </w:tc>
      </w:tr>
      <w:tr w:rsidR="005547C8" w:rsidRPr="005547C8" w14:paraId="5643DD15" w14:textId="77777777" w:rsidTr="0099153B">
        <w:trPr>
          <w:trHeight w:val="320"/>
        </w:trPr>
        <w:tc>
          <w:tcPr>
            <w:tcW w:w="1304" w:type="dxa"/>
            <w:tcBorders>
              <w:top w:val="nil"/>
              <w:left w:val="nil"/>
              <w:bottom w:val="nil"/>
              <w:right w:val="nil"/>
            </w:tcBorders>
            <w:shd w:val="clear" w:color="auto" w:fill="auto"/>
            <w:hideMark/>
          </w:tcPr>
          <w:p w14:paraId="16521D0A"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6730D595"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577EA3DF" w14:textId="77777777" w:rsidR="005547C8" w:rsidRPr="005547C8" w:rsidRDefault="005547C8" w:rsidP="005547C8">
            <w:pPr>
              <w:jc w:val="center"/>
              <w:rPr>
                <w:sz w:val="20"/>
                <w:szCs w:val="20"/>
              </w:rPr>
            </w:pPr>
          </w:p>
        </w:tc>
        <w:tc>
          <w:tcPr>
            <w:tcW w:w="1350" w:type="dxa"/>
            <w:vMerge/>
            <w:tcBorders>
              <w:top w:val="nil"/>
              <w:left w:val="nil"/>
              <w:bottom w:val="nil"/>
              <w:right w:val="nil"/>
            </w:tcBorders>
            <w:vAlign w:val="center"/>
            <w:hideMark/>
          </w:tcPr>
          <w:p w14:paraId="30618DA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9854D1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9EB2F0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E77871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A875BA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5D3A94D"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412B913"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0D530065"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4442EB26" w14:textId="77777777" w:rsidR="005547C8" w:rsidRPr="005547C8" w:rsidRDefault="005547C8" w:rsidP="005547C8">
            <w:pPr>
              <w:jc w:val="center"/>
              <w:rPr>
                <w:sz w:val="20"/>
                <w:szCs w:val="20"/>
              </w:rPr>
            </w:pPr>
          </w:p>
        </w:tc>
      </w:tr>
      <w:tr w:rsidR="005547C8" w:rsidRPr="005547C8" w14:paraId="01D2E8E7" w14:textId="77777777" w:rsidTr="0099153B">
        <w:trPr>
          <w:trHeight w:val="320"/>
        </w:trPr>
        <w:tc>
          <w:tcPr>
            <w:tcW w:w="1304" w:type="dxa"/>
            <w:tcBorders>
              <w:top w:val="nil"/>
              <w:left w:val="nil"/>
              <w:bottom w:val="nil"/>
              <w:right w:val="nil"/>
            </w:tcBorders>
            <w:shd w:val="clear" w:color="auto" w:fill="auto"/>
            <w:hideMark/>
          </w:tcPr>
          <w:p w14:paraId="04854506"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07B5BB3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p>
        </w:tc>
        <w:tc>
          <w:tcPr>
            <w:tcW w:w="1134" w:type="dxa"/>
            <w:tcBorders>
              <w:top w:val="nil"/>
              <w:left w:val="nil"/>
              <w:bottom w:val="nil"/>
              <w:right w:val="nil"/>
            </w:tcBorders>
            <w:shd w:val="clear" w:color="auto" w:fill="auto"/>
            <w:hideMark/>
          </w:tcPr>
          <w:p w14:paraId="61DC041F"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nil"/>
              <w:right w:val="nil"/>
            </w:tcBorders>
            <w:vAlign w:val="center"/>
            <w:hideMark/>
          </w:tcPr>
          <w:p w14:paraId="5096FC9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B660DB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5282667"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05614D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16B14C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4094D32"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43E3396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23.1 (20.6, 25.7)</w:t>
            </w:r>
          </w:p>
        </w:tc>
        <w:tc>
          <w:tcPr>
            <w:tcW w:w="1559" w:type="dxa"/>
            <w:tcBorders>
              <w:top w:val="nil"/>
              <w:left w:val="nil"/>
              <w:bottom w:val="nil"/>
              <w:right w:val="nil"/>
            </w:tcBorders>
            <w:shd w:val="clear" w:color="auto" w:fill="auto"/>
            <w:vAlign w:val="center"/>
            <w:hideMark/>
          </w:tcPr>
          <w:p w14:paraId="7F1DEDC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19.7 (17.4, 22.3)</w:t>
            </w:r>
          </w:p>
        </w:tc>
        <w:tc>
          <w:tcPr>
            <w:tcW w:w="1320" w:type="dxa"/>
            <w:tcBorders>
              <w:top w:val="nil"/>
              <w:left w:val="nil"/>
              <w:bottom w:val="nil"/>
              <w:right w:val="nil"/>
            </w:tcBorders>
            <w:shd w:val="clear" w:color="auto" w:fill="auto"/>
            <w:vAlign w:val="center"/>
            <w:hideMark/>
          </w:tcPr>
          <w:p w14:paraId="3A37981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-3.3 (-6.1, -0.6)</w:t>
            </w:r>
          </w:p>
        </w:tc>
      </w:tr>
      <w:tr w:rsidR="005547C8" w:rsidRPr="005547C8" w14:paraId="27EC8108" w14:textId="77777777" w:rsidTr="0099153B">
        <w:trPr>
          <w:trHeight w:val="320"/>
        </w:trPr>
        <w:tc>
          <w:tcPr>
            <w:tcW w:w="1304" w:type="dxa"/>
            <w:tcBorders>
              <w:top w:val="nil"/>
              <w:left w:val="nil"/>
              <w:bottom w:val="nil"/>
              <w:right w:val="nil"/>
            </w:tcBorders>
            <w:shd w:val="clear" w:color="auto" w:fill="auto"/>
            <w:hideMark/>
          </w:tcPr>
          <w:p w14:paraId="133D9606"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CB12F30"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746C0818" w14:textId="77777777" w:rsidR="005547C8" w:rsidRPr="005547C8" w:rsidRDefault="005547C8" w:rsidP="005547C8">
            <w:pPr>
              <w:jc w:val="center"/>
              <w:rPr>
                <w:sz w:val="20"/>
                <w:szCs w:val="20"/>
              </w:rPr>
            </w:pPr>
          </w:p>
        </w:tc>
        <w:tc>
          <w:tcPr>
            <w:tcW w:w="1350" w:type="dxa"/>
            <w:vMerge/>
            <w:tcBorders>
              <w:top w:val="nil"/>
              <w:left w:val="nil"/>
              <w:bottom w:val="nil"/>
              <w:right w:val="nil"/>
            </w:tcBorders>
            <w:vAlign w:val="center"/>
            <w:hideMark/>
          </w:tcPr>
          <w:p w14:paraId="6F7F81B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9A14E2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C3F4EC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3BE461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593CEB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26E7E79"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13F6DE0C"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00B13008"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288C42D4" w14:textId="77777777" w:rsidR="005547C8" w:rsidRPr="005547C8" w:rsidRDefault="005547C8" w:rsidP="005547C8">
            <w:pPr>
              <w:jc w:val="center"/>
              <w:rPr>
                <w:sz w:val="20"/>
                <w:szCs w:val="20"/>
              </w:rPr>
            </w:pPr>
          </w:p>
        </w:tc>
      </w:tr>
      <w:tr w:rsidR="005547C8" w:rsidRPr="005547C8" w14:paraId="4EBDE825" w14:textId="77777777" w:rsidTr="0099153B">
        <w:trPr>
          <w:trHeight w:val="320"/>
        </w:trPr>
        <w:tc>
          <w:tcPr>
            <w:tcW w:w="1304" w:type="dxa"/>
            <w:tcBorders>
              <w:top w:val="nil"/>
              <w:left w:val="nil"/>
              <w:bottom w:val="nil"/>
              <w:right w:val="nil"/>
            </w:tcBorders>
            <w:shd w:val="clear" w:color="auto" w:fill="auto"/>
            <w:hideMark/>
          </w:tcPr>
          <w:p w14:paraId="371ECFDC"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3418F2B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11-12/2020</w:t>
            </w:r>
          </w:p>
        </w:tc>
        <w:tc>
          <w:tcPr>
            <w:tcW w:w="1134" w:type="dxa"/>
            <w:tcBorders>
              <w:top w:val="nil"/>
              <w:left w:val="nil"/>
              <w:bottom w:val="nil"/>
              <w:right w:val="nil"/>
            </w:tcBorders>
            <w:shd w:val="clear" w:color="auto" w:fill="auto"/>
            <w:hideMark/>
          </w:tcPr>
          <w:p w14:paraId="3C252DA7"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nil"/>
              <w:right w:val="nil"/>
            </w:tcBorders>
            <w:vAlign w:val="center"/>
            <w:hideMark/>
          </w:tcPr>
          <w:p w14:paraId="7955363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50D879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3177AE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6D2E1F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3335F6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4DEE1E1"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58C66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20.7 (18.4, </w:t>
            </w:r>
            <w:proofErr w:type="gramStart"/>
            <w:r w:rsidRPr="005547C8">
              <w:rPr>
                <w:rFonts w:ascii="Arial" w:hAnsi="Arial" w:cs="Arial"/>
                <w:color w:val="000000"/>
                <w:sz w:val="16"/>
                <w:szCs w:val="16"/>
              </w:rPr>
              <w:t>23.2)</w:t>
            </w:r>
            <w:r w:rsidRPr="005547C8">
              <w:rPr>
                <w:rFonts w:ascii="Arial" w:hAnsi="Arial" w:cs="Arial"/>
                <w:color w:val="000000"/>
                <w:sz w:val="16"/>
                <w:szCs w:val="16"/>
                <w:vertAlign w:val="superscript"/>
              </w:rPr>
              <w:t>g</w:t>
            </w:r>
            <w:proofErr w:type="gramEnd"/>
          </w:p>
        </w:tc>
        <w:tc>
          <w:tcPr>
            <w:tcW w:w="1559" w:type="dxa"/>
            <w:tcBorders>
              <w:top w:val="nil"/>
              <w:left w:val="nil"/>
              <w:bottom w:val="nil"/>
              <w:right w:val="nil"/>
            </w:tcBorders>
            <w:shd w:val="clear" w:color="auto" w:fill="auto"/>
            <w:vAlign w:val="center"/>
            <w:hideMark/>
          </w:tcPr>
          <w:p w14:paraId="1638CC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22.5 (20.0, </w:t>
            </w:r>
            <w:proofErr w:type="gramStart"/>
            <w:r w:rsidRPr="005547C8">
              <w:rPr>
                <w:rFonts w:ascii="Arial" w:hAnsi="Arial" w:cs="Arial"/>
                <w:color w:val="000000"/>
                <w:sz w:val="16"/>
                <w:szCs w:val="16"/>
              </w:rPr>
              <w:t>25.2)</w:t>
            </w:r>
            <w:r w:rsidRPr="005547C8">
              <w:rPr>
                <w:rFonts w:ascii="Arial" w:hAnsi="Arial" w:cs="Arial"/>
                <w:color w:val="000000"/>
                <w:sz w:val="16"/>
                <w:szCs w:val="16"/>
                <w:vertAlign w:val="superscript"/>
              </w:rPr>
              <w:t>g</w:t>
            </w:r>
            <w:proofErr w:type="gramEnd"/>
          </w:p>
        </w:tc>
        <w:tc>
          <w:tcPr>
            <w:tcW w:w="1320" w:type="dxa"/>
            <w:tcBorders>
              <w:top w:val="nil"/>
              <w:left w:val="nil"/>
              <w:bottom w:val="nil"/>
              <w:right w:val="nil"/>
            </w:tcBorders>
            <w:shd w:val="clear" w:color="auto" w:fill="auto"/>
            <w:vAlign w:val="center"/>
            <w:hideMark/>
          </w:tcPr>
          <w:p w14:paraId="1C178E6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 (-1.1, 4.7)</w:t>
            </w:r>
          </w:p>
        </w:tc>
      </w:tr>
      <w:tr w:rsidR="005547C8" w:rsidRPr="005547C8" w14:paraId="6342A11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F5BEC8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Villadsen</w:t>
            </w:r>
            <w:r w:rsidRPr="005547C8">
              <w:rPr>
                <w:rFonts w:ascii="Arial" w:hAnsi="Arial" w:cs="Arial"/>
                <w:color w:val="000000"/>
                <w:sz w:val="16"/>
                <w:szCs w:val="16"/>
                <w:vertAlign w:val="superscript"/>
              </w:rPr>
              <w:t>S42</w:t>
            </w:r>
          </w:p>
          <w:p w14:paraId="667FA32A" w14:textId="448D1E07"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49A3664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w:t>
            </w:r>
          </w:p>
        </w:tc>
        <w:tc>
          <w:tcPr>
            <w:tcW w:w="1134" w:type="dxa"/>
            <w:vMerge w:val="restart"/>
            <w:tcBorders>
              <w:top w:val="nil"/>
              <w:left w:val="nil"/>
              <w:bottom w:val="nil"/>
              <w:right w:val="nil"/>
            </w:tcBorders>
            <w:shd w:val="clear" w:color="auto" w:fill="auto"/>
            <w:vAlign w:val="center"/>
            <w:hideMark/>
          </w:tcPr>
          <w:p w14:paraId="1C97EB2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1,615</w:t>
            </w:r>
          </w:p>
        </w:tc>
        <w:tc>
          <w:tcPr>
            <w:tcW w:w="1350" w:type="dxa"/>
            <w:vMerge w:val="restart"/>
            <w:tcBorders>
              <w:top w:val="nil"/>
              <w:left w:val="nil"/>
              <w:bottom w:val="nil"/>
              <w:right w:val="nil"/>
            </w:tcBorders>
            <w:shd w:val="clear" w:color="auto" w:fill="auto"/>
            <w:vAlign w:val="center"/>
            <w:hideMark/>
          </w:tcPr>
          <w:p w14:paraId="0B2592A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w:t>
            </w:r>
          </w:p>
        </w:tc>
        <w:tc>
          <w:tcPr>
            <w:tcW w:w="1215" w:type="dxa"/>
            <w:vMerge w:val="restart"/>
            <w:tcBorders>
              <w:top w:val="nil"/>
              <w:left w:val="nil"/>
              <w:bottom w:val="nil"/>
              <w:right w:val="nil"/>
            </w:tcBorders>
            <w:shd w:val="clear" w:color="auto" w:fill="auto"/>
            <w:vAlign w:val="center"/>
            <w:hideMark/>
          </w:tcPr>
          <w:p w14:paraId="3B772BA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65D2F84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698C1F6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F9E6B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3B9650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 ≥ 13</w:t>
            </w:r>
          </w:p>
        </w:tc>
        <w:tc>
          <w:tcPr>
            <w:tcW w:w="1559" w:type="dxa"/>
            <w:vMerge w:val="restart"/>
            <w:tcBorders>
              <w:top w:val="nil"/>
              <w:left w:val="nil"/>
              <w:bottom w:val="nil"/>
              <w:right w:val="nil"/>
            </w:tcBorders>
            <w:shd w:val="clear" w:color="auto" w:fill="auto"/>
            <w:vAlign w:val="center"/>
            <w:hideMark/>
          </w:tcPr>
          <w:p w14:paraId="1087DCA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18.0 (15.2, 21.2)</w:t>
            </w:r>
          </w:p>
        </w:tc>
        <w:tc>
          <w:tcPr>
            <w:tcW w:w="1559" w:type="dxa"/>
            <w:vMerge w:val="restart"/>
            <w:tcBorders>
              <w:top w:val="nil"/>
              <w:left w:val="nil"/>
              <w:bottom w:val="nil"/>
              <w:right w:val="nil"/>
            </w:tcBorders>
            <w:shd w:val="clear" w:color="auto" w:fill="auto"/>
            <w:vAlign w:val="center"/>
            <w:hideMark/>
          </w:tcPr>
          <w:p w14:paraId="4728C5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18.7 (15.7, 22.1)</w:t>
            </w:r>
          </w:p>
        </w:tc>
        <w:tc>
          <w:tcPr>
            <w:tcW w:w="1320" w:type="dxa"/>
            <w:vMerge w:val="restart"/>
            <w:tcBorders>
              <w:top w:val="nil"/>
              <w:left w:val="nil"/>
              <w:bottom w:val="nil"/>
              <w:right w:val="nil"/>
            </w:tcBorders>
            <w:shd w:val="clear" w:color="auto" w:fill="auto"/>
            <w:vAlign w:val="center"/>
            <w:hideMark/>
          </w:tcPr>
          <w:p w14:paraId="022F14E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 (-1.4, 2.8)</w:t>
            </w:r>
          </w:p>
        </w:tc>
      </w:tr>
      <w:tr w:rsidR="005547C8" w:rsidRPr="005547C8" w14:paraId="05AAB62A" w14:textId="77777777" w:rsidTr="0099153B">
        <w:trPr>
          <w:trHeight w:val="320"/>
        </w:trPr>
        <w:tc>
          <w:tcPr>
            <w:tcW w:w="1304" w:type="dxa"/>
            <w:vMerge/>
            <w:tcBorders>
              <w:top w:val="nil"/>
              <w:left w:val="nil"/>
              <w:bottom w:val="nil"/>
              <w:right w:val="nil"/>
            </w:tcBorders>
            <w:vAlign w:val="center"/>
            <w:hideMark/>
          </w:tcPr>
          <w:p w14:paraId="0E2BA74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BBD6C85"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CF8EB5A"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469CF0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A376E8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B98BD24"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D9CBE1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135FC3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F19546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9C78A0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07CE2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17CA3F4" w14:textId="77777777" w:rsidR="005547C8" w:rsidRPr="005547C8" w:rsidRDefault="005547C8" w:rsidP="005547C8">
            <w:pPr>
              <w:rPr>
                <w:rFonts w:ascii="Arial" w:hAnsi="Arial" w:cs="Arial"/>
                <w:color w:val="000000"/>
                <w:sz w:val="16"/>
                <w:szCs w:val="16"/>
              </w:rPr>
            </w:pPr>
          </w:p>
        </w:tc>
      </w:tr>
      <w:tr w:rsidR="005547C8" w:rsidRPr="005547C8" w14:paraId="6557C9D9" w14:textId="77777777" w:rsidTr="0099153B">
        <w:trPr>
          <w:trHeight w:val="340"/>
        </w:trPr>
        <w:tc>
          <w:tcPr>
            <w:tcW w:w="1304" w:type="dxa"/>
            <w:vMerge/>
            <w:tcBorders>
              <w:top w:val="nil"/>
              <w:left w:val="nil"/>
              <w:bottom w:val="nil"/>
              <w:right w:val="nil"/>
            </w:tcBorders>
            <w:vAlign w:val="center"/>
            <w:hideMark/>
          </w:tcPr>
          <w:p w14:paraId="011B19A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7B44F4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w:t>
            </w:r>
          </w:p>
        </w:tc>
        <w:tc>
          <w:tcPr>
            <w:tcW w:w="1134" w:type="dxa"/>
            <w:vMerge/>
            <w:tcBorders>
              <w:top w:val="nil"/>
              <w:left w:val="nil"/>
              <w:bottom w:val="nil"/>
              <w:right w:val="nil"/>
            </w:tcBorders>
            <w:vAlign w:val="center"/>
            <w:hideMark/>
          </w:tcPr>
          <w:p w14:paraId="2B51F2F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1E2DE77"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77D263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72F661C"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06CFE7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069E65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9B6F87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B66CB0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188285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F811037" w14:textId="77777777" w:rsidR="005547C8" w:rsidRPr="005547C8" w:rsidRDefault="005547C8" w:rsidP="005547C8">
            <w:pPr>
              <w:rPr>
                <w:rFonts w:ascii="Arial" w:hAnsi="Arial" w:cs="Arial"/>
                <w:color w:val="000000"/>
                <w:sz w:val="16"/>
                <w:szCs w:val="16"/>
              </w:rPr>
            </w:pPr>
          </w:p>
        </w:tc>
      </w:tr>
      <w:tr w:rsidR="005547C8" w:rsidRPr="005547C8" w14:paraId="0FA8267F"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73E768B0"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University Students</w:t>
            </w:r>
          </w:p>
        </w:tc>
      </w:tr>
      <w:tr w:rsidR="005547C8" w:rsidRPr="005547C8" w14:paraId="1BD9552D" w14:textId="77777777" w:rsidTr="0099153B">
        <w:trPr>
          <w:trHeight w:val="340"/>
        </w:trPr>
        <w:tc>
          <w:tcPr>
            <w:tcW w:w="1304" w:type="dxa"/>
            <w:vMerge w:val="restart"/>
            <w:tcBorders>
              <w:top w:val="nil"/>
              <w:left w:val="nil"/>
              <w:bottom w:val="nil"/>
              <w:right w:val="nil"/>
            </w:tcBorders>
            <w:shd w:val="clear" w:color="auto" w:fill="auto"/>
            <w:vAlign w:val="center"/>
            <w:hideMark/>
          </w:tcPr>
          <w:p w14:paraId="4842DA9A"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Dong</w:t>
            </w:r>
            <w:r w:rsidRPr="005547C8">
              <w:rPr>
                <w:rFonts w:ascii="Arial" w:hAnsi="Arial" w:cs="Arial"/>
                <w:color w:val="000000"/>
                <w:sz w:val="16"/>
                <w:szCs w:val="16"/>
                <w:vertAlign w:val="superscript"/>
              </w:rPr>
              <w:t>S45</w:t>
            </w:r>
          </w:p>
          <w:p w14:paraId="40D981AC" w14:textId="47C91080"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73506B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09/2019</w:t>
            </w:r>
          </w:p>
        </w:tc>
        <w:tc>
          <w:tcPr>
            <w:tcW w:w="1134" w:type="dxa"/>
            <w:vMerge w:val="restart"/>
            <w:tcBorders>
              <w:top w:val="nil"/>
              <w:left w:val="nil"/>
              <w:bottom w:val="nil"/>
              <w:right w:val="nil"/>
            </w:tcBorders>
            <w:shd w:val="clear" w:color="auto" w:fill="auto"/>
            <w:vAlign w:val="center"/>
            <w:hideMark/>
          </w:tcPr>
          <w:p w14:paraId="6F35A9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4,085-4,341</w:t>
            </w:r>
          </w:p>
        </w:tc>
        <w:tc>
          <w:tcPr>
            <w:tcW w:w="1350" w:type="dxa"/>
            <w:vMerge w:val="restart"/>
            <w:tcBorders>
              <w:top w:val="nil"/>
              <w:left w:val="nil"/>
              <w:bottom w:val="nil"/>
              <w:right w:val="nil"/>
            </w:tcBorders>
            <w:shd w:val="clear" w:color="auto" w:fill="auto"/>
            <w:vAlign w:val="center"/>
            <w:hideMark/>
          </w:tcPr>
          <w:p w14:paraId="78BD5E3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15" w:type="dxa"/>
            <w:vMerge w:val="restart"/>
            <w:tcBorders>
              <w:top w:val="nil"/>
              <w:left w:val="nil"/>
              <w:bottom w:val="nil"/>
              <w:right w:val="nil"/>
            </w:tcBorders>
            <w:shd w:val="clear" w:color="auto" w:fill="auto"/>
            <w:vAlign w:val="center"/>
            <w:hideMark/>
          </w:tcPr>
          <w:p w14:paraId="13D585B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01773D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5670122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475E1E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5968178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SCL-90-R ≥ 160</w:t>
            </w:r>
          </w:p>
        </w:tc>
        <w:tc>
          <w:tcPr>
            <w:tcW w:w="1559" w:type="dxa"/>
            <w:vMerge w:val="restart"/>
            <w:tcBorders>
              <w:top w:val="nil"/>
              <w:left w:val="nil"/>
              <w:bottom w:val="nil"/>
              <w:right w:val="nil"/>
            </w:tcBorders>
            <w:shd w:val="clear" w:color="auto" w:fill="auto"/>
            <w:noWrap/>
            <w:vAlign w:val="center"/>
            <w:hideMark/>
          </w:tcPr>
          <w:p w14:paraId="095BBA9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18.4 (17.3, 19.6)</w:t>
            </w:r>
          </w:p>
        </w:tc>
        <w:tc>
          <w:tcPr>
            <w:tcW w:w="1559" w:type="dxa"/>
            <w:vMerge w:val="restart"/>
            <w:tcBorders>
              <w:top w:val="nil"/>
              <w:left w:val="nil"/>
              <w:bottom w:val="nil"/>
              <w:right w:val="nil"/>
            </w:tcBorders>
            <w:shd w:val="clear" w:color="auto" w:fill="auto"/>
            <w:noWrap/>
            <w:vAlign w:val="center"/>
            <w:hideMark/>
          </w:tcPr>
          <w:p w14:paraId="1F11E1D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26.4 (25.1, 27.8)</w:t>
            </w:r>
          </w:p>
        </w:tc>
        <w:tc>
          <w:tcPr>
            <w:tcW w:w="1320" w:type="dxa"/>
            <w:vMerge w:val="restart"/>
            <w:tcBorders>
              <w:top w:val="nil"/>
              <w:left w:val="nil"/>
              <w:bottom w:val="nil"/>
              <w:right w:val="nil"/>
            </w:tcBorders>
            <w:shd w:val="clear" w:color="auto" w:fill="auto"/>
            <w:noWrap/>
            <w:vAlign w:val="center"/>
            <w:hideMark/>
          </w:tcPr>
          <w:p w14:paraId="0C11A45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8.0 (6.4, 9.5)</w:t>
            </w:r>
          </w:p>
        </w:tc>
      </w:tr>
      <w:tr w:rsidR="005547C8" w:rsidRPr="005547C8" w14:paraId="51754D3F" w14:textId="77777777" w:rsidTr="0099153B">
        <w:trPr>
          <w:trHeight w:val="320"/>
        </w:trPr>
        <w:tc>
          <w:tcPr>
            <w:tcW w:w="1304" w:type="dxa"/>
            <w:vMerge/>
            <w:tcBorders>
              <w:top w:val="nil"/>
              <w:left w:val="nil"/>
              <w:bottom w:val="nil"/>
              <w:right w:val="nil"/>
            </w:tcBorders>
            <w:vAlign w:val="center"/>
            <w:hideMark/>
          </w:tcPr>
          <w:p w14:paraId="7BA5571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10B12F5"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0E2EF6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D066D2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A96300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EBD8BF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8AF02C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D0B79A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C467C7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722C78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C4DC3F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E6485FE" w14:textId="77777777" w:rsidR="005547C8" w:rsidRPr="005547C8" w:rsidRDefault="005547C8" w:rsidP="005547C8">
            <w:pPr>
              <w:rPr>
                <w:rFonts w:ascii="Arial" w:hAnsi="Arial" w:cs="Arial"/>
                <w:color w:val="000000"/>
                <w:sz w:val="16"/>
                <w:szCs w:val="16"/>
              </w:rPr>
            </w:pPr>
          </w:p>
        </w:tc>
      </w:tr>
      <w:tr w:rsidR="005547C8" w:rsidRPr="005547C8" w14:paraId="123350BF" w14:textId="77777777" w:rsidTr="0099153B">
        <w:trPr>
          <w:trHeight w:val="320"/>
        </w:trPr>
        <w:tc>
          <w:tcPr>
            <w:tcW w:w="1304" w:type="dxa"/>
            <w:vMerge/>
            <w:tcBorders>
              <w:top w:val="nil"/>
              <w:left w:val="nil"/>
              <w:bottom w:val="nil"/>
              <w:right w:val="nil"/>
            </w:tcBorders>
            <w:vAlign w:val="center"/>
            <w:hideMark/>
          </w:tcPr>
          <w:p w14:paraId="1C2139E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1B779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NR/2020</w:t>
            </w:r>
          </w:p>
        </w:tc>
        <w:tc>
          <w:tcPr>
            <w:tcW w:w="1134" w:type="dxa"/>
            <w:vMerge/>
            <w:tcBorders>
              <w:top w:val="nil"/>
              <w:left w:val="nil"/>
              <w:bottom w:val="nil"/>
              <w:right w:val="nil"/>
            </w:tcBorders>
            <w:vAlign w:val="center"/>
            <w:hideMark/>
          </w:tcPr>
          <w:p w14:paraId="36B0DC3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9FDD3A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9AE3A3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BFC037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E1D712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8BA4B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A3BB4E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F97343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6BB145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2076ED3" w14:textId="77777777" w:rsidR="005547C8" w:rsidRPr="005547C8" w:rsidRDefault="005547C8" w:rsidP="005547C8">
            <w:pPr>
              <w:rPr>
                <w:rFonts w:ascii="Arial" w:hAnsi="Arial" w:cs="Arial"/>
                <w:color w:val="000000"/>
                <w:sz w:val="16"/>
                <w:szCs w:val="16"/>
              </w:rPr>
            </w:pPr>
          </w:p>
        </w:tc>
      </w:tr>
      <w:tr w:rsidR="005547C8" w:rsidRPr="005547C8" w14:paraId="280AE49F"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62DF735"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Evans</w:t>
            </w:r>
            <w:r w:rsidRPr="005547C8">
              <w:rPr>
                <w:rFonts w:ascii="Arial" w:hAnsi="Arial" w:cs="Arial"/>
                <w:color w:val="000000"/>
                <w:sz w:val="16"/>
                <w:szCs w:val="16"/>
                <w:vertAlign w:val="superscript"/>
              </w:rPr>
              <w:t>S47</w:t>
            </w:r>
          </w:p>
          <w:p w14:paraId="55AD7CC9" w14:textId="2C7164C0"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7B991D3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3C027390" w14:textId="77777777" w:rsidR="005547C8" w:rsidRPr="005547C8" w:rsidRDefault="005547C8" w:rsidP="005547C8">
            <w:pPr>
              <w:jc w:val="center"/>
              <w:rPr>
                <w:rFonts w:ascii="Arial" w:hAnsi="Arial" w:cs="Arial"/>
                <w:sz w:val="16"/>
                <w:szCs w:val="16"/>
              </w:rPr>
            </w:pPr>
            <w:r w:rsidRPr="005547C8">
              <w:rPr>
                <w:rFonts w:ascii="Arial" w:hAnsi="Arial" w:cs="Arial"/>
                <w:sz w:val="16"/>
                <w:szCs w:val="16"/>
              </w:rPr>
              <w:t>251</w:t>
            </w:r>
          </w:p>
        </w:tc>
        <w:tc>
          <w:tcPr>
            <w:tcW w:w="1350" w:type="dxa"/>
            <w:vMerge w:val="restart"/>
            <w:tcBorders>
              <w:top w:val="nil"/>
              <w:left w:val="nil"/>
              <w:bottom w:val="nil"/>
              <w:right w:val="nil"/>
            </w:tcBorders>
            <w:shd w:val="clear" w:color="auto" w:fill="auto"/>
            <w:vAlign w:val="center"/>
            <w:hideMark/>
          </w:tcPr>
          <w:p w14:paraId="45183826"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WEMWBSf</w:t>
            </w:r>
            <w:proofErr w:type="spellEnd"/>
          </w:p>
        </w:tc>
        <w:tc>
          <w:tcPr>
            <w:tcW w:w="1215" w:type="dxa"/>
            <w:vMerge w:val="restart"/>
            <w:tcBorders>
              <w:top w:val="nil"/>
              <w:left w:val="nil"/>
              <w:bottom w:val="nil"/>
              <w:right w:val="nil"/>
            </w:tcBorders>
            <w:shd w:val="clear" w:color="auto" w:fill="auto"/>
            <w:vAlign w:val="center"/>
            <w:hideMark/>
          </w:tcPr>
          <w:p w14:paraId="4D2EE5A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23.04 (4.96)</w:t>
            </w:r>
          </w:p>
        </w:tc>
        <w:tc>
          <w:tcPr>
            <w:tcW w:w="1276" w:type="dxa"/>
            <w:vMerge w:val="restart"/>
            <w:tcBorders>
              <w:top w:val="nil"/>
              <w:left w:val="nil"/>
              <w:bottom w:val="nil"/>
              <w:right w:val="nil"/>
            </w:tcBorders>
            <w:shd w:val="clear" w:color="auto" w:fill="auto"/>
            <w:vAlign w:val="center"/>
            <w:hideMark/>
          </w:tcPr>
          <w:p w14:paraId="1B2D9F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21.12 (4.87)</w:t>
            </w:r>
          </w:p>
        </w:tc>
        <w:tc>
          <w:tcPr>
            <w:tcW w:w="1134" w:type="dxa"/>
            <w:vMerge w:val="restart"/>
            <w:tcBorders>
              <w:top w:val="nil"/>
              <w:left w:val="nil"/>
              <w:bottom w:val="nil"/>
              <w:right w:val="nil"/>
            </w:tcBorders>
            <w:shd w:val="clear" w:color="auto" w:fill="auto"/>
            <w:vAlign w:val="center"/>
            <w:hideMark/>
          </w:tcPr>
          <w:p w14:paraId="403E457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-1.92 (NR)</w:t>
            </w:r>
          </w:p>
        </w:tc>
        <w:tc>
          <w:tcPr>
            <w:tcW w:w="1559" w:type="dxa"/>
            <w:vMerge w:val="restart"/>
            <w:tcBorders>
              <w:top w:val="nil"/>
              <w:left w:val="nil"/>
              <w:bottom w:val="nil"/>
              <w:right w:val="nil"/>
            </w:tcBorders>
            <w:shd w:val="clear" w:color="auto" w:fill="auto"/>
            <w:vAlign w:val="center"/>
            <w:hideMark/>
          </w:tcPr>
          <w:p w14:paraId="2FFC0B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0.39 (0.21, 0.57)</w:t>
            </w:r>
          </w:p>
        </w:tc>
        <w:tc>
          <w:tcPr>
            <w:tcW w:w="1276" w:type="dxa"/>
            <w:vMerge w:val="restart"/>
            <w:tcBorders>
              <w:top w:val="nil"/>
              <w:left w:val="nil"/>
              <w:bottom w:val="nil"/>
              <w:right w:val="nil"/>
            </w:tcBorders>
            <w:shd w:val="clear" w:color="auto" w:fill="auto"/>
            <w:vAlign w:val="center"/>
            <w:hideMark/>
          </w:tcPr>
          <w:p w14:paraId="734A425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2E0EF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A4697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132E1B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ECDDB6A" w14:textId="77777777" w:rsidTr="0099153B">
        <w:trPr>
          <w:trHeight w:val="320"/>
        </w:trPr>
        <w:tc>
          <w:tcPr>
            <w:tcW w:w="1304" w:type="dxa"/>
            <w:vMerge/>
            <w:tcBorders>
              <w:top w:val="nil"/>
              <w:left w:val="nil"/>
              <w:bottom w:val="nil"/>
              <w:right w:val="nil"/>
            </w:tcBorders>
            <w:vAlign w:val="center"/>
            <w:hideMark/>
          </w:tcPr>
          <w:p w14:paraId="44F1719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D9E9E4A"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92B7C30" w14:textId="77777777" w:rsidR="005547C8" w:rsidRPr="005547C8" w:rsidRDefault="005547C8" w:rsidP="005547C8">
            <w:pPr>
              <w:rPr>
                <w:rFonts w:ascii="Arial" w:hAnsi="Arial" w:cs="Arial"/>
                <w:sz w:val="16"/>
                <w:szCs w:val="16"/>
              </w:rPr>
            </w:pPr>
          </w:p>
        </w:tc>
        <w:tc>
          <w:tcPr>
            <w:tcW w:w="1350" w:type="dxa"/>
            <w:vMerge/>
            <w:tcBorders>
              <w:top w:val="nil"/>
              <w:left w:val="nil"/>
              <w:bottom w:val="nil"/>
              <w:right w:val="nil"/>
            </w:tcBorders>
            <w:vAlign w:val="center"/>
            <w:hideMark/>
          </w:tcPr>
          <w:p w14:paraId="2448084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A72EA5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594847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DAB7F8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7477EB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CD5CA5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0C02F7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EABDF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3870B6C" w14:textId="77777777" w:rsidR="005547C8" w:rsidRPr="005547C8" w:rsidRDefault="005547C8" w:rsidP="005547C8">
            <w:pPr>
              <w:rPr>
                <w:rFonts w:ascii="Arial" w:hAnsi="Arial" w:cs="Arial"/>
                <w:color w:val="000000"/>
                <w:sz w:val="16"/>
                <w:szCs w:val="16"/>
              </w:rPr>
            </w:pPr>
          </w:p>
        </w:tc>
      </w:tr>
      <w:tr w:rsidR="005547C8" w:rsidRPr="005547C8" w14:paraId="2AA545AE" w14:textId="77777777" w:rsidTr="0099153B">
        <w:trPr>
          <w:trHeight w:val="320"/>
        </w:trPr>
        <w:tc>
          <w:tcPr>
            <w:tcW w:w="1304" w:type="dxa"/>
            <w:vMerge/>
            <w:tcBorders>
              <w:top w:val="nil"/>
              <w:left w:val="nil"/>
              <w:bottom w:val="nil"/>
              <w:right w:val="nil"/>
            </w:tcBorders>
            <w:vAlign w:val="center"/>
            <w:hideMark/>
          </w:tcPr>
          <w:p w14:paraId="6A675FA6"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ACD64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w:t>
            </w:r>
          </w:p>
        </w:tc>
        <w:tc>
          <w:tcPr>
            <w:tcW w:w="1134" w:type="dxa"/>
            <w:vMerge/>
            <w:tcBorders>
              <w:top w:val="nil"/>
              <w:left w:val="nil"/>
              <w:bottom w:val="nil"/>
              <w:right w:val="nil"/>
            </w:tcBorders>
            <w:vAlign w:val="center"/>
            <w:hideMark/>
          </w:tcPr>
          <w:p w14:paraId="548642DD" w14:textId="77777777" w:rsidR="005547C8" w:rsidRPr="005547C8" w:rsidRDefault="005547C8" w:rsidP="005547C8">
            <w:pPr>
              <w:rPr>
                <w:rFonts w:ascii="Arial" w:hAnsi="Arial" w:cs="Arial"/>
                <w:sz w:val="16"/>
                <w:szCs w:val="16"/>
              </w:rPr>
            </w:pPr>
          </w:p>
        </w:tc>
        <w:tc>
          <w:tcPr>
            <w:tcW w:w="1350" w:type="dxa"/>
            <w:vMerge/>
            <w:tcBorders>
              <w:top w:val="nil"/>
              <w:left w:val="nil"/>
              <w:bottom w:val="nil"/>
              <w:right w:val="nil"/>
            </w:tcBorders>
            <w:vAlign w:val="center"/>
            <w:hideMark/>
          </w:tcPr>
          <w:p w14:paraId="3DBFF71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8763EC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B5294C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A22A39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DEB612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9FBDC7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E45379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0717EF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D204936" w14:textId="77777777" w:rsidR="005547C8" w:rsidRPr="005547C8" w:rsidRDefault="005547C8" w:rsidP="005547C8">
            <w:pPr>
              <w:rPr>
                <w:rFonts w:ascii="Arial" w:hAnsi="Arial" w:cs="Arial"/>
                <w:color w:val="000000"/>
                <w:sz w:val="16"/>
                <w:szCs w:val="16"/>
              </w:rPr>
            </w:pPr>
          </w:p>
        </w:tc>
      </w:tr>
      <w:tr w:rsidR="005547C8" w:rsidRPr="005547C8" w14:paraId="56568EF4" w14:textId="77777777" w:rsidTr="0099153B">
        <w:trPr>
          <w:trHeight w:val="480"/>
        </w:trPr>
        <w:tc>
          <w:tcPr>
            <w:tcW w:w="1304" w:type="dxa"/>
            <w:vMerge w:val="restart"/>
            <w:tcBorders>
              <w:top w:val="nil"/>
              <w:left w:val="nil"/>
              <w:bottom w:val="nil"/>
              <w:right w:val="nil"/>
            </w:tcBorders>
            <w:shd w:val="clear" w:color="auto" w:fill="auto"/>
            <w:vAlign w:val="center"/>
            <w:hideMark/>
          </w:tcPr>
          <w:p w14:paraId="45034D6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Li, H</w:t>
            </w:r>
            <w:r w:rsidRPr="005547C8">
              <w:rPr>
                <w:rFonts w:ascii="Arial" w:hAnsi="Arial" w:cs="Arial"/>
                <w:color w:val="000000"/>
                <w:sz w:val="16"/>
                <w:szCs w:val="16"/>
                <w:vertAlign w:val="superscript"/>
              </w:rPr>
              <w:t>S54</w:t>
            </w:r>
          </w:p>
          <w:p w14:paraId="216EEC5E" w14:textId="2ABE6B6D"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376EA8E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12/2019</w:t>
            </w:r>
          </w:p>
        </w:tc>
        <w:tc>
          <w:tcPr>
            <w:tcW w:w="1134" w:type="dxa"/>
            <w:vMerge w:val="restart"/>
            <w:tcBorders>
              <w:top w:val="nil"/>
              <w:left w:val="nil"/>
              <w:bottom w:val="nil"/>
              <w:right w:val="nil"/>
            </w:tcBorders>
            <w:shd w:val="clear" w:color="auto" w:fill="auto"/>
            <w:vAlign w:val="center"/>
            <w:hideMark/>
          </w:tcPr>
          <w:p w14:paraId="2B52FF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555</w:t>
            </w:r>
          </w:p>
        </w:tc>
        <w:tc>
          <w:tcPr>
            <w:tcW w:w="1350" w:type="dxa"/>
            <w:tcBorders>
              <w:top w:val="nil"/>
              <w:left w:val="nil"/>
              <w:bottom w:val="nil"/>
              <w:right w:val="nil"/>
            </w:tcBorders>
            <w:shd w:val="clear" w:color="auto" w:fill="auto"/>
            <w:vAlign w:val="center"/>
            <w:hideMark/>
          </w:tcPr>
          <w:p w14:paraId="2A2F6A0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PHQ-4</w:t>
            </w:r>
          </w:p>
        </w:tc>
        <w:tc>
          <w:tcPr>
            <w:tcW w:w="1215" w:type="dxa"/>
            <w:tcBorders>
              <w:top w:val="nil"/>
              <w:left w:val="nil"/>
              <w:bottom w:val="nil"/>
              <w:right w:val="nil"/>
            </w:tcBorders>
            <w:shd w:val="clear" w:color="auto" w:fill="auto"/>
            <w:vAlign w:val="center"/>
            <w:hideMark/>
          </w:tcPr>
          <w:p w14:paraId="780267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0.95 (0.65)</w:t>
            </w:r>
          </w:p>
        </w:tc>
        <w:tc>
          <w:tcPr>
            <w:tcW w:w="1276" w:type="dxa"/>
            <w:tcBorders>
              <w:top w:val="nil"/>
              <w:left w:val="nil"/>
              <w:bottom w:val="nil"/>
              <w:right w:val="nil"/>
            </w:tcBorders>
            <w:shd w:val="clear" w:color="auto" w:fill="auto"/>
            <w:vAlign w:val="center"/>
            <w:hideMark/>
          </w:tcPr>
          <w:p w14:paraId="0F3F05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0.76 (0.61)</w:t>
            </w:r>
          </w:p>
        </w:tc>
        <w:tc>
          <w:tcPr>
            <w:tcW w:w="1134" w:type="dxa"/>
            <w:tcBorders>
              <w:top w:val="nil"/>
              <w:left w:val="nil"/>
              <w:bottom w:val="nil"/>
              <w:right w:val="nil"/>
            </w:tcBorders>
            <w:shd w:val="clear" w:color="auto" w:fill="auto"/>
            <w:vAlign w:val="center"/>
            <w:hideMark/>
          </w:tcPr>
          <w:p w14:paraId="7FB4433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-0.19 (0.66)</w:t>
            </w:r>
          </w:p>
        </w:tc>
        <w:tc>
          <w:tcPr>
            <w:tcW w:w="1559" w:type="dxa"/>
            <w:tcBorders>
              <w:top w:val="nil"/>
              <w:left w:val="nil"/>
              <w:bottom w:val="nil"/>
              <w:right w:val="nil"/>
            </w:tcBorders>
            <w:shd w:val="clear" w:color="auto" w:fill="auto"/>
            <w:vAlign w:val="center"/>
            <w:hideMark/>
          </w:tcPr>
          <w:p w14:paraId="41835D5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 (-0.42, -0.18)</w:t>
            </w:r>
          </w:p>
        </w:tc>
        <w:tc>
          <w:tcPr>
            <w:tcW w:w="1276" w:type="dxa"/>
            <w:vMerge w:val="restart"/>
            <w:tcBorders>
              <w:top w:val="nil"/>
              <w:left w:val="nil"/>
              <w:bottom w:val="nil"/>
              <w:right w:val="nil"/>
            </w:tcBorders>
            <w:shd w:val="clear" w:color="auto" w:fill="auto"/>
            <w:vAlign w:val="center"/>
            <w:hideMark/>
          </w:tcPr>
          <w:p w14:paraId="67A17E3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974F8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7804A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FACE19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A985D42" w14:textId="77777777" w:rsidTr="0099153B">
        <w:trPr>
          <w:trHeight w:val="320"/>
        </w:trPr>
        <w:tc>
          <w:tcPr>
            <w:tcW w:w="1304" w:type="dxa"/>
            <w:vMerge/>
            <w:tcBorders>
              <w:top w:val="nil"/>
              <w:left w:val="nil"/>
              <w:bottom w:val="nil"/>
              <w:right w:val="nil"/>
            </w:tcBorders>
            <w:vAlign w:val="center"/>
            <w:hideMark/>
          </w:tcPr>
          <w:p w14:paraId="51B71CA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8D30FB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02/2020</w:t>
            </w:r>
          </w:p>
        </w:tc>
        <w:tc>
          <w:tcPr>
            <w:tcW w:w="1134" w:type="dxa"/>
            <w:vMerge/>
            <w:tcBorders>
              <w:top w:val="nil"/>
              <w:left w:val="nil"/>
              <w:bottom w:val="nil"/>
              <w:right w:val="nil"/>
            </w:tcBorders>
            <w:vAlign w:val="center"/>
            <w:hideMark/>
          </w:tcPr>
          <w:p w14:paraId="540F4356"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897225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PANAS- </w:t>
            </w:r>
            <w:proofErr w:type="spellStart"/>
            <w:r w:rsidRPr="005547C8">
              <w:rPr>
                <w:rFonts w:ascii="Arial" w:hAnsi="Arial" w:cs="Arial"/>
                <w:color w:val="000000"/>
                <w:sz w:val="16"/>
                <w:szCs w:val="16"/>
              </w:rPr>
              <w:t>PA</w:t>
            </w:r>
            <w:r w:rsidRPr="005547C8">
              <w:rPr>
                <w:rFonts w:ascii="Arial" w:hAnsi="Arial" w:cs="Arial"/>
                <w:color w:val="000000"/>
                <w:sz w:val="16"/>
                <w:szCs w:val="16"/>
                <w:vertAlign w:val="superscript"/>
              </w:rPr>
              <w:t>f</w:t>
            </w:r>
            <w:proofErr w:type="spellEnd"/>
          </w:p>
        </w:tc>
        <w:tc>
          <w:tcPr>
            <w:tcW w:w="1215" w:type="dxa"/>
            <w:tcBorders>
              <w:top w:val="nil"/>
              <w:left w:val="nil"/>
              <w:bottom w:val="nil"/>
              <w:right w:val="nil"/>
            </w:tcBorders>
            <w:shd w:val="clear" w:color="auto" w:fill="auto"/>
            <w:vAlign w:val="center"/>
            <w:hideMark/>
          </w:tcPr>
          <w:p w14:paraId="090C62B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3.21 (0.79)</w:t>
            </w:r>
          </w:p>
        </w:tc>
        <w:tc>
          <w:tcPr>
            <w:tcW w:w="1276" w:type="dxa"/>
            <w:tcBorders>
              <w:top w:val="nil"/>
              <w:left w:val="nil"/>
              <w:bottom w:val="nil"/>
              <w:right w:val="nil"/>
            </w:tcBorders>
            <w:shd w:val="clear" w:color="auto" w:fill="auto"/>
            <w:vAlign w:val="center"/>
            <w:hideMark/>
          </w:tcPr>
          <w:p w14:paraId="3B34699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3.26 (0.79)</w:t>
            </w:r>
          </w:p>
        </w:tc>
        <w:tc>
          <w:tcPr>
            <w:tcW w:w="1134" w:type="dxa"/>
            <w:tcBorders>
              <w:top w:val="nil"/>
              <w:left w:val="nil"/>
              <w:bottom w:val="nil"/>
              <w:right w:val="nil"/>
            </w:tcBorders>
            <w:shd w:val="clear" w:color="auto" w:fill="auto"/>
            <w:vAlign w:val="center"/>
            <w:hideMark/>
          </w:tcPr>
          <w:p w14:paraId="64C38E8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0.06 (0.78)</w:t>
            </w:r>
          </w:p>
        </w:tc>
        <w:tc>
          <w:tcPr>
            <w:tcW w:w="1559" w:type="dxa"/>
            <w:tcBorders>
              <w:top w:val="nil"/>
              <w:left w:val="nil"/>
              <w:bottom w:val="nil"/>
              <w:right w:val="nil"/>
            </w:tcBorders>
            <w:shd w:val="clear" w:color="auto" w:fill="auto"/>
            <w:vAlign w:val="center"/>
            <w:hideMark/>
          </w:tcPr>
          <w:p w14:paraId="3D3FFEF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(-0.19, 0.04)</w:t>
            </w:r>
          </w:p>
        </w:tc>
        <w:tc>
          <w:tcPr>
            <w:tcW w:w="1276" w:type="dxa"/>
            <w:vMerge/>
            <w:tcBorders>
              <w:top w:val="nil"/>
              <w:left w:val="nil"/>
              <w:bottom w:val="nil"/>
              <w:right w:val="nil"/>
            </w:tcBorders>
            <w:vAlign w:val="center"/>
            <w:hideMark/>
          </w:tcPr>
          <w:p w14:paraId="5B24A0A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734ABA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A9A58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93FAB38" w14:textId="77777777" w:rsidR="005547C8" w:rsidRPr="005547C8" w:rsidRDefault="005547C8" w:rsidP="005547C8">
            <w:pPr>
              <w:rPr>
                <w:rFonts w:ascii="Arial" w:hAnsi="Arial" w:cs="Arial"/>
                <w:color w:val="000000"/>
                <w:sz w:val="16"/>
                <w:szCs w:val="16"/>
              </w:rPr>
            </w:pPr>
          </w:p>
        </w:tc>
      </w:tr>
      <w:tr w:rsidR="005547C8" w:rsidRPr="005547C8" w14:paraId="2D68B77C" w14:textId="77777777" w:rsidTr="0099153B">
        <w:trPr>
          <w:trHeight w:val="480"/>
        </w:trPr>
        <w:tc>
          <w:tcPr>
            <w:tcW w:w="1304" w:type="dxa"/>
            <w:vMerge/>
            <w:tcBorders>
              <w:top w:val="nil"/>
              <w:left w:val="nil"/>
              <w:bottom w:val="nil"/>
              <w:right w:val="nil"/>
            </w:tcBorders>
            <w:vAlign w:val="center"/>
            <w:hideMark/>
          </w:tcPr>
          <w:p w14:paraId="323E859E"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hideMark/>
          </w:tcPr>
          <w:p w14:paraId="2398D3A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8FD15B9"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03722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PANAS- NA</w:t>
            </w:r>
          </w:p>
        </w:tc>
        <w:tc>
          <w:tcPr>
            <w:tcW w:w="1215" w:type="dxa"/>
            <w:tcBorders>
              <w:top w:val="nil"/>
              <w:left w:val="nil"/>
              <w:bottom w:val="nil"/>
              <w:right w:val="nil"/>
            </w:tcBorders>
            <w:shd w:val="clear" w:color="auto" w:fill="auto"/>
            <w:vAlign w:val="center"/>
            <w:hideMark/>
          </w:tcPr>
          <w:p w14:paraId="3E31006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2.38 (0.79)</w:t>
            </w:r>
          </w:p>
        </w:tc>
        <w:tc>
          <w:tcPr>
            <w:tcW w:w="1276" w:type="dxa"/>
            <w:tcBorders>
              <w:top w:val="nil"/>
              <w:left w:val="nil"/>
              <w:bottom w:val="nil"/>
              <w:right w:val="nil"/>
            </w:tcBorders>
            <w:shd w:val="clear" w:color="auto" w:fill="auto"/>
            <w:vAlign w:val="center"/>
            <w:hideMark/>
          </w:tcPr>
          <w:p w14:paraId="78EA11F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2.24 (0.80)</w:t>
            </w:r>
          </w:p>
        </w:tc>
        <w:tc>
          <w:tcPr>
            <w:tcW w:w="1134" w:type="dxa"/>
            <w:tcBorders>
              <w:top w:val="nil"/>
              <w:left w:val="nil"/>
              <w:bottom w:val="nil"/>
              <w:right w:val="nil"/>
            </w:tcBorders>
            <w:shd w:val="clear" w:color="auto" w:fill="auto"/>
            <w:vAlign w:val="center"/>
            <w:hideMark/>
          </w:tcPr>
          <w:p w14:paraId="46C100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-0.15 (0.78)</w:t>
            </w:r>
          </w:p>
        </w:tc>
        <w:tc>
          <w:tcPr>
            <w:tcW w:w="1559" w:type="dxa"/>
            <w:tcBorders>
              <w:top w:val="nil"/>
              <w:left w:val="nil"/>
              <w:bottom w:val="nil"/>
              <w:right w:val="nil"/>
            </w:tcBorders>
            <w:shd w:val="clear" w:color="auto" w:fill="auto"/>
            <w:vAlign w:val="center"/>
            <w:hideMark/>
          </w:tcPr>
          <w:p w14:paraId="7530EC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-0.19 (-0.31, -0.07)</w:t>
            </w:r>
          </w:p>
        </w:tc>
        <w:tc>
          <w:tcPr>
            <w:tcW w:w="1276" w:type="dxa"/>
            <w:vMerge/>
            <w:tcBorders>
              <w:top w:val="nil"/>
              <w:left w:val="nil"/>
              <w:bottom w:val="nil"/>
              <w:right w:val="nil"/>
            </w:tcBorders>
            <w:vAlign w:val="center"/>
            <w:hideMark/>
          </w:tcPr>
          <w:p w14:paraId="70FB68F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F6E30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6FB9B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A3564CC" w14:textId="77777777" w:rsidR="005547C8" w:rsidRPr="005547C8" w:rsidRDefault="005547C8" w:rsidP="005547C8">
            <w:pPr>
              <w:rPr>
                <w:rFonts w:ascii="Arial" w:hAnsi="Arial" w:cs="Arial"/>
                <w:color w:val="000000"/>
                <w:sz w:val="16"/>
                <w:szCs w:val="16"/>
              </w:rPr>
            </w:pPr>
          </w:p>
        </w:tc>
      </w:tr>
      <w:tr w:rsidR="005547C8" w:rsidRPr="005547C8" w14:paraId="43D6969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6C411E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Li, R</w:t>
            </w:r>
            <w:r w:rsidRPr="005547C8">
              <w:rPr>
                <w:rFonts w:ascii="Arial" w:hAnsi="Arial" w:cs="Arial"/>
                <w:color w:val="000000"/>
                <w:sz w:val="16"/>
                <w:szCs w:val="16"/>
                <w:vertAlign w:val="superscript"/>
              </w:rPr>
              <w:t>S55</w:t>
            </w:r>
          </w:p>
          <w:p w14:paraId="2553CD91" w14:textId="5AF10598"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1B01EC0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09/2019</w:t>
            </w:r>
          </w:p>
        </w:tc>
        <w:tc>
          <w:tcPr>
            <w:tcW w:w="1134" w:type="dxa"/>
            <w:vMerge w:val="restart"/>
            <w:tcBorders>
              <w:top w:val="nil"/>
              <w:left w:val="nil"/>
              <w:bottom w:val="nil"/>
              <w:right w:val="nil"/>
            </w:tcBorders>
            <w:shd w:val="clear" w:color="auto" w:fill="auto"/>
            <w:vAlign w:val="center"/>
            <w:hideMark/>
          </w:tcPr>
          <w:p w14:paraId="33C86C6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2,603</w:t>
            </w:r>
          </w:p>
        </w:tc>
        <w:tc>
          <w:tcPr>
            <w:tcW w:w="1350" w:type="dxa"/>
            <w:vMerge w:val="restart"/>
            <w:tcBorders>
              <w:top w:val="nil"/>
              <w:left w:val="nil"/>
              <w:bottom w:val="nil"/>
              <w:right w:val="nil"/>
            </w:tcBorders>
            <w:shd w:val="clear" w:color="auto" w:fill="auto"/>
            <w:vAlign w:val="center"/>
            <w:hideMark/>
          </w:tcPr>
          <w:p w14:paraId="2AF4B86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SCL-90-R</w:t>
            </w:r>
          </w:p>
        </w:tc>
        <w:tc>
          <w:tcPr>
            <w:tcW w:w="1215" w:type="dxa"/>
            <w:vMerge w:val="restart"/>
            <w:tcBorders>
              <w:top w:val="nil"/>
              <w:left w:val="nil"/>
              <w:bottom w:val="nil"/>
              <w:right w:val="nil"/>
            </w:tcBorders>
            <w:shd w:val="clear" w:color="auto" w:fill="auto"/>
            <w:vAlign w:val="center"/>
            <w:hideMark/>
          </w:tcPr>
          <w:p w14:paraId="095294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1.60 (0.40)</w:t>
            </w:r>
          </w:p>
        </w:tc>
        <w:tc>
          <w:tcPr>
            <w:tcW w:w="1276" w:type="dxa"/>
            <w:vMerge w:val="restart"/>
            <w:tcBorders>
              <w:top w:val="nil"/>
              <w:left w:val="nil"/>
              <w:bottom w:val="nil"/>
              <w:right w:val="nil"/>
            </w:tcBorders>
            <w:shd w:val="clear" w:color="auto" w:fill="auto"/>
            <w:vAlign w:val="center"/>
            <w:hideMark/>
          </w:tcPr>
          <w:p w14:paraId="4019658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1.52 (0.41)</w:t>
            </w:r>
          </w:p>
        </w:tc>
        <w:tc>
          <w:tcPr>
            <w:tcW w:w="1134" w:type="dxa"/>
            <w:vMerge w:val="restart"/>
            <w:tcBorders>
              <w:top w:val="nil"/>
              <w:left w:val="nil"/>
              <w:bottom w:val="nil"/>
              <w:right w:val="nil"/>
            </w:tcBorders>
            <w:shd w:val="clear" w:color="auto" w:fill="auto"/>
            <w:vAlign w:val="center"/>
            <w:hideMark/>
          </w:tcPr>
          <w:p w14:paraId="2958950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(0.66)</w:t>
            </w:r>
          </w:p>
        </w:tc>
        <w:tc>
          <w:tcPr>
            <w:tcW w:w="1559" w:type="dxa"/>
            <w:vMerge w:val="restart"/>
            <w:tcBorders>
              <w:top w:val="nil"/>
              <w:left w:val="nil"/>
              <w:bottom w:val="nil"/>
              <w:right w:val="nil"/>
            </w:tcBorders>
            <w:shd w:val="clear" w:color="auto" w:fill="auto"/>
            <w:vAlign w:val="center"/>
            <w:hideMark/>
          </w:tcPr>
          <w:p w14:paraId="465A151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-0.20 (-0.25, -0.14)</w:t>
            </w:r>
          </w:p>
        </w:tc>
        <w:tc>
          <w:tcPr>
            <w:tcW w:w="1276" w:type="dxa"/>
            <w:vMerge w:val="restart"/>
            <w:tcBorders>
              <w:top w:val="nil"/>
              <w:left w:val="nil"/>
              <w:bottom w:val="nil"/>
              <w:right w:val="nil"/>
            </w:tcBorders>
            <w:shd w:val="clear" w:color="auto" w:fill="auto"/>
            <w:vAlign w:val="center"/>
            <w:hideMark/>
          </w:tcPr>
          <w:p w14:paraId="08E814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A6B64C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50745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306B83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BFC79DF" w14:textId="77777777" w:rsidTr="0099153B">
        <w:trPr>
          <w:trHeight w:val="320"/>
        </w:trPr>
        <w:tc>
          <w:tcPr>
            <w:tcW w:w="1304" w:type="dxa"/>
            <w:vMerge/>
            <w:tcBorders>
              <w:top w:val="nil"/>
              <w:left w:val="nil"/>
              <w:bottom w:val="nil"/>
              <w:right w:val="nil"/>
            </w:tcBorders>
            <w:vAlign w:val="center"/>
            <w:hideMark/>
          </w:tcPr>
          <w:p w14:paraId="1A5CBD16"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2CEA35F"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C5E5E0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B4B4AA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27CB7F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5AA9F3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DAB50C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045F06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62475A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FC2B0D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B07A0F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EB62027" w14:textId="77777777" w:rsidR="005547C8" w:rsidRPr="005547C8" w:rsidRDefault="005547C8" w:rsidP="005547C8">
            <w:pPr>
              <w:rPr>
                <w:rFonts w:ascii="Arial" w:hAnsi="Arial" w:cs="Arial"/>
                <w:color w:val="000000"/>
                <w:sz w:val="16"/>
                <w:szCs w:val="16"/>
              </w:rPr>
            </w:pPr>
          </w:p>
        </w:tc>
      </w:tr>
      <w:tr w:rsidR="005547C8" w:rsidRPr="005547C8" w14:paraId="5D7DA9D6" w14:textId="77777777" w:rsidTr="0099153B">
        <w:trPr>
          <w:trHeight w:val="320"/>
        </w:trPr>
        <w:tc>
          <w:tcPr>
            <w:tcW w:w="1304" w:type="dxa"/>
            <w:vMerge/>
            <w:tcBorders>
              <w:top w:val="nil"/>
              <w:left w:val="nil"/>
              <w:bottom w:val="nil"/>
              <w:right w:val="nil"/>
            </w:tcBorders>
            <w:vAlign w:val="center"/>
            <w:hideMark/>
          </w:tcPr>
          <w:p w14:paraId="0FDC23A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B5158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4AAF7B6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91DF0D7"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CAD3A7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CA83F8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D99A0D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9BB410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FBB625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B9976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4F2096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460B7F3" w14:textId="77777777" w:rsidR="005547C8" w:rsidRPr="005547C8" w:rsidRDefault="005547C8" w:rsidP="005547C8">
            <w:pPr>
              <w:rPr>
                <w:rFonts w:ascii="Arial" w:hAnsi="Arial" w:cs="Arial"/>
                <w:color w:val="000000"/>
                <w:sz w:val="16"/>
                <w:szCs w:val="16"/>
              </w:rPr>
            </w:pPr>
          </w:p>
        </w:tc>
      </w:tr>
      <w:tr w:rsidR="005547C8" w:rsidRPr="005547C8" w14:paraId="79A5DD4B"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839FCE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Savage, 2020</w:t>
            </w:r>
            <w:r w:rsidRPr="005547C8">
              <w:rPr>
                <w:rFonts w:ascii="Arial" w:hAnsi="Arial" w:cs="Arial"/>
                <w:color w:val="000000"/>
                <w:sz w:val="16"/>
                <w:szCs w:val="16"/>
                <w:vertAlign w:val="superscript"/>
              </w:rPr>
              <w:t>S63</w:t>
            </w:r>
          </w:p>
          <w:p w14:paraId="38E9584D" w14:textId="43A9013D"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6AED48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2C026D9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214</w:t>
            </w:r>
          </w:p>
        </w:tc>
        <w:tc>
          <w:tcPr>
            <w:tcW w:w="1350" w:type="dxa"/>
            <w:vMerge w:val="restart"/>
            <w:tcBorders>
              <w:top w:val="nil"/>
              <w:left w:val="nil"/>
              <w:bottom w:val="nil"/>
              <w:right w:val="nil"/>
            </w:tcBorders>
            <w:shd w:val="clear" w:color="auto" w:fill="auto"/>
            <w:noWrap/>
            <w:vAlign w:val="center"/>
            <w:hideMark/>
          </w:tcPr>
          <w:p w14:paraId="74337B64"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WEMWBS</w:t>
            </w:r>
            <w:r w:rsidRPr="005547C8">
              <w:rPr>
                <w:rFonts w:ascii="Arial" w:hAnsi="Arial" w:cs="Arial"/>
                <w:color w:val="000000"/>
                <w:sz w:val="16"/>
                <w:szCs w:val="16"/>
                <w:vertAlign w:val="superscript"/>
              </w:rPr>
              <w:t>f</w:t>
            </w:r>
            <w:proofErr w:type="spellEnd"/>
          </w:p>
        </w:tc>
        <w:tc>
          <w:tcPr>
            <w:tcW w:w="1215" w:type="dxa"/>
            <w:vMerge w:val="restart"/>
            <w:tcBorders>
              <w:top w:val="nil"/>
              <w:left w:val="nil"/>
              <w:bottom w:val="nil"/>
              <w:right w:val="nil"/>
            </w:tcBorders>
            <w:shd w:val="clear" w:color="auto" w:fill="auto"/>
            <w:noWrap/>
            <w:vAlign w:val="center"/>
            <w:hideMark/>
          </w:tcPr>
          <w:p w14:paraId="7611B25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44.12 (9.16)</w:t>
            </w:r>
          </w:p>
        </w:tc>
        <w:tc>
          <w:tcPr>
            <w:tcW w:w="1276" w:type="dxa"/>
            <w:vMerge w:val="restart"/>
            <w:tcBorders>
              <w:top w:val="nil"/>
              <w:left w:val="nil"/>
              <w:bottom w:val="nil"/>
              <w:right w:val="nil"/>
            </w:tcBorders>
            <w:shd w:val="clear" w:color="auto" w:fill="auto"/>
            <w:noWrap/>
            <w:vAlign w:val="center"/>
            <w:hideMark/>
          </w:tcPr>
          <w:p w14:paraId="1FF3E6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41.12 (10.14)</w:t>
            </w:r>
          </w:p>
        </w:tc>
        <w:tc>
          <w:tcPr>
            <w:tcW w:w="1134" w:type="dxa"/>
            <w:vMerge w:val="restart"/>
            <w:tcBorders>
              <w:top w:val="nil"/>
              <w:left w:val="nil"/>
              <w:bottom w:val="nil"/>
              <w:right w:val="nil"/>
            </w:tcBorders>
            <w:shd w:val="clear" w:color="auto" w:fill="auto"/>
            <w:noWrap/>
            <w:vAlign w:val="center"/>
            <w:hideMark/>
          </w:tcPr>
          <w:p w14:paraId="6ADD068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-3.00 (NR)</w:t>
            </w:r>
          </w:p>
        </w:tc>
        <w:tc>
          <w:tcPr>
            <w:tcW w:w="1559" w:type="dxa"/>
            <w:vMerge w:val="restart"/>
            <w:tcBorders>
              <w:top w:val="nil"/>
              <w:left w:val="nil"/>
              <w:bottom w:val="nil"/>
              <w:right w:val="nil"/>
            </w:tcBorders>
            <w:shd w:val="clear" w:color="auto" w:fill="auto"/>
            <w:noWrap/>
            <w:vAlign w:val="center"/>
            <w:hideMark/>
          </w:tcPr>
          <w:p w14:paraId="3C500B5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0.31 (0.12, 0.50)</w:t>
            </w:r>
          </w:p>
        </w:tc>
        <w:tc>
          <w:tcPr>
            <w:tcW w:w="1276" w:type="dxa"/>
            <w:vMerge w:val="restart"/>
            <w:tcBorders>
              <w:top w:val="nil"/>
              <w:left w:val="nil"/>
              <w:bottom w:val="nil"/>
              <w:right w:val="nil"/>
            </w:tcBorders>
            <w:shd w:val="clear" w:color="auto" w:fill="auto"/>
            <w:vAlign w:val="center"/>
            <w:hideMark/>
          </w:tcPr>
          <w:p w14:paraId="65D0A9C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10D291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0EDC7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D0D13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1EBE2AB8" w14:textId="77777777" w:rsidTr="0099153B">
        <w:trPr>
          <w:trHeight w:val="320"/>
        </w:trPr>
        <w:tc>
          <w:tcPr>
            <w:tcW w:w="1304" w:type="dxa"/>
            <w:vMerge/>
            <w:tcBorders>
              <w:top w:val="nil"/>
              <w:left w:val="nil"/>
              <w:bottom w:val="nil"/>
              <w:right w:val="nil"/>
            </w:tcBorders>
            <w:vAlign w:val="center"/>
            <w:hideMark/>
          </w:tcPr>
          <w:p w14:paraId="6B2783C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5F6402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309000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B53B64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585C86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865A07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DCA8E1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EB8CD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2B2C74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F94EBC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F2709F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7B6112F" w14:textId="77777777" w:rsidR="005547C8" w:rsidRPr="005547C8" w:rsidRDefault="005547C8" w:rsidP="005547C8">
            <w:pPr>
              <w:rPr>
                <w:rFonts w:ascii="Arial" w:hAnsi="Arial" w:cs="Arial"/>
                <w:color w:val="000000"/>
                <w:sz w:val="16"/>
                <w:szCs w:val="16"/>
              </w:rPr>
            </w:pPr>
          </w:p>
        </w:tc>
      </w:tr>
      <w:tr w:rsidR="005547C8" w:rsidRPr="005547C8" w14:paraId="47E94FAE" w14:textId="77777777" w:rsidTr="0099153B">
        <w:trPr>
          <w:trHeight w:val="320"/>
        </w:trPr>
        <w:tc>
          <w:tcPr>
            <w:tcW w:w="1304" w:type="dxa"/>
            <w:vMerge/>
            <w:tcBorders>
              <w:top w:val="nil"/>
              <w:left w:val="nil"/>
              <w:bottom w:val="nil"/>
              <w:right w:val="nil"/>
            </w:tcBorders>
            <w:vAlign w:val="center"/>
            <w:hideMark/>
          </w:tcPr>
          <w:p w14:paraId="0079850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0F109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49F8EC1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D8537B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AB85F9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E392A4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218E07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F68A91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D2CED6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F9BFB1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DFC21B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CA6D941" w14:textId="77777777" w:rsidR="005547C8" w:rsidRPr="005547C8" w:rsidRDefault="005547C8" w:rsidP="005547C8">
            <w:pPr>
              <w:rPr>
                <w:rFonts w:ascii="Arial" w:hAnsi="Arial" w:cs="Arial"/>
                <w:color w:val="000000"/>
                <w:sz w:val="16"/>
                <w:szCs w:val="16"/>
              </w:rPr>
            </w:pPr>
          </w:p>
        </w:tc>
      </w:tr>
      <w:tr w:rsidR="005547C8" w:rsidRPr="005547C8" w14:paraId="6D075E3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634855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Savage, 2021</w:t>
            </w:r>
            <w:r w:rsidRPr="005547C8">
              <w:rPr>
                <w:rFonts w:ascii="Arial" w:hAnsi="Arial" w:cs="Arial"/>
                <w:color w:val="000000"/>
                <w:sz w:val="16"/>
                <w:szCs w:val="16"/>
                <w:vertAlign w:val="superscript"/>
              </w:rPr>
              <w:t>S64</w:t>
            </w:r>
          </w:p>
          <w:p w14:paraId="5CA2A179" w14:textId="47EB86C3"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661981E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7B9AAC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255</w:t>
            </w:r>
          </w:p>
        </w:tc>
        <w:tc>
          <w:tcPr>
            <w:tcW w:w="1350" w:type="dxa"/>
            <w:vMerge w:val="restart"/>
            <w:tcBorders>
              <w:top w:val="nil"/>
              <w:left w:val="nil"/>
              <w:bottom w:val="nil"/>
              <w:right w:val="nil"/>
            </w:tcBorders>
            <w:shd w:val="clear" w:color="auto" w:fill="auto"/>
            <w:vAlign w:val="center"/>
            <w:hideMark/>
          </w:tcPr>
          <w:p w14:paraId="77C577B4"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WEMWBSf</w:t>
            </w:r>
            <w:proofErr w:type="spellEnd"/>
          </w:p>
        </w:tc>
        <w:tc>
          <w:tcPr>
            <w:tcW w:w="1215" w:type="dxa"/>
            <w:vMerge w:val="restart"/>
            <w:tcBorders>
              <w:top w:val="nil"/>
              <w:left w:val="nil"/>
              <w:bottom w:val="nil"/>
              <w:right w:val="nil"/>
            </w:tcBorders>
            <w:shd w:val="clear" w:color="auto" w:fill="auto"/>
            <w:vAlign w:val="center"/>
            <w:hideMark/>
          </w:tcPr>
          <w:p w14:paraId="6D8E306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45.2 (9.39)</w:t>
            </w:r>
          </w:p>
        </w:tc>
        <w:tc>
          <w:tcPr>
            <w:tcW w:w="1276" w:type="dxa"/>
            <w:vMerge w:val="restart"/>
            <w:tcBorders>
              <w:top w:val="nil"/>
              <w:left w:val="nil"/>
              <w:bottom w:val="nil"/>
              <w:right w:val="nil"/>
            </w:tcBorders>
            <w:shd w:val="clear" w:color="auto" w:fill="auto"/>
            <w:vAlign w:val="center"/>
            <w:hideMark/>
          </w:tcPr>
          <w:p w14:paraId="02E3843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42.3 (9.98)</w:t>
            </w:r>
          </w:p>
        </w:tc>
        <w:tc>
          <w:tcPr>
            <w:tcW w:w="1134" w:type="dxa"/>
            <w:vMerge w:val="restart"/>
            <w:tcBorders>
              <w:top w:val="nil"/>
              <w:left w:val="nil"/>
              <w:bottom w:val="nil"/>
              <w:right w:val="nil"/>
            </w:tcBorders>
            <w:shd w:val="clear" w:color="auto" w:fill="auto"/>
            <w:vAlign w:val="center"/>
            <w:hideMark/>
          </w:tcPr>
          <w:p w14:paraId="6D53C64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-2.90 (NR)</w:t>
            </w:r>
          </w:p>
        </w:tc>
        <w:tc>
          <w:tcPr>
            <w:tcW w:w="1559" w:type="dxa"/>
            <w:vMerge w:val="restart"/>
            <w:tcBorders>
              <w:top w:val="nil"/>
              <w:left w:val="nil"/>
              <w:bottom w:val="nil"/>
              <w:right w:val="nil"/>
            </w:tcBorders>
            <w:shd w:val="clear" w:color="auto" w:fill="auto"/>
            <w:vAlign w:val="center"/>
            <w:hideMark/>
          </w:tcPr>
          <w:p w14:paraId="41EAC0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 (0.12, 0.47)</w:t>
            </w:r>
          </w:p>
        </w:tc>
        <w:tc>
          <w:tcPr>
            <w:tcW w:w="1276" w:type="dxa"/>
            <w:vMerge w:val="restart"/>
            <w:tcBorders>
              <w:top w:val="nil"/>
              <w:left w:val="nil"/>
              <w:bottom w:val="nil"/>
              <w:right w:val="nil"/>
            </w:tcBorders>
            <w:shd w:val="clear" w:color="auto" w:fill="auto"/>
            <w:vAlign w:val="center"/>
            <w:hideMark/>
          </w:tcPr>
          <w:p w14:paraId="65FA1B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6F622B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B9E230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CB313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DF691E5" w14:textId="77777777" w:rsidTr="0099153B">
        <w:trPr>
          <w:trHeight w:val="320"/>
        </w:trPr>
        <w:tc>
          <w:tcPr>
            <w:tcW w:w="1304" w:type="dxa"/>
            <w:vMerge/>
            <w:tcBorders>
              <w:top w:val="nil"/>
              <w:left w:val="nil"/>
              <w:bottom w:val="nil"/>
              <w:right w:val="nil"/>
            </w:tcBorders>
            <w:vAlign w:val="center"/>
            <w:hideMark/>
          </w:tcPr>
          <w:p w14:paraId="4EB659E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4A4629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167FD7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D74D08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57060F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345F8F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E6C1B6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4632C5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BA7BBE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CE0414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235B2E2"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11C83BC" w14:textId="77777777" w:rsidR="005547C8" w:rsidRPr="005547C8" w:rsidRDefault="005547C8" w:rsidP="005547C8">
            <w:pPr>
              <w:rPr>
                <w:rFonts w:ascii="Arial" w:hAnsi="Arial" w:cs="Arial"/>
                <w:color w:val="000000"/>
                <w:sz w:val="16"/>
                <w:szCs w:val="16"/>
              </w:rPr>
            </w:pPr>
          </w:p>
        </w:tc>
      </w:tr>
      <w:tr w:rsidR="005547C8" w:rsidRPr="005547C8" w14:paraId="1644B4E0" w14:textId="77777777" w:rsidTr="0099153B">
        <w:trPr>
          <w:trHeight w:val="320"/>
        </w:trPr>
        <w:tc>
          <w:tcPr>
            <w:tcW w:w="1304" w:type="dxa"/>
            <w:vMerge/>
            <w:tcBorders>
              <w:top w:val="nil"/>
              <w:left w:val="nil"/>
              <w:bottom w:val="nil"/>
              <w:right w:val="nil"/>
            </w:tcBorders>
            <w:vAlign w:val="center"/>
            <w:hideMark/>
          </w:tcPr>
          <w:p w14:paraId="7747ECC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D53B8C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10/2020</w:t>
            </w:r>
          </w:p>
        </w:tc>
        <w:tc>
          <w:tcPr>
            <w:tcW w:w="1134" w:type="dxa"/>
            <w:vMerge/>
            <w:tcBorders>
              <w:top w:val="nil"/>
              <w:left w:val="nil"/>
              <w:bottom w:val="nil"/>
              <w:right w:val="nil"/>
            </w:tcBorders>
            <w:vAlign w:val="center"/>
            <w:hideMark/>
          </w:tcPr>
          <w:p w14:paraId="2FE3A6F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B885BC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936585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4E789B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19A632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ADBBCA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AE1C79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2B388B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C8FEEC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8C91C05" w14:textId="77777777" w:rsidR="005547C8" w:rsidRPr="005547C8" w:rsidRDefault="005547C8" w:rsidP="005547C8">
            <w:pPr>
              <w:rPr>
                <w:rFonts w:ascii="Arial" w:hAnsi="Arial" w:cs="Arial"/>
                <w:color w:val="000000"/>
                <w:sz w:val="16"/>
                <w:szCs w:val="16"/>
              </w:rPr>
            </w:pPr>
          </w:p>
        </w:tc>
      </w:tr>
      <w:tr w:rsidR="005547C8" w:rsidRPr="005547C8" w14:paraId="56B9B7AE"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4DE7AFA"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Truskauskaite-Kuneviciene</w:t>
            </w:r>
            <w:r w:rsidRPr="005547C8">
              <w:rPr>
                <w:rFonts w:ascii="Arial" w:hAnsi="Arial" w:cs="Arial"/>
                <w:color w:val="000000"/>
                <w:sz w:val="16"/>
                <w:szCs w:val="16"/>
                <w:vertAlign w:val="superscript"/>
              </w:rPr>
              <w:t>S66</w:t>
            </w:r>
          </w:p>
          <w:p w14:paraId="64DBACAC" w14:textId="7620B623"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Lithuania Germany</w:t>
            </w:r>
          </w:p>
        </w:tc>
        <w:tc>
          <w:tcPr>
            <w:tcW w:w="990" w:type="dxa"/>
            <w:tcBorders>
              <w:top w:val="nil"/>
              <w:left w:val="nil"/>
              <w:bottom w:val="nil"/>
              <w:right w:val="nil"/>
            </w:tcBorders>
            <w:shd w:val="clear" w:color="auto" w:fill="auto"/>
            <w:vAlign w:val="center"/>
            <w:hideMark/>
          </w:tcPr>
          <w:p w14:paraId="5A7C1E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10-12/2019</w:t>
            </w:r>
          </w:p>
        </w:tc>
        <w:tc>
          <w:tcPr>
            <w:tcW w:w="1134" w:type="dxa"/>
            <w:vMerge w:val="restart"/>
            <w:tcBorders>
              <w:top w:val="nil"/>
              <w:left w:val="nil"/>
              <w:bottom w:val="nil"/>
              <w:right w:val="nil"/>
            </w:tcBorders>
            <w:shd w:val="clear" w:color="auto" w:fill="auto"/>
            <w:vAlign w:val="center"/>
            <w:hideMark/>
          </w:tcPr>
          <w:p w14:paraId="66A22A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Lithuania: 450; Germany: 325</w:t>
            </w:r>
          </w:p>
        </w:tc>
        <w:tc>
          <w:tcPr>
            <w:tcW w:w="1350" w:type="dxa"/>
            <w:vMerge w:val="restart"/>
            <w:tcBorders>
              <w:top w:val="nil"/>
              <w:left w:val="nil"/>
              <w:bottom w:val="nil"/>
              <w:right w:val="nil"/>
            </w:tcBorders>
            <w:shd w:val="clear" w:color="auto" w:fill="auto"/>
            <w:vAlign w:val="center"/>
            <w:hideMark/>
          </w:tcPr>
          <w:p w14:paraId="7643D23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PMH</w:t>
            </w:r>
          </w:p>
        </w:tc>
        <w:tc>
          <w:tcPr>
            <w:tcW w:w="1215" w:type="dxa"/>
            <w:vMerge w:val="restart"/>
            <w:tcBorders>
              <w:top w:val="nil"/>
              <w:left w:val="nil"/>
              <w:bottom w:val="nil"/>
              <w:right w:val="nil"/>
            </w:tcBorders>
            <w:shd w:val="clear" w:color="auto" w:fill="auto"/>
            <w:vAlign w:val="center"/>
            <w:hideMark/>
          </w:tcPr>
          <w:p w14:paraId="22E3C67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Lithuania: 15.66 (5.57); Germany: 18.45 (5.68)</w:t>
            </w:r>
          </w:p>
        </w:tc>
        <w:tc>
          <w:tcPr>
            <w:tcW w:w="1276" w:type="dxa"/>
            <w:vMerge w:val="restart"/>
            <w:tcBorders>
              <w:top w:val="nil"/>
              <w:left w:val="nil"/>
              <w:bottom w:val="nil"/>
              <w:right w:val="nil"/>
            </w:tcBorders>
            <w:shd w:val="clear" w:color="auto" w:fill="auto"/>
            <w:vAlign w:val="center"/>
            <w:hideMark/>
          </w:tcPr>
          <w:p w14:paraId="1742B33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Lithuania: 16.44 (5.46); Germany: 18.64 (5.76)</w:t>
            </w:r>
          </w:p>
        </w:tc>
        <w:tc>
          <w:tcPr>
            <w:tcW w:w="1134" w:type="dxa"/>
            <w:vMerge w:val="restart"/>
            <w:tcBorders>
              <w:top w:val="nil"/>
              <w:left w:val="nil"/>
              <w:bottom w:val="nil"/>
              <w:right w:val="nil"/>
            </w:tcBorders>
            <w:shd w:val="clear" w:color="auto" w:fill="auto"/>
            <w:vAlign w:val="center"/>
            <w:hideMark/>
          </w:tcPr>
          <w:p w14:paraId="74E1AD2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Lithuania: 0.78 (NR); Germany: 0.19 (NR)</w:t>
            </w:r>
          </w:p>
        </w:tc>
        <w:tc>
          <w:tcPr>
            <w:tcW w:w="1559" w:type="dxa"/>
            <w:vMerge w:val="restart"/>
            <w:tcBorders>
              <w:top w:val="nil"/>
              <w:left w:val="nil"/>
              <w:bottom w:val="nil"/>
              <w:right w:val="nil"/>
            </w:tcBorders>
            <w:shd w:val="clear" w:color="auto" w:fill="auto"/>
            <w:vAlign w:val="center"/>
            <w:hideMark/>
          </w:tcPr>
          <w:p w14:paraId="10BC94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Lithuania: -0.14 (-0.27, -0.01); Germany: -0.03 (-0.19, 0.12)</w:t>
            </w:r>
          </w:p>
        </w:tc>
        <w:tc>
          <w:tcPr>
            <w:tcW w:w="1276" w:type="dxa"/>
            <w:vMerge w:val="restart"/>
            <w:tcBorders>
              <w:top w:val="nil"/>
              <w:left w:val="nil"/>
              <w:bottom w:val="nil"/>
              <w:right w:val="nil"/>
            </w:tcBorders>
            <w:shd w:val="clear" w:color="auto" w:fill="auto"/>
            <w:vAlign w:val="center"/>
            <w:hideMark/>
          </w:tcPr>
          <w:p w14:paraId="2D8C4D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A8D81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1C025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3628C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46EEFE3" w14:textId="77777777" w:rsidTr="0099153B">
        <w:trPr>
          <w:trHeight w:val="320"/>
        </w:trPr>
        <w:tc>
          <w:tcPr>
            <w:tcW w:w="1304" w:type="dxa"/>
            <w:vMerge/>
            <w:tcBorders>
              <w:top w:val="nil"/>
              <w:left w:val="nil"/>
              <w:bottom w:val="nil"/>
              <w:right w:val="nil"/>
            </w:tcBorders>
            <w:vAlign w:val="center"/>
            <w:hideMark/>
          </w:tcPr>
          <w:p w14:paraId="2DC87B1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F26AB8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98FE85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0CFFF6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6870BE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5E0A151"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59978C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BBAD6F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9D57A7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DC77AF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8C488C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6C02597" w14:textId="77777777" w:rsidR="005547C8" w:rsidRPr="005547C8" w:rsidRDefault="005547C8" w:rsidP="005547C8">
            <w:pPr>
              <w:rPr>
                <w:rFonts w:ascii="Arial" w:hAnsi="Arial" w:cs="Arial"/>
                <w:color w:val="000000"/>
                <w:sz w:val="16"/>
                <w:szCs w:val="16"/>
              </w:rPr>
            </w:pPr>
          </w:p>
        </w:tc>
      </w:tr>
      <w:tr w:rsidR="005547C8" w:rsidRPr="005547C8" w14:paraId="609B1264" w14:textId="77777777" w:rsidTr="0099153B">
        <w:trPr>
          <w:trHeight w:val="320"/>
        </w:trPr>
        <w:tc>
          <w:tcPr>
            <w:tcW w:w="1304" w:type="dxa"/>
            <w:vMerge/>
            <w:tcBorders>
              <w:top w:val="nil"/>
              <w:left w:val="nil"/>
              <w:bottom w:val="nil"/>
              <w:right w:val="nil"/>
            </w:tcBorders>
            <w:vAlign w:val="center"/>
            <w:hideMark/>
          </w:tcPr>
          <w:p w14:paraId="5EF5D61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8232FA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03-04/2020</w:t>
            </w:r>
          </w:p>
        </w:tc>
        <w:tc>
          <w:tcPr>
            <w:tcW w:w="1134" w:type="dxa"/>
            <w:vMerge/>
            <w:tcBorders>
              <w:top w:val="nil"/>
              <w:left w:val="nil"/>
              <w:bottom w:val="nil"/>
              <w:right w:val="nil"/>
            </w:tcBorders>
            <w:vAlign w:val="center"/>
            <w:hideMark/>
          </w:tcPr>
          <w:p w14:paraId="18E8312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EB34977"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F1623F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F6E640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8FFCA8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808F48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A98EEE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810E47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18671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237C55A" w14:textId="77777777" w:rsidR="005547C8" w:rsidRPr="005547C8" w:rsidRDefault="005547C8" w:rsidP="005547C8">
            <w:pPr>
              <w:rPr>
                <w:rFonts w:ascii="Arial" w:hAnsi="Arial" w:cs="Arial"/>
                <w:color w:val="000000"/>
                <w:sz w:val="16"/>
                <w:szCs w:val="16"/>
              </w:rPr>
            </w:pPr>
          </w:p>
        </w:tc>
      </w:tr>
      <w:tr w:rsidR="005547C8" w:rsidRPr="005547C8" w14:paraId="1FA0EBB2"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23B496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Wang, Yitao</w:t>
            </w:r>
            <w:r w:rsidRPr="005547C8">
              <w:rPr>
                <w:rFonts w:ascii="Arial" w:hAnsi="Arial" w:cs="Arial"/>
                <w:color w:val="000000"/>
                <w:sz w:val="16"/>
                <w:szCs w:val="16"/>
                <w:vertAlign w:val="superscript"/>
              </w:rPr>
              <w:t>S68</w:t>
            </w:r>
          </w:p>
          <w:p w14:paraId="381D7A8B" w14:textId="377BA74C"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5DF2F5C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4CCB672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2,559</w:t>
            </w:r>
          </w:p>
        </w:tc>
        <w:tc>
          <w:tcPr>
            <w:tcW w:w="1350" w:type="dxa"/>
            <w:vMerge w:val="restart"/>
            <w:tcBorders>
              <w:top w:val="nil"/>
              <w:left w:val="nil"/>
              <w:bottom w:val="nil"/>
              <w:right w:val="nil"/>
            </w:tcBorders>
            <w:shd w:val="clear" w:color="auto" w:fill="auto"/>
            <w:vAlign w:val="center"/>
            <w:hideMark/>
          </w:tcPr>
          <w:p w14:paraId="3240FBD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SCL-90-R</w:t>
            </w:r>
          </w:p>
        </w:tc>
        <w:tc>
          <w:tcPr>
            <w:tcW w:w="1215" w:type="dxa"/>
            <w:vMerge w:val="restart"/>
            <w:tcBorders>
              <w:top w:val="nil"/>
              <w:left w:val="nil"/>
              <w:bottom w:val="nil"/>
              <w:right w:val="nil"/>
            </w:tcBorders>
            <w:shd w:val="clear" w:color="auto" w:fill="auto"/>
            <w:vAlign w:val="center"/>
            <w:hideMark/>
          </w:tcPr>
          <w:p w14:paraId="020940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139.64 (38.46)</w:t>
            </w:r>
          </w:p>
        </w:tc>
        <w:tc>
          <w:tcPr>
            <w:tcW w:w="1276" w:type="dxa"/>
            <w:vMerge w:val="restart"/>
            <w:tcBorders>
              <w:top w:val="nil"/>
              <w:left w:val="nil"/>
              <w:bottom w:val="nil"/>
              <w:right w:val="nil"/>
            </w:tcBorders>
            <w:shd w:val="clear" w:color="auto" w:fill="auto"/>
            <w:vAlign w:val="center"/>
            <w:hideMark/>
          </w:tcPr>
          <w:p w14:paraId="38038FE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134.57 (40.44)</w:t>
            </w:r>
          </w:p>
        </w:tc>
        <w:tc>
          <w:tcPr>
            <w:tcW w:w="1134" w:type="dxa"/>
            <w:vMerge w:val="restart"/>
            <w:tcBorders>
              <w:top w:val="nil"/>
              <w:left w:val="nil"/>
              <w:bottom w:val="nil"/>
              <w:right w:val="nil"/>
            </w:tcBorders>
            <w:shd w:val="clear" w:color="auto" w:fill="auto"/>
            <w:vAlign w:val="center"/>
            <w:hideMark/>
          </w:tcPr>
          <w:p w14:paraId="7BB392D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-5.07 (NR)</w:t>
            </w:r>
          </w:p>
        </w:tc>
        <w:tc>
          <w:tcPr>
            <w:tcW w:w="1559" w:type="dxa"/>
            <w:vMerge w:val="restart"/>
            <w:tcBorders>
              <w:top w:val="nil"/>
              <w:left w:val="nil"/>
              <w:bottom w:val="nil"/>
              <w:right w:val="nil"/>
            </w:tcBorders>
            <w:shd w:val="clear" w:color="auto" w:fill="auto"/>
            <w:vAlign w:val="center"/>
            <w:hideMark/>
          </w:tcPr>
          <w:p w14:paraId="331431D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-0.13 (-0.18, -0.07)</w:t>
            </w:r>
          </w:p>
        </w:tc>
        <w:tc>
          <w:tcPr>
            <w:tcW w:w="1276" w:type="dxa"/>
            <w:vMerge w:val="restart"/>
            <w:tcBorders>
              <w:top w:val="nil"/>
              <w:left w:val="nil"/>
              <w:bottom w:val="nil"/>
              <w:right w:val="nil"/>
            </w:tcBorders>
            <w:shd w:val="clear" w:color="auto" w:fill="auto"/>
            <w:vAlign w:val="center"/>
            <w:hideMark/>
          </w:tcPr>
          <w:p w14:paraId="28C9F8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755D55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2E587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A96A0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17550DD7" w14:textId="77777777" w:rsidTr="0099153B">
        <w:trPr>
          <w:trHeight w:val="320"/>
        </w:trPr>
        <w:tc>
          <w:tcPr>
            <w:tcW w:w="1304" w:type="dxa"/>
            <w:vMerge/>
            <w:tcBorders>
              <w:top w:val="nil"/>
              <w:left w:val="nil"/>
              <w:bottom w:val="nil"/>
              <w:right w:val="nil"/>
            </w:tcBorders>
            <w:vAlign w:val="center"/>
            <w:hideMark/>
          </w:tcPr>
          <w:p w14:paraId="7B7EC34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915B2A3"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072F43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50F3254"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30A864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5CE096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C4B12A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16610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095791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153A45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0D3E1B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B87E47B" w14:textId="77777777" w:rsidR="005547C8" w:rsidRPr="005547C8" w:rsidRDefault="005547C8" w:rsidP="005547C8">
            <w:pPr>
              <w:rPr>
                <w:rFonts w:ascii="Arial" w:hAnsi="Arial" w:cs="Arial"/>
                <w:color w:val="000000"/>
                <w:sz w:val="16"/>
                <w:szCs w:val="16"/>
              </w:rPr>
            </w:pPr>
          </w:p>
        </w:tc>
      </w:tr>
      <w:tr w:rsidR="005547C8" w:rsidRPr="005547C8" w14:paraId="4FA0647A" w14:textId="77777777" w:rsidTr="0099153B">
        <w:trPr>
          <w:trHeight w:val="340"/>
        </w:trPr>
        <w:tc>
          <w:tcPr>
            <w:tcW w:w="1304" w:type="dxa"/>
            <w:vMerge/>
            <w:tcBorders>
              <w:top w:val="nil"/>
              <w:left w:val="nil"/>
              <w:bottom w:val="nil"/>
              <w:right w:val="nil"/>
            </w:tcBorders>
            <w:vAlign w:val="center"/>
            <w:hideMark/>
          </w:tcPr>
          <w:p w14:paraId="3500ABB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5C7CD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06/2020</w:t>
            </w:r>
          </w:p>
        </w:tc>
        <w:tc>
          <w:tcPr>
            <w:tcW w:w="1134" w:type="dxa"/>
            <w:vMerge/>
            <w:tcBorders>
              <w:top w:val="nil"/>
              <w:left w:val="nil"/>
              <w:bottom w:val="nil"/>
              <w:right w:val="nil"/>
            </w:tcBorders>
            <w:vAlign w:val="center"/>
            <w:hideMark/>
          </w:tcPr>
          <w:p w14:paraId="0D24127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BE59DC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2E28B6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80A930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8B8798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81BB44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9DF8EB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071C4A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7936A1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D5A634D" w14:textId="77777777" w:rsidR="005547C8" w:rsidRPr="005547C8" w:rsidRDefault="005547C8" w:rsidP="005547C8">
            <w:pPr>
              <w:rPr>
                <w:rFonts w:ascii="Arial" w:hAnsi="Arial" w:cs="Arial"/>
                <w:color w:val="000000"/>
                <w:sz w:val="16"/>
                <w:szCs w:val="16"/>
              </w:rPr>
            </w:pPr>
          </w:p>
        </w:tc>
      </w:tr>
      <w:tr w:rsidR="005547C8" w:rsidRPr="005547C8" w14:paraId="2072C616"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573B7E8D"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Children and Adolescents</w:t>
            </w:r>
          </w:p>
        </w:tc>
      </w:tr>
      <w:tr w:rsidR="005547C8" w:rsidRPr="005547C8" w14:paraId="35A4F31E" w14:textId="77777777" w:rsidTr="0099153B">
        <w:trPr>
          <w:trHeight w:val="740"/>
        </w:trPr>
        <w:tc>
          <w:tcPr>
            <w:tcW w:w="1304" w:type="dxa"/>
            <w:vMerge w:val="restart"/>
            <w:tcBorders>
              <w:top w:val="nil"/>
              <w:left w:val="nil"/>
              <w:bottom w:val="nil"/>
              <w:right w:val="nil"/>
            </w:tcBorders>
            <w:shd w:val="clear" w:color="auto" w:fill="auto"/>
            <w:vAlign w:val="center"/>
            <w:hideMark/>
          </w:tcPr>
          <w:p w14:paraId="4DF42215"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Achterberg</w:t>
            </w:r>
            <w:r w:rsidRPr="005547C8">
              <w:rPr>
                <w:rFonts w:ascii="Arial" w:hAnsi="Arial" w:cs="Arial"/>
                <w:color w:val="000000"/>
                <w:sz w:val="16"/>
                <w:szCs w:val="16"/>
                <w:vertAlign w:val="superscript"/>
              </w:rPr>
              <w:t>S72</w:t>
            </w:r>
          </w:p>
          <w:p w14:paraId="6E25EBD1" w14:textId="29CC5CB1"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3FD4A9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01-11/2019</w:t>
            </w:r>
          </w:p>
        </w:tc>
        <w:tc>
          <w:tcPr>
            <w:tcW w:w="1134" w:type="dxa"/>
            <w:vMerge w:val="restart"/>
            <w:tcBorders>
              <w:top w:val="nil"/>
              <w:left w:val="nil"/>
              <w:bottom w:val="nil"/>
              <w:right w:val="nil"/>
            </w:tcBorders>
            <w:shd w:val="clear" w:color="auto" w:fill="auto"/>
            <w:vAlign w:val="center"/>
            <w:hideMark/>
          </w:tcPr>
          <w:p w14:paraId="5C687E7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151</w:t>
            </w:r>
          </w:p>
        </w:tc>
        <w:tc>
          <w:tcPr>
            <w:tcW w:w="1350" w:type="dxa"/>
            <w:tcBorders>
              <w:top w:val="nil"/>
              <w:left w:val="nil"/>
              <w:bottom w:val="nil"/>
              <w:right w:val="nil"/>
            </w:tcBorders>
            <w:shd w:val="clear" w:color="auto" w:fill="auto"/>
            <w:vAlign w:val="center"/>
            <w:hideMark/>
          </w:tcPr>
          <w:p w14:paraId="2FC9BA7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SDQ-Internalizing Behaviors</w:t>
            </w:r>
          </w:p>
        </w:tc>
        <w:tc>
          <w:tcPr>
            <w:tcW w:w="1215" w:type="dxa"/>
            <w:tcBorders>
              <w:top w:val="nil"/>
              <w:left w:val="nil"/>
              <w:bottom w:val="nil"/>
              <w:right w:val="nil"/>
            </w:tcBorders>
            <w:shd w:val="clear" w:color="auto" w:fill="auto"/>
            <w:vAlign w:val="center"/>
            <w:hideMark/>
          </w:tcPr>
          <w:p w14:paraId="6903F3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0.28 (0.35)</w:t>
            </w:r>
          </w:p>
        </w:tc>
        <w:tc>
          <w:tcPr>
            <w:tcW w:w="1276" w:type="dxa"/>
            <w:tcBorders>
              <w:top w:val="nil"/>
              <w:left w:val="nil"/>
              <w:bottom w:val="nil"/>
              <w:right w:val="nil"/>
            </w:tcBorders>
            <w:shd w:val="clear" w:color="auto" w:fill="auto"/>
            <w:vAlign w:val="center"/>
            <w:hideMark/>
          </w:tcPr>
          <w:p w14:paraId="57A32D2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0.29 (0.35)</w:t>
            </w:r>
          </w:p>
        </w:tc>
        <w:tc>
          <w:tcPr>
            <w:tcW w:w="1134" w:type="dxa"/>
            <w:tcBorders>
              <w:top w:val="nil"/>
              <w:left w:val="nil"/>
              <w:bottom w:val="nil"/>
              <w:right w:val="nil"/>
            </w:tcBorders>
            <w:shd w:val="clear" w:color="auto" w:fill="auto"/>
            <w:vAlign w:val="center"/>
            <w:hideMark/>
          </w:tcPr>
          <w:p w14:paraId="2A0835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0.01 (NR)</w:t>
            </w:r>
          </w:p>
        </w:tc>
        <w:tc>
          <w:tcPr>
            <w:tcW w:w="1559" w:type="dxa"/>
            <w:tcBorders>
              <w:top w:val="nil"/>
              <w:left w:val="nil"/>
              <w:bottom w:val="nil"/>
              <w:right w:val="nil"/>
            </w:tcBorders>
            <w:shd w:val="clear" w:color="auto" w:fill="auto"/>
            <w:vAlign w:val="center"/>
            <w:hideMark/>
          </w:tcPr>
          <w:p w14:paraId="17FBD3F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(-0.16, 0.22)</w:t>
            </w:r>
          </w:p>
        </w:tc>
        <w:tc>
          <w:tcPr>
            <w:tcW w:w="1276" w:type="dxa"/>
            <w:tcBorders>
              <w:top w:val="nil"/>
              <w:left w:val="nil"/>
              <w:bottom w:val="nil"/>
              <w:right w:val="nil"/>
            </w:tcBorders>
            <w:shd w:val="clear" w:color="auto" w:fill="auto"/>
            <w:vAlign w:val="center"/>
            <w:hideMark/>
          </w:tcPr>
          <w:p w14:paraId="32FE9D5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6CE6F5C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7370F2E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tcBorders>
              <w:top w:val="nil"/>
              <w:left w:val="nil"/>
              <w:bottom w:val="nil"/>
              <w:right w:val="nil"/>
            </w:tcBorders>
            <w:shd w:val="clear" w:color="auto" w:fill="auto"/>
            <w:vAlign w:val="center"/>
            <w:hideMark/>
          </w:tcPr>
          <w:p w14:paraId="4F2410C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2B1FD80" w14:textId="77777777" w:rsidTr="0099153B">
        <w:trPr>
          <w:trHeight w:val="320"/>
        </w:trPr>
        <w:tc>
          <w:tcPr>
            <w:tcW w:w="1304" w:type="dxa"/>
            <w:vMerge/>
            <w:tcBorders>
              <w:top w:val="nil"/>
              <w:left w:val="nil"/>
              <w:bottom w:val="nil"/>
              <w:right w:val="nil"/>
            </w:tcBorders>
            <w:vAlign w:val="center"/>
            <w:hideMark/>
          </w:tcPr>
          <w:p w14:paraId="140FA8A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7C5F7F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0C5BA42"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7C874A6B" w14:textId="77777777" w:rsidR="005547C8" w:rsidRPr="005547C8" w:rsidRDefault="005547C8" w:rsidP="005547C8">
            <w:pPr>
              <w:jc w:val="center"/>
              <w:rPr>
                <w:sz w:val="20"/>
                <w:szCs w:val="20"/>
              </w:rPr>
            </w:pPr>
          </w:p>
        </w:tc>
        <w:tc>
          <w:tcPr>
            <w:tcW w:w="1215" w:type="dxa"/>
            <w:tcBorders>
              <w:top w:val="nil"/>
              <w:left w:val="nil"/>
              <w:bottom w:val="nil"/>
              <w:right w:val="nil"/>
            </w:tcBorders>
            <w:shd w:val="clear" w:color="auto" w:fill="auto"/>
            <w:vAlign w:val="center"/>
            <w:hideMark/>
          </w:tcPr>
          <w:p w14:paraId="6D3EDFE8"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2020BCFF"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22FF43E7"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5DCB069"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6E688E86"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C30977A"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2F2FF345"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5D9470A3" w14:textId="77777777" w:rsidR="005547C8" w:rsidRPr="005547C8" w:rsidRDefault="005547C8" w:rsidP="005547C8">
            <w:pPr>
              <w:jc w:val="center"/>
              <w:rPr>
                <w:sz w:val="20"/>
                <w:szCs w:val="20"/>
              </w:rPr>
            </w:pPr>
          </w:p>
        </w:tc>
      </w:tr>
      <w:tr w:rsidR="005547C8" w:rsidRPr="005547C8" w14:paraId="581DD1CA" w14:textId="77777777" w:rsidTr="0099153B">
        <w:trPr>
          <w:trHeight w:val="720"/>
        </w:trPr>
        <w:tc>
          <w:tcPr>
            <w:tcW w:w="1304" w:type="dxa"/>
            <w:vMerge/>
            <w:tcBorders>
              <w:top w:val="nil"/>
              <w:left w:val="nil"/>
              <w:bottom w:val="nil"/>
              <w:right w:val="nil"/>
            </w:tcBorders>
            <w:vAlign w:val="center"/>
            <w:hideMark/>
          </w:tcPr>
          <w:p w14:paraId="2156DAA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C0E6F7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04-05/2020</w:t>
            </w:r>
          </w:p>
        </w:tc>
        <w:tc>
          <w:tcPr>
            <w:tcW w:w="1134" w:type="dxa"/>
            <w:vMerge/>
            <w:tcBorders>
              <w:top w:val="nil"/>
              <w:left w:val="nil"/>
              <w:bottom w:val="nil"/>
              <w:right w:val="nil"/>
            </w:tcBorders>
            <w:vAlign w:val="center"/>
            <w:hideMark/>
          </w:tcPr>
          <w:p w14:paraId="70D6F04F"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00CDFCD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SDQ-Externalizing Behaviors</w:t>
            </w:r>
          </w:p>
        </w:tc>
        <w:tc>
          <w:tcPr>
            <w:tcW w:w="1215" w:type="dxa"/>
            <w:tcBorders>
              <w:top w:val="nil"/>
              <w:left w:val="nil"/>
              <w:bottom w:val="nil"/>
              <w:right w:val="nil"/>
            </w:tcBorders>
            <w:shd w:val="clear" w:color="auto" w:fill="auto"/>
            <w:vAlign w:val="center"/>
            <w:hideMark/>
          </w:tcPr>
          <w:p w14:paraId="796A6EF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 (0.39)</w:t>
            </w:r>
          </w:p>
        </w:tc>
        <w:tc>
          <w:tcPr>
            <w:tcW w:w="1276" w:type="dxa"/>
            <w:tcBorders>
              <w:top w:val="nil"/>
              <w:left w:val="nil"/>
              <w:bottom w:val="nil"/>
              <w:right w:val="nil"/>
            </w:tcBorders>
            <w:shd w:val="clear" w:color="auto" w:fill="auto"/>
            <w:vAlign w:val="center"/>
            <w:hideMark/>
          </w:tcPr>
          <w:p w14:paraId="0330F5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0.39 (0.38)</w:t>
            </w:r>
          </w:p>
        </w:tc>
        <w:tc>
          <w:tcPr>
            <w:tcW w:w="1134" w:type="dxa"/>
            <w:tcBorders>
              <w:top w:val="nil"/>
              <w:left w:val="nil"/>
              <w:bottom w:val="nil"/>
              <w:right w:val="nil"/>
            </w:tcBorders>
            <w:shd w:val="clear" w:color="auto" w:fill="auto"/>
            <w:vAlign w:val="center"/>
            <w:hideMark/>
          </w:tcPr>
          <w:p w14:paraId="0851506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(NR)</w:t>
            </w:r>
          </w:p>
        </w:tc>
        <w:tc>
          <w:tcPr>
            <w:tcW w:w="1559" w:type="dxa"/>
            <w:tcBorders>
              <w:top w:val="nil"/>
              <w:left w:val="nil"/>
              <w:bottom w:val="nil"/>
              <w:right w:val="nil"/>
            </w:tcBorders>
            <w:shd w:val="clear" w:color="auto" w:fill="auto"/>
            <w:vAlign w:val="center"/>
            <w:hideMark/>
          </w:tcPr>
          <w:p w14:paraId="3285232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(-0.27, 0.11)</w:t>
            </w:r>
          </w:p>
        </w:tc>
        <w:tc>
          <w:tcPr>
            <w:tcW w:w="1276" w:type="dxa"/>
            <w:tcBorders>
              <w:top w:val="nil"/>
              <w:left w:val="nil"/>
              <w:bottom w:val="nil"/>
              <w:right w:val="nil"/>
            </w:tcBorders>
            <w:shd w:val="clear" w:color="auto" w:fill="auto"/>
            <w:vAlign w:val="center"/>
            <w:hideMark/>
          </w:tcPr>
          <w:p w14:paraId="38A198E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2A746E9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4FC25D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tcBorders>
              <w:top w:val="nil"/>
              <w:left w:val="nil"/>
              <w:bottom w:val="nil"/>
              <w:right w:val="nil"/>
            </w:tcBorders>
            <w:shd w:val="clear" w:color="auto" w:fill="auto"/>
            <w:vAlign w:val="center"/>
            <w:hideMark/>
          </w:tcPr>
          <w:p w14:paraId="6E94A8D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554265F" w14:textId="77777777" w:rsidTr="0099153B">
        <w:trPr>
          <w:trHeight w:val="480"/>
        </w:trPr>
        <w:tc>
          <w:tcPr>
            <w:tcW w:w="1304" w:type="dxa"/>
            <w:vMerge w:val="restart"/>
            <w:tcBorders>
              <w:top w:val="nil"/>
              <w:left w:val="nil"/>
              <w:bottom w:val="nil"/>
              <w:right w:val="nil"/>
            </w:tcBorders>
            <w:shd w:val="clear" w:color="auto" w:fill="auto"/>
            <w:vAlign w:val="center"/>
            <w:hideMark/>
          </w:tcPr>
          <w:p w14:paraId="3F9AA1F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Bado</w:t>
            </w:r>
            <w:r w:rsidRPr="005547C8">
              <w:rPr>
                <w:rFonts w:ascii="Arial" w:hAnsi="Arial" w:cs="Arial"/>
                <w:color w:val="000000"/>
                <w:sz w:val="16"/>
                <w:szCs w:val="16"/>
                <w:vertAlign w:val="superscript"/>
              </w:rPr>
              <w:t>S74</w:t>
            </w:r>
          </w:p>
          <w:p w14:paraId="0B060721" w14:textId="2A45866F"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Brazil</w:t>
            </w:r>
          </w:p>
        </w:tc>
        <w:tc>
          <w:tcPr>
            <w:tcW w:w="990" w:type="dxa"/>
            <w:tcBorders>
              <w:top w:val="nil"/>
              <w:left w:val="nil"/>
              <w:bottom w:val="nil"/>
              <w:right w:val="nil"/>
            </w:tcBorders>
            <w:shd w:val="clear" w:color="auto" w:fill="auto"/>
            <w:vAlign w:val="center"/>
            <w:hideMark/>
          </w:tcPr>
          <w:p w14:paraId="014C412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NR/2018-2019</w:t>
            </w:r>
          </w:p>
        </w:tc>
        <w:tc>
          <w:tcPr>
            <w:tcW w:w="1134" w:type="dxa"/>
            <w:vMerge w:val="restart"/>
            <w:tcBorders>
              <w:top w:val="nil"/>
              <w:left w:val="nil"/>
              <w:bottom w:val="nil"/>
              <w:right w:val="nil"/>
            </w:tcBorders>
            <w:shd w:val="clear" w:color="auto" w:fill="auto"/>
            <w:vAlign w:val="center"/>
            <w:hideMark/>
          </w:tcPr>
          <w:p w14:paraId="656D1A1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672</w:t>
            </w:r>
          </w:p>
        </w:tc>
        <w:tc>
          <w:tcPr>
            <w:tcW w:w="1350" w:type="dxa"/>
            <w:tcBorders>
              <w:top w:val="nil"/>
              <w:left w:val="nil"/>
              <w:bottom w:val="nil"/>
              <w:right w:val="nil"/>
            </w:tcBorders>
            <w:shd w:val="clear" w:color="auto" w:fill="auto"/>
            <w:vAlign w:val="center"/>
            <w:hideMark/>
          </w:tcPr>
          <w:p w14:paraId="258DB2E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Total score</w:t>
            </w:r>
          </w:p>
        </w:tc>
        <w:tc>
          <w:tcPr>
            <w:tcW w:w="1215" w:type="dxa"/>
            <w:tcBorders>
              <w:top w:val="nil"/>
              <w:left w:val="nil"/>
              <w:bottom w:val="nil"/>
              <w:right w:val="nil"/>
            </w:tcBorders>
            <w:shd w:val="clear" w:color="auto" w:fill="auto"/>
            <w:vAlign w:val="center"/>
            <w:hideMark/>
          </w:tcPr>
          <w:p w14:paraId="48160E9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13.93 (6.16)</w:t>
            </w:r>
          </w:p>
        </w:tc>
        <w:tc>
          <w:tcPr>
            <w:tcW w:w="1276" w:type="dxa"/>
            <w:tcBorders>
              <w:top w:val="nil"/>
              <w:left w:val="nil"/>
              <w:bottom w:val="nil"/>
              <w:right w:val="nil"/>
            </w:tcBorders>
            <w:shd w:val="clear" w:color="auto" w:fill="auto"/>
            <w:vAlign w:val="center"/>
            <w:hideMark/>
          </w:tcPr>
          <w:p w14:paraId="113B28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13.23 (6.43)</w:t>
            </w:r>
          </w:p>
        </w:tc>
        <w:tc>
          <w:tcPr>
            <w:tcW w:w="1134" w:type="dxa"/>
            <w:tcBorders>
              <w:top w:val="nil"/>
              <w:left w:val="nil"/>
              <w:bottom w:val="nil"/>
              <w:right w:val="nil"/>
            </w:tcBorders>
            <w:shd w:val="clear" w:color="auto" w:fill="auto"/>
            <w:vAlign w:val="center"/>
            <w:hideMark/>
          </w:tcPr>
          <w:p w14:paraId="2587C89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 (NR)</w:t>
            </w:r>
          </w:p>
        </w:tc>
        <w:tc>
          <w:tcPr>
            <w:tcW w:w="1559" w:type="dxa"/>
            <w:tcBorders>
              <w:top w:val="nil"/>
              <w:left w:val="nil"/>
              <w:bottom w:val="nil"/>
              <w:right w:val="nil"/>
            </w:tcBorders>
            <w:shd w:val="clear" w:color="auto" w:fill="auto"/>
            <w:vAlign w:val="center"/>
            <w:hideMark/>
          </w:tcPr>
          <w:p w14:paraId="6526C55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-0.11 (-0.22, 0.00)</w:t>
            </w:r>
          </w:p>
        </w:tc>
        <w:tc>
          <w:tcPr>
            <w:tcW w:w="1276" w:type="dxa"/>
            <w:vMerge w:val="restart"/>
            <w:tcBorders>
              <w:top w:val="nil"/>
              <w:left w:val="nil"/>
              <w:bottom w:val="nil"/>
              <w:right w:val="nil"/>
            </w:tcBorders>
            <w:shd w:val="clear" w:color="auto" w:fill="auto"/>
            <w:vAlign w:val="center"/>
            <w:hideMark/>
          </w:tcPr>
          <w:p w14:paraId="1B6D39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842D0D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6539C6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0A5024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A7D755E" w14:textId="77777777" w:rsidTr="0099153B">
        <w:trPr>
          <w:trHeight w:val="480"/>
        </w:trPr>
        <w:tc>
          <w:tcPr>
            <w:tcW w:w="1304" w:type="dxa"/>
            <w:vMerge/>
            <w:tcBorders>
              <w:top w:val="nil"/>
              <w:left w:val="nil"/>
              <w:bottom w:val="nil"/>
              <w:right w:val="nil"/>
            </w:tcBorders>
            <w:vAlign w:val="center"/>
            <w:hideMark/>
          </w:tcPr>
          <w:p w14:paraId="2850CB2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E8F4DD2"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AA94E47"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C2CBD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Emotion subscale</w:t>
            </w:r>
          </w:p>
        </w:tc>
        <w:tc>
          <w:tcPr>
            <w:tcW w:w="1215" w:type="dxa"/>
            <w:tcBorders>
              <w:top w:val="nil"/>
              <w:left w:val="nil"/>
              <w:bottom w:val="nil"/>
              <w:right w:val="nil"/>
            </w:tcBorders>
            <w:shd w:val="clear" w:color="auto" w:fill="auto"/>
            <w:vAlign w:val="center"/>
            <w:hideMark/>
          </w:tcPr>
          <w:p w14:paraId="0B64463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4.21 (2.63)</w:t>
            </w:r>
          </w:p>
        </w:tc>
        <w:tc>
          <w:tcPr>
            <w:tcW w:w="1276" w:type="dxa"/>
            <w:tcBorders>
              <w:top w:val="nil"/>
              <w:left w:val="nil"/>
              <w:bottom w:val="nil"/>
              <w:right w:val="nil"/>
            </w:tcBorders>
            <w:shd w:val="clear" w:color="auto" w:fill="auto"/>
            <w:vAlign w:val="center"/>
            <w:hideMark/>
          </w:tcPr>
          <w:p w14:paraId="20E5A3D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3.82 (2.74)</w:t>
            </w:r>
          </w:p>
        </w:tc>
        <w:tc>
          <w:tcPr>
            <w:tcW w:w="1134" w:type="dxa"/>
            <w:tcBorders>
              <w:top w:val="nil"/>
              <w:left w:val="nil"/>
              <w:bottom w:val="nil"/>
              <w:right w:val="nil"/>
            </w:tcBorders>
            <w:shd w:val="clear" w:color="auto" w:fill="auto"/>
            <w:vAlign w:val="center"/>
            <w:hideMark/>
          </w:tcPr>
          <w:p w14:paraId="24CB21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-0.39 (NR)</w:t>
            </w:r>
          </w:p>
        </w:tc>
        <w:tc>
          <w:tcPr>
            <w:tcW w:w="1559" w:type="dxa"/>
            <w:tcBorders>
              <w:top w:val="nil"/>
              <w:left w:val="nil"/>
              <w:bottom w:val="nil"/>
              <w:right w:val="nil"/>
            </w:tcBorders>
            <w:shd w:val="clear" w:color="auto" w:fill="auto"/>
            <w:vAlign w:val="center"/>
            <w:hideMark/>
          </w:tcPr>
          <w:p w14:paraId="1FBE228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-0.15 (-0.25, -0.04)</w:t>
            </w:r>
          </w:p>
        </w:tc>
        <w:tc>
          <w:tcPr>
            <w:tcW w:w="1276" w:type="dxa"/>
            <w:vMerge/>
            <w:tcBorders>
              <w:top w:val="nil"/>
              <w:left w:val="nil"/>
              <w:bottom w:val="nil"/>
              <w:right w:val="nil"/>
            </w:tcBorders>
            <w:vAlign w:val="center"/>
            <w:hideMark/>
          </w:tcPr>
          <w:p w14:paraId="5C3F052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8B5BC4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F03D29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0B2E811" w14:textId="77777777" w:rsidR="005547C8" w:rsidRPr="005547C8" w:rsidRDefault="005547C8" w:rsidP="005547C8">
            <w:pPr>
              <w:rPr>
                <w:rFonts w:ascii="Arial" w:hAnsi="Arial" w:cs="Arial"/>
                <w:color w:val="000000"/>
                <w:sz w:val="16"/>
                <w:szCs w:val="16"/>
              </w:rPr>
            </w:pPr>
          </w:p>
        </w:tc>
      </w:tr>
      <w:tr w:rsidR="005547C8" w:rsidRPr="005547C8" w14:paraId="5112F7AF" w14:textId="77777777" w:rsidTr="0099153B">
        <w:trPr>
          <w:trHeight w:val="320"/>
        </w:trPr>
        <w:tc>
          <w:tcPr>
            <w:tcW w:w="1304" w:type="dxa"/>
            <w:vMerge/>
            <w:tcBorders>
              <w:top w:val="nil"/>
              <w:left w:val="nil"/>
              <w:bottom w:val="nil"/>
              <w:right w:val="nil"/>
            </w:tcBorders>
            <w:vAlign w:val="center"/>
            <w:hideMark/>
          </w:tcPr>
          <w:p w14:paraId="6A0C82E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D06782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04/2020-04/2021</w:t>
            </w:r>
          </w:p>
        </w:tc>
        <w:tc>
          <w:tcPr>
            <w:tcW w:w="1134" w:type="dxa"/>
            <w:vMerge/>
            <w:tcBorders>
              <w:top w:val="nil"/>
              <w:left w:val="nil"/>
              <w:bottom w:val="nil"/>
              <w:right w:val="nil"/>
            </w:tcBorders>
            <w:vAlign w:val="center"/>
            <w:hideMark/>
          </w:tcPr>
          <w:p w14:paraId="7C3BB499"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198C425A"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34DA3869"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32B2D316"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1158BCA6"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1449F4FD"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744848B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41AF7F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9A783E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A7B8E67" w14:textId="77777777" w:rsidR="005547C8" w:rsidRPr="005547C8" w:rsidRDefault="005547C8" w:rsidP="005547C8">
            <w:pPr>
              <w:rPr>
                <w:rFonts w:ascii="Arial" w:hAnsi="Arial" w:cs="Arial"/>
                <w:color w:val="000000"/>
                <w:sz w:val="16"/>
                <w:szCs w:val="16"/>
              </w:rPr>
            </w:pPr>
          </w:p>
        </w:tc>
      </w:tr>
      <w:tr w:rsidR="005547C8" w:rsidRPr="005547C8" w14:paraId="63463486"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C02882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Bernasco</w:t>
            </w:r>
            <w:r w:rsidRPr="005547C8">
              <w:rPr>
                <w:rFonts w:ascii="Arial" w:hAnsi="Arial" w:cs="Arial"/>
                <w:color w:val="000000"/>
                <w:sz w:val="16"/>
                <w:szCs w:val="16"/>
                <w:vertAlign w:val="superscript"/>
              </w:rPr>
              <w:t>S75</w:t>
            </w:r>
          </w:p>
          <w:p w14:paraId="5FB4CE7D" w14:textId="282D6176"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lastRenderedPageBreak/>
              <w:t>Netherlands</w:t>
            </w:r>
          </w:p>
        </w:tc>
        <w:tc>
          <w:tcPr>
            <w:tcW w:w="990" w:type="dxa"/>
            <w:tcBorders>
              <w:top w:val="nil"/>
              <w:left w:val="nil"/>
              <w:bottom w:val="nil"/>
              <w:right w:val="nil"/>
            </w:tcBorders>
            <w:shd w:val="clear" w:color="auto" w:fill="auto"/>
            <w:vAlign w:val="center"/>
            <w:hideMark/>
          </w:tcPr>
          <w:p w14:paraId="36626A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lastRenderedPageBreak/>
              <w:t>NR/2019</w:t>
            </w:r>
          </w:p>
        </w:tc>
        <w:tc>
          <w:tcPr>
            <w:tcW w:w="1134" w:type="dxa"/>
            <w:vMerge w:val="restart"/>
            <w:tcBorders>
              <w:top w:val="nil"/>
              <w:left w:val="nil"/>
              <w:bottom w:val="nil"/>
              <w:right w:val="nil"/>
            </w:tcBorders>
            <w:shd w:val="clear" w:color="auto" w:fill="auto"/>
            <w:vAlign w:val="center"/>
            <w:hideMark/>
          </w:tcPr>
          <w:p w14:paraId="788B49F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245</w:t>
            </w:r>
          </w:p>
        </w:tc>
        <w:tc>
          <w:tcPr>
            <w:tcW w:w="1350" w:type="dxa"/>
            <w:vMerge w:val="restart"/>
            <w:tcBorders>
              <w:top w:val="nil"/>
              <w:left w:val="nil"/>
              <w:bottom w:val="nil"/>
              <w:right w:val="nil"/>
            </w:tcBorders>
            <w:shd w:val="clear" w:color="auto" w:fill="auto"/>
            <w:vAlign w:val="center"/>
            <w:hideMark/>
          </w:tcPr>
          <w:p w14:paraId="12A263E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RCADS - Parents </w:t>
            </w:r>
            <w:r w:rsidRPr="005547C8">
              <w:rPr>
                <w:rFonts w:ascii="Arial" w:hAnsi="Arial" w:cs="Arial"/>
                <w:color w:val="000000"/>
                <w:sz w:val="16"/>
                <w:szCs w:val="16"/>
              </w:rPr>
              <w:br/>
              <w:t xml:space="preserve">RCADS - Adolescents </w:t>
            </w:r>
          </w:p>
        </w:tc>
        <w:tc>
          <w:tcPr>
            <w:tcW w:w="1215" w:type="dxa"/>
            <w:tcBorders>
              <w:top w:val="nil"/>
              <w:left w:val="nil"/>
              <w:bottom w:val="nil"/>
              <w:right w:val="nil"/>
            </w:tcBorders>
            <w:shd w:val="clear" w:color="auto" w:fill="auto"/>
            <w:vAlign w:val="center"/>
            <w:hideMark/>
          </w:tcPr>
          <w:p w14:paraId="7ADE50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1.17 (0.17)</w:t>
            </w:r>
          </w:p>
        </w:tc>
        <w:tc>
          <w:tcPr>
            <w:tcW w:w="1276" w:type="dxa"/>
            <w:tcBorders>
              <w:top w:val="nil"/>
              <w:left w:val="nil"/>
              <w:bottom w:val="nil"/>
              <w:right w:val="nil"/>
            </w:tcBorders>
            <w:shd w:val="clear" w:color="auto" w:fill="auto"/>
            <w:vAlign w:val="center"/>
            <w:hideMark/>
          </w:tcPr>
          <w:p w14:paraId="3DCA07E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1.18 (0.19)</w:t>
            </w:r>
          </w:p>
        </w:tc>
        <w:tc>
          <w:tcPr>
            <w:tcW w:w="1134" w:type="dxa"/>
            <w:tcBorders>
              <w:top w:val="nil"/>
              <w:left w:val="nil"/>
              <w:bottom w:val="nil"/>
              <w:right w:val="nil"/>
            </w:tcBorders>
            <w:shd w:val="clear" w:color="auto" w:fill="auto"/>
            <w:vAlign w:val="center"/>
            <w:hideMark/>
          </w:tcPr>
          <w:p w14:paraId="0A9E7AA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0.01 (NR)</w:t>
            </w:r>
          </w:p>
        </w:tc>
        <w:tc>
          <w:tcPr>
            <w:tcW w:w="1559" w:type="dxa"/>
            <w:tcBorders>
              <w:top w:val="nil"/>
              <w:left w:val="nil"/>
              <w:bottom w:val="nil"/>
              <w:right w:val="nil"/>
            </w:tcBorders>
            <w:shd w:val="clear" w:color="auto" w:fill="auto"/>
            <w:vAlign w:val="center"/>
            <w:hideMark/>
          </w:tcPr>
          <w:p w14:paraId="7CD3CF3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0.06 (-0.12, 0.23)</w:t>
            </w:r>
          </w:p>
        </w:tc>
        <w:tc>
          <w:tcPr>
            <w:tcW w:w="1276" w:type="dxa"/>
            <w:vMerge w:val="restart"/>
            <w:tcBorders>
              <w:top w:val="nil"/>
              <w:left w:val="nil"/>
              <w:bottom w:val="nil"/>
              <w:right w:val="nil"/>
            </w:tcBorders>
            <w:shd w:val="clear" w:color="auto" w:fill="auto"/>
            <w:vAlign w:val="center"/>
            <w:hideMark/>
          </w:tcPr>
          <w:p w14:paraId="64C1C24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8461D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4F58B5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AEF8E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F90D3B7" w14:textId="77777777" w:rsidTr="0099153B">
        <w:trPr>
          <w:trHeight w:val="320"/>
        </w:trPr>
        <w:tc>
          <w:tcPr>
            <w:tcW w:w="1304" w:type="dxa"/>
            <w:vMerge/>
            <w:tcBorders>
              <w:top w:val="nil"/>
              <w:left w:val="nil"/>
              <w:bottom w:val="nil"/>
              <w:right w:val="nil"/>
            </w:tcBorders>
            <w:vAlign w:val="center"/>
            <w:hideMark/>
          </w:tcPr>
          <w:p w14:paraId="1759E1A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E32AFD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991963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13C893B"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A6980B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1.47 (0.31)</w:t>
            </w:r>
          </w:p>
        </w:tc>
        <w:tc>
          <w:tcPr>
            <w:tcW w:w="1276" w:type="dxa"/>
            <w:tcBorders>
              <w:top w:val="nil"/>
              <w:left w:val="nil"/>
              <w:bottom w:val="nil"/>
              <w:right w:val="nil"/>
            </w:tcBorders>
            <w:shd w:val="clear" w:color="auto" w:fill="auto"/>
            <w:vAlign w:val="center"/>
            <w:hideMark/>
          </w:tcPr>
          <w:p w14:paraId="5C7ABB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1.43 (0.33)</w:t>
            </w:r>
          </w:p>
        </w:tc>
        <w:tc>
          <w:tcPr>
            <w:tcW w:w="1134" w:type="dxa"/>
            <w:tcBorders>
              <w:top w:val="nil"/>
              <w:left w:val="nil"/>
              <w:bottom w:val="nil"/>
              <w:right w:val="nil"/>
            </w:tcBorders>
            <w:shd w:val="clear" w:color="auto" w:fill="auto"/>
            <w:vAlign w:val="center"/>
            <w:hideMark/>
          </w:tcPr>
          <w:p w14:paraId="6B6996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-0.04 (NR)</w:t>
            </w:r>
          </w:p>
        </w:tc>
        <w:tc>
          <w:tcPr>
            <w:tcW w:w="1559" w:type="dxa"/>
            <w:tcBorders>
              <w:top w:val="nil"/>
              <w:left w:val="nil"/>
              <w:bottom w:val="nil"/>
              <w:right w:val="nil"/>
            </w:tcBorders>
            <w:shd w:val="clear" w:color="auto" w:fill="auto"/>
            <w:vAlign w:val="center"/>
            <w:hideMark/>
          </w:tcPr>
          <w:p w14:paraId="4CC4C7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 (-0.30, 0.05)</w:t>
            </w:r>
          </w:p>
        </w:tc>
        <w:tc>
          <w:tcPr>
            <w:tcW w:w="1276" w:type="dxa"/>
            <w:vMerge/>
            <w:tcBorders>
              <w:top w:val="nil"/>
              <w:left w:val="nil"/>
              <w:bottom w:val="nil"/>
              <w:right w:val="nil"/>
            </w:tcBorders>
            <w:vAlign w:val="center"/>
            <w:hideMark/>
          </w:tcPr>
          <w:p w14:paraId="3418F83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CF70FA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D21347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DE5AFAA" w14:textId="77777777" w:rsidR="005547C8" w:rsidRPr="005547C8" w:rsidRDefault="005547C8" w:rsidP="005547C8">
            <w:pPr>
              <w:rPr>
                <w:rFonts w:ascii="Arial" w:hAnsi="Arial" w:cs="Arial"/>
                <w:color w:val="000000"/>
                <w:sz w:val="16"/>
                <w:szCs w:val="16"/>
              </w:rPr>
            </w:pPr>
          </w:p>
        </w:tc>
      </w:tr>
      <w:tr w:rsidR="005547C8" w:rsidRPr="005547C8" w14:paraId="4B71FE24" w14:textId="77777777" w:rsidTr="0099153B">
        <w:trPr>
          <w:trHeight w:val="320"/>
        </w:trPr>
        <w:tc>
          <w:tcPr>
            <w:tcW w:w="1304" w:type="dxa"/>
            <w:vMerge/>
            <w:tcBorders>
              <w:top w:val="nil"/>
              <w:left w:val="nil"/>
              <w:bottom w:val="nil"/>
              <w:right w:val="nil"/>
            </w:tcBorders>
            <w:vAlign w:val="center"/>
            <w:hideMark/>
          </w:tcPr>
          <w:p w14:paraId="5216EDD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4AF538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04-07/2020</w:t>
            </w:r>
          </w:p>
        </w:tc>
        <w:tc>
          <w:tcPr>
            <w:tcW w:w="1134" w:type="dxa"/>
            <w:vMerge/>
            <w:tcBorders>
              <w:top w:val="nil"/>
              <w:left w:val="nil"/>
              <w:bottom w:val="nil"/>
              <w:right w:val="nil"/>
            </w:tcBorders>
            <w:vAlign w:val="center"/>
            <w:hideMark/>
          </w:tcPr>
          <w:p w14:paraId="6525517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3B41F9F"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102DF03B"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4D65B643"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520E1655"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017BAD99"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00BF7D9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D417D0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466F202"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C5F349B" w14:textId="77777777" w:rsidR="005547C8" w:rsidRPr="005547C8" w:rsidRDefault="005547C8" w:rsidP="005547C8">
            <w:pPr>
              <w:rPr>
                <w:rFonts w:ascii="Arial" w:hAnsi="Arial" w:cs="Arial"/>
                <w:color w:val="000000"/>
                <w:sz w:val="16"/>
                <w:szCs w:val="16"/>
              </w:rPr>
            </w:pPr>
          </w:p>
        </w:tc>
      </w:tr>
      <w:tr w:rsidR="005547C8" w:rsidRPr="005547C8" w14:paraId="2DA1C916" w14:textId="77777777" w:rsidTr="0099153B">
        <w:trPr>
          <w:trHeight w:val="480"/>
        </w:trPr>
        <w:tc>
          <w:tcPr>
            <w:tcW w:w="1304" w:type="dxa"/>
            <w:vMerge w:val="restart"/>
            <w:tcBorders>
              <w:top w:val="nil"/>
              <w:left w:val="nil"/>
              <w:bottom w:val="nil"/>
              <w:right w:val="nil"/>
            </w:tcBorders>
            <w:shd w:val="clear" w:color="auto" w:fill="auto"/>
            <w:vAlign w:val="center"/>
            <w:hideMark/>
          </w:tcPr>
          <w:p w14:paraId="789A1201"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Bosch</w:t>
            </w:r>
            <w:r w:rsidRPr="005547C8">
              <w:rPr>
                <w:rFonts w:ascii="Arial" w:hAnsi="Arial" w:cs="Arial"/>
                <w:color w:val="000000"/>
                <w:sz w:val="16"/>
                <w:szCs w:val="16"/>
                <w:vertAlign w:val="superscript"/>
              </w:rPr>
              <w:t>S76</w:t>
            </w:r>
          </w:p>
          <w:p w14:paraId="6F2F9121" w14:textId="49B19A29"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0EDF87F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NR/2019</w:t>
            </w:r>
          </w:p>
        </w:tc>
        <w:tc>
          <w:tcPr>
            <w:tcW w:w="1134" w:type="dxa"/>
            <w:vMerge w:val="restart"/>
            <w:tcBorders>
              <w:top w:val="nil"/>
              <w:left w:val="nil"/>
              <w:bottom w:val="nil"/>
              <w:right w:val="nil"/>
            </w:tcBorders>
            <w:shd w:val="clear" w:color="auto" w:fill="auto"/>
            <w:vAlign w:val="center"/>
            <w:hideMark/>
          </w:tcPr>
          <w:p w14:paraId="306FD4A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552</w:t>
            </w:r>
          </w:p>
        </w:tc>
        <w:tc>
          <w:tcPr>
            <w:tcW w:w="1350" w:type="dxa"/>
            <w:tcBorders>
              <w:top w:val="nil"/>
              <w:left w:val="nil"/>
              <w:bottom w:val="nil"/>
              <w:right w:val="nil"/>
            </w:tcBorders>
            <w:shd w:val="clear" w:color="auto" w:fill="auto"/>
            <w:vAlign w:val="center"/>
            <w:hideMark/>
          </w:tcPr>
          <w:p w14:paraId="4D3D5D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Emotion Symptoms</w:t>
            </w:r>
          </w:p>
        </w:tc>
        <w:tc>
          <w:tcPr>
            <w:tcW w:w="1215" w:type="dxa"/>
            <w:tcBorders>
              <w:top w:val="nil"/>
              <w:left w:val="nil"/>
              <w:bottom w:val="nil"/>
              <w:right w:val="nil"/>
            </w:tcBorders>
            <w:shd w:val="clear" w:color="auto" w:fill="auto"/>
            <w:vAlign w:val="center"/>
            <w:hideMark/>
          </w:tcPr>
          <w:p w14:paraId="4629EA9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2.42 (2.14)</w:t>
            </w:r>
          </w:p>
        </w:tc>
        <w:tc>
          <w:tcPr>
            <w:tcW w:w="1276" w:type="dxa"/>
            <w:tcBorders>
              <w:top w:val="nil"/>
              <w:left w:val="nil"/>
              <w:bottom w:val="nil"/>
              <w:right w:val="nil"/>
            </w:tcBorders>
            <w:shd w:val="clear" w:color="auto" w:fill="auto"/>
            <w:vAlign w:val="center"/>
            <w:hideMark/>
          </w:tcPr>
          <w:p w14:paraId="5119808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3.29 (2.29)</w:t>
            </w:r>
          </w:p>
        </w:tc>
        <w:tc>
          <w:tcPr>
            <w:tcW w:w="1134" w:type="dxa"/>
            <w:tcBorders>
              <w:top w:val="nil"/>
              <w:left w:val="nil"/>
              <w:bottom w:val="nil"/>
              <w:right w:val="nil"/>
            </w:tcBorders>
            <w:shd w:val="clear" w:color="auto" w:fill="auto"/>
            <w:vAlign w:val="center"/>
            <w:hideMark/>
          </w:tcPr>
          <w:p w14:paraId="5A6423B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0.87 (NR)</w:t>
            </w:r>
          </w:p>
        </w:tc>
        <w:tc>
          <w:tcPr>
            <w:tcW w:w="1559" w:type="dxa"/>
            <w:tcBorders>
              <w:top w:val="nil"/>
              <w:left w:val="nil"/>
              <w:bottom w:val="nil"/>
              <w:right w:val="nil"/>
            </w:tcBorders>
            <w:shd w:val="clear" w:color="auto" w:fill="auto"/>
            <w:vAlign w:val="center"/>
            <w:hideMark/>
          </w:tcPr>
          <w:p w14:paraId="4EBBF70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0.39 (0.27, 0.51)</w:t>
            </w:r>
          </w:p>
        </w:tc>
        <w:tc>
          <w:tcPr>
            <w:tcW w:w="1276" w:type="dxa"/>
            <w:vMerge w:val="restart"/>
            <w:tcBorders>
              <w:top w:val="nil"/>
              <w:left w:val="nil"/>
              <w:bottom w:val="nil"/>
              <w:right w:val="nil"/>
            </w:tcBorders>
            <w:shd w:val="clear" w:color="auto" w:fill="auto"/>
            <w:vAlign w:val="center"/>
            <w:hideMark/>
          </w:tcPr>
          <w:p w14:paraId="1C01B56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899A1D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8E2720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23D1D8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C370699" w14:textId="77777777" w:rsidTr="0099153B">
        <w:trPr>
          <w:trHeight w:val="320"/>
        </w:trPr>
        <w:tc>
          <w:tcPr>
            <w:tcW w:w="1304" w:type="dxa"/>
            <w:vMerge/>
            <w:tcBorders>
              <w:top w:val="nil"/>
              <w:left w:val="nil"/>
              <w:bottom w:val="nil"/>
              <w:right w:val="nil"/>
            </w:tcBorders>
            <w:vAlign w:val="center"/>
            <w:hideMark/>
          </w:tcPr>
          <w:p w14:paraId="32AC282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18C83B6"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6A58B0C"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27D432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Total</w:t>
            </w:r>
          </w:p>
        </w:tc>
        <w:tc>
          <w:tcPr>
            <w:tcW w:w="1215" w:type="dxa"/>
            <w:tcBorders>
              <w:top w:val="nil"/>
              <w:left w:val="nil"/>
              <w:bottom w:val="nil"/>
              <w:right w:val="nil"/>
            </w:tcBorders>
            <w:shd w:val="clear" w:color="auto" w:fill="auto"/>
            <w:vAlign w:val="center"/>
            <w:hideMark/>
          </w:tcPr>
          <w:p w14:paraId="12A0B05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8.62 (5.59)</w:t>
            </w:r>
          </w:p>
        </w:tc>
        <w:tc>
          <w:tcPr>
            <w:tcW w:w="1276" w:type="dxa"/>
            <w:tcBorders>
              <w:top w:val="nil"/>
              <w:left w:val="nil"/>
              <w:bottom w:val="nil"/>
              <w:right w:val="nil"/>
            </w:tcBorders>
            <w:shd w:val="clear" w:color="auto" w:fill="auto"/>
            <w:vAlign w:val="center"/>
            <w:hideMark/>
          </w:tcPr>
          <w:p w14:paraId="39989F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 (5.62)</w:t>
            </w:r>
          </w:p>
        </w:tc>
        <w:tc>
          <w:tcPr>
            <w:tcW w:w="1134" w:type="dxa"/>
            <w:tcBorders>
              <w:top w:val="nil"/>
              <w:left w:val="nil"/>
              <w:bottom w:val="nil"/>
              <w:right w:val="nil"/>
            </w:tcBorders>
            <w:shd w:val="clear" w:color="auto" w:fill="auto"/>
            <w:vAlign w:val="center"/>
            <w:hideMark/>
          </w:tcPr>
          <w:p w14:paraId="2F2E417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2.58 (NR)</w:t>
            </w:r>
          </w:p>
        </w:tc>
        <w:tc>
          <w:tcPr>
            <w:tcW w:w="1559" w:type="dxa"/>
            <w:tcBorders>
              <w:top w:val="nil"/>
              <w:left w:val="nil"/>
              <w:bottom w:val="nil"/>
              <w:right w:val="nil"/>
            </w:tcBorders>
            <w:shd w:val="clear" w:color="auto" w:fill="auto"/>
            <w:vAlign w:val="center"/>
            <w:hideMark/>
          </w:tcPr>
          <w:p w14:paraId="1C931AA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0.46 (0.34, 0.58)</w:t>
            </w:r>
          </w:p>
        </w:tc>
        <w:tc>
          <w:tcPr>
            <w:tcW w:w="1276" w:type="dxa"/>
            <w:vMerge/>
            <w:tcBorders>
              <w:top w:val="nil"/>
              <w:left w:val="nil"/>
              <w:bottom w:val="nil"/>
              <w:right w:val="nil"/>
            </w:tcBorders>
            <w:vAlign w:val="center"/>
            <w:hideMark/>
          </w:tcPr>
          <w:p w14:paraId="52721BA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E9BF59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02886F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DCF13C9" w14:textId="77777777" w:rsidR="005547C8" w:rsidRPr="005547C8" w:rsidRDefault="005547C8" w:rsidP="005547C8">
            <w:pPr>
              <w:rPr>
                <w:rFonts w:ascii="Arial" w:hAnsi="Arial" w:cs="Arial"/>
                <w:color w:val="000000"/>
                <w:sz w:val="16"/>
                <w:szCs w:val="16"/>
              </w:rPr>
            </w:pPr>
          </w:p>
        </w:tc>
      </w:tr>
      <w:tr w:rsidR="005547C8" w:rsidRPr="005547C8" w14:paraId="043C5622" w14:textId="77777777" w:rsidTr="0099153B">
        <w:trPr>
          <w:trHeight w:val="320"/>
        </w:trPr>
        <w:tc>
          <w:tcPr>
            <w:tcW w:w="1304" w:type="dxa"/>
            <w:vMerge/>
            <w:tcBorders>
              <w:top w:val="nil"/>
              <w:left w:val="nil"/>
              <w:bottom w:val="nil"/>
              <w:right w:val="nil"/>
            </w:tcBorders>
            <w:vAlign w:val="center"/>
            <w:hideMark/>
          </w:tcPr>
          <w:p w14:paraId="2604E9B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587961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05/2020-06/2020</w:t>
            </w:r>
          </w:p>
        </w:tc>
        <w:tc>
          <w:tcPr>
            <w:tcW w:w="1134" w:type="dxa"/>
            <w:vMerge/>
            <w:tcBorders>
              <w:top w:val="nil"/>
              <w:left w:val="nil"/>
              <w:bottom w:val="nil"/>
              <w:right w:val="nil"/>
            </w:tcBorders>
            <w:vAlign w:val="center"/>
            <w:hideMark/>
          </w:tcPr>
          <w:p w14:paraId="5D9573BA"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49858714"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229BE24F"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5145B495"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7A2DA7B2"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44874343" w14:textId="77777777" w:rsidR="005547C8" w:rsidRPr="005547C8" w:rsidRDefault="005547C8" w:rsidP="005547C8">
            <w:pPr>
              <w:rPr>
                <w:sz w:val="20"/>
                <w:szCs w:val="20"/>
              </w:rPr>
            </w:pPr>
          </w:p>
        </w:tc>
        <w:tc>
          <w:tcPr>
            <w:tcW w:w="1276" w:type="dxa"/>
            <w:vMerge/>
            <w:tcBorders>
              <w:top w:val="nil"/>
              <w:left w:val="nil"/>
              <w:bottom w:val="nil"/>
              <w:right w:val="nil"/>
            </w:tcBorders>
            <w:vAlign w:val="center"/>
            <w:hideMark/>
          </w:tcPr>
          <w:p w14:paraId="142C34E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EF5B03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2773B2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326028B" w14:textId="77777777" w:rsidR="005547C8" w:rsidRPr="005547C8" w:rsidRDefault="005547C8" w:rsidP="005547C8">
            <w:pPr>
              <w:rPr>
                <w:rFonts w:ascii="Arial" w:hAnsi="Arial" w:cs="Arial"/>
                <w:color w:val="000000"/>
                <w:sz w:val="16"/>
                <w:szCs w:val="16"/>
              </w:rPr>
            </w:pPr>
          </w:p>
        </w:tc>
      </w:tr>
      <w:tr w:rsidR="005547C8" w:rsidRPr="005547C8" w14:paraId="4F485222"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9104C1A"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Chen, I-H</w:t>
            </w:r>
            <w:r w:rsidRPr="005547C8">
              <w:rPr>
                <w:rFonts w:ascii="Arial" w:hAnsi="Arial" w:cs="Arial"/>
                <w:color w:val="000000"/>
                <w:sz w:val="16"/>
                <w:szCs w:val="16"/>
                <w:vertAlign w:val="superscript"/>
              </w:rPr>
              <w:t>S78</w:t>
            </w:r>
          </w:p>
          <w:p w14:paraId="19C0FC58" w14:textId="014483F9"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1B9D72F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10-11/2019</w:t>
            </w:r>
          </w:p>
        </w:tc>
        <w:tc>
          <w:tcPr>
            <w:tcW w:w="1134" w:type="dxa"/>
            <w:vMerge w:val="restart"/>
            <w:tcBorders>
              <w:top w:val="nil"/>
              <w:left w:val="nil"/>
              <w:bottom w:val="nil"/>
              <w:right w:val="nil"/>
            </w:tcBorders>
            <w:shd w:val="clear" w:color="auto" w:fill="auto"/>
            <w:vAlign w:val="center"/>
            <w:hideMark/>
          </w:tcPr>
          <w:p w14:paraId="0250540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535</w:t>
            </w:r>
          </w:p>
        </w:tc>
        <w:tc>
          <w:tcPr>
            <w:tcW w:w="1350" w:type="dxa"/>
            <w:vMerge w:val="restart"/>
            <w:tcBorders>
              <w:top w:val="nil"/>
              <w:left w:val="nil"/>
              <w:bottom w:val="nil"/>
              <w:right w:val="nil"/>
            </w:tcBorders>
            <w:shd w:val="clear" w:color="auto" w:fill="auto"/>
            <w:vAlign w:val="center"/>
            <w:hideMark/>
          </w:tcPr>
          <w:p w14:paraId="5EB3A83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DASS-21</w:t>
            </w:r>
          </w:p>
        </w:tc>
        <w:tc>
          <w:tcPr>
            <w:tcW w:w="1215" w:type="dxa"/>
            <w:vMerge w:val="restart"/>
            <w:tcBorders>
              <w:top w:val="nil"/>
              <w:left w:val="nil"/>
              <w:bottom w:val="nil"/>
              <w:right w:val="nil"/>
            </w:tcBorders>
            <w:shd w:val="clear" w:color="auto" w:fill="auto"/>
            <w:vAlign w:val="center"/>
            <w:hideMark/>
          </w:tcPr>
          <w:p w14:paraId="2D4A325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0.46 (0.49)</w:t>
            </w:r>
          </w:p>
        </w:tc>
        <w:tc>
          <w:tcPr>
            <w:tcW w:w="1276" w:type="dxa"/>
            <w:vMerge w:val="restart"/>
            <w:tcBorders>
              <w:top w:val="nil"/>
              <w:left w:val="nil"/>
              <w:bottom w:val="nil"/>
              <w:right w:val="nil"/>
            </w:tcBorders>
            <w:shd w:val="clear" w:color="auto" w:fill="auto"/>
            <w:vAlign w:val="center"/>
            <w:hideMark/>
          </w:tcPr>
          <w:p w14:paraId="127ACA1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 (0.30)</w:t>
            </w:r>
          </w:p>
        </w:tc>
        <w:tc>
          <w:tcPr>
            <w:tcW w:w="1134" w:type="dxa"/>
            <w:vMerge w:val="restart"/>
            <w:tcBorders>
              <w:top w:val="nil"/>
              <w:left w:val="nil"/>
              <w:bottom w:val="nil"/>
              <w:right w:val="nil"/>
            </w:tcBorders>
            <w:shd w:val="clear" w:color="auto" w:fill="auto"/>
            <w:vAlign w:val="center"/>
            <w:hideMark/>
          </w:tcPr>
          <w:p w14:paraId="0BA89A7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0.76 (NR)</w:t>
            </w:r>
          </w:p>
        </w:tc>
        <w:tc>
          <w:tcPr>
            <w:tcW w:w="1559" w:type="dxa"/>
            <w:vMerge w:val="restart"/>
            <w:tcBorders>
              <w:top w:val="nil"/>
              <w:left w:val="nil"/>
              <w:bottom w:val="nil"/>
              <w:right w:val="nil"/>
            </w:tcBorders>
            <w:shd w:val="clear" w:color="auto" w:fill="auto"/>
            <w:vAlign w:val="center"/>
            <w:hideMark/>
          </w:tcPr>
          <w:p w14:paraId="5E39CE1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1.87 (1.72, 2.01)</w:t>
            </w:r>
          </w:p>
        </w:tc>
        <w:tc>
          <w:tcPr>
            <w:tcW w:w="1276" w:type="dxa"/>
            <w:vMerge w:val="restart"/>
            <w:tcBorders>
              <w:top w:val="nil"/>
              <w:left w:val="nil"/>
              <w:bottom w:val="nil"/>
              <w:right w:val="nil"/>
            </w:tcBorders>
            <w:shd w:val="clear" w:color="auto" w:fill="auto"/>
            <w:vAlign w:val="center"/>
            <w:hideMark/>
          </w:tcPr>
          <w:p w14:paraId="6AA36D6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AA881E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D8C35F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6FEFD4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2FFA4B1" w14:textId="77777777" w:rsidTr="0099153B">
        <w:trPr>
          <w:trHeight w:val="320"/>
        </w:trPr>
        <w:tc>
          <w:tcPr>
            <w:tcW w:w="1304" w:type="dxa"/>
            <w:vMerge/>
            <w:tcBorders>
              <w:top w:val="nil"/>
              <w:left w:val="nil"/>
              <w:bottom w:val="nil"/>
              <w:right w:val="nil"/>
            </w:tcBorders>
            <w:vAlign w:val="center"/>
            <w:hideMark/>
          </w:tcPr>
          <w:p w14:paraId="2483B00E"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B05CA6C"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8337A0F"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9DE6FC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5733FC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1633D6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737F04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80A061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399B8C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B52FC0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99B0F1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C9F36A1" w14:textId="77777777" w:rsidR="005547C8" w:rsidRPr="005547C8" w:rsidRDefault="005547C8" w:rsidP="005547C8">
            <w:pPr>
              <w:rPr>
                <w:rFonts w:ascii="Arial" w:hAnsi="Arial" w:cs="Arial"/>
                <w:color w:val="000000"/>
                <w:sz w:val="16"/>
                <w:szCs w:val="16"/>
              </w:rPr>
            </w:pPr>
          </w:p>
        </w:tc>
      </w:tr>
      <w:tr w:rsidR="005547C8" w:rsidRPr="005547C8" w14:paraId="68E1EBC5" w14:textId="77777777" w:rsidTr="0099153B">
        <w:trPr>
          <w:trHeight w:val="320"/>
        </w:trPr>
        <w:tc>
          <w:tcPr>
            <w:tcW w:w="1304" w:type="dxa"/>
            <w:vMerge/>
            <w:tcBorders>
              <w:top w:val="nil"/>
              <w:left w:val="nil"/>
              <w:bottom w:val="nil"/>
              <w:right w:val="nil"/>
            </w:tcBorders>
            <w:vAlign w:val="center"/>
            <w:hideMark/>
          </w:tcPr>
          <w:p w14:paraId="645DEAD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2076AC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p>
        </w:tc>
        <w:tc>
          <w:tcPr>
            <w:tcW w:w="1134" w:type="dxa"/>
            <w:vMerge/>
            <w:tcBorders>
              <w:top w:val="nil"/>
              <w:left w:val="nil"/>
              <w:bottom w:val="nil"/>
              <w:right w:val="nil"/>
            </w:tcBorders>
            <w:vAlign w:val="center"/>
            <w:hideMark/>
          </w:tcPr>
          <w:p w14:paraId="719886B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374472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EDAE16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E065A1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4BB72E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6350C5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C277DC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2115E7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F62AC69"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77D3188" w14:textId="77777777" w:rsidR="005547C8" w:rsidRPr="005547C8" w:rsidRDefault="005547C8" w:rsidP="005547C8">
            <w:pPr>
              <w:rPr>
                <w:rFonts w:ascii="Arial" w:hAnsi="Arial" w:cs="Arial"/>
                <w:color w:val="000000"/>
                <w:sz w:val="16"/>
                <w:szCs w:val="16"/>
              </w:rPr>
            </w:pPr>
          </w:p>
        </w:tc>
      </w:tr>
      <w:tr w:rsidR="005547C8" w:rsidRPr="005547C8" w14:paraId="3DC10074"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9FCAA91"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Chen, C-Y</w:t>
            </w:r>
            <w:r w:rsidRPr="005547C8">
              <w:rPr>
                <w:rFonts w:ascii="Arial" w:hAnsi="Arial" w:cs="Arial"/>
                <w:color w:val="000000"/>
                <w:sz w:val="16"/>
                <w:szCs w:val="16"/>
                <w:vertAlign w:val="superscript"/>
              </w:rPr>
              <w:t>S79</w:t>
            </w:r>
          </w:p>
          <w:p w14:paraId="3E1EDBB4" w14:textId="2D284D26"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40DF5A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10-11/2019</w:t>
            </w:r>
          </w:p>
        </w:tc>
        <w:tc>
          <w:tcPr>
            <w:tcW w:w="1134" w:type="dxa"/>
            <w:vMerge w:val="restart"/>
            <w:tcBorders>
              <w:top w:val="nil"/>
              <w:left w:val="nil"/>
              <w:bottom w:val="nil"/>
              <w:right w:val="nil"/>
            </w:tcBorders>
            <w:shd w:val="clear" w:color="auto" w:fill="auto"/>
            <w:vAlign w:val="center"/>
            <w:hideMark/>
          </w:tcPr>
          <w:p w14:paraId="53AE8FC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575</w:t>
            </w:r>
          </w:p>
        </w:tc>
        <w:tc>
          <w:tcPr>
            <w:tcW w:w="1350" w:type="dxa"/>
            <w:vMerge w:val="restart"/>
            <w:tcBorders>
              <w:top w:val="nil"/>
              <w:left w:val="nil"/>
              <w:bottom w:val="nil"/>
              <w:right w:val="nil"/>
            </w:tcBorders>
            <w:shd w:val="clear" w:color="auto" w:fill="auto"/>
            <w:vAlign w:val="center"/>
            <w:hideMark/>
          </w:tcPr>
          <w:p w14:paraId="6ACEB2E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DASS-21</w:t>
            </w:r>
          </w:p>
        </w:tc>
        <w:tc>
          <w:tcPr>
            <w:tcW w:w="1215" w:type="dxa"/>
            <w:vMerge w:val="restart"/>
            <w:tcBorders>
              <w:top w:val="nil"/>
              <w:left w:val="nil"/>
              <w:bottom w:val="nil"/>
              <w:right w:val="nil"/>
            </w:tcBorders>
            <w:shd w:val="clear" w:color="auto" w:fill="auto"/>
            <w:vAlign w:val="center"/>
            <w:hideMark/>
          </w:tcPr>
          <w:p w14:paraId="16B28AE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21.85 (22.94)</w:t>
            </w:r>
          </w:p>
        </w:tc>
        <w:tc>
          <w:tcPr>
            <w:tcW w:w="1276" w:type="dxa"/>
            <w:vMerge w:val="restart"/>
            <w:tcBorders>
              <w:top w:val="nil"/>
              <w:left w:val="nil"/>
              <w:bottom w:val="nil"/>
              <w:right w:val="nil"/>
            </w:tcBorders>
            <w:shd w:val="clear" w:color="auto" w:fill="auto"/>
            <w:vAlign w:val="center"/>
            <w:hideMark/>
          </w:tcPr>
          <w:p w14:paraId="5A86CB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19.15 (22.13)</w:t>
            </w:r>
          </w:p>
        </w:tc>
        <w:tc>
          <w:tcPr>
            <w:tcW w:w="1134" w:type="dxa"/>
            <w:vMerge w:val="restart"/>
            <w:tcBorders>
              <w:top w:val="nil"/>
              <w:left w:val="nil"/>
              <w:bottom w:val="nil"/>
              <w:right w:val="nil"/>
            </w:tcBorders>
            <w:shd w:val="clear" w:color="auto" w:fill="auto"/>
            <w:vAlign w:val="center"/>
            <w:hideMark/>
          </w:tcPr>
          <w:p w14:paraId="00475C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-2.70 (NR)</w:t>
            </w:r>
          </w:p>
        </w:tc>
        <w:tc>
          <w:tcPr>
            <w:tcW w:w="1559" w:type="dxa"/>
            <w:vMerge w:val="restart"/>
            <w:tcBorders>
              <w:top w:val="nil"/>
              <w:left w:val="nil"/>
              <w:bottom w:val="nil"/>
              <w:right w:val="nil"/>
            </w:tcBorders>
            <w:shd w:val="clear" w:color="auto" w:fill="auto"/>
            <w:vAlign w:val="center"/>
            <w:hideMark/>
          </w:tcPr>
          <w:p w14:paraId="4CB5D4A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 (-0.24, 0.00)</w:t>
            </w:r>
          </w:p>
        </w:tc>
        <w:tc>
          <w:tcPr>
            <w:tcW w:w="1276" w:type="dxa"/>
            <w:vMerge w:val="restart"/>
            <w:tcBorders>
              <w:top w:val="nil"/>
              <w:left w:val="nil"/>
              <w:bottom w:val="nil"/>
              <w:right w:val="nil"/>
            </w:tcBorders>
            <w:shd w:val="clear" w:color="auto" w:fill="auto"/>
            <w:vAlign w:val="center"/>
            <w:hideMark/>
          </w:tcPr>
          <w:p w14:paraId="76ABDF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A9E187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E1D79F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BDC4E9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7BFC3F2" w14:textId="77777777" w:rsidTr="0099153B">
        <w:trPr>
          <w:trHeight w:val="320"/>
        </w:trPr>
        <w:tc>
          <w:tcPr>
            <w:tcW w:w="1304" w:type="dxa"/>
            <w:vMerge/>
            <w:tcBorders>
              <w:top w:val="nil"/>
              <w:left w:val="nil"/>
              <w:bottom w:val="nil"/>
              <w:right w:val="nil"/>
            </w:tcBorders>
            <w:vAlign w:val="center"/>
            <w:hideMark/>
          </w:tcPr>
          <w:p w14:paraId="303B420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C61B36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B2B751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D37E01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39C285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8C3AF7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62EAAB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758037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6892BD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64BC5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E9B180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EF568BC" w14:textId="77777777" w:rsidR="005547C8" w:rsidRPr="005547C8" w:rsidRDefault="005547C8" w:rsidP="005547C8">
            <w:pPr>
              <w:rPr>
                <w:rFonts w:ascii="Arial" w:hAnsi="Arial" w:cs="Arial"/>
                <w:color w:val="000000"/>
                <w:sz w:val="16"/>
                <w:szCs w:val="16"/>
              </w:rPr>
            </w:pPr>
          </w:p>
        </w:tc>
      </w:tr>
      <w:tr w:rsidR="005547C8" w:rsidRPr="005547C8" w14:paraId="32F6F850" w14:textId="77777777" w:rsidTr="0099153B">
        <w:trPr>
          <w:trHeight w:val="320"/>
        </w:trPr>
        <w:tc>
          <w:tcPr>
            <w:tcW w:w="1304" w:type="dxa"/>
            <w:vMerge/>
            <w:tcBorders>
              <w:top w:val="nil"/>
              <w:left w:val="nil"/>
              <w:bottom w:val="nil"/>
              <w:right w:val="nil"/>
            </w:tcBorders>
            <w:vAlign w:val="center"/>
            <w:hideMark/>
          </w:tcPr>
          <w:p w14:paraId="52CCF7F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C51FC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01/2020</w:t>
            </w:r>
          </w:p>
        </w:tc>
        <w:tc>
          <w:tcPr>
            <w:tcW w:w="1134" w:type="dxa"/>
            <w:vMerge/>
            <w:tcBorders>
              <w:top w:val="nil"/>
              <w:left w:val="nil"/>
              <w:bottom w:val="nil"/>
              <w:right w:val="nil"/>
            </w:tcBorders>
            <w:vAlign w:val="center"/>
            <w:hideMark/>
          </w:tcPr>
          <w:p w14:paraId="1045FEB6"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849441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DC5F42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E3384A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97505B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969DBEE"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D27231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17AC75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E3ED45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B64BEC3" w14:textId="77777777" w:rsidR="005547C8" w:rsidRPr="005547C8" w:rsidRDefault="005547C8" w:rsidP="005547C8">
            <w:pPr>
              <w:rPr>
                <w:rFonts w:ascii="Arial" w:hAnsi="Arial" w:cs="Arial"/>
                <w:color w:val="000000"/>
                <w:sz w:val="16"/>
                <w:szCs w:val="16"/>
              </w:rPr>
            </w:pPr>
          </w:p>
        </w:tc>
      </w:tr>
      <w:tr w:rsidR="005547C8" w:rsidRPr="005547C8" w14:paraId="2F614678"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CF01738"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Daniunaite</w:t>
            </w:r>
            <w:r w:rsidRPr="005547C8">
              <w:rPr>
                <w:rFonts w:ascii="Arial" w:hAnsi="Arial" w:cs="Arial"/>
                <w:color w:val="000000"/>
                <w:sz w:val="16"/>
                <w:szCs w:val="16"/>
                <w:vertAlign w:val="superscript"/>
              </w:rPr>
              <w:t>S80</w:t>
            </w:r>
          </w:p>
          <w:p w14:paraId="47A0D4C0" w14:textId="01B7B80F"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Lithuania</w:t>
            </w:r>
          </w:p>
        </w:tc>
        <w:tc>
          <w:tcPr>
            <w:tcW w:w="990" w:type="dxa"/>
            <w:tcBorders>
              <w:top w:val="nil"/>
              <w:left w:val="nil"/>
              <w:bottom w:val="nil"/>
              <w:right w:val="nil"/>
            </w:tcBorders>
            <w:shd w:val="clear" w:color="auto" w:fill="auto"/>
            <w:vAlign w:val="center"/>
            <w:hideMark/>
          </w:tcPr>
          <w:p w14:paraId="000EB2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03-05/2019</w:t>
            </w:r>
          </w:p>
        </w:tc>
        <w:tc>
          <w:tcPr>
            <w:tcW w:w="1134" w:type="dxa"/>
            <w:vMerge w:val="restart"/>
            <w:tcBorders>
              <w:top w:val="nil"/>
              <w:left w:val="nil"/>
              <w:bottom w:val="nil"/>
              <w:right w:val="nil"/>
            </w:tcBorders>
            <w:shd w:val="clear" w:color="auto" w:fill="auto"/>
            <w:vAlign w:val="center"/>
            <w:hideMark/>
          </w:tcPr>
          <w:p w14:paraId="4EEB4F6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331</w:t>
            </w:r>
          </w:p>
        </w:tc>
        <w:tc>
          <w:tcPr>
            <w:tcW w:w="1350" w:type="dxa"/>
            <w:vMerge w:val="restart"/>
            <w:tcBorders>
              <w:top w:val="nil"/>
              <w:left w:val="nil"/>
              <w:bottom w:val="nil"/>
              <w:right w:val="nil"/>
            </w:tcBorders>
            <w:shd w:val="clear" w:color="auto" w:fill="auto"/>
            <w:vAlign w:val="center"/>
            <w:hideMark/>
          </w:tcPr>
          <w:p w14:paraId="3452075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Emotional Symptoms</w:t>
            </w:r>
          </w:p>
        </w:tc>
        <w:tc>
          <w:tcPr>
            <w:tcW w:w="1215" w:type="dxa"/>
            <w:vMerge w:val="restart"/>
            <w:tcBorders>
              <w:top w:val="nil"/>
              <w:left w:val="nil"/>
              <w:bottom w:val="nil"/>
              <w:right w:val="nil"/>
            </w:tcBorders>
            <w:shd w:val="clear" w:color="auto" w:fill="auto"/>
            <w:vAlign w:val="center"/>
            <w:hideMark/>
          </w:tcPr>
          <w:p w14:paraId="49F0BC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2.86 (2.29)</w:t>
            </w:r>
          </w:p>
        </w:tc>
        <w:tc>
          <w:tcPr>
            <w:tcW w:w="1276" w:type="dxa"/>
            <w:vMerge w:val="restart"/>
            <w:tcBorders>
              <w:top w:val="nil"/>
              <w:left w:val="nil"/>
              <w:bottom w:val="nil"/>
              <w:right w:val="nil"/>
            </w:tcBorders>
            <w:shd w:val="clear" w:color="auto" w:fill="auto"/>
            <w:vAlign w:val="center"/>
            <w:hideMark/>
          </w:tcPr>
          <w:p w14:paraId="336EB6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3.27 (2.47)</w:t>
            </w:r>
          </w:p>
        </w:tc>
        <w:tc>
          <w:tcPr>
            <w:tcW w:w="1134" w:type="dxa"/>
            <w:vMerge w:val="restart"/>
            <w:tcBorders>
              <w:top w:val="nil"/>
              <w:left w:val="nil"/>
              <w:bottom w:val="nil"/>
              <w:right w:val="nil"/>
            </w:tcBorders>
            <w:shd w:val="clear" w:color="auto" w:fill="auto"/>
            <w:vAlign w:val="center"/>
            <w:hideMark/>
          </w:tcPr>
          <w:p w14:paraId="396E5F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0.41 (NR)</w:t>
            </w:r>
          </w:p>
        </w:tc>
        <w:tc>
          <w:tcPr>
            <w:tcW w:w="1559" w:type="dxa"/>
            <w:vMerge w:val="restart"/>
            <w:tcBorders>
              <w:top w:val="nil"/>
              <w:left w:val="nil"/>
              <w:bottom w:val="nil"/>
              <w:right w:val="nil"/>
            </w:tcBorders>
            <w:shd w:val="clear" w:color="auto" w:fill="auto"/>
            <w:vAlign w:val="center"/>
            <w:hideMark/>
          </w:tcPr>
          <w:p w14:paraId="5A3F561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0.17 (0.02, 0.32)</w:t>
            </w:r>
          </w:p>
        </w:tc>
        <w:tc>
          <w:tcPr>
            <w:tcW w:w="1276" w:type="dxa"/>
            <w:vMerge w:val="restart"/>
            <w:tcBorders>
              <w:top w:val="nil"/>
              <w:left w:val="nil"/>
              <w:bottom w:val="nil"/>
              <w:right w:val="nil"/>
            </w:tcBorders>
            <w:shd w:val="clear" w:color="auto" w:fill="auto"/>
            <w:vAlign w:val="center"/>
            <w:hideMark/>
          </w:tcPr>
          <w:p w14:paraId="4AD6C16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BC6F28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A52D18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63DE40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6AC766E" w14:textId="77777777" w:rsidTr="0099153B">
        <w:trPr>
          <w:trHeight w:val="320"/>
        </w:trPr>
        <w:tc>
          <w:tcPr>
            <w:tcW w:w="1304" w:type="dxa"/>
            <w:vMerge/>
            <w:tcBorders>
              <w:top w:val="nil"/>
              <w:left w:val="nil"/>
              <w:bottom w:val="nil"/>
              <w:right w:val="nil"/>
            </w:tcBorders>
            <w:vAlign w:val="center"/>
            <w:hideMark/>
          </w:tcPr>
          <w:p w14:paraId="41D93B5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5C658F7"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54FC5D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0656ED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E5B297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A52ACDF"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0BEBD6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07502D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3F9E31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488E68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300C3B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F609120" w14:textId="77777777" w:rsidR="005547C8" w:rsidRPr="005547C8" w:rsidRDefault="005547C8" w:rsidP="005547C8">
            <w:pPr>
              <w:rPr>
                <w:rFonts w:ascii="Arial" w:hAnsi="Arial" w:cs="Arial"/>
                <w:color w:val="000000"/>
                <w:sz w:val="16"/>
                <w:szCs w:val="16"/>
              </w:rPr>
            </w:pPr>
          </w:p>
        </w:tc>
      </w:tr>
      <w:tr w:rsidR="005547C8" w:rsidRPr="005547C8" w14:paraId="172D619F" w14:textId="77777777" w:rsidTr="0099153B">
        <w:trPr>
          <w:trHeight w:val="320"/>
        </w:trPr>
        <w:tc>
          <w:tcPr>
            <w:tcW w:w="1304" w:type="dxa"/>
            <w:vMerge/>
            <w:tcBorders>
              <w:top w:val="nil"/>
              <w:left w:val="nil"/>
              <w:bottom w:val="nil"/>
              <w:right w:val="nil"/>
            </w:tcBorders>
            <w:vAlign w:val="center"/>
            <w:hideMark/>
          </w:tcPr>
          <w:p w14:paraId="114832E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9D592B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09-10/2020</w:t>
            </w:r>
          </w:p>
        </w:tc>
        <w:tc>
          <w:tcPr>
            <w:tcW w:w="1134" w:type="dxa"/>
            <w:vMerge/>
            <w:tcBorders>
              <w:top w:val="nil"/>
              <w:left w:val="nil"/>
              <w:bottom w:val="nil"/>
              <w:right w:val="nil"/>
            </w:tcBorders>
            <w:vAlign w:val="center"/>
            <w:hideMark/>
          </w:tcPr>
          <w:p w14:paraId="31699B2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B71A42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1B3FBA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0C952E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67EA56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39C952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9128AC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762C21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2BBF4D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FACE72C" w14:textId="77777777" w:rsidR="005547C8" w:rsidRPr="005547C8" w:rsidRDefault="005547C8" w:rsidP="005547C8">
            <w:pPr>
              <w:rPr>
                <w:rFonts w:ascii="Arial" w:hAnsi="Arial" w:cs="Arial"/>
                <w:color w:val="000000"/>
                <w:sz w:val="16"/>
                <w:szCs w:val="16"/>
              </w:rPr>
            </w:pPr>
          </w:p>
        </w:tc>
      </w:tr>
      <w:tr w:rsidR="005547C8" w:rsidRPr="005547C8" w14:paraId="7495931F"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79F8188"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Ezpeleta</w:t>
            </w:r>
            <w:r w:rsidRPr="005547C8">
              <w:rPr>
                <w:rFonts w:ascii="Arial" w:hAnsi="Arial" w:cs="Arial"/>
                <w:color w:val="000000"/>
                <w:sz w:val="16"/>
                <w:szCs w:val="16"/>
                <w:vertAlign w:val="superscript"/>
              </w:rPr>
              <w:t>S81</w:t>
            </w:r>
          </w:p>
          <w:p w14:paraId="4306D40C" w14:textId="7D392175"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7801AE8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NR/2019</w:t>
            </w:r>
          </w:p>
        </w:tc>
        <w:tc>
          <w:tcPr>
            <w:tcW w:w="1134" w:type="dxa"/>
            <w:vMerge w:val="restart"/>
            <w:tcBorders>
              <w:top w:val="nil"/>
              <w:left w:val="nil"/>
              <w:bottom w:val="nil"/>
              <w:right w:val="nil"/>
            </w:tcBorders>
            <w:shd w:val="clear" w:color="auto" w:fill="auto"/>
            <w:vAlign w:val="center"/>
            <w:hideMark/>
          </w:tcPr>
          <w:p w14:paraId="7391F0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197</w:t>
            </w:r>
          </w:p>
        </w:tc>
        <w:tc>
          <w:tcPr>
            <w:tcW w:w="1350" w:type="dxa"/>
            <w:vMerge w:val="restart"/>
            <w:tcBorders>
              <w:top w:val="nil"/>
              <w:left w:val="nil"/>
              <w:bottom w:val="nil"/>
              <w:right w:val="nil"/>
            </w:tcBorders>
            <w:shd w:val="clear" w:color="auto" w:fill="auto"/>
            <w:vAlign w:val="center"/>
            <w:hideMark/>
          </w:tcPr>
          <w:p w14:paraId="40CBD39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SDQ-total Parent Version</w:t>
            </w:r>
          </w:p>
        </w:tc>
        <w:tc>
          <w:tcPr>
            <w:tcW w:w="1215" w:type="dxa"/>
            <w:vMerge w:val="restart"/>
            <w:tcBorders>
              <w:top w:val="nil"/>
              <w:left w:val="nil"/>
              <w:bottom w:val="nil"/>
              <w:right w:val="nil"/>
            </w:tcBorders>
            <w:shd w:val="clear" w:color="auto" w:fill="auto"/>
            <w:vAlign w:val="center"/>
            <w:hideMark/>
          </w:tcPr>
          <w:p w14:paraId="6680926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5.45 (4.65)</w:t>
            </w:r>
          </w:p>
        </w:tc>
        <w:tc>
          <w:tcPr>
            <w:tcW w:w="1276" w:type="dxa"/>
            <w:vMerge w:val="restart"/>
            <w:tcBorders>
              <w:top w:val="nil"/>
              <w:left w:val="nil"/>
              <w:bottom w:val="nil"/>
              <w:right w:val="nil"/>
            </w:tcBorders>
            <w:shd w:val="clear" w:color="auto" w:fill="auto"/>
            <w:vAlign w:val="center"/>
            <w:hideMark/>
          </w:tcPr>
          <w:p w14:paraId="6D7E729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6.20 (4.44)</w:t>
            </w:r>
          </w:p>
        </w:tc>
        <w:tc>
          <w:tcPr>
            <w:tcW w:w="1134" w:type="dxa"/>
            <w:vMerge w:val="restart"/>
            <w:tcBorders>
              <w:top w:val="nil"/>
              <w:left w:val="nil"/>
              <w:bottom w:val="nil"/>
              <w:right w:val="nil"/>
            </w:tcBorders>
            <w:shd w:val="clear" w:color="auto" w:fill="auto"/>
            <w:vAlign w:val="center"/>
            <w:hideMark/>
          </w:tcPr>
          <w:p w14:paraId="26FF8CB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0.75 (3.75)</w:t>
            </w:r>
          </w:p>
        </w:tc>
        <w:tc>
          <w:tcPr>
            <w:tcW w:w="1559" w:type="dxa"/>
            <w:vMerge w:val="restart"/>
            <w:tcBorders>
              <w:top w:val="nil"/>
              <w:left w:val="nil"/>
              <w:bottom w:val="nil"/>
              <w:right w:val="nil"/>
            </w:tcBorders>
            <w:shd w:val="clear" w:color="auto" w:fill="auto"/>
            <w:vAlign w:val="center"/>
            <w:hideMark/>
          </w:tcPr>
          <w:p w14:paraId="34C4F07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0.16 (-0.03, 0.36)</w:t>
            </w:r>
          </w:p>
        </w:tc>
        <w:tc>
          <w:tcPr>
            <w:tcW w:w="1276" w:type="dxa"/>
            <w:vMerge w:val="restart"/>
            <w:tcBorders>
              <w:top w:val="nil"/>
              <w:left w:val="nil"/>
              <w:bottom w:val="nil"/>
              <w:right w:val="nil"/>
            </w:tcBorders>
            <w:shd w:val="clear" w:color="auto" w:fill="auto"/>
            <w:vAlign w:val="center"/>
            <w:hideMark/>
          </w:tcPr>
          <w:p w14:paraId="0249C56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32593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39B1B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07B486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F8F9B1F" w14:textId="77777777" w:rsidTr="0099153B">
        <w:trPr>
          <w:trHeight w:val="320"/>
        </w:trPr>
        <w:tc>
          <w:tcPr>
            <w:tcW w:w="1304" w:type="dxa"/>
            <w:vMerge/>
            <w:tcBorders>
              <w:top w:val="nil"/>
              <w:left w:val="nil"/>
              <w:bottom w:val="nil"/>
              <w:right w:val="nil"/>
            </w:tcBorders>
            <w:vAlign w:val="center"/>
            <w:hideMark/>
          </w:tcPr>
          <w:p w14:paraId="293A083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2592A6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1BD5D4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8B06A2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2E5093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79FAC3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39FACE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FB7EBD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DE032A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D03574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438243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8D35C7A" w14:textId="77777777" w:rsidR="005547C8" w:rsidRPr="005547C8" w:rsidRDefault="005547C8" w:rsidP="005547C8">
            <w:pPr>
              <w:rPr>
                <w:rFonts w:ascii="Arial" w:hAnsi="Arial" w:cs="Arial"/>
                <w:color w:val="000000"/>
                <w:sz w:val="16"/>
                <w:szCs w:val="16"/>
              </w:rPr>
            </w:pPr>
          </w:p>
        </w:tc>
      </w:tr>
      <w:tr w:rsidR="005547C8" w:rsidRPr="005547C8" w14:paraId="5ED5F856" w14:textId="77777777" w:rsidTr="0099153B">
        <w:trPr>
          <w:trHeight w:val="320"/>
        </w:trPr>
        <w:tc>
          <w:tcPr>
            <w:tcW w:w="1304" w:type="dxa"/>
            <w:vMerge/>
            <w:tcBorders>
              <w:top w:val="nil"/>
              <w:left w:val="nil"/>
              <w:bottom w:val="nil"/>
              <w:right w:val="nil"/>
            </w:tcBorders>
            <w:vAlign w:val="center"/>
            <w:hideMark/>
          </w:tcPr>
          <w:p w14:paraId="033ED63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CABFF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06/2020</w:t>
            </w:r>
          </w:p>
        </w:tc>
        <w:tc>
          <w:tcPr>
            <w:tcW w:w="1134" w:type="dxa"/>
            <w:vMerge/>
            <w:tcBorders>
              <w:top w:val="nil"/>
              <w:left w:val="nil"/>
              <w:bottom w:val="nil"/>
              <w:right w:val="nil"/>
            </w:tcBorders>
            <w:vAlign w:val="center"/>
            <w:hideMark/>
          </w:tcPr>
          <w:p w14:paraId="0D683D7C"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30B7F0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B145C1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71D118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137477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0BD297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3EBE15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B319CA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95393C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658FC5B" w14:textId="77777777" w:rsidR="005547C8" w:rsidRPr="005547C8" w:rsidRDefault="005547C8" w:rsidP="005547C8">
            <w:pPr>
              <w:rPr>
                <w:rFonts w:ascii="Arial" w:hAnsi="Arial" w:cs="Arial"/>
                <w:color w:val="000000"/>
                <w:sz w:val="16"/>
                <w:szCs w:val="16"/>
              </w:rPr>
            </w:pPr>
          </w:p>
        </w:tc>
      </w:tr>
      <w:tr w:rsidR="005547C8" w:rsidRPr="005547C8" w14:paraId="3F42269A"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C077EE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Fujihara</w:t>
            </w:r>
            <w:r w:rsidRPr="005547C8">
              <w:rPr>
                <w:rFonts w:ascii="Arial" w:hAnsi="Arial" w:cs="Arial"/>
                <w:color w:val="000000"/>
                <w:sz w:val="16"/>
                <w:szCs w:val="16"/>
                <w:vertAlign w:val="superscript"/>
              </w:rPr>
              <w:t>S82</w:t>
            </w:r>
          </w:p>
          <w:p w14:paraId="51A4EDCF" w14:textId="769D82A5"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3F43ED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12/2019</w:t>
            </w:r>
          </w:p>
        </w:tc>
        <w:tc>
          <w:tcPr>
            <w:tcW w:w="1134" w:type="dxa"/>
            <w:vMerge w:val="restart"/>
            <w:tcBorders>
              <w:top w:val="nil"/>
              <w:left w:val="nil"/>
              <w:bottom w:val="nil"/>
              <w:right w:val="nil"/>
            </w:tcBorders>
            <w:shd w:val="clear" w:color="auto" w:fill="auto"/>
            <w:vAlign w:val="center"/>
            <w:hideMark/>
          </w:tcPr>
          <w:p w14:paraId="2BFFDB4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1,854</w:t>
            </w:r>
          </w:p>
        </w:tc>
        <w:tc>
          <w:tcPr>
            <w:tcW w:w="1350" w:type="dxa"/>
            <w:vMerge w:val="restart"/>
            <w:tcBorders>
              <w:top w:val="nil"/>
              <w:left w:val="nil"/>
              <w:bottom w:val="nil"/>
              <w:right w:val="nil"/>
            </w:tcBorders>
            <w:shd w:val="clear" w:color="auto" w:fill="auto"/>
            <w:vAlign w:val="center"/>
            <w:hideMark/>
          </w:tcPr>
          <w:p w14:paraId="118C2FE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w:t>
            </w:r>
          </w:p>
        </w:tc>
        <w:tc>
          <w:tcPr>
            <w:tcW w:w="1215" w:type="dxa"/>
            <w:vMerge w:val="restart"/>
            <w:tcBorders>
              <w:top w:val="nil"/>
              <w:left w:val="nil"/>
              <w:bottom w:val="nil"/>
              <w:right w:val="nil"/>
            </w:tcBorders>
            <w:shd w:val="clear" w:color="auto" w:fill="auto"/>
            <w:vAlign w:val="center"/>
            <w:hideMark/>
          </w:tcPr>
          <w:p w14:paraId="4A1757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5.04 (5.07)</w:t>
            </w:r>
          </w:p>
        </w:tc>
        <w:tc>
          <w:tcPr>
            <w:tcW w:w="1276" w:type="dxa"/>
            <w:vMerge w:val="restart"/>
            <w:tcBorders>
              <w:top w:val="nil"/>
              <w:left w:val="nil"/>
              <w:bottom w:val="nil"/>
              <w:right w:val="nil"/>
            </w:tcBorders>
            <w:shd w:val="clear" w:color="auto" w:fill="auto"/>
            <w:vAlign w:val="center"/>
            <w:hideMark/>
          </w:tcPr>
          <w:p w14:paraId="7C88E4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5.73 (5.14)</w:t>
            </w:r>
          </w:p>
        </w:tc>
        <w:tc>
          <w:tcPr>
            <w:tcW w:w="1134" w:type="dxa"/>
            <w:vMerge w:val="restart"/>
            <w:tcBorders>
              <w:top w:val="nil"/>
              <w:left w:val="nil"/>
              <w:bottom w:val="nil"/>
              <w:right w:val="nil"/>
            </w:tcBorders>
            <w:shd w:val="clear" w:color="auto" w:fill="auto"/>
            <w:vAlign w:val="center"/>
            <w:hideMark/>
          </w:tcPr>
          <w:p w14:paraId="2AB59A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0.69 (NR)</w:t>
            </w:r>
          </w:p>
        </w:tc>
        <w:tc>
          <w:tcPr>
            <w:tcW w:w="1559" w:type="dxa"/>
            <w:vMerge w:val="restart"/>
            <w:tcBorders>
              <w:top w:val="nil"/>
              <w:left w:val="nil"/>
              <w:bottom w:val="nil"/>
              <w:right w:val="nil"/>
            </w:tcBorders>
            <w:shd w:val="clear" w:color="auto" w:fill="auto"/>
            <w:vAlign w:val="center"/>
            <w:hideMark/>
          </w:tcPr>
          <w:p w14:paraId="13EC0BD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0.14 (0.07, 0.20)</w:t>
            </w:r>
          </w:p>
        </w:tc>
        <w:tc>
          <w:tcPr>
            <w:tcW w:w="1276" w:type="dxa"/>
            <w:vMerge w:val="restart"/>
            <w:tcBorders>
              <w:top w:val="nil"/>
              <w:left w:val="nil"/>
              <w:bottom w:val="nil"/>
              <w:right w:val="nil"/>
            </w:tcBorders>
            <w:shd w:val="clear" w:color="auto" w:fill="auto"/>
            <w:vAlign w:val="center"/>
            <w:hideMark/>
          </w:tcPr>
          <w:p w14:paraId="618E97C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661D6B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276AB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DA5087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5F86E69" w14:textId="77777777" w:rsidTr="0099153B">
        <w:trPr>
          <w:trHeight w:val="320"/>
        </w:trPr>
        <w:tc>
          <w:tcPr>
            <w:tcW w:w="1304" w:type="dxa"/>
            <w:vMerge/>
            <w:tcBorders>
              <w:top w:val="nil"/>
              <w:left w:val="nil"/>
              <w:bottom w:val="nil"/>
              <w:right w:val="nil"/>
            </w:tcBorders>
            <w:vAlign w:val="center"/>
            <w:hideMark/>
          </w:tcPr>
          <w:p w14:paraId="67CFC17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83E55D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A70D26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543BDE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2DA6CD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08E46F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D45BA9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14F20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996AE7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4B011F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1AD87B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93D7684" w14:textId="77777777" w:rsidR="005547C8" w:rsidRPr="005547C8" w:rsidRDefault="005547C8" w:rsidP="005547C8">
            <w:pPr>
              <w:rPr>
                <w:rFonts w:ascii="Arial" w:hAnsi="Arial" w:cs="Arial"/>
                <w:color w:val="000000"/>
                <w:sz w:val="16"/>
                <w:szCs w:val="16"/>
              </w:rPr>
            </w:pPr>
          </w:p>
        </w:tc>
      </w:tr>
      <w:tr w:rsidR="005547C8" w:rsidRPr="005547C8" w14:paraId="696A7DE8" w14:textId="77777777" w:rsidTr="0099153B">
        <w:trPr>
          <w:trHeight w:val="320"/>
        </w:trPr>
        <w:tc>
          <w:tcPr>
            <w:tcW w:w="1304" w:type="dxa"/>
            <w:vMerge/>
            <w:tcBorders>
              <w:top w:val="nil"/>
              <w:left w:val="nil"/>
              <w:bottom w:val="nil"/>
              <w:right w:val="nil"/>
            </w:tcBorders>
            <w:vAlign w:val="center"/>
            <w:hideMark/>
          </w:tcPr>
          <w:p w14:paraId="16B07E6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BEECBA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02/2020</w:t>
            </w:r>
          </w:p>
        </w:tc>
        <w:tc>
          <w:tcPr>
            <w:tcW w:w="1134" w:type="dxa"/>
            <w:vMerge/>
            <w:tcBorders>
              <w:top w:val="nil"/>
              <w:left w:val="nil"/>
              <w:bottom w:val="nil"/>
              <w:right w:val="nil"/>
            </w:tcBorders>
            <w:vAlign w:val="center"/>
            <w:hideMark/>
          </w:tcPr>
          <w:p w14:paraId="6306A38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0BC22D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C90B5A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6954F3C"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90D97E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98929FE"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E1CF48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DCBCD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A44BAD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9C01821" w14:textId="77777777" w:rsidR="005547C8" w:rsidRPr="005547C8" w:rsidRDefault="005547C8" w:rsidP="005547C8">
            <w:pPr>
              <w:rPr>
                <w:rFonts w:ascii="Arial" w:hAnsi="Arial" w:cs="Arial"/>
                <w:color w:val="000000"/>
                <w:sz w:val="16"/>
                <w:szCs w:val="16"/>
              </w:rPr>
            </w:pPr>
          </w:p>
        </w:tc>
      </w:tr>
      <w:tr w:rsidR="005547C8" w:rsidRPr="005547C8" w14:paraId="270EC278"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185512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Hu</w:t>
            </w:r>
            <w:r w:rsidRPr="005547C8">
              <w:rPr>
                <w:rFonts w:ascii="Arial" w:hAnsi="Arial" w:cs="Arial"/>
                <w:color w:val="000000"/>
                <w:sz w:val="16"/>
                <w:szCs w:val="16"/>
                <w:vertAlign w:val="superscript"/>
              </w:rPr>
              <w:t>S83</w:t>
            </w:r>
          </w:p>
          <w:p w14:paraId="356D17E8" w14:textId="528736E9" w:rsidR="00DA44AD" w:rsidRPr="005547C8" w:rsidRDefault="00DA44AD" w:rsidP="005547C8">
            <w:pPr>
              <w:rPr>
                <w:rFonts w:ascii="Arial" w:hAnsi="Arial" w:cs="Arial"/>
                <w:color w:val="000000"/>
                <w:sz w:val="16"/>
                <w:szCs w:val="16"/>
              </w:rPr>
            </w:pPr>
            <w:r w:rsidRPr="00BB25CF">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353AE4F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w:t>
            </w:r>
          </w:p>
        </w:tc>
        <w:tc>
          <w:tcPr>
            <w:tcW w:w="1134" w:type="dxa"/>
            <w:vMerge w:val="restart"/>
            <w:tcBorders>
              <w:top w:val="nil"/>
              <w:left w:val="nil"/>
              <w:bottom w:val="nil"/>
              <w:right w:val="nil"/>
            </w:tcBorders>
            <w:shd w:val="clear" w:color="auto" w:fill="auto"/>
            <w:vAlign w:val="center"/>
            <w:hideMark/>
          </w:tcPr>
          <w:p w14:paraId="2F6EAEB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886</w:t>
            </w:r>
          </w:p>
        </w:tc>
        <w:tc>
          <w:tcPr>
            <w:tcW w:w="1350" w:type="dxa"/>
            <w:vMerge w:val="restart"/>
            <w:tcBorders>
              <w:top w:val="nil"/>
              <w:left w:val="nil"/>
              <w:bottom w:val="nil"/>
              <w:right w:val="nil"/>
            </w:tcBorders>
            <w:shd w:val="clear" w:color="auto" w:fill="auto"/>
            <w:vAlign w:val="center"/>
            <w:hideMark/>
          </w:tcPr>
          <w:p w14:paraId="4431C4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Emotion Problems</w:t>
            </w:r>
          </w:p>
        </w:tc>
        <w:tc>
          <w:tcPr>
            <w:tcW w:w="1215" w:type="dxa"/>
            <w:vMerge w:val="restart"/>
            <w:tcBorders>
              <w:top w:val="nil"/>
              <w:left w:val="nil"/>
              <w:bottom w:val="nil"/>
              <w:right w:val="nil"/>
            </w:tcBorders>
            <w:shd w:val="clear" w:color="auto" w:fill="auto"/>
            <w:vAlign w:val="center"/>
            <w:hideMark/>
          </w:tcPr>
          <w:p w14:paraId="44510AA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3.22 (2.44)</w:t>
            </w:r>
          </w:p>
        </w:tc>
        <w:tc>
          <w:tcPr>
            <w:tcW w:w="1276" w:type="dxa"/>
            <w:vMerge w:val="restart"/>
            <w:tcBorders>
              <w:top w:val="nil"/>
              <w:left w:val="nil"/>
              <w:bottom w:val="nil"/>
              <w:right w:val="nil"/>
            </w:tcBorders>
            <w:shd w:val="clear" w:color="auto" w:fill="auto"/>
            <w:vAlign w:val="center"/>
            <w:hideMark/>
          </w:tcPr>
          <w:p w14:paraId="7412DBB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3.45 (2.44)</w:t>
            </w:r>
          </w:p>
        </w:tc>
        <w:tc>
          <w:tcPr>
            <w:tcW w:w="1134" w:type="dxa"/>
            <w:vMerge w:val="restart"/>
            <w:tcBorders>
              <w:top w:val="nil"/>
              <w:left w:val="nil"/>
              <w:bottom w:val="nil"/>
              <w:right w:val="nil"/>
            </w:tcBorders>
            <w:shd w:val="clear" w:color="auto" w:fill="auto"/>
            <w:vAlign w:val="center"/>
            <w:hideMark/>
          </w:tcPr>
          <w:p w14:paraId="12850CE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0.23 (NR)</w:t>
            </w:r>
          </w:p>
        </w:tc>
        <w:tc>
          <w:tcPr>
            <w:tcW w:w="1559" w:type="dxa"/>
            <w:vMerge w:val="restart"/>
            <w:tcBorders>
              <w:top w:val="nil"/>
              <w:left w:val="nil"/>
              <w:bottom w:val="nil"/>
              <w:right w:val="nil"/>
            </w:tcBorders>
            <w:shd w:val="clear" w:color="auto" w:fill="auto"/>
            <w:vAlign w:val="center"/>
            <w:hideMark/>
          </w:tcPr>
          <w:p w14:paraId="154BA2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0.09 (0.00, 0.19)</w:t>
            </w:r>
          </w:p>
        </w:tc>
        <w:tc>
          <w:tcPr>
            <w:tcW w:w="1276" w:type="dxa"/>
            <w:vMerge w:val="restart"/>
            <w:tcBorders>
              <w:top w:val="nil"/>
              <w:left w:val="nil"/>
              <w:bottom w:val="nil"/>
              <w:right w:val="nil"/>
            </w:tcBorders>
            <w:shd w:val="clear" w:color="auto" w:fill="auto"/>
            <w:vAlign w:val="center"/>
            <w:hideMark/>
          </w:tcPr>
          <w:p w14:paraId="11B1598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BC38B3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7BFD5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56036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34C278F" w14:textId="77777777" w:rsidTr="0099153B">
        <w:trPr>
          <w:trHeight w:val="320"/>
        </w:trPr>
        <w:tc>
          <w:tcPr>
            <w:tcW w:w="1304" w:type="dxa"/>
            <w:vMerge/>
            <w:tcBorders>
              <w:top w:val="nil"/>
              <w:left w:val="nil"/>
              <w:bottom w:val="nil"/>
              <w:right w:val="nil"/>
            </w:tcBorders>
            <w:vAlign w:val="center"/>
            <w:hideMark/>
          </w:tcPr>
          <w:p w14:paraId="7C47416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4A59F2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0D8848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D61CAB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BAAE95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6C7333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304488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65E44F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987C7D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90B3BD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F0420D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C6CC19B" w14:textId="77777777" w:rsidR="005547C8" w:rsidRPr="005547C8" w:rsidRDefault="005547C8" w:rsidP="005547C8">
            <w:pPr>
              <w:rPr>
                <w:rFonts w:ascii="Arial" w:hAnsi="Arial" w:cs="Arial"/>
                <w:color w:val="000000"/>
                <w:sz w:val="16"/>
                <w:szCs w:val="16"/>
              </w:rPr>
            </w:pPr>
          </w:p>
        </w:tc>
      </w:tr>
      <w:tr w:rsidR="005547C8" w:rsidRPr="005547C8" w14:paraId="33F2B6B0" w14:textId="77777777" w:rsidTr="0099153B">
        <w:trPr>
          <w:trHeight w:val="320"/>
        </w:trPr>
        <w:tc>
          <w:tcPr>
            <w:tcW w:w="1304" w:type="dxa"/>
            <w:vMerge/>
            <w:tcBorders>
              <w:top w:val="nil"/>
              <w:left w:val="nil"/>
              <w:bottom w:val="nil"/>
              <w:right w:val="nil"/>
            </w:tcBorders>
            <w:vAlign w:val="center"/>
            <w:hideMark/>
          </w:tcPr>
          <w:p w14:paraId="0B96610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3153FB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07/2020</w:t>
            </w:r>
          </w:p>
        </w:tc>
        <w:tc>
          <w:tcPr>
            <w:tcW w:w="1134" w:type="dxa"/>
            <w:vMerge/>
            <w:tcBorders>
              <w:top w:val="nil"/>
              <w:left w:val="nil"/>
              <w:bottom w:val="nil"/>
              <w:right w:val="nil"/>
            </w:tcBorders>
            <w:vAlign w:val="center"/>
            <w:hideMark/>
          </w:tcPr>
          <w:p w14:paraId="0139C76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0A3097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9AFE92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C90ACB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53DB58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B69556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2FD4E9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ABBF2D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5FAD4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C870C62" w14:textId="77777777" w:rsidR="005547C8" w:rsidRPr="005547C8" w:rsidRDefault="005547C8" w:rsidP="005547C8">
            <w:pPr>
              <w:rPr>
                <w:rFonts w:ascii="Arial" w:hAnsi="Arial" w:cs="Arial"/>
                <w:color w:val="000000"/>
                <w:sz w:val="16"/>
                <w:szCs w:val="16"/>
              </w:rPr>
            </w:pPr>
          </w:p>
        </w:tc>
      </w:tr>
      <w:tr w:rsidR="005547C8" w:rsidRPr="005547C8" w14:paraId="7CAD451B"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7865C5B"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Knowles</w:t>
            </w:r>
            <w:r w:rsidRPr="005547C8">
              <w:rPr>
                <w:rFonts w:ascii="Arial" w:hAnsi="Arial" w:cs="Arial"/>
                <w:color w:val="000000"/>
                <w:sz w:val="16"/>
                <w:szCs w:val="16"/>
                <w:vertAlign w:val="superscript"/>
              </w:rPr>
              <w:t>S84</w:t>
            </w:r>
          </w:p>
          <w:p w14:paraId="0157426D" w14:textId="7892122E"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0B9C03D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NR/2018-2019</w:t>
            </w:r>
          </w:p>
        </w:tc>
        <w:tc>
          <w:tcPr>
            <w:tcW w:w="1134" w:type="dxa"/>
            <w:vMerge w:val="restart"/>
            <w:tcBorders>
              <w:top w:val="nil"/>
              <w:left w:val="nil"/>
              <w:bottom w:val="nil"/>
              <w:right w:val="nil"/>
            </w:tcBorders>
            <w:shd w:val="clear" w:color="auto" w:fill="auto"/>
            <w:vAlign w:val="center"/>
            <w:hideMark/>
          </w:tcPr>
          <w:p w14:paraId="7B4B804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958-1,055</w:t>
            </w:r>
          </w:p>
        </w:tc>
        <w:tc>
          <w:tcPr>
            <w:tcW w:w="1350" w:type="dxa"/>
            <w:vMerge w:val="restart"/>
            <w:tcBorders>
              <w:top w:val="nil"/>
              <w:left w:val="nil"/>
              <w:bottom w:val="nil"/>
              <w:right w:val="nil"/>
            </w:tcBorders>
            <w:shd w:val="clear" w:color="auto" w:fill="auto"/>
            <w:vAlign w:val="center"/>
            <w:hideMark/>
          </w:tcPr>
          <w:p w14:paraId="1A852C3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score</w:t>
            </w:r>
          </w:p>
        </w:tc>
        <w:tc>
          <w:tcPr>
            <w:tcW w:w="1215" w:type="dxa"/>
            <w:vMerge w:val="restart"/>
            <w:tcBorders>
              <w:top w:val="nil"/>
              <w:left w:val="nil"/>
              <w:bottom w:val="nil"/>
              <w:right w:val="nil"/>
            </w:tcBorders>
            <w:shd w:val="clear" w:color="auto" w:fill="auto"/>
            <w:vAlign w:val="center"/>
            <w:hideMark/>
          </w:tcPr>
          <w:p w14:paraId="01FD814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7554ADE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4CA1149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AA0F91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6C80E5A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score ≥ 18</w:t>
            </w:r>
          </w:p>
        </w:tc>
        <w:tc>
          <w:tcPr>
            <w:tcW w:w="1559" w:type="dxa"/>
            <w:vMerge w:val="restart"/>
            <w:tcBorders>
              <w:top w:val="nil"/>
              <w:left w:val="nil"/>
              <w:bottom w:val="nil"/>
              <w:right w:val="nil"/>
            </w:tcBorders>
            <w:shd w:val="clear" w:color="auto" w:fill="auto"/>
            <w:vAlign w:val="center"/>
            <w:hideMark/>
          </w:tcPr>
          <w:p w14:paraId="27F84DD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18.3 (13.9, 23.8)</w:t>
            </w:r>
          </w:p>
        </w:tc>
        <w:tc>
          <w:tcPr>
            <w:tcW w:w="1559" w:type="dxa"/>
            <w:vMerge w:val="restart"/>
            <w:tcBorders>
              <w:top w:val="nil"/>
              <w:left w:val="nil"/>
              <w:bottom w:val="nil"/>
              <w:right w:val="nil"/>
            </w:tcBorders>
            <w:shd w:val="clear" w:color="auto" w:fill="auto"/>
            <w:vAlign w:val="center"/>
            <w:hideMark/>
          </w:tcPr>
          <w:p w14:paraId="7BCF97F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15.9 (13.0, 19.4)</w:t>
            </w:r>
          </w:p>
        </w:tc>
        <w:tc>
          <w:tcPr>
            <w:tcW w:w="1320" w:type="dxa"/>
            <w:vMerge w:val="restart"/>
            <w:tcBorders>
              <w:top w:val="nil"/>
              <w:left w:val="nil"/>
              <w:bottom w:val="nil"/>
              <w:right w:val="nil"/>
            </w:tcBorders>
            <w:shd w:val="clear" w:color="auto" w:fill="auto"/>
            <w:vAlign w:val="center"/>
            <w:hideMark/>
          </w:tcPr>
          <w:p w14:paraId="6605843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 (-4.9, 0.1)</w:t>
            </w:r>
          </w:p>
        </w:tc>
      </w:tr>
      <w:tr w:rsidR="005547C8" w:rsidRPr="005547C8" w14:paraId="57C776A4" w14:textId="77777777" w:rsidTr="0099153B">
        <w:trPr>
          <w:trHeight w:val="320"/>
        </w:trPr>
        <w:tc>
          <w:tcPr>
            <w:tcW w:w="1304" w:type="dxa"/>
            <w:vMerge/>
            <w:tcBorders>
              <w:top w:val="nil"/>
              <w:left w:val="nil"/>
              <w:bottom w:val="nil"/>
              <w:right w:val="nil"/>
            </w:tcBorders>
            <w:vAlign w:val="center"/>
            <w:hideMark/>
          </w:tcPr>
          <w:p w14:paraId="1E411FE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372E8D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A5C6CB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6C3305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922A2F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0D1E4DF"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F46197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F4B33D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310512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406897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9D509A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CDF2627" w14:textId="77777777" w:rsidR="005547C8" w:rsidRPr="005547C8" w:rsidRDefault="005547C8" w:rsidP="005547C8">
            <w:pPr>
              <w:rPr>
                <w:rFonts w:ascii="Arial" w:hAnsi="Arial" w:cs="Arial"/>
                <w:color w:val="000000"/>
                <w:sz w:val="16"/>
                <w:szCs w:val="16"/>
              </w:rPr>
            </w:pPr>
          </w:p>
        </w:tc>
      </w:tr>
      <w:tr w:rsidR="005547C8" w:rsidRPr="005547C8" w14:paraId="6B648AB7" w14:textId="77777777" w:rsidTr="0099153B">
        <w:trPr>
          <w:trHeight w:val="320"/>
        </w:trPr>
        <w:tc>
          <w:tcPr>
            <w:tcW w:w="1304" w:type="dxa"/>
            <w:vMerge/>
            <w:tcBorders>
              <w:top w:val="nil"/>
              <w:left w:val="nil"/>
              <w:bottom w:val="nil"/>
              <w:right w:val="nil"/>
            </w:tcBorders>
            <w:vAlign w:val="center"/>
            <w:hideMark/>
          </w:tcPr>
          <w:p w14:paraId="1A1F4E9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E15D4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05-08/2020</w:t>
            </w:r>
          </w:p>
        </w:tc>
        <w:tc>
          <w:tcPr>
            <w:tcW w:w="1134" w:type="dxa"/>
            <w:vMerge/>
            <w:tcBorders>
              <w:top w:val="nil"/>
              <w:left w:val="nil"/>
              <w:bottom w:val="nil"/>
              <w:right w:val="nil"/>
            </w:tcBorders>
            <w:vAlign w:val="center"/>
            <w:hideMark/>
          </w:tcPr>
          <w:p w14:paraId="6677224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36B753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C7C438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638552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A26DC2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FD9C0F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FCC2E3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7163BE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0464F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2A2D223" w14:textId="77777777" w:rsidR="005547C8" w:rsidRPr="005547C8" w:rsidRDefault="005547C8" w:rsidP="005547C8">
            <w:pPr>
              <w:rPr>
                <w:rFonts w:ascii="Arial" w:hAnsi="Arial" w:cs="Arial"/>
                <w:color w:val="000000"/>
                <w:sz w:val="16"/>
                <w:szCs w:val="16"/>
              </w:rPr>
            </w:pPr>
          </w:p>
        </w:tc>
      </w:tr>
      <w:tr w:rsidR="005547C8" w:rsidRPr="005547C8" w14:paraId="7AE052CE" w14:textId="77777777" w:rsidTr="0099153B">
        <w:trPr>
          <w:trHeight w:val="720"/>
        </w:trPr>
        <w:tc>
          <w:tcPr>
            <w:tcW w:w="1304" w:type="dxa"/>
            <w:vMerge w:val="restart"/>
            <w:tcBorders>
              <w:top w:val="nil"/>
              <w:left w:val="nil"/>
              <w:bottom w:val="nil"/>
              <w:right w:val="nil"/>
            </w:tcBorders>
            <w:shd w:val="clear" w:color="auto" w:fill="auto"/>
            <w:vAlign w:val="center"/>
            <w:hideMark/>
          </w:tcPr>
          <w:p w14:paraId="71109B5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lastRenderedPageBreak/>
              <w:t>Mastorci</w:t>
            </w:r>
            <w:r w:rsidRPr="005547C8">
              <w:rPr>
                <w:rFonts w:ascii="Arial" w:hAnsi="Arial" w:cs="Arial"/>
                <w:color w:val="000000"/>
                <w:sz w:val="16"/>
                <w:szCs w:val="16"/>
                <w:vertAlign w:val="superscript"/>
              </w:rPr>
              <w:t>S88</w:t>
            </w:r>
          </w:p>
          <w:p w14:paraId="0B2A6E05" w14:textId="252392B3"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Italy</w:t>
            </w:r>
          </w:p>
        </w:tc>
        <w:tc>
          <w:tcPr>
            <w:tcW w:w="990" w:type="dxa"/>
            <w:tcBorders>
              <w:top w:val="nil"/>
              <w:left w:val="nil"/>
              <w:bottom w:val="nil"/>
              <w:right w:val="nil"/>
            </w:tcBorders>
            <w:shd w:val="clear" w:color="auto" w:fill="auto"/>
            <w:vAlign w:val="center"/>
            <w:hideMark/>
          </w:tcPr>
          <w:p w14:paraId="75CB59B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09-10/2019</w:t>
            </w:r>
          </w:p>
        </w:tc>
        <w:tc>
          <w:tcPr>
            <w:tcW w:w="1134" w:type="dxa"/>
            <w:vMerge w:val="restart"/>
            <w:tcBorders>
              <w:top w:val="nil"/>
              <w:left w:val="nil"/>
              <w:bottom w:val="nil"/>
              <w:right w:val="nil"/>
            </w:tcBorders>
            <w:shd w:val="clear" w:color="auto" w:fill="auto"/>
            <w:vAlign w:val="center"/>
            <w:hideMark/>
          </w:tcPr>
          <w:p w14:paraId="153D4ED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1,019</w:t>
            </w:r>
          </w:p>
        </w:tc>
        <w:tc>
          <w:tcPr>
            <w:tcW w:w="1350" w:type="dxa"/>
            <w:tcBorders>
              <w:top w:val="nil"/>
              <w:left w:val="nil"/>
              <w:bottom w:val="nil"/>
              <w:right w:val="nil"/>
            </w:tcBorders>
            <w:shd w:val="clear" w:color="auto" w:fill="auto"/>
            <w:vAlign w:val="center"/>
            <w:hideMark/>
          </w:tcPr>
          <w:p w14:paraId="6C058EA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KIDSCREEN-52 (psychological wellbeing)</w:t>
            </w:r>
          </w:p>
        </w:tc>
        <w:tc>
          <w:tcPr>
            <w:tcW w:w="1215" w:type="dxa"/>
            <w:tcBorders>
              <w:top w:val="nil"/>
              <w:left w:val="nil"/>
              <w:bottom w:val="nil"/>
              <w:right w:val="nil"/>
            </w:tcBorders>
            <w:shd w:val="clear" w:color="auto" w:fill="auto"/>
            <w:vAlign w:val="center"/>
            <w:hideMark/>
          </w:tcPr>
          <w:p w14:paraId="2C3E77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50.23 (9.37)</w:t>
            </w:r>
          </w:p>
        </w:tc>
        <w:tc>
          <w:tcPr>
            <w:tcW w:w="1276" w:type="dxa"/>
            <w:tcBorders>
              <w:top w:val="nil"/>
              <w:left w:val="nil"/>
              <w:bottom w:val="nil"/>
              <w:right w:val="nil"/>
            </w:tcBorders>
            <w:shd w:val="clear" w:color="auto" w:fill="auto"/>
            <w:vAlign w:val="center"/>
            <w:hideMark/>
          </w:tcPr>
          <w:p w14:paraId="738049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48.87 (9.83)</w:t>
            </w:r>
          </w:p>
        </w:tc>
        <w:tc>
          <w:tcPr>
            <w:tcW w:w="1134" w:type="dxa"/>
            <w:tcBorders>
              <w:top w:val="nil"/>
              <w:left w:val="nil"/>
              <w:bottom w:val="nil"/>
              <w:right w:val="nil"/>
            </w:tcBorders>
            <w:shd w:val="clear" w:color="auto" w:fill="auto"/>
            <w:vAlign w:val="center"/>
            <w:hideMark/>
          </w:tcPr>
          <w:p w14:paraId="1B81870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-1.36 (NR)</w:t>
            </w:r>
          </w:p>
        </w:tc>
        <w:tc>
          <w:tcPr>
            <w:tcW w:w="1559" w:type="dxa"/>
            <w:tcBorders>
              <w:top w:val="nil"/>
              <w:left w:val="nil"/>
              <w:bottom w:val="nil"/>
              <w:right w:val="nil"/>
            </w:tcBorders>
            <w:shd w:val="clear" w:color="auto" w:fill="auto"/>
            <w:noWrap/>
            <w:vAlign w:val="center"/>
            <w:hideMark/>
          </w:tcPr>
          <w:p w14:paraId="5326A3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0.14 (0.05, 0.23)</w:t>
            </w:r>
          </w:p>
        </w:tc>
        <w:tc>
          <w:tcPr>
            <w:tcW w:w="1276" w:type="dxa"/>
            <w:vMerge w:val="restart"/>
            <w:tcBorders>
              <w:top w:val="nil"/>
              <w:left w:val="nil"/>
              <w:bottom w:val="nil"/>
              <w:right w:val="nil"/>
            </w:tcBorders>
            <w:shd w:val="clear" w:color="auto" w:fill="auto"/>
            <w:vAlign w:val="center"/>
            <w:hideMark/>
          </w:tcPr>
          <w:p w14:paraId="0C4C5B8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85F917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55CA3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DF854F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FED731E" w14:textId="77777777" w:rsidTr="0099153B">
        <w:trPr>
          <w:trHeight w:val="320"/>
        </w:trPr>
        <w:tc>
          <w:tcPr>
            <w:tcW w:w="1304" w:type="dxa"/>
            <w:vMerge/>
            <w:tcBorders>
              <w:top w:val="nil"/>
              <w:left w:val="nil"/>
              <w:bottom w:val="nil"/>
              <w:right w:val="nil"/>
            </w:tcBorders>
            <w:vAlign w:val="center"/>
            <w:hideMark/>
          </w:tcPr>
          <w:p w14:paraId="0AD5A93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1C8761F"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2685B61" w14:textId="77777777" w:rsidR="005547C8" w:rsidRPr="005547C8" w:rsidRDefault="005547C8" w:rsidP="005547C8">
            <w:pPr>
              <w:rPr>
                <w:rFonts w:ascii="Arial" w:hAnsi="Arial" w:cs="Arial"/>
                <w:color w:val="000000"/>
                <w:sz w:val="16"/>
                <w:szCs w:val="16"/>
              </w:rPr>
            </w:pPr>
          </w:p>
        </w:tc>
        <w:tc>
          <w:tcPr>
            <w:tcW w:w="1350" w:type="dxa"/>
            <w:vMerge w:val="restart"/>
            <w:tcBorders>
              <w:top w:val="nil"/>
              <w:left w:val="nil"/>
              <w:bottom w:val="nil"/>
              <w:right w:val="nil"/>
            </w:tcBorders>
            <w:shd w:val="clear" w:color="auto" w:fill="auto"/>
            <w:vAlign w:val="center"/>
            <w:hideMark/>
          </w:tcPr>
          <w:p w14:paraId="3886631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KIDSCREEN-52 (mood/emotion)</w:t>
            </w:r>
          </w:p>
        </w:tc>
        <w:tc>
          <w:tcPr>
            <w:tcW w:w="1215" w:type="dxa"/>
            <w:vMerge w:val="restart"/>
            <w:tcBorders>
              <w:top w:val="nil"/>
              <w:left w:val="nil"/>
              <w:bottom w:val="nil"/>
              <w:right w:val="nil"/>
            </w:tcBorders>
            <w:shd w:val="clear" w:color="auto" w:fill="auto"/>
            <w:vAlign w:val="center"/>
            <w:hideMark/>
          </w:tcPr>
          <w:p w14:paraId="169454C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48.62 (9.90)</w:t>
            </w:r>
          </w:p>
        </w:tc>
        <w:tc>
          <w:tcPr>
            <w:tcW w:w="1276" w:type="dxa"/>
            <w:vMerge w:val="restart"/>
            <w:tcBorders>
              <w:top w:val="nil"/>
              <w:left w:val="nil"/>
              <w:bottom w:val="nil"/>
              <w:right w:val="nil"/>
            </w:tcBorders>
            <w:shd w:val="clear" w:color="auto" w:fill="auto"/>
            <w:vAlign w:val="center"/>
            <w:hideMark/>
          </w:tcPr>
          <w:p w14:paraId="5386287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48.03 (9.82)</w:t>
            </w:r>
          </w:p>
        </w:tc>
        <w:tc>
          <w:tcPr>
            <w:tcW w:w="1134" w:type="dxa"/>
            <w:vMerge w:val="restart"/>
            <w:tcBorders>
              <w:top w:val="nil"/>
              <w:left w:val="nil"/>
              <w:bottom w:val="nil"/>
              <w:right w:val="nil"/>
            </w:tcBorders>
            <w:shd w:val="clear" w:color="auto" w:fill="auto"/>
            <w:vAlign w:val="center"/>
            <w:hideMark/>
          </w:tcPr>
          <w:p w14:paraId="5CCA6D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-0.59 (NR)</w:t>
            </w:r>
          </w:p>
        </w:tc>
        <w:tc>
          <w:tcPr>
            <w:tcW w:w="1559" w:type="dxa"/>
            <w:vMerge w:val="restart"/>
            <w:tcBorders>
              <w:top w:val="nil"/>
              <w:left w:val="nil"/>
              <w:bottom w:val="nil"/>
              <w:right w:val="nil"/>
            </w:tcBorders>
            <w:shd w:val="clear" w:color="auto" w:fill="auto"/>
            <w:noWrap/>
            <w:vAlign w:val="center"/>
            <w:hideMark/>
          </w:tcPr>
          <w:p w14:paraId="5CD53B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0.06 (0.03, 0.15)</w:t>
            </w:r>
          </w:p>
        </w:tc>
        <w:tc>
          <w:tcPr>
            <w:tcW w:w="1276" w:type="dxa"/>
            <w:vMerge/>
            <w:tcBorders>
              <w:top w:val="nil"/>
              <w:left w:val="nil"/>
              <w:bottom w:val="nil"/>
              <w:right w:val="nil"/>
            </w:tcBorders>
            <w:vAlign w:val="center"/>
            <w:hideMark/>
          </w:tcPr>
          <w:p w14:paraId="7B4DFC3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9D24D4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3EC9C8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73CBB61" w14:textId="77777777" w:rsidR="005547C8" w:rsidRPr="005547C8" w:rsidRDefault="005547C8" w:rsidP="005547C8">
            <w:pPr>
              <w:rPr>
                <w:rFonts w:ascii="Arial" w:hAnsi="Arial" w:cs="Arial"/>
                <w:color w:val="000000"/>
                <w:sz w:val="16"/>
                <w:szCs w:val="16"/>
              </w:rPr>
            </w:pPr>
          </w:p>
        </w:tc>
      </w:tr>
      <w:tr w:rsidR="005547C8" w:rsidRPr="005547C8" w14:paraId="22953945" w14:textId="77777777" w:rsidTr="0099153B">
        <w:trPr>
          <w:trHeight w:val="320"/>
        </w:trPr>
        <w:tc>
          <w:tcPr>
            <w:tcW w:w="1304" w:type="dxa"/>
            <w:vMerge/>
            <w:tcBorders>
              <w:top w:val="nil"/>
              <w:left w:val="nil"/>
              <w:bottom w:val="nil"/>
              <w:right w:val="nil"/>
            </w:tcBorders>
            <w:vAlign w:val="center"/>
            <w:hideMark/>
          </w:tcPr>
          <w:p w14:paraId="036641E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4FB2C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32E47F4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2F3C8A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D65337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E7427B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923520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0F584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6BB2F7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61858D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F1633C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1CD7884" w14:textId="77777777" w:rsidR="005547C8" w:rsidRPr="005547C8" w:rsidRDefault="005547C8" w:rsidP="005547C8">
            <w:pPr>
              <w:rPr>
                <w:rFonts w:ascii="Arial" w:hAnsi="Arial" w:cs="Arial"/>
                <w:color w:val="000000"/>
                <w:sz w:val="16"/>
                <w:szCs w:val="16"/>
              </w:rPr>
            </w:pPr>
          </w:p>
        </w:tc>
      </w:tr>
      <w:tr w:rsidR="005547C8" w:rsidRPr="005547C8" w14:paraId="040522DE"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BB691F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Meireles</w:t>
            </w:r>
            <w:r w:rsidRPr="005547C8">
              <w:rPr>
                <w:rFonts w:ascii="Arial" w:hAnsi="Arial" w:cs="Arial"/>
                <w:color w:val="000000"/>
                <w:sz w:val="16"/>
                <w:szCs w:val="16"/>
                <w:vertAlign w:val="superscript"/>
              </w:rPr>
              <w:t>S89</w:t>
            </w:r>
          </w:p>
          <w:p w14:paraId="51C2D353" w14:textId="460A72F8"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Portugal</w:t>
            </w:r>
          </w:p>
        </w:tc>
        <w:tc>
          <w:tcPr>
            <w:tcW w:w="990" w:type="dxa"/>
            <w:tcBorders>
              <w:top w:val="nil"/>
              <w:left w:val="nil"/>
              <w:bottom w:val="nil"/>
              <w:right w:val="nil"/>
            </w:tcBorders>
            <w:shd w:val="clear" w:color="auto" w:fill="auto"/>
            <w:vAlign w:val="center"/>
            <w:hideMark/>
          </w:tcPr>
          <w:p w14:paraId="3A31E70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04-07/2019</w:t>
            </w:r>
          </w:p>
        </w:tc>
        <w:tc>
          <w:tcPr>
            <w:tcW w:w="1134" w:type="dxa"/>
            <w:vMerge w:val="restart"/>
            <w:tcBorders>
              <w:top w:val="nil"/>
              <w:left w:val="nil"/>
              <w:bottom w:val="nil"/>
              <w:right w:val="nil"/>
            </w:tcBorders>
            <w:shd w:val="clear" w:color="auto" w:fill="auto"/>
            <w:vAlign w:val="center"/>
            <w:hideMark/>
          </w:tcPr>
          <w:p w14:paraId="2778C32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1,099</w:t>
            </w:r>
          </w:p>
        </w:tc>
        <w:tc>
          <w:tcPr>
            <w:tcW w:w="1350" w:type="dxa"/>
            <w:vMerge w:val="restart"/>
            <w:tcBorders>
              <w:top w:val="nil"/>
              <w:left w:val="nil"/>
              <w:bottom w:val="nil"/>
              <w:right w:val="nil"/>
            </w:tcBorders>
            <w:shd w:val="clear" w:color="auto" w:fill="auto"/>
            <w:vAlign w:val="center"/>
            <w:hideMark/>
          </w:tcPr>
          <w:p w14:paraId="5EE346D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KIDSCREEN-10</w:t>
            </w:r>
          </w:p>
        </w:tc>
        <w:tc>
          <w:tcPr>
            <w:tcW w:w="1215" w:type="dxa"/>
            <w:vMerge w:val="restart"/>
            <w:tcBorders>
              <w:top w:val="nil"/>
              <w:left w:val="nil"/>
              <w:bottom w:val="nil"/>
              <w:right w:val="nil"/>
            </w:tcBorders>
            <w:shd w:val="clear" w:color="auto" w:fill="auto"/>
            <w:vAlign w:val="center"/>
            <w:hideMark/>
          </w:tcPr>
          <w:p w14:paraId="5021B59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3.72 (0.61)</w:t>
            </w:r>
          </w:p>
        </w:tc>
        <w:tc>
          <w:tcPr>
            <w:tcW w:w="1276" w:type="dxa"/>
            <w:vMerge w:val="restart"/>
            <w:tcBorders>
              <w:top w:val="nil"/>
              <w:left w:val="nil"/>
              <w:bottom w:val="nil"/>
              <w:right w:val="nil"/>
            </w:tcBorders>
            <w:shd w:val="clear" w:color="auto" w:fill="auto"/>
            <w:vAlign w:val="center"/>
            <w:hideMark/>
          </w:tcPr>
          <w:p w14:paraId="38405BF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3.80 (0.56)</w:t>
            </w:r>
          </w:p>
        </w:tc>
        <w:tc>
          <w:tcPr>
            <w:tcW w:w="1134" w:type="dxa"/>
            <w:vMerge w:val="restart"/>
            <w:tcBorders>
              <w:top w:val="nil"/>
              <w:left w:val="nil"/>
              <w:bottom w:val="nil"/>
              <w:right w:val="nil"/>
            </w:tcBorders>
            <w:shd w:val="clear" w:color="auto" w:fill="auto"/>
            <w:vAlign w:val="center"/>
            <w:hideMark/>
          </w:tcPr>
          <w:p w14:paraId="1815D59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0.08 (NR)</w:t>
            </w:r>
          </w:p>
        </w:tc>
        <w:tc>
          <w:tcPr>
            <w:tcW w:w="1559" w:type="dxa"/>
            <w:vMerge w:val="restart"/>
            <w:tcBorders>
              <w:top w:val="nil"/>
              <w:left w:val="nil"/>
              <w:bottom w:val="nil"/>
              <w:right w:val="nil"/>
            </w:tcBorders>
            <w:shd w:val="clear" w:color="auto" w:fill="auto"/>
            <w:vAlign w:val="center"/>
            <w:hideMark/>
          </w:tcPr>
          <w:p w14:paraId="18B01C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-0.14 (-0.22, -0.05)</w:t>
            </w:r>
          </w:p>
        </w:tc>
        <w:tc>
          <w:tcPr>
            <w:tcW w:w="1276" w:type="dxa"/>
            <w:vMerge w:val="restart"/>
            <w:tcBorders>
              <w:top w:val="nil"/>
              <w:left w:val="nil"/>
              <w:bottom w:val="nil"/>
              <w:right w:val="nil"/>
            </w:tcBorders>
            <w:shd w:val="clear" w:color="auto" w:fill="auto"/>
            <w:vAlign w:val="center"/>
            <w:hideMark/>
          </w:tcPr>
          <w:p w14:paraId="37427D7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CD4410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5D0957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E02FF3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D802FE1" w14:textId="77777777" w:rsidTr="0099153B">
        <w:trPr>
          <w:trHeight w:val="320"/>
        </w:trPr>
        <w:tc>
          <w:tcPr>
            <w:tcW w:w="1304" w:type="dxa"/>
            <w:vMerge/>
            <w:tcBorders>
              <w:top w:val="nil"/>
              <w:left w:val="nil"/>
              <w:bottom w:val="nil"/>
              <w:right w:val="nil"/>
            </w:tcBorders>
            <w:vAlign w:val="center"/>
            <w:hideMark/>
          </w:tcPr>
          <w:p w14:paraId="5417624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0234B5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50F006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B8E820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51EF28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F4AF06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8F62EB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6BB16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9824EE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718F51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37E533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04BF845" w14:textId="77777777" w:rsidR="005547C8" w:rsidRPr="005547C8" w:rsidRDefault="005547C8" w:rsidP="005547C8">
            <w:pPr>
              <w:rPr>
                <w:rFonts w:ascii="Arial" w:hAnsi="Arial" w:cs="Arial"/>
                <w:color w:val="000000"/>
                <w:sz w:val="16"/>
                <w:szCs w:val="16"/>
              </w:rPr>
            </w:pPr>
          </w:p>
        </w:tc>
      </w:tr>
      <w:tr w:rsidR="005547C8" w:rsidRPr="005547C8" w14:paraId="522F8E46" w14:textId="77777777" w:rsidTr="0099153B">
        <w:trPr>
          <w:trHeight w:val="320"/>
        </w:trPr>
        <w:tc>
          <w:tcPr>
            <w:tcW w:w="1304" w:type="dxa"/>
            <w:vMerge/>
            <w:tcBorders>
              <w:top w:val="nil"/>
              <w:left w:val="nil"/>
              <w:bottom w:val="nil"/>
              <w:right w:val="nil"/>
            </w:tcBorders>
            <w:vAlign w:val="center"/>
            <w:hideMark/>
          </w:tcPr>
          <w:p w14:paraId="49B9A926"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29AEB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05-06/2020</w:t>
            </w:r>
          </w:p>
        </w:tc>
        <w:tc>
          <w:tcPr>
            <w:tcW w:w="1134" w:type="dxa"/>
            <w:vMerge/>
            <w:tcBorders>
              <w:top w:val="nil"/>
              <w:left w:val="nil"/>
              <w:bottom w:val="nil"/>
              <w:right w:val="nil"/>
            </w:tcBorders>
            <w:vAlign w:val="center"/>
            <w:hideMark/>
          </w:tcPr>
          <w:p w14:paraId="3C4B446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E8C2F0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2F448C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098C71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01AC48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DF23C9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10B787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019F24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E7087B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E12CC2D" w14:textId="77777777" w:rsidR="005547C8" w:rsidRPr="005547C8" w:rsidRDefault="005547C8" w:rsidP="005547C8">
            <w:pPr>
              <w:rPr>
                <w:rFonts w:ascii="Arial" w:hAnsi="Arial" w:cs="Arial"/>
                <w:color w:val="000000"/>
                <w:sz w:val="16"/>
                <w:szCs w:val="16"/>
              </w:rPr>
            </w:pPr>
          </w:p>
        </w:tc>
      </w:tr>
      <w:tr w:rsidR="005547C8" w:rsidRPr="005547C8" w14:paraId="452B6F7E"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1C99E46"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Paizan</w:t>
            </w:r>
            <w:r w:rsidRPr="005547C8">
              <w:rPr>
                <w:rFonts w:ascii="Arial" w:hAnsi="Arial" w:cs="Arial"/>
                <w:color w:val="000000"/>
                <w:sz w:val="16"/>
                <w:szCs w:val="16"/>
                <w:vertAlign w:val="superscript"/>
              </w:rPr>
              <w:t>S91</w:t>
            </w:r>
          </w:p>
          <w:p w14:paraId="0571E88D" w14:textId="1EC99EED"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Germany</w:t>
            </w:r>
          </w:p>
        </w:tc>
        <w:tc>
          <w:tcPr>
            <w:tcW w:w="990" w:type="dxa"/>
            <w:tcBorders>
              <w:top w:val="nil"/>
              <w:left w:val="nil"/>
              <w:bottom w:val="nil"/>
              <w:right w:val="nil"/>
            </w:tcBorders>
            <w:shd w:val="clear" w:color="auto" w:fill="auto"/>
            <w:vAlign w:val="center"/>
            <w:hideMark/>
          </w:tcPr>
          <w:p w14:paraId="7DF329E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06-10/2019</w:t>
            </w:r>
          </w:p>
        </w:tc>
        <w:tc>
          <w:tcPr>
            <w:tcW w:w="1134" w:type="dxa"/>
            <w:vMerge w:val="restart"/>
            <w:tcBorders>
              <w:top w:val="nil"/>
              <w:left w:val="nil"/>
              <w:bottom w:val="nil"/>
              <w:right w:val="nil"/>
            </w:tcBorders>
            <w:shd w:val="clear" w:color="auto" w:fill="auto"/>
            <w:vAlign w:val="center"/>
            <w:hideMark/>
          </w:tcPr>
          <w:p w14:paraId="749AB9E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226</w:t>
            </w:r>
          </w:p>
        </w:tc>
        <w:tc>
          <w:tcPr>
            <w:tcW w:w="1350" w:type="dxa"/>
            <w:vMerge w:val="restart"/>
            <w:tcBorders>
              <w:top w:val="nil"/>
              <w:left w:val="nil"/>
              <w:bottom w:val="nil"/>
              <w:right w:val="nil"/>
            </w:tcBorders>
            <w:shd w:val="clear" w:color="auto" w:fill="auto"/>
            <w:vAlign w:val="center"/>
            <w:hideMark/>
          </w:tcPr>
          <w:p w14:paraId="6EDC095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SWLS</w:t>
            </w:r>
          </w:p>
        </w:tc>
        <w:tc>
          <w:tcPr>
            <w:tcW w:w="1215" w:type="dxa"/>
            <w:vMerge w:val="restart"/>
            <w:tcBorders>
              <w:top w:val="nil"/>
              <w:left w:val="nil"/>
              <w:bottom w:val="nil"/>
              <w:right w:val="nil"/>
            </w:tcBorders>
            <w:shd w:val="clear" w:color="auto" w:fill="auto"/>
            <w:vAlign w:val="center"/>
            <w:hideMark/>
          </w:tcPr>
          <w:p w14:paraId="0A5E869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5.37 (1.19)</w:t>
            </w:r>
          </w:p>
        </w:tc>
        <w:tc>
          <w:tcPr>
            <w:tcW w:w="1276" w:type="dxa"/>
            <w:vMerge w:val="restart"/>
            <w:tcBorders>
              <w:top w:val="nil"/>
              <w:left w:val="nil"/>
              <w:bottom w:val="nil"/>
              <w:right w:val="nil"/>
            </w:tcBorders>
            <w:shd w:val="clear" w:color="auto" w:fill="auto"/>
            <w:vAlign w:val="center"/>
            <w:hideMark/>
          </w:tcPr>
          <w:p w14:paraId="675E868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5.11 (1.27)</w:t>
            </w:r>
          </w:p>
        </w:tc>
        <w:tc>
          <w:tcPr>
            <w:tcW w:w="1134" w:type="dxa"/>
            <w:vMerge w:val="restart"/>
            <w:tcBorders>
              <w:top w:val="nil"/>
              <w:left w:val="nil"/>
              <w:bottom w:val="nil"/>
              <w:right w:val="nil"/>
            </w:tcBorders>
            <w:shd w:val="clear" w:color="auto" w:fill="auto"/>
            <w:vAlign w:val="center"/>
            <w:hideMark/>
          </w:tcPr>
          <w:p w14:paraId="305AE46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-0.26 (NR)</w:t>
            </w:r>
          </w:p>
        </w:tc>
        <w:tc>
          <w:tcPr>
            <w:tcW w:w="1559" w:type="dxa"/>
            <w:vMerge w:val="restart"/>
            <w:tcBorders>
              <w:top w:val="nil"/>
              <w:left w:val="nil"/>
              <w:bottom w:val="nil"/>
              <w:right w:val="nil"/>
            </w:tcBorders>
            <w:shd w:val="clear" w:color="auto" w:fill="auto"/>
            <w:vAlign w:val="center"/>
            <w:hideMark/>
          </w:tcPr>
          <w:p w14:paraId="29F9C9B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0.21 (0.03, 0.40)</w:t>
            </w:r>
          </w:p>
        </w:tc>
        <w:tc>
          <w:tcPr>
            <w:tcW w:w="1276" w:type="dxa"/>
            <w:vMerge w:val="restart"/>
            <w:tcBorders>
              <w:top w:val="nil"/>
              <w:left w:val="nil"/>
              <w:bottom w:val="nil"/>
              <w:right w:val="nil"/>
            </w:tcBorders>
            <w:shd w:val="clear" w:color="auto" w:fill="auto"/>
            <w:vAlign w:val="center"/>
            <w:hideMark/>
          </w:tcPr>
          <w:p w14:paraId="6EBD54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07070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48590B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30E42F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6B7400E" w14:textId="77777777" w:rsidTr="0099153B">
        <w:trPr>
          <w:trHeight w:val="320"/>
        </w:trPr>
        <w:tc>
          <w:tcPr>
            <w:tcW w:w="1304" w:type="dxa"/>
            <w:vMerge/>
            <w:tcBorders>
              <w:top w:val="nil"/>
              <w:left w:val="nil"/>
              <w:bottom w:val="nil"/>
              <w:right w:val="nil"/>
            </w:tcBorders>
            <w:vAlign w:val="center"/>
            <w:hideMark/>
          </w:tcPr>
          <w:p w14:paraId="2E61215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F490E60"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0B957D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16A7F5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DA4BA1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3851EF7"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501AC3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C37B20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FB6D6C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45A1DE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03B0F8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4D050C4" w14:textId="77777777" w:rsidR="005547C8" w:rsidRPr="005547C8" w:rsidRDefault="005547C8" w:rsidP="005547C8">
            <w:pPr>
              <w:rPr>
                <w:rFonts w:ascii="Arial" w:hAnsi="Arial" w:cs="Arial"/>
                <w:color w:val="000000"/>
                <w:sz w:val="16"/>
                <w:szCs w:val="16"/>
              </w:rPr>
            </w:pPr>
          </w:p>
        </w:tc>
      </w:tr>
      <w:tr w:rsidR="005547C8" w:rsidRPr="005547C8" w14:paraId="3E84C941" w14:textId="77777777" w:rsidTr="0099153B">
        <w:trPr>
          <w:trHeight w:val="320"/>
        </w:trPr>
        <w:tc>
          <w:tcPr>
            <w:tcW w:w="1304" w:type="dxa"/>
            <w:vMerge/>
            <w:tcBorders>
              <w:top w:val="nil"/>
              <w:left w:val="nil"/>
              <w:bottom w:val="nil"/>
              <w:right w:val="nil"/>
            </w:tcBorders>
            <w:vAlign w:val="center"/>
            <w:hideMark/>
          </w:tcPr>
          <w:p w14:paraId="3F210C3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1DD62A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05-07/2020</w:t>
            </w:r>
          </w:p>
        </w:tc>
        <w:tc>
          <w:tcPr>
            <w:tcW w:w="1134" w:type="dxa"/>
            <w:vMerge/>
            <w:tcBorders>
              <w:top w:val="nil"/>
              <w:left w:val="nil"/>
              <w:bottom w:val="nil"/>
              <w:right w:val="nil"/>
            </w:tcBorders>
            <w:vAlign w:val="center"/>
            <w:hideMark/>
          </w:tcPr>
          <w:p w14:paraId="551DA87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DD5696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F394B6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40F07EF"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FB0414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C5186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F454E6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0DDA75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269EAA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45CFDE3" w14:textId="77777777" w:rsidR="005547C8" w:rsidRPr="005547C8" w:rsidRDefault="005547C8" w:rsidP="005547C8">
            <w:pPr>
              <w:rPr>
                <w:rFonts w:ascii="Arial" w:hAnsi="Arial" w:cs="Arial"/>
                <w:color w:val="000000"/>
                <w:sz w:val="16"/>
                <w:szCs w:val="16"/>
              </w:rPr>
            </w:pPr>
          </w:p>
        </w:tc>
      </w:tr>
      <w:tr w:rsidR="005547C8" w:rsidRPr="005547C8" w14:paraId="3848C3F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03D952B"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Rau</w:t>
            </w:r>
            <w:r w:rsidRPr="005547C8">
              <w:rPr>
                <w:rFonts w:ascii="Arial" w:hAnsi="Arial" w:cs="Arial"/>
                <w:color w:val="000000"/>
                <w:sz w:val="16"/>
                <w:szCs w:val="16"/>
                <w:vertAlign w:val="superscript"/>
              </w:rPr>
              <w:t>S93</w:t>
            </w:r>
          </w:p>
          <w:p w14:paraId="072989A6" w14:textId="35907647"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Germany</w:t>
            </w:r>
          </w:p>
        </w:tc>
        <w:tc>
          <w:tcPr>
            <w:tcW w:w="990" w:type="dxa"/>
            <w:tcBorders>
              <w:top w:val="nil"/>
              <w:left w:val="nil"/>
              <w:bottom w:val="nil"/>
              <w:right w:val="nil"/>
            </w:tcBorders>
            <w:shd w:val="clear" w:color="auto" w:fill="auto"/>
            <w:vAlign w:val="center"/>
            <w:hideMark/>
          </w:tcPr>
          <w:p w14:paraId="5F92604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10-11/2019</w:t>
            </w:r>
          </w:p>
        </w:tc>
        <w:tc>
          <w:tcPr>
            <w:tcW w:w="1134" w:type="dxa"/>
            <w:vMerge w:val="restart"/>
            <w:tcBorders>
              <w:top w:val="nil"/>
              <w:left w:val="nil"/>
              <w:bottom w:val="nil"/>
              <w:right w:val="nil"/>
            </w:tcBorders>
            <w:shd w:val="clear" w:color="auto" w:fill="auto"/>
            <w:vAlign w:val="center"/>
            <w:hideMark/>
          </w:tcPr>
          <w:p w14:paraId="0D84356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777</w:t>
            </w:r>
          </w:p>
        </w:tc>
        <w:tc>
          <w:tcPr>
            <w:tcW w:w="1350" w:type="dxa"/>
            <w:vMerge w:val="restart"/>
            <w:tcBorders>
              <w:top w:val="nil"/>
              <w:left w:val="nil"/>
              <w:bottom w:val="nil"/>
              <w:right w:val="nil"/>
            </w:tcBorders>
            <w:shd w:val="clear" w:color="auto" w:fill="auto"/>
            <w:vAlign w:val="center"/>
            <w:hideMark/>
          </w:tcPr>
          <w:p w14:paraId="240146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KIDSCREEN-10</w:t>
            </w:r>
          </w:p>
        </w:tc>
        <w:tc>
          <w:tcPr>
            <w:tcW w:w="1215" w:type="dxa"/>
            <w:vMerge w:val="restart"/>
            <w:tcBorders>
              <w:top w:val="nil"/>
              <w:left w:val="nil"/>
              <w:bottom w:val="nil"/>
              <w:right w:val="nil"/>
            </w:tcBorders>
            <w:shd w:val="clear" w:color="auto" w:fill="auto"/>
            <w:vAlign w:val="center"/>
            <w:hideMark/>
          </w:tcPr>
          <w:p w14:paraId="600C8B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51.40 (13.10)</w:t>
            </w:r>
          </w:p>
        </w:tc>
        <w:tc>
          <w:tcPr>
            <w:tcW w:w="1276" w:type="dxa"/>
            <w:vMerge w:val="restart"/>
            <w:tcBorders>
              <w:top w:val="nil"/>
              <w:left w:val="nil"/>
              <w:bottom w:val="nil"/>
              <w:right w:val="nil"/>
            </w:tcBorders>
            <w:shd w:val="clear" w:color="auto" w:fill="auto"/>
            <w:vAlign w:val="center"/>
            <w:hideMark/>
          </w:tcPr>
          <w:p w14:paraId="5C5B62E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52.30 (13.90)</w:t>
            </w:r>
          </w:p>
        </w:tc>
        <w:tc>
          <w:tcPr>
            <w:tcW w:w="1134" w:type="dxa"/>
            <w:vMerge w:val="restart"/>
            <w:tcBorders>
              <w:top w:val="nil"/>
              <w:left w:val="nil"/>
              <w:bottom w:val="nil"/>
              <w:right w:val="nil"/>
            </w:tcBorders>
            <w:shd w:val="clear" w:color="auto" w:fill="auto"/>
            <w:vAlign w:val="center"/>
            <w:hideMark/>
          </w:tcPr>
          <w:p w14:paraId="38ED28C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0.90 (NR)</w:t>
            </w:r>
          </w:p>
        </w:tc>
        <w:tc>
          <w:tcPr>
            <w:tcW w:w="1559" w:type="dxa"/>
            <w:vMerge w:val="restart"/>
            <w:tcBorders>
              <w:top w:val="nil"/>
              <w:left w:val="nil"/>
              <w:bottom w:val="nil"/>
              <w:right w:val="nil"/>
            </w:tcBorders>
            <w:shd w:val="clear" w:color="auto" w:fill="auto"/>
            <w:vAlign w:val="center"/>
            <w:hideMark/>
          </w:tcPr>
          <w:p w14:paraId="7D43433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-0.07 (-0.17, 0.03)</w:t>
            </w:r>
          </w:p>
        </w:tc>
        <w:tc>
          <w:tcPr>
            <w:tcW w:w="1276" w:type="dxa"/>
            <w:vMerge w:val="restart"/>
            <w:tcBorders>
              <w:top w:val="nil"/>
              <w:left w:val="nil"/>
              <w:bottom w:val="nil"/>
              <w:right w:val="nil"/>
            </w:tcBorders>
            <w:shd w:val="clear" w:color="auto" w:fill="auto"/>
            <w:vAlign w:val="center"/>
            <w:hideMark/>
          </w:tcPr>
          <w:p w14:paraId="1876BA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DCF1DF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DBE4DE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8BE517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1FA3321" w14:textId="77777777" w:rsidTr="0099153B">
        <w:trPr>
          <w:trHeight w:val="320"/>
        </w:trPr>
        <w:tc>
          <w:tcPr>
            <w:tcW w:w="1304" w:type="dxa"/>
            <w:vMerge/>
            <w:tcBorders>
              <w:top w:val="nil"/>
              <w:left w:val="nil"/>
              <w:bottom w:val="nil"/>
              <w:right w:val="nil"/>
            </w:tcBorders>
            <w:vAlign w:val="center"/>
            <w:hideMark/>
          </w:tcPr>
          <w:p w14:paraId="5A936E6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4FED5F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F63EE5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7BBC95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A26DB0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FAC8025"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7BCC98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08D3CA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55DAED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60A0AF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A542FF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AC06548" w14:textId="77777777" w:rsidR="005547C8" w:rsidRPr="005547C8" w:rsidRDefault="005547C8" w:rsidP="005547C8">
            <w:pPr>
              <w:rPr>
                <w:rFonts w:ascii="Arial" w:hAnsi="Arial" w:cs="Arial"/>
                <w:color w:val="000000"/>
                <w:sz w:val="16"/>
                <w:szCs w:val="16"/>
              </w:rPr>
            </w:pPr>
          </w:p>
        </w:tc>
      </w:tr>
      <w:tr w:rsidR="005547C8" w:rsidRPr="005547C8" w14:paraId="7A45328D" w14:textId="77777777" w:rsidTr="0099153B">
        <w:trPr>
          <w:trHeight w:val="320"/>
        </w:trPr>
        <w:tc>
          <w:tcPr>
            <w:tcW w:w="1304" w:type="dxa"/>
            <w:vMerge/>
            <w:tcBorders>
              <w:top w:val="nil"/>
              <w:left w:val="nil"/>
              <w:bottom w:val="nil"/>
              <w:right w:val="nil"/>
            </w:tcBorders>
            <w:vAlign w:val="center"/>
            <w:hideMark/>
          </w:tcPr>
          <w:p w14:paraId="668846C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50F95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06-07/2020</w:t>
            </w:r>
          </w:p>
        </w:tc>
        <w:tc>
          <w:tcPr>
            <w:tcW w:w="1134" w:type="dxa"/>
            <w:vMerge/>
            <w:tcBorders>
              <w:top w:val="nil"/>
              <w:left w:val="nil"/>
              <w:bottom w:val="nil"/>
              <w:right w:val="nil"/>
            </w:tcBorders>
            <w:vAlign w:val="center"/>
            <w:hideMark/>
          </w:tcPr>
          <w:p w14:paraId="11E780EF"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94A0918"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84BC75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E2C3F7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28C45D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A5F781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B8F967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E8BA72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E99245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4130F77" w14:textId="77777777" w:rsidR="005547C8" w:rsidRPr="005547C8" w:rsidRDefault="005547C8" w:rsidP="005547C8">
            <w:pPr>
              <w:rPr>
                <w:rFonts w:ascii="Arial" w:hAnsi="Arial" w:cs="Arial"/>
                <w:color w:val="000000"/>
                <w:sz w:val="16"/>
                <w:szCs w:val="16"/>
              </w:rPr>
            </w:pPr>
          </w:p>
        </w:tc>
      </w:tr>
      <w:tr w:rsidR="005547C8" w:rsidRPr="005547C8" w14:paraId="0E9DF73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B15F557"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Shoshani</w:t>
            </w:r>
            <w:r w:rsidRPr="005547C8">
              <w:rPr>
                <w:rFonts w:ascii="Arial" w:hAnsi="Arial" w:cs="Arial"/>
                <w:color w:val="000000"/>
                <w:sz w:val="16"/>
                <w:szCs w:val="16"/>
                <w:vertAlign w:val="superscript"/>
              </w:rPr>
              <w:t>S94</w:t>
            </w:r>
          </w:p>
          <w:p w14:paraId="4BB141C2" w14:textId="7471F753"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Israel</w:t>
            </w:r>
          </w:p>
        </w:tc>
        <w:tc>
          <w:tcPr>
            <w:tcW w:w="990" w:type="dxa"/>
            <w:tcBorders>
              <w:top w:val="nil"/>
              <w:left w:val="nil"/>
              <w:bottom w:val="nil"/>
              <w:right w:val="nil"/>
            </w:tcBorders>
            <w:shd w:val="clear" w:color="auto" w:fill="auto"/>
            <w:vAlign w:val="center"/>
            <w:hideMark/>
          </w:tcPr>
          <w:p w14:paraId="6A34971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09/2019</w:t>
            </w:r>
          </w:p>
        </w:tc>
        <w:tc>
          <w:tcPr>
            <w:tcW w:w="1134" w:type="dxa"/>
            <w:vMerge w:val="restart"/>
            <w:tcBorders>
              <w:top w:val="nil"/>
              <w:left w:val="nil"/>
              <w:bottom w:val="nil"/>
              <w:right w:val="nil"/>
            </w:tcBorders>
            <w:shd w:val="clear" w:color="auto" w:fill="auto"/>
            <w:vAlign w:val="center"/>
            <w:hideMark/>
          </w:tcPr>
          <w:p w14:paraId="7E95A2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1,537</w:t>
            </w:r>
          </w:p>
        </w:tc>
        <w:tc>
          <w:tcPr>
            <w:tcW w:w="1350" w:type="dxa"/>
            <w:tcBorders>
              <w:top w:val="nil"/>
              <w:left w:val="nil"/>
              <w:bottom w:val="nil"/>
              <w:right w:val="nil"/>
            </w:tcBorders>
            <w:shd w:val="clear" w:color="auto" w:fill="auto"/>
            <w:vAlign w:val="center"/>
            <w:hideMark/>
          </w:tcPr>
          <w:p w14:paraId="4D80465A" w14:textId="77777777" w:rsidR="005547C8" w:rsidRPr="005547C8" w:rsidRDefault="005547C8" w:rsidP="005547C8">
            <w:pPr>
              <w:rPr>
                <w:rFonts w:ascii="Arial" w:hAnsi="Arial" w:cs="Arial"/>
                <w:color w:val="000000"/>
                <w:sz w:val="16"/>
                <w:szCs w:val="16"/>
              </w:rPr>
            </w:pPr>
            <w:r w:rsidRPr="005547C8">
              <w:rPr>
                <w:rFonts w:ascii="Arial" w:hAnsi="Arial" w:cs="Arial"/>
                <w:color w:val="000000"/>
                <w:sz w:val="16"/>
                <w:szCs w:val="16"/>
              </w:rPr>
              <w:t>PANAS-C - PE</w:t>
            </w:r>
          </w:p>
        </w:tc>
        <w:tc>
          <w:tcPr>
            <w:tcW w:w="1215" w:type="dxa"/>
            <w:tcBorders>
              <w:top w:val="nil"/>
              <w:left w:val="nil"/>
              <w:bottom w:val="nil"/>
              <w:right w:val="nil"/>
            </w:tcBorders>
            <w:shd w:val="clear" w:color="auto" w:fill="auto"/>
            <w:noWrap/>
            <w:vAlign w:val="center"/>
            <w:hideMark/>
          </w:tcPr>
          <w:p w14:paraId="4D17D7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18.15 (3.74)</w:t>
            </w:r>
          </w:p>
        </w:tc>
        <w:tc>
          <w:tcPr>
            <w:tcW w:w="1276" w:type="dxa"/>
            <w:tcBorders>
              <w:top w:val="nil"/>
              <w:left w:val="nil"/>
              <w:bottom w:val="nil"/>
              <w:right w:val="nil"/>
            </w:tcBorders>
            <w:shd w:val="clear" w:color="auto" w:fill="auto"/>
            <w:noWrap/>
            <w:vAlign w:val="center"/>
            <w:hideMark/>
          </w:tcPr>
          <w:p w14:paraId="26B5AC9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16.20 (3.88)</w:t>
            </w:r>
          </w:p>
        </w:tc>
        <w:tc>
          <w:tcPr>
            <w:tcW w:w="1134" w:type="dxa"/>
            <w:tcBorders>
              <w:top w:val="nil"/>
              <w:left w:val="nil"/>
              <w:bottom w:val="nil"/>
              <w:right w:val="nil"/>
            </w:tcBorders>
            <w:shd w:val="clear" w:color="auto" w:fill="auto"/>
            <w:noWrap/>
            <w:vAlign w:val="center"/>
            <w:hideMark/>
          </w:tcPr>
          <w:p w14:paraId="22AB11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-1.95 (NR)</w:t>
            </w:r>
          </w:p>
        </w:tc>
        <w:tc>
          <w:tcPr>
            <w:tcW w:w="1559" w:type="dxa"/>
            <w:tcBorders>
              <w:top w:val="nil"/>
              <w:left w:val="nil"/>
              <w:bottom w:val="nil"/>
              <w:right w:val="nil"/>
            </w:tcBorders>
            <w:shd w:val="clear" w:color="auto" w:fill="auto"/>
            <w:vAlign w:val="center"/>
            <w:hideMark/>
          </w:tcPr>
          <w:p w14:paraId="17D1AD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0.51 (0.44, 0.58)</w:t>
            </w:r>
          </w:p>
        </w:tc>
        <w:tc>
          <w:tcPr>
            <w:tcW w:w="1276" w:type="dxa"/>
            <w:vMerge w:val="restart"/>
            <w:tcBorders>
              <w:top w:val="nil"/>
              <w:left w:val="nil"/>
              <w:bottom w:val="nil"/>
              <w:right w:val="nil"/>
            </w:tcBorders>
            <w:shd w:val="clear" w:color="auto" w:fill="auto"/>
            <w:vAlign w:val="center"/>
            <w:hideMark/>
          </w:tcPr>
          <w:p w14:paraId="620491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445E61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89830D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19726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1EC10AD" w14:textId="77777777" w:rsidTr="0099153B">
        <w:trPr>
          <w:trHeight w:val="320"/>
        </w:trPr>
        <w:tc>
          <w:tcPr>
            <w:tcW w:w="1304" w:type="dxa"/>
            <w:vMerge/>
            <w:tcBorders>
              <w:top w:val="nil"/>
              <w:left w:val="nil"/>
              <w:bottom w:val="nil"/>
              <w:right w:val="nil"/>
            </w:tcBorders>
            <w:vAlign w:val="center"/>
            <w:hideMark/>
          </w:tcPr>
          <w:p w14:paraId="5D22845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03B4197"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C5004BD"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noWrap/>
            <w:vAlign w:val="bottom"/>
            <w:hideMark/>
          </w:tcPr>
          <w:p w14:paraId="34D29A0E" w14:textId="77777777" w:rsidR="005547C8" w:rsidRPr="005547C8" w:rsidRDefault="005547C8" w:rsidP="005547C8">
            <w:pPr>
              <w:rPr>
                <w:rFonts w:ascii="Arial" w:hAnsi="Arial" w:cs="Arial"/>
                <w:color w:val="000000"/>
                <w:sz w:val="16"/>
                <w:szCs w:val="16"/>
              </w:rPr>
            </w:pPr>
            <w:r w:rsidRPr="005547C8">
              <w:rPr>
                <w:rFonts w:ascii="Arial" w:hAnsi="Arial" w:cs="Arial"/>
                <w:color w:val="000000"/>
                <w:sz w:val="16"/>
                <w:szCs w:val="16"/>
              </w:rPr>
              <w:t>PANAS-C - NE</w:t>
            </w:r>
          </w:p>
        </w:tc>
        <w:tc>
          <w:tcPr>
            <w:tcW w:w="1215" w:type="dxa"/>
            <w:tcBorders>
              <w:top w:val="nil"/>
              <w:left w:val="nil"/>
              <w:bottom w:val="nil"/>
              <w:right w:val="nil"/>
            </w:tcBorders>
            <w:shd w:val="clear" w:color="auto" w:fill="auto"/>
            <w:noWrap/>
            <w:vAlign w:val="center"/>
            <w:hideMark/>
          </w:tcPr>
          <w:p w14:paraId="0E6CEB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9.58 (3.27)</w:t>
            </w:r>
          </w:p>
        </w:tc>
        <w:tc>
          <w:tcPr>
            <w:tcW w:w="1276" w:type="dxa"/>
            <w:tcBorders>
              <w:top w:val="nil"/>
              <w:left w:val="nil"/>
              <w:bottom w:val="nil"/>
              <w:right w:val="nil"/>
            </w:tcBorders>
            <w:shd w:val="clear" w:color="auto" w:fill="auto"/>
            <w:noWrap/>
            <w:vAlign w:val="center"/>
            <w:hideMark/>
          </w:tcPr>
          <w:p w14:paraId="038B7EC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9.54 (3.29)</w:t>
            </w:r>
          </w:p>
        </w:tc>
        <w:tc>
          <w:tcPr>
            <w:tcW w:w="1134" w:type="dxa"/>
            <w:tcBorders>
              <w:top w:val="nil"/>
              <w:left w:val="nil"/>
              <w:bottom w:val="nil"/>
              <w:right w:val="nil"/>
            </w:tcBorders>
            <w:shd w:val="clear" w:color="auto" w:fill="auto"/>
            <w:noWrap/>
            <w:vAlign w:val="center"/>
            <w:hideMark/>
          </w:tcPr>
          <w:p w14:paraId="198B6CA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-0.04 (NR)</w:t>
            </w:r>
          </w:p>
        </w:tc>
        <w:tc>
          <w:tcPr>
            <w:tcW w:w="1559" w:type="dxa"/>
            <w:tcBorders>
              <w:top w:val="nil"/>
              <w:left w:val="nil"/>
              <w:bottom w:val="nil"/>
              <w:right w:val="nil"/>
            </w:tcBorders>
            <w:shd w:val="clear" w:color="auto" w:fill="auto"/>
            <w:vAlign w:val="center"/>
            <w:hideMark/>
          </w:tcPr>
          <w:p w14:paraId="14D47D7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-0.01 (-0.08, 0.06)</w:t>
            </w:r>
          </w:p>
        </w:tc>
        <w:tc>
          <w:tcPr>
            <w:tcW w:w="1276" w:type="dxa"/>
            <w:vMerge/>
            <w:tcBorders>
              <w:top w:val="nil"/>
              <w:left w:val="nil"/>
              <w:bottom w:val="nil"/>
              <w:right w:val="nil"/>
            </w:tcBorders>
            <w:vAlign w:val="center"/>
            <w:hideMark/>
          </w:tcPr>
          <w:p w14:paraId="36DE118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054277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77AC085"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B38824F" w14:textId="77777777" w:rsidR="005547C8" w:rsidRPr="005547C8" w:rsidRDefault="005547C8" w:rsidP="005547C8">
            <w:pPr>
              <w:rPr>
                <w:rFonts w:ascii="Arial" w:hAnsi="Arial" w:cs="Arial"/>
                <w:color w:val="000000"/>
                <w:sz w:val="16"/>
                <w:szCs w:val="16"/>
              </w:rPr>
            </w:pPr>
          </w:p>
        </w:tc>
      </w:tr>
      <w:tr w:rsidR="005547C8" w:rsidRPr="005547C8" w14:paraId="450ABB27" w14:textId="77777777" w:rsidTr="0099153B">
        <w:trPr>
          <w:trHeight w:val="320"/>
        </w:trPr>
        <w:tc>
          <w:tcPr>
            <w:tcW w:w="1304" w:type="dxa"/>
            <w:vMerge/>
            <w:tcBorders>
              <w:top w:val="nil"/>
              <w:left w:val="nil"/>
              <w:bottom w:val="nil"/>
              <w:right w:val="nil"/>
            </w:tcBorders>
            <w:vAlign w:val="center"/>
            <w:hideMark/>
          </w:tcPr>
          <w:p w14:paraId="18489FF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52E1F9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w:t>
            </w:r>
          </w:p>
        </w:tc>
        <w:tc>
          <w:tcPr>
            <w:tcW w:w="1134" w:type="dxa"/>
            <w:vMerge/>
            <w:tcBorders>
              <w:top w:val="nil"/>
              <w:left w:val="nil"/>
              <w:bottom w:val="nil"/>
              <w:right w:val="nil"/>
            </w:tcBorders>
            <w:vAlign w:val="center"/>
            <w:hideMark/>
          </w:tcPr>
          <w:p w14:paraId="457E1781"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1158862F" w14:textId="77777777" w:rsidR="005547C8" w:rsidRPr="005547C8" w:rsidRDefault="005547C8" w:rsidP="005547C8">
            <w:pPr>
              <w:rPr>
                <w:rFonts w:ascii="Arial" w:hAnsi="Arial" w:cs="Arial"/>
                <w:color w:val="000000"/>
                <w:sz w:val="16"/>
                <w:szCs w:val="16"/>
              </w:rPr>
            </w:pPr>
            <w:r w:rsidRPr="005547C8">
              <w:rPr>
                <w:rFonts w:ascii="Arial" w:hAnsi="Arial" w:cs="Arial"/>
                <w:color w:val="000000"/>
                <w:sz w:val="16"/>
                <w:szCs w:val="16"/>
              </w:rPr>
              <w:t>GSI-18 - BSI</w:t>
            </w:r>
          </w:p>
        </w:tc>
        <w:tc>
          <w:tcPr>
            <w:tcW w:w="1215" w:type="dxa"/>
            <w:tcBorders>
              <w:top w:val="nil"/>
              <w:left w:val="nil"/>
              <w:bottom w:val="nil"/>
              <w:right w:val="nil"/>
            </w:tcBorders>
            <w:shd w:val="clear" w:color="auto" w:fill="auto"/>
            <w:noWrap/>
            <w:vAlign w:val="center"/>
            <w:hideMark/>
          </w:tcPr>
          <w:p w14:paraId="0C2076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16.47 (11.26)</w:t>
            </w:r>
          </w:p>
        </w:tc>
        <w:tc>
          <w:tcPr>
            <w:tcW w:w="1276" w:type="dxa"/>
            <w:tcBorders>
              <w:top w:val="nil"/>
              <w:left w:val="nil"/>
              <w:bottom w:val="nil"/>
              <w:right w:val="nil"/>
            </w:tcBorders>
            <w:shd w:val="clear" w:color="auto" w:fill="auto"/>
            <w:noWrap/>
            <w:vAlign w:val="center"/>
            <w:hideMark/>
          </w:tcPr>
          <w:p w14:paraId="54611E5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19.18 (12.03)</w:t>
            </w:r>
          </w:p>
        </w:tc>
        <w:tc>
          <w:tcPr>
            <w:tcW w:w="1134" w:type="dxa"/>
            <w:tcBorders>
              <w:top w:val="nil"/>
              <w:left w:val="nil"/>
              <w:bottom w:val="nil"/>
              <w:right w:val="nil"/>
            </w:tcBorders>
            <w:shd w:val="clear" w:color="auto" w:fill="auto"/>
            <w:noWrap/>
            <w:vAlign w:val="center"/>
            <w:hideMark/>
          </w:tcPr>
          <w:p w14:paraId="2CD5D29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2.71 (NR)</w:t>
            </w:r>
          </w:p>
        </w:tc>
        <w:tc>
          <w:tcPr>
            <w:tcW w:w="1559" w:type="dxa"/>
            <w:tcBorders>
              <w:top w:val="nil"/>
              <w:left w:val="nil"/>
              <w:bottom w:val="nil"/>
              <w:right w:val="nil"/>
            </w:tcBorders>
            <w:shd w:val="clear" w:color="auto" w:fill="auto"/>
            <w:vAlign w:val="center"/>
            <w:hideMark/>
          </w:tcPr>
          <w:p w14:paraId="21FC9C4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0.23 (0.16, 0.30)</w:t>
            </w:r>
          </w:p>
        </w:tc>
        <w:tc>
          <w:tcPr>
            <w:tcW w:w="1276" w:type="dxa"/>
            <w:vMerge/>
            <w:tcBorders>
              <w:top w:val="nil"/>
              <w:left w:val="nil"/>
              <w:bottom w:val="nil"/>
              <w:right w:val="nil"/>
            </w:tcBorders>
            <w:vAlign w:val="center"/>
            <w:hideMark/>
          </w:tcPr>
          <w:p w14:paraId="7305580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F0F739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ED145E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D74CDDF" w14:textId="77777777" w:rsidR="005547C8" w:rsidRPr="005547C8" w:rsidRDefault="005547C8" w:rsidP="005547C8">
            <w:pPr>
              <w:rPr>
                <w:rFonts w:ascii="Arial" w:hAnsi="Arial" w:cs="Arial"/>
                <w:color w:val="000000"/>
                <w:sz w:val="16"/>
                <w:szCs w:val="16"/>
              </w:rPr>
            </w:pPr>
          </w:p>
        </w:tc>
      </w:tr>
      <w:tr w:rsidR="005547C8" w:rsidRPr="005547C8" w14:paraId="3F94FDC2"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2CD566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Vira</w:t>
            </w:r>
            <w:r w:rsidRPr="005547C8">
              <w:rPr>
                <w:rFonts w:ascii="Arial" w:hAnsi="Arial" w:cs="Arial"/>
                <w:color w:val="000000"/>
                <w:sz w:val="16"/>
                <w:szCs w:val="16"/>
                <w:vertAlign w:val="superscript"/>
              </w:rPr>
              <w:t>S96</w:t>
            </w:r>
          </w:p>
          <w:p w14:paraId="47BAAA86" w14:textId="7A77CC62"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Sweden</w:t>
            </w:r>
          </w:p>
        </w:tc>
        <w:tc>
          <w:tcPr>
            <w:tcW w:w="990" w:type="dxa"/>
            <w:tcBorders>
              <w:top w:val="nil"/>
              <w:left w:val="nil"/>
              <w:bottom w:val="nil"/>
              <w:right w:val="nil"/>
            </w:tcBorders>
            <w:shd w:val="clear" w:color="auto" w:fill="auto"/>
            <w:vAlign w:val="center"/>
            <w:hideMark/>
          </w:tcPr>
          <w:p w14:paraId="5F2CAA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10/2019-01/2020</w:t>
            </w:r>
          </w:p>
        </w:tc>
        <w:tc>
          <w:tcPr>
            <w:tcW w:w="1134" w:type="dxa"/>
            <w:vMerge w:val="restart"/>
            <w:tcBorders>
              <w:top w:val="nil"/>
              <w:left w:val="nil"/>
              <w:bottom w:val="nil"/>
              <w:right w:val="nil"/>
            </w:tcBorders>
            <w:shd w:val="clear" w:color="auto" w:fill="auto"/>
            <w:vAlign w:val="center"/>
            <w:hideMark/>
          </w:tcPr>
          <w:p w14:paraId="4FA7F9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849</w:t>
            </w:r>
          </w:p>
        </w:tc>
        <w:tc>
          <w:tcPr>
            <w:tcW w:w="1350" w:type="dxa"/>
            <w:vMerge w:val="restart"/>
            <w:tcBorders>
              <w:top w:val="nil"/>
              <w:left w:val="nil"/>
              <w:bottom w:val="nil"/>
              <w:right w:val="nil"/>
            </w:tcBorders>
            <w:shd w:val="clear" w:color="auto" w:fill="auto"/>
            <w:vAlign w:val="center"/>
            <w:hideMark/>
          </w:tcPr>
          <w:p w14:paraId="7A1DBA6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SDQ-emotional problems</w:t>
            </w:r>
          </w:p>
        </w:tc>
        <w:tc>
          <w:tcPr>
            <w:tcW w:w="1215" w:type="dxa"/>
            <w:vMerge w:val="restart"/>
            <w:tcBorders>
              <w:top w:val="nil"/>
              <w:left w:val="nil"/>
              <w:bottom w:val="nil"/>
              <w:right w:val="nil"/>
            </w:tcBorders>
            <w:shd w:val="clear" w:color="auto" w:fill="auto"/>
            <w:vAlign w:val="center"/>
            <w:hideMark/>
          </w:tcPr>
          <w:p w14:paraId="6184673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1.50 (0.45)</w:t>
            </w:r>
          </w:p>
        </w:tc>
        <w:tc>
          <w:tcPr>
            <w:tcW w:w="1276" w:type="dxa"/>
            <w:vMerge w:val="restart"/>
            <w:tcBorders>
              <w:top w:val="nil"/>
              <w:left w:val="nil"/>
              <w:bottom w:val="nil"/>
              <w:right w:val="nil"/>
            </w:tcBorders>
            <w:shd w:val="clear" w:color="auto" w:fill="auto"/>
            <w:vAlign w:val="center"/>
            <w:hideMark/>
          </w:tcPr>
          <w:p w14:paraId="2F77AD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1.53 (0.46)</w:t>
            </w:r>
          </w:p>
        </w:tc>
        <w:tc>
          <w:tcPr>
            <w:tcW w:w="1134" w:type="dxa"/>
            <w:vMerge w:val="restart"/>
            <w:tcBorders>
              <w:top w:val="nil"/>
              <w:left w:val="nil"/>
              <w:bottom w:val="nil"/>
              <w:right w:val="nil"/>
            </w:tcBorders>
            <w:shd w:val="clear" w:color="auto" w:fill="auto"/>
            <w:vAlign w:val="center"/>
            <w:hideMark/>
          </w:tcPr>
          <w:p w14:paraId="1D3974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(NR)</w:t>
            </w:r>
          </w:p>
        </w:tc>
        <w:tc>
          <w:tcPr>
            <w:tcW w:w="1559" w:type="dxa"/>
            <w:vMerge w:val="restart"/>
            <w:tcBorders>
              <w:top w:val="nil"/>
              <w:left w:val="nil"/>
              <w:bottom w:val="nil"/>
              <w:right w:val="nil"/>
            </w:tcBorders>
            <w:shd w:val="clear" w:color="auto" w:fill="auto"/>
            <w:vAlign w:val="center"/>
            <w:hideMark/>
          </w:tcPr>
          <w:p w14:paraId="40429D9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0.07 (-0.03, 0.16)</w:t>
            </w:r>
          </w:p>
        </w:tc>
        <w:tc>
          <w:tcPr>
            <w:tcW w:w="1276" w:type="dxa"/>
            <w:vMerge w:val="restart"/>
            <w:tcBorders>
              <w:top w:val="nil"/>
              <w:left w:val="nil"/>
              <w:bottom w:val="nil"/>
              <w:right w:val="nil"/>
            </w:tcBorders>
            <w:shd w:val="clear" w:color="auto" w:fill="auto"/>
            <w:vAlign w:val="center"/>
            <w:hideMark/>
          </w:tcPr>
          <w:p w14:paraId="56A4576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9BA41C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979E83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4CFB66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C3C788F" w14:textId="77777777" w:rsidTr="0099153B">
        <w:trPr>
          <w:trHeight w:val="320"/>
        </w:trPr>
        <w:tc>
          <w:tcPr>
            <w:tcW w:w="1304" w:type="dxa"/>
            <w:vMerge/>
            <w:tcBorders>
              <w:top w:val="nil"/>
              <w:left w:val="nil"/>
              <w:bottom w:val="nil"/>
              <w:right w:val="nil"/>
            </w:tcBorders>
            <w:vAlign w:val="center"/>
            <w:hideMark/>
          </w:tcPr>
          <w:p w14:paraId="51D7D6B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055F3A4"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C70B26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A78A208"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0ED08D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078E43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8D7F01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F22819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9D2528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4B4C24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58D472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7F06416" w14:textId="77777777" w:rsidR="005547C8" w:rsidRPr="005547C8" w:rsidRDefault="005547C8" w:rsidP="005547C8">
            <w:pPr>
              <w:rPr>
                <w:rFonts w:ascii="Arial" w:hAnsi="Arial" w:cs="Arial"/>
                <w:color w:val="000000"/>
                <w:sz w:val="16"/>
                <w:szCs w:val="16"/>
              </w:rPr>
            </w:pPr>
          </w:p>
        </w:tc>
      </w:tr>
      <w:tr w:rsidR="005547C8" w:rsidRPr="005547C8" w14:paraId="50E9E321" w14:textId="77777777" w:rsidTr="0099153B">
        <w:trPr>
          <w:trHeight w:val="340"/>
        </w:trPr>
        <w:tc>
          <w:tcPr>
            <w:tcW w:w="1304" w:type="dxa"/>
            <w:vMerge/>
            <w:tcBorders>
              <w:top w:val="nil"/>
              <w:left w:val="nil"/>
              <w:bottom w:val="single" w:sz="12" w:space="0" w:color="auto"/>
              <w:right w:val="nil"/>
            </w:tcBorders>
            <w:vAlign w:val="center"/>
            <w:hideMark/>
          </w:tcPr>
          <w:p w14:paraId="76E9D43F" w14:textId="77777777" w:rsidR="005547C8" w:rsidRPr="005547C8" w:rsidRDefault="005547C8" w:rsidP="005547C8">
            <w:pPr>
              <w:rPr>
                <w:rFonts w:ascii="Arial" w:hAnsi="Arial" w:cs="Arial"/>
                <w:color w:val="000000"/>
                <w:sz w:val="16"/>
                <w:szCs w:val="16"/>
              </w:rPr>
            </w:pPr>
          </w:p>
        </w:tc>
        <w:tc>
          <w:tcPr>
            <w:tcW w:w="990" w:type="dxa"/>
            <w:tcBorders>
              <w:top w:val="nil"/>
              <w:left w:val="nil"/>
              <w:bottom w:val="single" w:sz="12" w:space="0" w:color="auto"/>
              <w:right w:val="nil"/>
            </w:tcBorders>
            <w:shd w:val="clear" w:color="auto" w:fill="auto"/>
            <w:vAlign w:val="center"/>
            <w:hideMark/>
          </w:tcPr>
          <w:p w14:paraId="03806D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11/2020-02/2021</w:t>
            </w:r>
          </w:p>
        </w:tc>
        <w:tc>
          <w:tcPr>
            <w:tcW w:w="1134" w:type="dxa"/>
            <w:vMerge/>
            <w:tcBorders>
              <w:top w:val="nil"/>
              <w:left w:val="nil"/>
              <w:bottom w:val="single" w:sz="12" w:space="0" w:color="auto"/>
              <w:right w:val="nil"/>
            </w:tcBorders>
            <w:vAlign w:val="center"/>
            <w:hideMark/>
          </w:tcPr>
          <w:p w14:paraId="7107B15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single" w:sz="12" w:space="0" w:color="auto"/>
              <w:right w:val="nil"/>
            </w:tcBorders>
            <w:vAlign w:val="center"/>
            <w:hideMark/>
          </w:tcPr>
          <w:p w14:paraId="4F2A2B5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1FCCB9F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0C05FB2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5C813EF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6559793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348C645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08F20EE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4932C80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single" w:sz="12" w:space="0" w:color="auto"/>
              <w:right w:val="nil"/>
            </w:tcBorders>
            <w:vAlign w:val="center"/>
            <w:hideMark/>
          </w:tcPr>
          <w:p w14:paraId="3C317889" w14:textId="77777777" w:rsidR="005547C8" w:rsidRPr="005547C8" w:rsidRDefault="005547C8" w:rsidP="005547C8">
            <w:pPr>
              <w:rPr>
                <w:rFonts w:ascii="Arial" w:hAnsi="Arial" w:cs="Arial"/>
                <w:color w:val="000000"/>
                <w:sz w:val="16"/>
                <w:szCs w:val="16"/>
              </w:rPr>
            </w:pPr>
          </w:p>
        </w:tc>
      </w:tr>
      <w:tr w:rsidR="005547C8" w:rsidRPr="005547C8" w14:paraId="27B19D29"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37BB4E24"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Parents</w:t>
            </w:r>
          </w:p>
        </w:tc>
      </w:tr>
      <w:tr w:rsidR="005547C8" w:rsidRPr="005547C8" w14:paraId="658A4456" w14:textId="77777777" w:rsidTr="0099153B">
        <w:trPr>
          <w:trHeight w:val="340"/>
        </w:trPr>
        <w:tc>
          <w:tcPr>
            <w:tcW w:w="1304" w:type="dxa"/>
            <w:vMerge w:val="restart"/>
            <w:tcBorders>
              <w:top w:val="nil"/>
              <w:left w:val="nil"/>
              <w:bottom w:val="nil"/>
              <w:right w:val="nil"/>
            </w:tcBorders>
            <w:shd w:val="clear" w:color="auto" w:fill="auto"/>
            <w:vAlign w:val="center"/>
            <w:hideMark/>
          </w:tcPr>
          <w:p w14:paraId="5A2FBBA0"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Achterberg</w:t>
            </w:r>
            <w:r w:rsidRPr="005547C8">
              <w:rPr>
                <w:rFonts w:ascii="Arial" w:hAnsi="Arial" w:cs="Arial"/>
                <w:color w:val="000000"/>
                <w:sz w:val="16"/>
                <w:szCs w:val="16"/>
                <w:vertAlign w:val="superscript"/>
              </w:rPr>
              <w:t>S72</w:t>
            </w:r>
          </w:p>
          <w:p w14:paraId="63E6FED1" w14:textId="743DCDC0"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2FCA785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01-11/2019</w:t>
            </w:r>
          </w:p>
        </w:tc>
        <w:tc>
          <w:tcPr>
            <w:tcW w:w="1134" w:type="dxa"/>
            <w:vMerge w:val="restart"/>
            <w:tcBorders>
              <w:top w:val="nil"/>
              <w:left w:val="nil"/>
              <w:bottom w:val="nil"/>
              <w:right w:val="nil"/>
            </w:tcBorders>
            <w:shd w:val="clear" w:color="auto" w:fill="auto"/>
            <w:vAlign w:val="center"/>
            <w:hideMark/>
          </w:tcPr>
          <w:p w14:paraId="0578328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106</w:t>
            </w:r>
          </w:p>
        </w:tc>
        <w:tc>
          <w:tcPr>
            <w:tcW w:w="1350" w:type="dxa"/>
            <w:vMerge w:val="restart"/>
            <w:tcBorders>
              <w:top w:val="nil"/>
              <w:left w:val="nil"/>
              <w:bottom w:val="nil"/>
              <w:right w:val="nil"/>
            </w:tcBorders>
            <w:shd w:val="clear" w:color="auto" w:fill="auto"/>
            <w:vAlign w:val="center"/>
            <w:hideMark/>
          </w:tcPr>
          <w:p w14:paraId="6F35FA2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BSI</w:t>
            </w:r>
          </w:p>
        </w:tc>
        <w:tc>
          <w:tcPr>
            <w:tcW w:w="1215" w:type="dxa"/>
            <w:vMerge w:val="restart"/>
            <w:tcBorders>
              <w:top w:val="nil"/>
              <w:left w:val="nil"/>
              <w:bottom w:val="nil"/>
              <w:right w:val="nil"/>
            </w:tcBorders>
            <w:shd w:val="clear" w:color="auto" w:fill="auto"/>
            <w:vAlign w:val="center"/>
            <w:hideMark/>
          </w:tcPr>
          <w:p w14:paraId="04CA264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0.19 (0.22)</w:t>
            </w:r>
          </w:p>
        </w:tc>
        <w:tc>
          <w:tcPr>
            <w:tcW w:w="1276" w:type="dxa"/>
            <w:vMerge w:val="restart"/>
            <w:tcBorders>
              <w:top w:val="nil"/>
              <w:left w:val="nil"/>
              <w:bottom w:val="nil"/>
              <w:right w:val="nil"/>
            </w:tcBorders>
            <w:shd w:val="clear" w:color="auto" w:fill="auto"/>
            <w:vAlign w:val="center"/>
            <w:hideMark/>
          </w:tcPr>
          <w:p w14:paraId="5A2B14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0.34 (0.32)</w:t>
            </w:r>
          </w:p>
        </w:tc>
        <w:tc>
          <w:tcPr>
            <w:tcW w:w="1134" w:type="dxa"/>
            <w:vMerge w:val="restart"/>
            <w:tcBorders>
              <w:top w:val="nil"/>
              <w:left w:val="nil"/>
              <w:bottom w:val="nil"/>
              <w:right w:val="nil"/>
            </w:tcBorders>
            <w:shd w:val="clear" w:color="auto" w:fill="auto"/>
            <w:vAlign w:val="center"/>
            <w:hideMark/>
          </w:tcPr>
          <w:p w14:paraId="41B237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0.15 (NR)</w:t>
            </w:r>
          </w:p>
        </w:tc>
        <w:tc>
          <w:tcPr>
            <w:tcW w:w="1559" w:type="dxa"/>
            <w:vMerge w:val="restart"/>
            <w:tcBorders>
              <w:top w:val="single" w:sz="12" w:space="0" w:color="auto"/>
              <w:left w:val="nil"/>
              <w:bottom w:val="nil"/>
              <w:right w:val="nil"/>
            </w:tcBorders>
            <w:shd w:val="clear" w:color="auto" w:fill="auto"/>
            <w:vAlign w:val="center"/>
            <w:hideMark/>
          </w:tcPr>
          <w:p w14:paraId="6CFD71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0.54 (0.27, 0.82)</w:t>
            </w:r>
          </w:p>
        </w:tc>
        <w:tc>
          <w:tcPr>
            <w:tcW w:w="1276" w:type="dxa"/>
            <w:vMerge w:val="restart"/>
            <w:tcBorders>
              <w:top w:val="nil"/>
              <w:left w:val="nil"/>
              <w:bottom w:val="nil"/>
              <w:right w:val="nil"/>
            </w:tcBorders>
            <w:shd w:val="clear" w:color="auto" w:fill="auto"/>
            <w:vAlign w:val="center"/>
            <w:hideMark/>
          </w:tcPr>
          <w:p w14:paraId="520A6FB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56CAEE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57E8B3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2AF98E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6F7B583" w14:textId="77777777" w:rsidTr="0099153B">
        <w:trPr>
          <w:trHeight w:val="320"/>
        </w:trPr>
        <w:tc>
          <w:tcPr>
            <w:tcW w:w="1304" w:type="dxa"/>
            <w:vMerge/>
            <w:tcBorders>
              <w:top w:val="nil"/>
              <w:left w:val="nil"/>
              <w:bottom w:val="nil"/>
              <w:right w:val="nil"/>
            </w:tcBorders>
            <w:vAlign w:val="center"/>
            <w:hideMark/>
          </w:tcPr>
          <w:p w14:paraId="046C96B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4DE036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4347C7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C981EC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2E2671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299447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CE4F0D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5F81D8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A91B17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50F70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72152C9"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471A5EF" w14:textId="77777777" w:rsidR="005547C8" w:rsidRPr="005547C8" w:rsidRDefault="005547C8" w:rsidP="005547C8">
            <w:pPr>
              <w:rPr>
                <w:rFonts w:ascii="Arial" w:hAnsi="Arial" w:cs="Arial"/>
                <w:color w:val="000000"/>
                <w:sz w:val="16"/>
                <w:szCs w:val="16"/>
              </w:rPr>
            </w:pPr>
          </w:p>
        </w:tc>
      </w:tr>
      <w:tr w:rsidR="005547C8" w:rsidRPr="005547C8" w14:paraId="1E7D9C0A" w14:textId="77777777" w:rsidTr="0099153B">
        <w:trPr>
          <w:trHeight w:val="320"/>
        </w:trPr>
        <w:tc>
          <w:tcPr>
            <w:tcW w:w="1304" w:type="dxa"/>
            <w:vMerge/>
            <w:tcBorders>
              <w:top w:val="nil"/>
              <w:left w:val="nil"/>
              <w:bottom w:val="nil"/>
              <w:right w:val="nil"/>
            </w:tcBorders>
            <w:vAlign w:val="center"/>
            <w:hideMark/>
          </w:tcPr>
          <w:p w14:paraId="27FB4DD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EE4FB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04-05/2020</w:t>
            </w:r>
          </w:p>
        </w:tc>
        <w:tc>
          <w:tcPr>
            <w:tcW w:w="1134" w:type="dxa"/>
            <w:vMerge/>
            <w:tcBorders>
              <w:top w:val="nil"/>
              <w:left w:val="nil"/>
              <w:bottom w:val="nil"/>
              <w:right w:val="nil"/>
            </w:tcBorders>
            <w:vAlign w:val="center"/>
            <w:hideMark/>
          </w:tcPr>
          <w:p w14:paraId="61962BE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91E08D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046F3F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D0ABB0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FB5C31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B0A81E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D26635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4BEEEE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BE0FBE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12B8AEE" w14:textId="77777777" w:rsidR="005547C8" w:rsidRPr="005547C8" w:rsidRDefault="005547C8" w:rsidP="005547C8">
            <w:pPr>
              <w:rPr>
                <w:rFonts w:ascii="Arial" w:hAnsi="Arial" w:cs="Arial"/>
                <w:color w:val="000000"/>
                <w:sz w:val="16"/>
                <w:szCs w:val="16"/>
              </w:rPr>
            </w:pPr>
          </w:p>
        </w:tc>
      </w:tr>
      <w:tr w:rsidR="005547C8" w:rsidRPr="005547C8" w14:paraId="1223BC6D" w14:textId="77777777" w:rsidTr="0099153B">
        <w:trPr>
          <w:trHeight w:val="480"/>
        </w:trPr>
        <w:tc>
          <w:tcPr>
            <w:tcW w:w="1304" w:type="dxa"/>
            <w:vMerge w:val="restart"/>
            <w:tcBorders>
              <w:top w:val="nil"/>
              <w:left w:val="nil"/>
              <w:bottom w:val="nil"/>
              <w:right w:val="nil"/>
            </w:tcBorders>
            <w:shd w:val="clear" w:color="auto" w:fill="auto"/>
            <w:vAlign w:val="center"/>
            <w:hideMark/>
          </w:tcPr>
          <w:p w14:paraId="70A880D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Bosch</w:t>
            </w:r>
            <w:r w:rsidRPr="005547C8">
              <w:rPr>
                <w:rFonts w:ascii="Arial" w:hAnsi="Arial" w:cs="Arial"/>
                <w:color w:val="000000"/>
                <w:sz w:val="16"/>
                <w:szCs w:val="16"/>
                <w:vertAlign w:val="superscript"/>
              </w:rPr>
              <w:t>S76</w:t>
            </w:r>
          </w:p>
          <w:p w14:paraId="53D7DB5C" w14:textId="0B62FD37"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1B074D5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NR/2019</w:t>
            </w:r>
          </w:p>
        </w:tc>
        <w:tc>
          <w:tcPr>
            <w:tcW w:w="1134" w:type="dxa"/>
            <w:vMerge w:val="restart"/>
            <w:tcBorders>
              <w:top w:val="nil"/>
              <w:left w:val="nil"/>
              <w:bottom w:val="nil"/>
              <w:right w:val="nil"/>
            </w:tcBorders>
            <w:shd w:val="clear" w:color="auto" w:fill="auto"/>
            <w:vAlign w:val="center"/>
            <w:hideMark/>
          </w:tcPr>
          <w:p w14:paraId="022DB75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699</w:t>
            </w:r>
          </w:p>
        </w:tc>
        <w:tc>
          <w:tcPr>
            <w:tcW w:w="1350" w:type="dxa"/>
            <w:tcBorders>
              <w:top w:val="nil"/>
              <w:left w:val="nil"/>
              <w:bottom w:val="nil"/>
              <w:right w:val="nil"/>
            </w:tcBorders>
            <w:shd w:val="clear" w:color="auto" w:fill="auto"/>
            <w:vAlign w:val="center"/>
            <w:hideMark/>
          </w:tcPr>
          <w:p w14:paraId="2EDECD0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Emotion Symptoms</w:t>
            </w:r>
          </w:p>
        </w:tc>
        <w:tc>
          <w:tcPr>
            <w:tcW w:w="1215" w:type="dxa"/>
            <w:tcBorders>
              <w:top w:val="nil"/>
              <w:left w:val="nil"/>
              <w:bottom w:val="nil"/>
              <w:right w:val="nil"/>
            </w:tcBorders>
            <w:shd w:val="clear" w:color="auto" w:fill="auto"/>
            <w:vAlign w:val="center"/>
            <w:hideMark/>
          </w:tcPr>
          <w:p w14:paraId="346BA8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1.63 (1.85)</w:t>
            </w:r>
          </w:p>
        </w:tc>
        <w:tc>
          <w:tcPr>
            <w:tcW w:w="1276" w:type="dxa"/>
            <w:tcBorders>
              <w:top w:val="nil"/>
              <w:left w:val="nil"/>
              <w:bottom w:val="nil"/>
              <w:right w:val="nil"/>
            </w:tcBorders>
            <w:shd w:val="clear" w:color="auto" w:fill="auto"/>
            <w:vAlign w:val="center"/>
            <w:hideMark/>
          </w:tcPr>
          <w:p w14:paraId="211D17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2.16 (2.03)</w:t>
            </w:r>
          </w:p>
        </w:tc>
        <w:tc>
          <w:tcPr>
            <w:tcW w:w="1134" w:type="dxa"/>
            <w:tcBorders>
              <w:top w:val="nil"/>
              <w:left w:val="nil"/>
              <w:bottom w:val="nil"/>
              <w:right w:val="nil"/>
            </w:tcBorders>
            <w:shd w:val="clear" w:color="auto" w:fill="auto"/>
            <w:vAlign w:val="center"/>
            <w:hideMark/>
          </w:tcPr>
          <w:p w14:paraId="741F828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0.53 (NR)</w:t>
            </w:r>
          </w:p>
        </w:tc>
        <w:tc>
          <w:tcPr>
            <w:tcW w:w="1559" w:type="dxa"/>
            <w:tcBorders>
              <w:top w:val="nil"/>
              <w:left w:val="nil"/>
              <w:bottom w:val="nil"/>
              <w:right w:val="nil"/>
            </w:tcBorders>
            <w:shd w:val="clear" w:color="auto" w:fill="auto"/>
            <w:vAlign w:val="center"/>
            <w:hideMark/>
          </w:tcPr>
          <w:p w14:paraId="77E054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0.27 (0.17, 0.38)</w:t>
            </w:r>
          </w:p>
        </w:tc>
        <w:tc>
          <w:tcPr>
            <w:tcW w:w="1276" w:type="dxa"/>
            <w:vMerge w:val="restart"/>
            <w:tcBorders>
              <w:top w:val="nil"/>
              <w:left w:val="nil"/>
              <w:bottom w:val="nil"/>
              <w:right w:val="nil"/>
            </w:tcBorders>
            <w:shd w:val="clear" w:color="auto" w:fill="auto"/>
            <w:vAlign w:val="center"/>
            <w:hideMark/>
          </w:tcPr>
          <w:p w14:paraId="7429017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42A1BC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E79852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6F50DE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004BF38" w14:textId="77777777" w:rsidTr="0099153B">
        <w:trPr>
          <w:trHeight w:val="320"/>
        </w:trPr>
        <w:tc>
          <w:tcPr>
            <w:tcW w:w="1304" w:type="dxa"/>
            <w:vMerge/>
            <w:tcBorders>
              <w:top w:val="nil"/>
              <w:left w:val="nil"/>
              <w:bottom w:val="nil"/>
              <w:right w:val="nil"/>
            </w:tcBorders>
            <w:vAlign w:val="center"/>
            <w:hideMark/>
          </w:tcPr>
          <w:p w14:paraId="0000631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9E61364"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A82B958"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040D60A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SDQ - Total</w:t>
            </w:r>
          </w:p>
        </w:tc>
        <w:tc>
          <w:tcPr>
            <w:tcW w:w="1215" w:type="dxa"/>
            <w:tcBorders>
              <w:top w:val="nil"/>
              <w:left w:val="nil"/>
              <w:bottom w:val="nil"/>
              <w:right w:val="nil"/>
            </w:tcBorders>
            <w:shd w:val="clear" w:color="auto" w:fill="auto"/>
            <w:vAlign w:val="center"/>
            <w:hideMark/>
          </w:tcPr>
          <w:p w14:paraId="1042A27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7.02 (5.57)</w:t>
            </w:r>
          </w:p>
        </w:tc>
        <w:tc>
          <w:tcPr>
            <w:tcW w:w="1276" w:type="dxa"/>
            <w:tcBorders>
              <w:top w:val="nil"/>
              <w:left w:val="nil"/>
              <w:bottom w:val="nil"/>
              <w:right w:val="nil"/>
            </w:tcBorders>
            <w:shd w:val="clear" w:color="auto" w:fill="auto"/>
            <w:vAlign w:val="center"/>
            <w:hideMark/>
          </w:tcPr>
          <w:p w14:paraId="676086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9.40 (5.61)</w:t>
            </w:r>
          </w:p>
        </w:tc>
        <w:tc>
          <w:tcPr>
            <w:tcW w:w="1134" w:type="dxa"/>
            <w:tcBorders>
              <w:top w:val="nil"/>
              <w:left w:val="nil"/>
              <w:bottom w:val="nil"/>
              <w:right w:val="nil"/>
            </w:tcBorders>
            <w:shd w:val="clear" w:color="auto" w:fill="auto"/>
            <w:vAlign w:val="center"/>
            <w:hideMark/>
          </w:tcPr>
          <w:p w14:paraId="7D22332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2.38 (NR)</w:t>
            </w:r>
          </w:p>
        </w:tc>
        <w:tc>
          <w:tcPr>
            <w:tcW w:w="1559" w:type="dxa"/>
            <w:tcBorders>
              <w:top w:val="nil"/>
              <w:left w:val="nil"/>
              <w:bottom w:val="nil"/>
              <w:right w:val="nil"/>
            </w:tcBorders>
            <w:shd w:val="clear" w:color="auto" w:fill="auto"/>
            <w:vAlign w:val="center"/>
            <w:hideMark/>
          </w:tcPr>
          <w:p w14:paraId="241271A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0.43 (0.32, 0.53)</w:t>
            </w:r>
          </w:p>
        </w:tc>
        <w:tc>
          <w:tcPr>
            <w:tcW w:w="1276" w:type="dxa"/>
            <w:vMerge/>
            <w:tcBorders>
              <w:top w:val="nil"/>
              <w:left w:val="nil"/>
              <w:bottom w:val="nil"/>
              <w:right w:val="nil"/>
            </w:tcBorders>
            <w:vAlign w:val="center"/>
            <w:hideMark/>
          </w:tcPr>
          <w:p w14:paraId="72A017B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2BAE32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6AA46E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D7015E4" w14:textId="77777777" w:rsidR="005547C8" w:rsidRPr="005547C8" w:rsidRDefault="005547C8" w:rsidP="005547C8">
            <w:pPr>
              <w:rPr>
                <w:rFonts w:ascii="Arial" w:hAnsi="Arial" w:cs="Arial"/>
                <w:color w:val="000000"/>
                <w:sz w:val="16"/>
                <w:szCs w:val="16"/>
              </w:rPr>
            </w:pPr>
          </w:p>
        </w:tc>
      </w:tr>
      <w:tr w:rsidR="005547C8" w:rsidRPr="005547C8" w14:paraId="2294560B" w14:textId="77777777" w:rsidTr="0099153B">
        <w:trPr>
          <w:trHeight w:val="320"/>
        </w:trPr>
        <w:tc>
          <w:tcPr>
            <w:tcW w:w="1304" w:type="dxa"/>
            <w:vMerge/>
            <w:tcBorders>
              <w:top w:val="nil"/>
              <w:left w:val="nil"/>
              <w:bottom w:val="nil"/>
              <w:right w:val="nil"/>
            </w:tcBorders>
            <w:vAlign w:val="center"/>
            <w:hideMark/>
          </w:tcPr>
          <w:p w14:paraId="412896B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D29EB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05/2020-06/2020</w:t>
            </w:r>
          </w:p>
        </w:tc>
        <w:tc>
          <w:tcPr>
            <w:tcW w:w="1134" w:type="dxa"/>
            <w:vMerge/>
            <w:tcBorders>
              <w:top w:val="nil"/>
              <w:left w:val="nil"/>
              <w:bottom w:val="nil"/>
              <w:right w:val="nil"/>
            </w:tcBorders>
            <w:vAlign w:val="center"/>
            <w:hideMark/>
          </w:tcPr>
          <w:p w14:paraId="5C49E515"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19E63D22"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30C40769" w14:textId="77777777" w:rsidR="005547C8" w:rsidRPr="005547C8" w:rsidRDefault="005547C8" w:rsidP="005547C8">
            <w:pPr>
              <w:rPr>
                <w:sz w:val="20"/>
                <w:szCs w:val="20"/>
              </w:rPr>
            </w:pPr>
          </w:p>
        </w:tc>
        <w:tc>
          <w:tcPr>
            <w:tcW w:w="1276" w:type="dxa"/>
            <w:tcBorders>
              <w:top w:val="nil"/>
              <w:left w:val="nil"/>
              <w:bottom w:val="nil"/>
              <w:right w:val="nil"/>
            </w:tcBorders>
            <w:shd w:val="clear" w:color="auto" w:fill="auto"/>
            <w:vAlign w:val="center"/>
            <w:hideMark/>
          </w:tcPr>
          <w:p w14:paraId="6B5D1A9D"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vAlign w:val="center"/>
            <w:hideMark/>
          </w:tcPr>
          <w:p w14:paraId="6DD2E035"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4DF0561A" w14:textId="77777777" w:rsidR="005547C8" w:rsidRPr="005547C8" w:rsidRDefault="005547C8" w:rsidP="005547C8">
            <w:pPr>
              <w:rPr>
                <w:sz w:val="20"/>
                <w:szCs w:val="20"/>
              </w:rPr>
            </w:pPr>
          </w:p>
        </w:tc>
        <w:tc>
          <w:tcPr>
            <w:tcW w:w="1276" w:type="dxa"/>
            <w:vMerge/>
            <w:tcBorders>
              <w:top w:val="nil"/>
              <w:left w:val="nil"/>
              <w:bottom w:val="nil"/>
              <w:right w:val="nil"/>
            </w:tcBorders>
            <w:vAlign w:val="center"/>
            <w:hideMark/>
          </w:tcPr>
          <w:p w14:paraId="1823FF3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80367D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5B3115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1AD5B4C" w14:textId="77777777" w:rsidR="005547C8" w:rsidRPr="005547C8" w:rsidRDefault="005547C8" w:rsidP="005547C8">
            <w:pPr>
              <w:rPr>
                <w:rFonts w:ascii="Arial" w:hAnsi="Arial" w:cs="Arial"/>
                <w:color w:val="000000"/>
                <w:sz w:val="16"/>
                <w:szCs w:val="16"/>
              </w:rPr>
            </w:pPr>
          </w:p>
        </w:tc>
      </w:tr>
      <w:tr w:rsidR="005547C8" w:rsidRPr="005547C8" w14:paraId="215C551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C706C9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lastRenderedPageBreak/>
              <w:t>Gagné</w:t>
            </w:r>
            <w:r w:rsidRPr="005547C8">
              <w:rPr>
                <w:rFonts w:ascii="Arial" w:hAnsi="Arial" w:cs="Arial"/>
                <w:color w:val="000000"/>
                <w:sz w:val="16"/>
                <w:szCs w:val="16"/>
                <w:vertAlign w:val="superscript"/>
              </w:rPr>
              <w:t>S104</w:t>
            </w:r>
          </w:p>
          <w:p w14:paraId="2FB598F9" w14:textId="00040FE5"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Canada</w:t>
            </w:r>
          </w:p>
        </w:tc>
        <w:tc>
          <w:tcPr>
            <w:tcW w:w="990" w:type="dxa"/>
            <w:tcBorders>
              <w:top w:val="nil"/>
              <w:left w:val="nil"/>
              <w:bottom w:val="nil"/>
              <w:right w:val="nil"/>
            </w:tcBorders>
            <w:shd w:val="clear" w:color="auto" w:fill="auto"/>
            <w:vAlign w:val="center"/>
            <w:hideMark/>
          </w:tcPr>
          <w:p w14:paraId="64BA4C0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03-05/2019</w:t>
            </w:r>
          </w:p>
        </w:tc>
        <w:tc>
          <w:tcPr>
            <w:tcW w:w="1134" w:type="dxa"/>
            <w:vMerge w:val="restart"/>
            <w:tcBorders>
              <w:top w:val="nil"/>
              <w:left w:val="nil"/>
              <w:bottom w:val="nil"/>
              <w:right w:val="nil"/>
            </w:tcBorders>
            <w:shd w:val="clear" w:color="auto" w:fill="auto"/>
            <w:vAlign w:val="center"/>
            <w:hideMark/>
          </w:tcPr>
          <w:p w14:paraId="5A0415B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127</w:t>
            </w:r>
          </w:p>
        </w:tc>
        <w:tc>
          <w:tcPr>
            <w:tcW w:w="1350" w:type="dxa"/>
            <w:vMerge w:val="restart"/>
            <w:tcBorders>
              <w:top w:val="nil"/>
              <w:left w:val="nil"/>
              <w:bottom w:val="nil"/>
              <w:right w:val="nil"/>
            </w:tcBorders>
            <w:shd w:val="clear" w:color="auto" w:fill="auto"/>
            <w:vAlign w:val="center"/>
            <w:hideMark/>
          </w:tcPr>
          <w:p w14:paraId="69C0FD0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K10</w:t>
            </w:r>
          </w:p>
        </w:tc>
        <w:tc>
          <w:tcPr>
            <w:tcW w:w="1215" w:type="dxa"/>
            <w:vMerge w:val="restart"/>
            <w:tcBorders>
              <w:top w:val="nil"/>
              <w:left w:val="nil"/>
              <w:bottom w:val="nil"/>
              <w:right w:val="nil"/>
            </w:tcBorders>
            <w:shd w:val="clear" w:color="auto" w:fill="auto"/>
            <w:vAlign w:val="center"/>
            <w:hideMark/>
          </w:tcPr>
          <w:p w14:paraId="2BB77AD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1.75 (0.52)</w:t>
            </w:r>
          </w:p>
        </w:tc>
        <w:tc>
          <w:tcPr>
            <w:tcW w:w="1276" w:type="dxa"/>
            <w:vMerge w:val="restart"/>
            <w:tcBorders>
              <w:top w:val="nil"/>
              <w:left w:val="nil"/>
              <w:bottom w:val="nil"/>
              <w:right w:val="nil"/>
            </w:tcBorders>
            <w:shd w:val="clear" w:color="auto" w:fill="auto"/>
            <w:vAlign w:val="center"/>
            <w:hideMark/>
          </w:tcPr>
          <w:p w14:paraId="38F146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1.85 (0.61)</w:t>
            </w:r>
          </w:p>
        </w:tc>
        <w:tc>
          <w:tcPr>
            <w:tcW w:w="1134" w:type="dxa"/>
            <w:vMerge w:val="restart"/>
            <w:tcBorders>
              <w:top w:val="nil"/>
              <w:left w:val="nil"/>
              <w:bottom w:val="nil"/>
              <w:right w:val="nil"/>
            </w:tcBorders>
            <w:shd w:val="clear" w:color="auto" w:fill="auto"/>
            <w:vAlign w:val="center"/>
            <w:hideMark/>
          </w:tcPr>
          <w:p w14:paraId="1B1D262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0.10 (NR)</w:t>
            </w:r>
          </w:p>
        </w:tc>
        <w:tc>
          <w:tcPr>
            <w:tcW w:w="1559" w:type="dxa"/>
            <w:vMerge w:val="restart"/>
            <w:tcBorders>
              <w:top w:val="nil"/>
              <w:left w:val="nil"/>
              <w:bottom w:val="nil"/>
              <w:right w:val="nil"/>
            </w:tcBorders>
            <w:shd w:val="clear" w:color="auto" w:fill="auto"/>
            <w:vAlign w:val="center"/>
            <w:hideMark/>
          </w:tcPr>
          <w:p w14:paraId="484D73C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0.18 (-0.07, 0.42)</w:t>
            </w:r>
          </w:p>
        </w:tc>
        <w:tc>
          <w:tcPr>
            <w:tcW w:w="1276" w:type="dxa"/>
            <w:vMerge w:val="restart"/>
            <w:tcBorders>
              <w:top w:val="nil"/>
              <w:left w:val="nil"/>
              <w:bottom w:val="nil"/>
              <w:right w:val="nil"/>
            </w:tcBorders>
            <w:shd w:val="clear" w:color="auto" w:fill="auto"/>
            <w:vAlign w:val="center"/>
            <w:hideMark/>
          </w:tcPr>
          <w:p w14:paraId="5E6013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K10 ≥ 9</w:t>
            </w:r>
          </w:p>
        </w:tc>
        <w:tc>
          <w:tcPr>
            <w:tcW w:w="1559" w:type="dxa"/>
            <w:vMerge w:val="restart"/>
            <w:tcBorders>
              <w:top w:val="nil"/>
              <w:left w:val="nil"/>
              <w:bottom w:val="nil"/>
              <w:right w:val="nil"/>
            </w:tcBorders>
            <w:shd w:val="clear" w:color="auto" w:fill="auto"/>
            <w:vAlign w:val="center"/>
            <w:hideMark/>
          </w:tcPr>
          <w:p w14:paraId="26D81C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41.7 (33.5, 50.4)</w:t>
            </w:r>
          </w:p>
        </w:tc>
        <w:tc>
          <w:tcPr>
            <w:tcW w:w="1559" w:type="dxa"/>
            <w:vMerge w:val="restart"/>
            <w:tcBorders>
              <w:top w:val="nil"/>
              <w:left w:val="nil"/>
              <w:bottom w:val="nil"/>
              <w:right w:val="nil"/>
            </w:tcBorders>
            <w:shd w:val="clear" w:color="auto" w:fill="auto"/>
            <w:vAlign w:val="center"/>
            <w:hideMark/>
          </w:tcPr>
          <w:p w14:paraId="4BC13A9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40.2 (32.0, 48.9)</w:t>
            </w:r>
          </w:p>
        </w:tc>
        <w:tc>
          <w:tcPr>
            <w:tcW w:w="1320" w:type="dxa"/>
            <w:vMerge w:val="restart"/>
            <w:tcBorders>
              <w:top w:val="nil"/>
              <w:left w:val="nil"/>
              <w:bottom w:val="nil"/>
              <w:right w:val="nil"/>
            </w:tcBorders>
            <w:shd w:val="clear" w:color="auto" w:fill="auto"/>
            <w:vAlign w:val="center"/>
            <w:hideMark/>
          </w:tcPr>
          <w:p w14:paraId="4EF17D2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 (-12.3, 9.2)</w:t>
            </w:r>
          </w:p>
        </w:tc>
      </w:tr>
      <w:tr w:rsidR="005547C8" w:rsidRPr="005547C8" w14:paraId="05C7F818" w14:textId="77777777" w:rsidTr="0099153B">
        <w:trPr>
          <w:trHeight w:val="320"/>
        </w:trPr>
        <w:tc>
          <w:tcPr>
            <w:tcW w:w="1304" w:type="dxa"/>
            <w:vMerge/>
            <w:tcBorders>
              <w:top w:val="nil"/>
              <w:left w:val="nil"/>
              <w:bottom w:val="nil"/>
              <w:right w:val="nil"/>
            </w:tcBorders>
            <w:vAlign w:val="center"/>
            <w:hideMark/>
          </w:tcPr>
          <w:p w14:paraId="6E39CF4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AD1311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655A4B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E9CB40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CB36F8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ACB232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E0F77B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7163D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30F918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74E0BB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824E72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AC5151E" w14:textId="77777777" w:rsidR="005547C8" w:rsidRPr="005547C8" w:rsidRDefault="005547C8" w:rsidP="005547C8">
            <w:pPr>
              <w:rPr>
                <w:rFonts w:ascii="Arial" w:hAnsi="Arial" w:cs="Arial"/>
                <w:color w:val="000000"/>
                <w:sz w:val="16"/>
                <w:szCs w:val="16"/>
              </w:rPr>
            </w:pPr>
          </w:p>
        </w:tc>
      </w:tr>
      <w:tr w:rsidR="005547C8" w:rsidRPr="005547C8" w14:paraId="7C24B135" w14:textId="77777777" w:rsidTr="0099153B">
        <w:trPr>
          <w:trHeight w:val="340"/>
        </w:trPr>
        <w:tc>
          <w:tcPr>
            <w:tcW w:w="1304" w:type="dxa"/>
            <w:vMerge/>
            <w:tcBorders>
              <w:top w:val="nil"/>
              <w:left w:val="nil"/>
              <w:bottom w:val="single" w:sz="12" w:space="0" w:color="auto"/>
              <w:right w:val="nil"/>
            </w:tcBorders>
            <w:vAlign w:val="center"/>
            <w:hideMark/>
          </w:tcPr>
          <w:p w14:paraId="63855C2D" w14:textId="77777777" w:rsidR="005547C8" w:rsidRPr="005547C8" w:rsidRDefault="005547C8" w:rsidP="005547C8">
            <w:pPr>
              <w:rPr>
                <w:rFonts w:ascii="Arial" w:hAnsi="Arial" w:cs="Arial"/>
                <w:color w:val="000000"/>
                <w:sz w:val="16"/>
                <w:szCs w:val="16"/>
              </w:rPr>
            </w:pPr>
          </w:p>
        </w:tc>
        <w:tc>
          <w:tcPr>
            <w:tcW w:w="990" w:type="dxa"/>
            <w:tcBorders>
              <w:top w:val="nil"/>
              <w:left w:val="nil"/>
              <w:bottom w:val="single" w:sz="12" w:space="0" w:color="auto"/>
              <w:right w:val="nil"/>
            </w:tcBorders>
            <w:shd w:val="clear" w:color="auto" w:fill="auto"/>
            <w:vAlign w:val="center"/>
            <w:hideMark/>
          </w:tcPr>
          <w:p w14:paraId="0E2E11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05-07/2020</w:t>
            </w:r>
          </w:p>
        </w:tc>
        <w:tc>
          <w:tcPr>
            <w:tcW w:w="1134" w:type="dxa"/>
            <w:vMerge/>
            <w:tcBorders>
              <w:top w:val="nil"/>
              <w:left w:val="nil"/>
              <w:bottom w:val="single" w:sz="12" w:space="0" w:color="auto"/>
              <w:right w:val="nil"/>
            </w:tcBorders>
            <w:vAlign w:val="center"/>
            <w:hideMark/>
          </w:tcPr>
          <w:p w14:paraId="1868DFD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single" w:sz="12" w:space="0" w:color="auto"/>
              <w:right w:val="nil"/>
            </w:tcBorders>
            <w:vAlign w:val="center"/>
            <w:hideMark/>
          </w:tcPr>
          <w:p w14:paraId="0A5FBAE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1591350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7EAC784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3990209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693F8CE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460CAB3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6F124E0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2C47461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single" w:sz="12" w:space="0" w:color="auto"/>
              <w:right w:val="nil"/>
            </w:tcBorders>
            <w:vAlign w:val="center"/>
            <w:hideMark/>
          </w:tcPr>
          <w:p w14:paraId="4558D65E" w14:textId="77777777" w:rsidR="005547C8" w:rsidRPr="005547C8" w:rsidRDefault="005547C8" w:rsidP="005547C8">
            <w:pPr>
              <w:rPr>
                <w:rFonts w:ascii="Arial" w:hAnsi="Arial" w:cs="Arial"/>
                <w:color w:val="000000"/>
                <w:sz w:val="16"/>
                <w:szCs w:val="16"/>
              </w:rPr>
            </w:pPr>
          </w:p>
        </w:tc>
      </w:tr>
      <w:tr w:rsidR="005547C8" w:rsidRPr="005547C8" w14:paraId="29ABBAE5" w14:textId="77777777" w:rsidTr="0099153B">
        <w:trPr>
          <w:trHeight w:val="340"/>
        </w:trPr>
        <w:tc>
          <w:tcPr>
            <w:tcW w:w="15676" w:type="dxa"/>
            <w:gridSpan w:val="12"/>
            <w:tcBorders>
              <w:top w:val="single" w:sz="12" w:space="0" w:color="auto"/>
              <w:left w:val="nil"/>
              <w:bottom w:val="single" w:sz="12" w:space="0" w:color="auto"/>
              <w:right w:val="nil"/>
            </w:tcBorders>
            <w:shd w:val="clear" w:color="auto" w:fill="auto"/>
            <w:vAlign w:val="center"/>
            <w:hideMark/>
          </w:tcPr>
          <w:p w14:paraId="26AF2F06"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People with Pre-existing Medical Conditions</w:t>
            </w:r>
          </w:p>
        </w:tc>
      </w:tr>
      <w:tr w:rsidR="005547C8" w:rsidRPr="005547C8" w14:paraId="24B14CFB" w14:textId="77777777" w:rsidTr="0099153B">
        <w:trPr>
          <w:trHeight w:val="320"/>
        </w:trPr>
        <w:tc>
          <w:tcPr>
            <w:tcW w:w="1304" w:type="dxa"/>
            <w:vMerge w:val="restart"/>
            <w:tcBorders>
              <w:top w:val="single" w:sz="12" w:space="0" w:color="auto"/>
              <w:left w:val="nil"/>
              <w:bottom w:val="nil"/>
              <w:right w:val="nil"/>
            </w:tcBorders>
            <w:shd w:val="clear" w:color="auto" w:fill="auto"/>
            <w:vAlign w:val="center"/>
            <w:hideMark/>
          </w:tcPr>
          <w:p w14:paraId="61B61805"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Becker</w:t>
            </w:r>
            <w:r w:rsidRPr="005547C8">
              <w:rPr>
                <w:rFonts w:ascii="Arial" w:hAnsi="Arial" w:cs="Arial"/>
                <w:color w:val="000000"/>
                <w:sz w:val="16"/>
                <w:szCs w:val="16"/>
                <w:vertAlign w:val="superscript"/>
              </w:rPr>
              <w:t>S109</w:t>
            </w:r>
          </w:p>
          <w:p w14:paraId="3C2DA222" w14:textId="21C461EB"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USA</w:t>
            </w:r>
          </w:p>
        </w:tc>
        <w:tc>
          <w:tcPr>
            <w:tcW w:w="990" w:type="dxa"/>
            <w:tcBorders>
              <w:top w:val="single" w:sz="12" w:space="0" w:color="auto"/>
              <w:left w:val="nil"/>
              <w:bottom w:val="nil"/>
              <w:right w:val="nil"/>
            </w:tcBorders>
            <w:shd w:val="clear" w:color="auto" w:fill="auto"/>
            <w:vAlign w:val="center"/>
            <w:hideMark/>
          </w:tcPr>
          <w:p w14:paraId="3DB1BC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03/2019</w:t>
            </w:r>
          </w:p>
        </w:tc>
        <w:tc>
          <w:tcPr>
            <w:tcW w:w="1134" w:type="dxa"/>
            <w:vMerge w:val="restart"/>
            <w:tcBorders>
              <w:top w:val="single" w:sz="12" w:space="0" w:color="auto"/>
              <w:left w:val="nil"/>
              <w:bottom w:val="nil"/>
              <w:right w:val="nil"/>
            </w:tcBorders>
            <w:shd w:val="clear" w:color="auto" w:fill="auto"/>
            <w:vAlign w:val="center"/>
            <w:hideMark/>
          </w:tcPr>
          <w:p w14:paraId="6686616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119</w:t>
            </w:r>
          </w:p>
        </w:tc>
        <w:tc>
          <w:tcPr>
            <w:tcW w:w="1350" w:type="dxa"/>
            <w:vMerge w:val="restart"/>
            <w:tcBorders>
              <w:top w:val="single" w:sz="12" w:space="0" w:color="auto"/>
              <w:left w:val="nil"/>
              <w:bottom w:val="nil"/>
              <w:right w:val="nil"/>
            </w:tcBorders>
            <w:shd w:val="clear" w:color="auto" w:fill="auto"/>
            <w:vAlign w:val="center"/>
            <w:hideMark/>
          </w:tcPr>
          <w:p w14:paraId="4C53B3F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SF-36 (role emotional)</w:t>
            </w:r>
          </w:p>
        </w:tc>
        <w:tc>
          <w:tcPr>
            <w:tcW w:w="1215" w:type="dxa"/>
            <w:vMerge w:val="restart"/>
            <w:tcBorders>
              <w:top w:val="single" w:sz="12" w:space="0" w:color="auto"/>
              <w:left w:val="nil"/>
              <w:right w:val="nil"/>
            </w:tcBorders>
            <w:shd w:val="clear" w:color="auto" w:fill="auto"/>
            <w:vAlign w:val="center"/>
            <w:hideMark/>
          </w:tcPr>
          <w:p w14:paraId="422BD4C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77.30 (26.30)</w:t>
            </w:r>
          </w:p>
        </w:tc>
        <w:tc>
          <w:tcPr>
            <w:tcW w:w="1276" w:type="dxa"/>
            <w:vMerge w:val="restart"/>
            <w:tcBorders>
              <w:top w:val="single" w:sz="12" w:space="0" w:color="auto"/>
              <w:left w:val="nil"/>
              <w:right w:val="nil"/>
            </w:tcBorders>
            <w:shd w:val="clear" w:color="auto" w:fill="auto"/>
            <w:vAlign w:val="center"/>
            <w:hideMark/>
          </w:tcPr>
          <w:p w14:paraId="268E02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73.70 (27.60)</w:t>
            </w:r>
          </w:p>
        </w:tc>
        <w:tc>
          <w:tcPr>
            <w:tcW w:w="1134" w:type="dxa"/>
            <w:vMerge w:val="restart"/>
            <w:tcBorders>
              <w:top w:val="single" w:sz="12" w:space="0" w:color="auto"/>
              <w:left w:val="nil"/>
              <w:right w:val="nil"/>
            </w:tcBorders>
            <w:shd w:val="clear" w:color="auto" w:fill="auto"/>
            <w:vAlign w:val="center"/>
            <w:hideMark/>
          </w:tcPr>
          <w:p w14:paraId="30EF869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-3.60 (NR)</w:t>
            </w:r>
          </w:p>
        </w:tc>
        <w:tc>
          <w:tcPr>
            <w:tcW w:w="1559" w:type="dxa"/>
            <w:vMerge w:val="restart"/>
            <w:tcBorders>
              <w:top w:val="single" w:sz="12" w:space="0" w:color="auto"/>
              <w:left w:val="nil"/>
              <w:right w:val="nil"/>
            </w:tcBorders>
            <w:shd w:val="clear" w:color="auto" w:fill="auto"/>
            <w:vAlign w:val="center"/>
            <w:hideMark/>
          </w:tcPr>
          <w:p w14:paraId="700AA7A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-0.13 (-0.39, 0.12)</w:t>
            </w:r>
          </w:p>
        </w:tc>
        <w:tc>
          <w:tcPr>
            <w:tcW w:w="1276" w:type="dxa"/>
            <w:vMerge w:val="restart"/>
            <w:tcBorders>
              <w:top w:val="single" w:sz="12" w:space="0" w:color="auto"/>
              <w:left w:val="nil"/>
              <w:bottom w:val="nil"/>
              <w:right w:val="nil"/>
            </w:tcBorders>
            <w:shd w:val="clear" w:color="auto" w:fill="auto"/>
            <w:vAlign w:val="center"/>
            <w:hideMark/>
          </w:tcPr>
          <w:p w14:paraId="63CF250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single" w:sz="12" w:space="0" w:color="auto"/>
              <w:left w:val="nil"/>
              <w:bottom w:val="nil"/>
              <w:right w:val="nil"/>
            </w:tcBorders>
            <w:shd w:val="clear" w:color="auto" w:fill="auto"/>
            <w:vAlign w:val="center"/>
            <w:hideMark/>
          </w:tcPr>
          <w:p w14:paraId="1CCCA2E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single" w:sz="12" w:space="0" w:color="auto"/>
              <w:left w:val="nil"/>
              <w:bottom w:val="nil"/>
              <w:right w:val="nil"/>
            </w:tcBorders>
            <w:shd w:val="clear" w:color="auto" w:fill="auto"/>
            <w:vAlign w:val="center"/>
            <w:hideMark/>
          </w:tcPr>
          <w:p w14:paraId="719299E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single" w:sz="12" w:space="0" w:color="auto"/>
              <w:left w:val="nil"/>
              <w:bottom w:val="nil"/>
              <w:right w:val="nil"/>
            </w:tcBorders>
            <w:shd w:val="clear" w:color="auto" w:fill="auto"/>
            <w:vAlign w:val="center"/>
            <w:hideMark/>
          </w:tcPr>
          <w:p w14:paraId="202774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E6436E0" w14:textId="77777777" w:rsidTr="0099153B">
        <w:trPr>
          <w:trHeight w:val="320"/>
        </w:trPr>
        <w:tc>
          <w:tcPr>
            <w:tcW w:w="1304" w:type="dxa"/>
            <w:vMerge/>
            <w:tcBorders>
              <w:top w:val="nil"/>
              <w:left w:val="nil"/>
              <w:bottom w:val="nil"/>
              <w:right w:val="nil"/>
            </w:tcBorders>
            <w:vAlign w:val="center"/>
            <w:hideMark/>
          </w:tcPr>
          <w:p w14:paraId="40E2F786"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E3EAE50"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5B21CB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D04504D" w14:textId="77777777" w:rsidR="005547C8" w:rsidRPr="005547C8" w:rsidRDefault="005547C8" w:rsidP="005547C8">
            <w:pPr>
              <w:rPr>
                <w:rFonts w:ascii="Arial" w:hAnsi="Arial" w:cs="Arial"/>
                <w:color w:val="000000"/>
                <w:sz w:val="16"/>
                <w:szCs w:val="16"/>
              </w:rPr>
            </w:pPr>
          </w:p>
        </w:tc>
        <w:tc>
          <w:tcPr>
            <w:tcW w:w="1215" w:type="dxa"/>
            <w:vMerge/>
            <w:tcBorders>
              <w:top w:val="nil"/>
              <w:left w:val="nil"/>
              <w:right w:val="nil"/>
            </w:tcBorders>
            <w:vAlign w:val="center"/>
            <w:hideMark/>
          </w:tcPr>
          <w:p w14:paraId="6989802C" w14:textId="77777777" w:rsidR="005547C8" w:rsidRPr="005547C8" w:rsidRDefault="005547C8" w:rsidP="005547C8">
            <w:pPr>
              <w:rPr>
                <w:rFonts w:ascii="Arial" w:hAnsi="Arial" w:cs="Arial"/>
                <w:color w:val="000000"/>
                <w:sz w:val="16"/>
                <w:szCs w:val="16"/>
              </w:rPr>
            </w:pPr>
          </w:p>
        </w:tc>
        <w:tc>
          <w:tcPr>
            <w:tcW w:w="1276" w:type="dxa"/>
            <w:vMerge/>
            <w:tcBorders>
              <w:top w:val="nil"/>
              <w:left w:val="nil"/>
              <w:right w:val="nil"/>
            </w:tcBorders>
            <w:vAlign w:val="center"/>
            <w:hideMark/>
          </w:tcPr>
          <w:p w14:paraId="5B070EE5" w14:textId="77777777" w:rsidR="005547C8" w:rsidRPr="005547C8" w:rsidRDefault="005547C8" w:rsidP="005547C8">
            <w:pPr>
              <w:rPr>
                <w:rFonts w:ascii="Arial" w:hAnsi="Arial" w:cs="Arial"/>
                <w:color w:val="000000"/>
                <w:sz w:val="16"/>
                <w:szCs w:val="16"/>
              </w:rPr>
            </w:pPr>
          </w:p>
        </w:tc>
        <w:tc>
          <w:tcPr>
            <w:tcW w:w="1134" w:type="dxa"/>
            <w:vMerge/>
            <w:tcBorders>
              <w:top w:val="nil"/>
              <w:left w:val="nil"/>
              <w:right w:val="nil"/>
            </w:tcBorders>
            <w:vAlign w:val="center"/>
            <w:hideMark/>
          </w:tcPr>
          <w:p w14:paraId="38D34B26" w14:textId="77777777" w:rsidR="005547C8" w:rsidRPr="005547C8" w:rsidRDefault="005547C8" w:rsidP="005547C8">
            <w:pPr>
              <w:rPr>
                <w:rFonts w:ascii="Arial" w:hAnsi="Arial" w:cs="Arial"/>
                <w:color w:val="000000"/>
                <w:sz w:val="16"/>
                <w:szCs w:val="16"/>
              </w:rPr>
            </w:pPr>
          </w:p>
        </w:tc>
        <w:tc>
          <w:tcPr>
            <w:tcW w:w="1559" w:type="dxa"/>
            <w:vMerge/>
            <w:tcBorders>
              <w:top w:val="nil"/>
              <w:left w:val="nil"/>
              <w:right w:val="nil"/>
            </w:tcBorders>
            <w:vAlign w:val="center"/>
            <w:hideMark/>
          </w:tcPr>
          <w:p w14:paraId="1CF6B01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ECF5B6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3F20C2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C8310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60E51C9" w14:textId="77777777" w:rsidR="005547C8" w:rsidRPr="005547C8" w:rsidRDefault="005547C8" w:rsidP="005547C8">
            <w:pPr>
              <w:rPr>
                <w:rFonts w:ascii="Arial" w:hAnsi="Arial" w:cs="Arial"/>
                <w:color w:val="000000"/>
                <w:sz w:val="16"/>
                <w:szCs w:val="16"/>
              </w:rPr>
            </w:pPr>
          </w:p>
        </w:tc>
      </w:tr>
      <w:tr w:rsidR="005547C8" w:rsidRPr="005547C8" w14:paraId="00B6B189" w14:textId="77777777" w:rsidTr="0099153B">
        <w:trPr>
          <w:trHeight w:val="340"/>
        </w:trPr>
        <w:tc>
          <w:tcPr>
            <w:tcW w:w="1304" w:type="dxa"/>
            <w:vMerge/>
            <w:tcBorders>
              <w:top w:val="nil"/>
              <w:left w:val="nil"/>
              <w:bottom w:val="nil"/>
              <w:right w:val="nil"/>
            </w:tcBorders>
            <w:vAlign w:val="center"/>
            <w:hideMark/>
          </w:tcPr>
          <w:p w14:paraId="159A2BA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68A993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p>
        </w:tc>
        <w:tc>
          <w:tcPr>
            <w:tcW w:w="1134" w:type="dxa"/>
            <w:vMerge/>
            <w:tcBorders>
              <w:top w:val="nil"/>
              <w:left w:val="nil"/>
              <w:bottom w:val="nil"/>
              <w:right w:val="nil"/>
            </w:tcBorders>
            <w:vAlign w:val="center"/>
            <w:hideMark/>
          </w:tcPr>
          <w:p w14:paraId="1E2589A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11DE8D7" w14:textId="77777777" w:rsidR="005547C8" w:rsidRPr="005547C8" w:rsidRDefault="005547C8" w:rsidP="005547C8">
            <w:pPr>
              <w:rPr>
                <w:rFonts w:ascii="Arial" w:hAnsi="Arial" w:cs="Arial"/>
                <w:color w:val="000000"/>
                <w:sz w:val="16"/>
                <w:szCs w:val="16"/>
              </w:rPr>
            </w:pPr>
          </w:p>
        </w:tc>
        <w:tc>
          <w:tcPr>
            <w:tcW w:w="1215" w:type="dxa"/>
            <w:vMerge/>
            <w:tcBorders>
              <w:top w:val="nil"/>
              <w:left w:val="nil"/>
              <w:right w:val="nil"/>
            </w:tcBorders>
            <w:vAlign w:val="center"/>
            <w:hideMark/>
          </w:tcPr>
          <w:p w14:paraId="137A438B" w14:textId="77777777" w:rsidR="005547C8" w:rsidRPr="005547C8" w:rsidRDefault="005547C8" w:rsidP="005547C8">
            <w:pPr>
              <w:rPr>
                <w:rFonts w:ascii="Arial" w:hAnsi="Arial" w:cs="Arial"/>
                <w:color w:val="000000"/>
                <w:sz w:val="16"/>
                <w:szCs w:val="16"/>
              </w:rPr>
            </w:pPr>
          </w:p>
        </w:tc>
        <w:tc>
          <w:tcPr>
            <w:tcW w:w="1276" w:type="dxa"/>
            <w:vMerge/>
            <w:tcBorders>
              <w:top w:val="nil"/>
              <w:left w:val="nil"/>
              <w:right w:val="nil"/>
            </w:tcBorders>
            <w:vAlign w:val="center"/>
            <w:hideMark/>
          </w:tcPr>
          <w:p w14:paraId="547DF141" w14:textId="77777777" w:rsidR="005547C8" w:rsidRPr="005547C8" w:rsidRDefault="005547C8" w:rsidP="005547C8">
            <w:pPr>
              <w:rPr>
                <w:rFonts w:ascii="Arial" w:hAnsi="Arial" w:cs="Arial"/>
                <w:color w:val="000000"/>
                <w:sz w:val="16"/>
                <w:szCs w:val="16"/>
              </w:rPr>
            </w:pPr>
          </w:p>
        </w:tc>
        <w:tc>
          <w:tcPr>
            <w:tcW w:w="1134" w:type="dxa"/>
            <w:vMerge/>
            <w:tcBorders>
              <w:top w:val="nil"/>
              <w:left w:val="nil"/>
              <w:right w:val="nil"/>
            </w:tcBorders>
            <w:vAlign w:val="center"/>
            <w:hideMark/>
          </w:tcPr>
          <w:p w14:paraId="7E9D2892" w14:textId="77777777" w:rsidR="005547C8" w:rsidRPr="005547C8" w:rsidRDefault="005547C8" w:rsidP="005547C8">
            <w:pPr>
              <w:rPr>
                <w:rFonts w:ascii="Arial" w:hAnsi="Arial" w:cs="Arial"/>
                <w:color w:val="000000"/>
                <w:sz w:val="16"/>
                <w:szCs w:val="16"/>
              </w:rPr>
            </w:pPr>
          </w:p>
        </w:tc>
        <w:tc>
          <w:tcPr>
            <w:tcW w:w="1559" w:type="dxa"/>
            <w:vMerge/>
            <w:tcBorders>
              <w:top w:val="nil"/>
              <w:left w:val="nil"/>
              <w:right w:val="nil"/>
            </w:tcBorders>
            <w:vAlign w:val="center"/>
            <w:hideMark/>
          </w:tcPr>
          <w:p w14:paraId="6E2A60B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ACC900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4BDACF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BA14C8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601DE37" w14:textId="77777777" w:rsidR="005547C8" w:rsidRPr="005547C8" w:rsidRDefault="005547C8" w:rsidP="005547C8">
            <w:pPr>
              <w:rPr>
                <w:rFonts w:ascii="Arial" w:hAnsi="Arial" w:cs="Arial"/>
                <w:color w:val="000000"/>
                <w:sz w:val="16"/>
                <w:szCs w:val="16"/>
              </w:rPr>
            </w:pPr>
          </w:p>
        </w:tc>
      </w:tr>
      <w:tr w:rsidR="005547C8" w:rsidRPr="005547C8" w14:paraId="01D901B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B90283C"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Bonenkamp</w:t>
            </w:r>
            <w:r w:rsidRPr="005547C8">
              <w:rPr>
                <w:rFonts w:ascii="Arial" w:hAnsi="Arial" w:cs="Arial"/>
                <w:color w:val="000000"/>
                <w:sz w:val="16"/>
                <w:szCs w:val="16"/>
                <w:vertAlign w:val="superscript"/>
              </w:rPr>
              <w:t>S110</w:t>
            </w:r>
          </w:p>
          <w:p w14:paraId="7BC5882B" w14:textId="246462EF"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6405CAB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08/2019</w:t>
            </w:r>
          </w:p>
        </w:tc>
        <w:tc>
          <w:tcPr>
            <w:tcW w:w="1134" w:type="dxa"/>
            <w:vMerge w:val="restart"/>
            <w:tcBorders>
              <w:top w:val="nil"/>
              <w:left w:val="nil"/>
              <w:bottom w:val="nil"/>
              <w:right w:val="nil"/>
            </w:tcBorders>
            <w:shd w:val="clear" w:color="auto" w:fill="auto"/>
            <w:vAlign w:val="center"/>
            <w:hideMark/>
          </w:tcPr>
          <w:p w14:paraId="4D3DAB1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177</w:t>
            </w:r>
          </w:p>
        </w:tc>
        <w:tc>
          <w:tcPr>
            <w:tcW w:w="1350" w:type="dxa"/>
            <w:vMerge w:val="restart"/>
            <w:tcBorders>
              <w:top w:val="nil"/>
              <w:left w:val="nil"/>
              <w:bottom w:val="nil"/>
              <w:right w:val="nil"/>
            </w:tcBorders>
            <w:shd w:val="clear" w:color="auto" w:fill="auto"/>
            <w:vAlign w:val="center"/>
            <w:hideMark/>
          </w:tcPr>
          <w:p w14:paraId="51D8589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SF-12 Mental Component Summary</w:t>
            </w:r>
          </w:p>
        </w:tc>
        <w:tc>
          <w:tcPr>
            <w:tcW w:w="1215" w:type="dxa"/>
            <w:vMerge w:val="restart"/>
            <w:tcBorders>
              <w:left w:val="nil"/>
              <w:bottom w:val="nil"/>
              <w:right w:val="nil"/>
            </w:tcBorders>
            <w:shd w:val="clear" w:color="auto" w:fill="auto"/>
            <w:vAlign w:val="center"/>
            <w:hideMark/>
          </w:tcPr>
          <w:p w14:paraId="73CB28D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48.08 (10.15)</w:t>
            </w:r>
          </w:p>
        </w:tc>
        <w:tc>
          <w:tcPr>
            <w:tcW w:w="1276" w:type="dxa"/>
            <w:vMerge w:val="restart"/>
            <w:tcBorders>
              <w:left w:val="nil"/>
              <w:bottom w:val="nil"/>
              <w:right w:val="nil"/>
            </w:tcBorders>
            <w:shd w:val="clear" w:color="auto" w:fill="auto"/>
            <w:vAlign w:val="center"/>
            <w:hideMark/>
          </w:tcPr>
          <w:p w14:paraId="53E9A7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49.00 (10.04)</w:t>
            </w:r>
          </w:p>
        </w:tc>
        <w:tc>
          <w:tcPr>
            <w:tcW w:w="1134" w:type="dxa"/>
            <w:vMerge w:val="restart"/>
            <w:tcBorders>
              <w:left w:val="nil"/>
              <w:bottom w:val="nil"/>
              <w:right w:val="nil"/>
            </w:tcBorders>
            <w:shd w:val="clear" w:color="auto" w:fill="auto"/>
            <w:vAlign w:val="center"/>
            <w:hideMark/>
          </w:tcPr>
          <w:p w14:paraId="45D92C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 (10.18)</w:t>
            </w:r>
          </w:p>
        </w:tc>
        <w:tc>
          <w:tcPr>
            <w:tcW w:w="1559" w:type="dxa"/>
            <w:vMerge w:val="restart"/>
            <w:tcBorders>
              <w:left w:val="nil"/>
              <w:bottom w:val="nil"/>
              <w:right w:val="nil"/>
            </w:tcBorders>
            <w:shd w:val="clear" w:color="auto" w:fill="auto"/>
            <w:vAlign w:val="center"/>
            <w:hideMark/>
          </w:tcPr>
          <w:p w14:paraId="378AA12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0.09 (-0.12, 0.30)</w:t>
            </w:r>
          </w:p>
        </w:tc>
        <w:tc>
          <w:tcPr>
            <w:tcW w:w="1276" w:type="dxa"/>
            <w:vMerge w:val="restart"/>
            <w:tcBorders>
              <w:top w:val="nil"/>
              <w:left w:val="nil"/>
              <w:bottom w:val="nil"/>
              <w:right w:val="nil"/>
            </w:tcBorders>
            <w:shd w:val="clear" w:color="auto" w:fill="auto"/>
            <w:vAlign w:val="center"/>
            <w:hideMark/>
          </w:tcPr>
          <w:p w14:paraId="5C550E3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60E2A0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86FC35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2A57DD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FF41B49" w14:textId="77777777" w:rsidTr="0099153B">
        <w:trPr>
          <w:trHeight w:val="320"/>
        </w:trPr>
        <w:tc>
          <w:tcPr>
            <w:tcW w:w="1304" w:type="dxa"/>
            <w:vMerge/>
            <w:tcBorders>
              <w:top w:val="nil"/>
              <w:left w:val="nil"/>
              <w:bottom w:val="nil"/>
              <w:right w:val="nil"/>
            </w:tcBorders>
            <w:vAlign w:val="center"/>
            <w:hideMark/>
          </w:tcPr>
          <w:p w14:paraId="7D2378D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4DF7BCA"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C9CE142"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97A5188" w14:textId="77777777" w:rsidR="005547C8" w:rsidRPr="005547C8" w:rsidRDefault="005547C8" w:rsidP="005547C8">
            <w:pPr>
              <w:rPr>
                <w:rFonts w:ascii="Arial" w:hAnsi="Arial" w:cs="Arial"/>
                <w:color w:val="000000"/>
                <w:sz w:val="16"/>
                <w:szCs w:val="16"/>
              </w:rPr>
            </w:pPr>
          </w:p>
        </w:tc>
        <w:tc>
          <w:tcPr>
            <w:tcW w:w="1215" w:type="dxa"/>
            <w:vMerge/>
            <w:tcBorders>
              <w:top w:val="single" w:sz="8" w:space="0" w:color="auto"/>
              <w:left w:val="nil"/>
              <w:bottom w:val="nil"/>
              <w:right w:val="nil"/>
            </w:tcBorders>
            <w:vAlign w:val="center"/>
            <w:hideMark/>
          </w:tcPr>
          <w:p w14:paraId="74969CDA" w14:textId="77777777" w:rsidR="005547C8" w:rsidRPr="005547C8" w:rsidRDefault="005547C8" w:rsidP="005547C8">
            <w:pPr>
              <w:rPr>
                <w:rFonts w:ascii="Arial" w:hAnsi="Arial" w:cs="Arial"/>
                <w:color w:val="000000"/>
                <w:sz w:val="16"/>
                <w:szCs w:val="16"/>
              </w:rPr>
            </w:pPr>
          </w:p>
        </w:tc>
        <w:tc>
          <w:tcPr>
            <w:tcW w:w="1276" w:type="dxa"/>
            <w:vMerge/>
            <w:tcBorders>
              <w:top w:val="single" w:sz="8" w:space="0" w:color="auto"/>
              <w:left w:val="nil"/>
              <w:bottom w:val="nil"/>
              <w:right w:val="nil"/>
            </w:tcBorders>
            <w:vAlign w:val="center"/>
            <w:hideMark/>
          </w:tcPr>
          <w:p w14:paraId="510C5E37" w14:textId="77777777" w:rsidR="005547C8" w:rsidRPr="005547C8" w:rsidRDefault="005547C8" w:rsidP="005547C8">
            <w:pPr>
              <w:rPr>
                <w:rFonts w:ascii="Arial" w:hAnsi="Arial" w:cs="Arial"/>
                <w:color w:val="000000"/>
                <w:sz w:val="16"/>
                <w:szCs w:val="16"/>
              </w:rPr>
            </w:pPr>
          </w:p>
        </w:tc>
        <w:tc>
          <w:tcPr>
            <w:tcW w:w="1134" w:type="dxa"/>
            <w:vMerge/>
            <w:tcBorders>
              <w:top w:val="single" w:sz="8" w:space="0" w:color="auto"/>
              <w:left w:val="nil"/>
              <w:bottom w:val="nil"/>
              <w:right w:val="nil"/>
            </w:tcBorders>
            <w:vAlign w:val="center"/>
            <w:hideMark/>
          </w:tcPr>
          <w:p w14:paraId="62874A1B" w14:textId="77777777" w:rsidR="005547C8" w:rsidRPr="005547C8" w:rsidRDefault="005547C8" w:rsidP="005547C8">
            <w:pPr>
              <w:rPr>
                <w:rFonts w:ascii="Arial" w:hAnsi="Arial" w:cs="Arial"/>
                <w:color w:val="000000"/>
                <w:sz w:val="16"/>
                <w:szCs w:val="16"/>
              </w:rPr>
            </w:pPr>
          </w:p>
        </w:tc>
        <w:tc>
          <w:tcPr>
            <w:tcW w:w="1559" w:type="dxa"/>
            <w:vMerge/>
            <w:tcBorders>
              <w:top w:val="single" w:sz="8" w:space="0" w:color="auto"/>
              <w:left w:val="nil"/>
              <w:bottom w:val="nil"/>
              <w:right w:val="nil"/>
            </w:tcBorders>
            <w:vAlign w:val="center"/>
            <w:hideMark/>
          </w:tcPr>
          <w:p w14:paraId="7B32DDC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971F6D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416E20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CEA1D8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C7BAEF8" w14:textId="77777777" w:rsidR="005547C8" w:rsidRPr="005547C8" w:rsidRDefault="005547C8" w:rsidP="005547C8">
            <w:pPr>
              <w:rPr>
                <w:rFonts w:ascii="Arial" w:hAnsi="Arial" w:cs="Arial"/>
                <w:color w:val="000000"/>
                <w:sz w:val="16"/>
                <w:szCs w:val="16"/>
              </w:rPr>
            </w:pPr>
          </w:p>
        </w:tc>
      </w:tr>
      <w:tr w:rsidR="005547C8" w:rsidRPr="005547C8" w14:paraId="3E00A283" w14:textId="77777777" w:rsidTr="0099153B">
        <w:trPr>
          <w:trHeight w:val="320"/>
        </w:trPr>
        <w:tc>
          <w:tcPr>
            <w:tcW w:w="1304" w:type="dxa"/>
            <w:vMerge/>
            <w:tcBorders>
              <w:top w:val="nil"/>
              <w:left w:val="nil"/>
              <w:bottom w:val="nil"/>
              <w:right w:val="nil"/>
            </w:tcBorders>
            <w:vAlign w:val="center"/>
            <w:hideMark/>
          </w:tcPr>
          <w:p w14:paraId="52C7AC6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12D4F5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07/2020</w:t>
            </w:r>
          </w:p>
        </w:tc>
        <w:tc>
          <w:tcPr>
            <w:tcW w:w="1134" w:type="dxa"/>
            <w:vMerge/>
            <w:tcBorders>
              <w:top w:val="nil"/>
              <w:left w:val="nil"/>
              <w:bottom w:val="nil"/>
              <w:right w:val="nil"/>
            </w:tcBorders>
            <w:vAlign w:val="center"/>
            <w:hideMark/>
          </w:tcPr>
          <w:p w14:paraId="5248D23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EB517CA" w14:textId="77777777" w:rsidR="005547C8" w:rsidRPr="005547C8" w:rsidRDefault="005547C8" w:rsidP="005547C8">
            <w:pPr>
              <w:rPr>
                <w:rFonts w:ascii="Arial" w:hAnsi="Arial" w:cs="Arial"/>
                <w:color w:val="000000"/>
                <w:sz w:val="16"/>
                <w:szCs w:val="16"/>
              </w:rPr>
            </w:pPr>
          </w:p>
        </w:tc>
        <w:tc>
          <w:tcPr>
            <w:tcW w:w="1215" w:type="dxa"/>
            <w:vMerge/>
            <w:tcBorders>
              <w:top w:val="single" w:sz="8" w:space="0" w:color="auto"/>
              <w:left w:val="nil"/>
              <w:bottom w:val="nil"/>
              <w:right w:val="nil"/>
            </w:tcBorders>
            <w:vAlign w:val="center"/>
            <w:hideMark/>
          </w:tcPr>
          <w:p w14:paraId="145E86BD" w14:textId="77777777" w:rsidR="005547C8" w:rsidRPr="005547C8" w:rsidRDefault="005547C8" w:rsidP="005547C8">
            <w:pPr>
              <w:rPr>
                <w:rFonts w:ascii="Arial" w:hAnsi="Arial" w:cs="Arial"/>
                <w:color w:val="000000"/>
                <w:sz w:val="16"/>
                <w:szCs w:val="16"/>
              </w:rPr>
            </w:pPr>
          </w:p>
        </w:tc>
        <w:tc>
          <w:tcPr>
            <w:tcW w:w="1276" w:type="dxa"/>
            <w:vMerge/>
            <w:tcBorders>
              <w:top w:val="single" w:sz="8" w:space="0" w:color="auto"/>
              <w:left w:val="nil"/>
              <w:bottom w:val="nil"/>
              <w:right w:val="nil"/>
            </w:tcBorders>
            <w:vAlign w:val="center"/>
            <w:hideMark/>
          </w:tcPr>
          <w:p w14:paraId="0963B8C9" w14:textId="77777777" w:rsidR="005547C8" w:rsidRPr="005547C8" w:rsidRDefault="005547C8" w:rsidP="005547C8">
            <w:pPr>
              <w:rPr>
                <w:rFonts w:ascii="Arial" w:hAnsi="Arial" w:cs="Arial"/>
                <w:color w:val="000000"/>
                <w:sz w:val="16"/>
                <w:szCs w:val="16"/>
              </w:rPr>
            </w:pPr>
          </w:p>
        </w:tc>
        <w:tc>
          <w:tcPr>
            <w:tcW w:w="1134" w:type="dxa"/>
            <w:vMerge/>
            <w:tcBorders>
              <w:top w:val="single" w:sz="8" w:space="0" w:color="auto"/>
              <w:left w:val="nil"/>
              <w:bottom w:val="nil"/>
              <w:right w:val="nil"/>
            </w:tcBorders>
            <w:vAlign w:val="center"/>
            <w:hideMark/>
          </w:tcPr>
          <w:p w14:paraId="51B4AC5E" w14:textId="77777777" w:rsidR="005547C8" w:rsidRPr="005547C8" w:rsidRDefault="005547C8" w:rsidP="005547C8">
            <w:pPr>
              <w:rPr>
                <w:rFonts w:ascii="Arial" w:hAnsi="Arial" w:cs="Arial"/>
                <w:color w:val="000000"/>
                <w:sz w:val="16"/>
                <w:szCs w:val="16"/>
              </w:rPr>
            </w:pPr>
          </w:p>
        </w:tc>
        <w:tc>
          <w:tcPr>
            <w:tcW w:w="1559" w:type="dxa"/>
            <w:vMerge/>
            <w:tcBorders>
              <w:top w:val="single" w:sz="8" w:space="0" w:color="auto"/>
              <w:left w:val="nil"/>
              <w:bottom w:val="nil"/>
              <w:right w:val="nil"/>
            </w:tcBorders>
            <w:vAlign w:val="center"/>
            <w:hideMark/>
          </w:tcPr>
          <w:p w14:paraId="1B45789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32F84D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1089D2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81A19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221993D" w14:textId="77777777" w:rsidR="005547C8" w:rsidRPr="005547C8" w:rsidRDefault="005547C8" w:rsidP="005547C8">
            <w:pPr>
              <w:rPr>
                <w:rFonts w:ascii="Arial" w:hAnsi="Arial" w:cs="Arial"/>
                <w:color w:val="000000"/>
                <w:sz w:val="16"/>
                <w:szCs w:val="16"/>
              </w:rPr>
            </w:pPr>
          </w:p>
        </w:tc>
      </w:tr>
      <w:tr w:rsidR="005547C8" w:rsidRPr="005547C8" w14:paraId="3FE33E19" w14:textId="77777777" w:rsidTr="0099153B">
        <w:trPr>
          <w:trHeight w:val="320"/>
        </w:trPr>
        <w:tc>
          <w:tcPr>
            <w:tcW w:w="1304" w:type="dxa"/>
            <w:vMerge w:val="restart"/>
            <w:tcBorders>
              <w:top w:val="nil"/>
              <w:left w:val="nil"/>
              <w:bottom w:val="nil"/>
              <w:right w:val="nil"/>
            </w:tcBorders>
            <w:shd w:val="clear" w:color="auto" w:fill="auto"/>
            <w:vAlign w:val="center"/>
            <w:hideMark/>
          </w:tcPr>
          <w:p w14:paraId="473CBCCF"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Chiu</w:t>
            </w:r>
            <w:r w:rsidRPr="005547C8">
              <w:rPr>
                <w:rFonts w:ascii="Arial" w:hAnsi="Arial" w:cs="Arial"/>
                <w:color w:val="000000"/>
                <w:sz w:val="16"/>
                <w:szCs w:val="16"/>
                <w:vertAlign w:val="superscript"/>
              </w:rPr>
              <w:t>S112</w:t>
            </w:r>
          </w:p>
          <w:p w14:paraId="39673DE7" w14:textId="00243EF9"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USA</w:t>
            </w:r>
          </w:p>
        </w:tc>
        <w:tc>
          <w:tcPr>
            <w:tcW w:w="990" w:type="dxa"/>
            <w:tcBorders>
              <w:top w:val="nil"/>
              <w:left w:val="nil"/>
              <w:bottom w:val="nil"/>
              <w:right w:val="nil"/>
            </w:tcBorders>
            <w:shd w:val="clear" w:color="auto" w:fill="auto"/>
            <w:vAlign w:val="center"/>
            <w:hideMark/>
          </w:tcPr>
          <w:p w14:paraId="48BE973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10/2018</w:t>
            </w:r>
          </w:p>
        </w:tc>
        <w:tc>
          <w:tcPr>
            <w:tcW w:w="1134" w:type="dxa"/>
            <w:vMerge w:val="restart"/>
            <w:tcBorders>
              <w:top w:val="nil"/>
              <w:left w:val="nil"/>
              <w:bottom w:val="nil"/>
              <w:right w:val="nil"/>
            </w:tcBorders>
            <w:shd w:val="clear" w:color="auto" w:fill="auto"/>
            <w:vAlign w:val="center"/>
            <w:hideMark/>
          </w:tcPr>
          <w:p w14:paraId="52BCF49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133</w:t>
            </w:r>
          </w:p>
        </w:tc>
        <w:tc>
          <w:tcPr>
            <w:tcW w:w="1350" w:type="dxa"/>
            <w:tcBorders>
              <w:top w:val="nil"/>
              <w:left w:val="nil"/>
              <w:bottom w:val="nil"/>
              <w:right w:val="nil"/>
            </w:tcBorders>
            <w:shd w:val="clear" w:color="auto" w:fill="auto"/>
            <w:vAlign w:val="center"/>
            <w:hideMark/>
          </w:tcPr>
          <w:p w14:paraId="35FF7715" w14:textId="77777777" w:rsidR="005547C8" w:rsidRPr="005547C8" w:rsidRDefault="005547C8" w:rsidP="005547C8">
            <w:pPr>
              <w:jc w:val="center"/>
              <w:rPr>
                <w:rFonts w:ascii="Arial" w:hAnsi="Arial" w:cs="Arial"/>
                <w:color w:val="000000"/>
                <w:sz w:val="16"/>
                <w:szCs w:val="16"/>
              </w:rPr>
            </w:pPr>
          </w:p>
        </w:tc>
        <w:tc>
          <w:tcPr>
            <w:tcW w:w="1215" w:type="dxa"/>
            <w:tcBorders>
              <w:top w:val="nil"/>
              <w:left w:val="nil"/>
              <w:bottom w:val="nil"/>
              <w:right w:val="nil"/>
            </w:tcBorders>
            <w:shd w:val="clear" w:color="auto" w:fill="auto"/>
            <w:vAlign w:val="center"/>
            <w:hideMark/>
          </w:tcPr>
          <w:p w14:paraId="248825A4"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1618C339"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4F060F7D"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68D0793" w14:textId="77777777" w:rsidR="005547C8" w:rsidRPr="005547C8" w:rsidRDefault="005547C8" w:rsidP="005547C8">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5B6872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0ED8E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471930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42238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77D72226" w14:textId="77777777" w:rsidTr="0099153B">
        <w:trPr>
          <w:trHeight w:val="320"/>
        </w:trPr>
        <w:tc>
          <w:tcPr>
            <w:tcW w:w="1304" w:type="dxa"/>
            <w:vMerge/>
            <w:tcBorders>
              <w:top w:val="nil"/>
              <w:left w:val="nil"/>
              <w:bottom w:val="nil"/>
              <w:right w:val="nil"/>
            </w:tcBorders>
            <w:vAlign w:val="center"/>
            <w:hideMark/>
          </w:tcPr>
          <w:p w14:paraId="0BD2151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580865A"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EAEE07E"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15E72BA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SPANE-P</w:t>
            </w:r>
          </w:p>
        </w:tc>
        <w:tc>
          <w:tcPr>
            <w:tcW w:w="1215" w:type="dxa"/>
            <w:tcBorders>
              <w:top w:val="nil"/>
              <w:left w:val="nil"/>
              <w:bottom w:val="nil"/>
              <w:right w:val="nil"/>
            </w:tcBorders>
            <w:shd w:val="clear" w:color="auto" w:fill="auto"/>
            <w:vAlign w:val="center"/>
            <w:hideMark/>
          </w:tcPr>
          <w:p w14:paraId="60824C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22.78 (3.88)</w:t>
            </w:r>
          </w:p>
        </w:tc>
        <w:tc>
          <w:tcPr>
            <w:tcW w:w="1276" w:type="dxa"/>
            <w:tcBorders>
              <w:top w:val="nil"/>
              <w:left w:val="nil"/>
              <w:bottom w:val="nil"/>
              <w:right w:val="nil"/>
            </w:tcBorders>
            <w:shd w:val="clear" w:color="auto" w:fill="auto"/>
            <w:vAlign w:val="center"/>
            <w:hideMark/>
          </w:tcPr>
          <w:p w14:paraId="01AE889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21.11 (4.18)</w:t>
            </w:r>
          </w:p>
        </w:tc>
        <w:tc>
          <w:tcPr>
            <w:tcW w:w="1134" w:type="dxa"/>
            <w:tcBorders>
              <w:top w:val="nil"/>
              <w:left w:val="nil"/>
              <w:bottom w:val="nil"/>
              <w:right w:val="nil"/>
            </w:tcBorders>
            <w:shd w:val="clear" w:color="auto" w:fill="auto"/>
            <w:vAlign w:val="center"/>
            <w:hideMark/>
          </w:tcPr>
          <w:p w14:paraId="1FBBE2F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-1.67 (5.31)</w:t>
            </w:r>
          </w:p>
        </w:tc>
        <w:tc>
          <w:tcPr>
            <w:tcW w:w="1559" w:type="dxa"/>
            <w:tcBorders>
              <w:top w:val="nil"/>
              <w:left w:val="nil"/>
              <w:bottom w:val="nil"/>
              <w:right w:val="nil"/>
            </w:tcBorders>
            <w:shd w:val="clear" w:color="auto" w:fill="auto"/>
            <w:vAlign w:val="center"/>
            <w:hideMark/>
          </w:tcPr>
          <w:p w14:paraId="05FE5E0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0.41 (0.17, 0.66)</w:t>
            </w:r>
          </w:p>
        </w:tc>
        <w:tc>
          <w:tcPr>
            <w:tcW w:w="1276" w:type="dxa"/>
            <w:vMerge/>
            <w:tcBorders>
              <w:top w:val="nil"/>
              <w:left w:val="nil"/>
              <w:bottom w:val="nil"/>
              <w:right w:val="nil"/>
            </w:tcBorders>
            <w:vAlign w:val="center"/>
            <w:hideMark/>
          </w:tcPr>
          <w:p w14:paraId="0A6AADB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996A6D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38B2E6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D808E11" w14:textId="77777777" w:rsidR="005547C8" w:rsidRPr="005547C8" w:rsidRDefault="005547C8" w:rsidP="005547C8">
            <w:pPr>
              <w:rPr>
                <w:rFonts w:ascii="Arial" w:hAnsi="Arial" w:cs="Arial"/>
                <w:color w:val="000000"/>
                <w:sz w:val="16"/>
                <w:szCs w:val="16"/>
              </w:rPr>
            </w:pPr>
          </w:p>
        </w:tc>
      </w:tr>
      <w:tr w:rsidR="005547C8" w:rsidRPr="005547C8" w14:paraId="3AF14106" w14:textId="77777777" w:rsidTr="0099153B">
        <w:trPr>
          <w:trHeight w:val="320"/>
        </w:trPr>
        <w:tc>
          <w:tcPr>
            <w:tcW w:w="1304" w:type="dxa"/>
            <w:vMerge/>
            <w:tcBorders>
              <w:top w:val="nil"/>
              <w:left w:val="nil"/>
              <w:bottom w:val="nil"/>
              <w:right w:val="nil"/>
            </w:tcBorders>
            <w:vAlign w:val="center"/>
            <w:hideMark/>
          </w:tcPr>
          <w:p w14:paraId="1346154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2ABEA7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09/2020</w:t>
            </w:r>
          </w:p>
        </w:tc>
        <w:tc>
          <w:tcPr>
            <w:tcW w:w="1134" w:type="dxa"/>
            <w:vMerge/>
            <w:tcBorders>
              <w:top w:val="nil"/>
              <w:left w:val="nil"/>
              <w:bottom w:val="nil"/>
              <w:right w:val="nil"/>
            </w:tcBorders>
            <w:vAlign w:val="center"/>
            <w:hideMark/>
          </w:tcPr>
          <w:p w14:paraId="184D9EC3"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74D04A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SPANE-N</w:t>
            </w:r>
          </w:p>
        </w:tc>
        <w:tc>
          <w:tcPr>
            <w:tcW w:w="1215" w:type="dxa"/>
            <w:tcBorders>
              <w:top w:val="nil"/>
              <w:left w:val="nil"/>
              <w:bottom w:val="nil"/>
              <w:right w:val="nil"/>
            </w:tcBorders>
            <w:shd w:val="clear" w:color="auto" w:fill="auto"/>
            <w:vAlign w:val="center"/>
            <w:hideMark/>
          </w:tcPr>
          <w:p w14:paraId="75CDA34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14.50 (4.35)</w:t>
            </w:r>
          </w:p>
        </w:tc>
        <w:tc>
          <w:tcPr>
            <w:tcW w:w="1276" w:type="dxa"/>
            <w:tcBorders>
              <w:top w:val="nil"/>
              <w:left w:val="nil"/>
              <w:bottom w:val="nil"/>
              <w:right w:val="nil"/>
            </w:tcBorders>
            <w:shd w:val="clear" w:color="auto" w:fill="auto"/>
            <w:vAlign w:val="center"/>
            <w:hideMark/>
          </w:tcPr>
          <w:p w14:paraId="6CFE42F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16.11 (4.51)</w:t>
            </w:r>
          </w:p>
        </w:tc>
        <w:tc>
          <w:tcPr>
            <w:tcW w:w="1134" w:type="dxa"/>
            <w:tcBorders>
              <w:top w:val="nil"/>
              <w:left w:val="nil"/>
              <w:bottom w:val="nil"/>
              <w:right w:val="nil"/>
            </w:tcBorders>
            <w:shd w:val="clear" w:color="auto" w:fill="auto"/>
            <w:vAlign w:val="center"/>
            <w:hideMark/>
          </w:tcPr>
          <w:p w14:paraId="715D06E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1.61 (5.95)</w:t>
            </w:r>
          </w:p>
        </w:tc>
        <w:tc>
          <w:tcPr>
            <w:tcW w:w="1559" w:type="dxa"/>
            <w:tcBorders>
              <w:top w:val="nil"/>
              <w:left w:val="nil"/>
              <w:bottom w:val="nil"/>
              <w:right w:val="nil"/>
            </w:tcBorders>
            <w:shd w:val="clear" w:color="auto" w:fill="auto"/>
            <w:vAlign w:val="center"/>
            <w:hideMark/>
          </w:tcPr>
          <w:p w14:paraId="18DDC24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0.36 (0.12, 0.60)</w:t>
            </w:r>
          </w:p>
        </w:tc>
        <w:tc>
          <w:tcPr>
            <w:tcW w:w="1276" w:type="dxa"/>
            <w:vMerge/>
            <w:tcBorders>
              <w:top w:val="nil"/>
              <w:left w:val="nil"/>
              <w:bottom w:val="nil"/>
              <w:right w:val="nil"/>
            </w:tcBorders>
            <w:vAlign w:val="center"/>
            <w:hideMark/>
          </w:tcPr>
          <w:p w14:paraId="0E72DDD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B6000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C2B4AA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3DCDC03" w14:textId="77777777" w:rsidR="005547C8" w:rsidRPr="005547C8" w:rsidRDefault="005547C8" w:rsidP="005547C8">
            <w:pPr>
              <w:rPr>
                <w:rFonts w:ascii="Arial" w:hAnsi="Arial" w:cs="Arial"/>
                <w:color w:val="000000"/>
                <w:sz w:val="16"/>
                <w:szCs w:val="16"/>
              </w:rPr>
            </w:pPr>
          </w:p>
        </w:tc>
      </w:tr>
      <w:tr w:rsidR="005547C8" w:rsidRPr="005547C8" w14:paraId="1F1789AC" w14:textId="77777777" w:rsidTr="0099153B">
        <w:trPr>
          <w:trHeight w:val="720"/>
        </w:trPr>
        <w:tc>
          <w:tcPr>
            <w:tcW w:w="1304" w:type="dxa"/>
            <w:vMerge w:val="restart"/>
            <w:tcBorders>
              <w:top w:val="nil"/>
              <w:left w:val="nil"/>
              <w:bottom w:val="nil"/>
              <w:right w:val="nil"/>
            </w:tcBorders>
            <w:shd w:val="clear" w:color="auto" w:fill="auto"/>
            <w:vAlign w:val="center"/>
            <w:hideMark/>
          </w:tcPr>
          <w:p w14:paraId="39F9191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Derksen</w:t>
            </w:r>
            <w:r w:rsidRPr="005547C8">
              <w:rPr>
                <w:rFonts w:ascii="Arial" w:hAnsi="Arial" w:cs="Arial"/>
                <w:color w:val="000000"/>
                <w:sz w:val="16"/>
                <w:szCs w:val="16"/>
                <w:vertAlign w:val="superscript"/>
              </w:rPr>
              <w:t>S113</w:t>
            </w:r>
          </w:p>
          <w:p w14:paraId="5458462A" w14:textId="24453B17"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5988A1E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01/2019-01/2020</w:t>
            </w:r>
          </w:p>
        </w:tc>
        <w:tc>
          <w:tcPr>
            <w:tcW w:w="1134" w:type="dxa"/>
            <w:vMerge w:val="restart"/>
            <w:tcBorders>
              <w:top w:val="nil"/>
              <w:left w:val="nil"/>
              <w:bottom w:val="nil"/>
              <w:right w:val="nil"/>
            </w:tcBorders>
            <w:shd w:val="clear" w:color="auto" w:fill="auto"/>
            <w:vAlign w:val="center"/>
            <w:hideMark/>
          </w:tcPr>
          <w:p w14:paraId="69B91E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2176</w:t>
            </w:r>
          </w:p>
        </w:tc>
        <w:tc>
          <w:tcPr>
            <w:tcW w:w="1350" w:type="dxa"/>
            <w:tcBorders>
              <w:top w:val="nil"/>
              <w:left w:val="nil"/>
              <w:bottom w:val="nil"/>
              <w:right w:val="nil"/>
            </w:tcBorders>
            <w:shd w:val="clear" w:color="auto" w:fill="auto"/>
            <w:vAlign w:val="center"/>
            <w:hideMark/>
          </w:tcPr>
          <w:p w14:paraId="7DC666D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EORTC QLQ-C30-Global quality of life</w:t>
            </w:r>
          </w:p>
        </w:tc>
        <w:tc>
          <w:tcPr>
            <w:tcW w:w="1215" w:type="dxa"/>
            <w:tcBorders>
              <w:top w:val="nil"/>
              <w:left w:val="nil"/>
              <w:bottom w:val="nil"/>
              <w:right w:val="nil"/>
            </w:tcBorders>
            <w:shd w:val="clear" w:color="auto" w:fill="auto"/>
            <w:vAlign w:val="center"/>
            <w:hideMark/>
          </w:tcPr>
          <w:p w14:paraId="3F64AB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79.83 (16.38)</w:t>
            </w:r>
          </w:p>
        </w:tc>
        <w:tc>
          <w:tcPr>
            <w:tcW w:w="1276" w:type="dxa"/>
            <w:tcBorders>
              <w:top w:val="nil"/>
              <w:left w:val="nil"/>
              <w:bottom w:val="nil"/>
              <w:right w:val="nil"/>
            </w:tcBorders>
            <w:shd w:val="clear" w:color="auto" w:fill="auto"/>
            <w:vAlign w:val="center"/>
            <w:hideMark/>
          </w:tcPr>
          <w:p w14:paraId="140A085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79.41 (16.18)</w:t>
            </w:r>
          </w:p>
        </w:tc>
        <w:tc>
          <w:tcPr>
            <w:tcW w:w="1134" w:type="dxa"/>
            <w:tcBorders>
              <w:top w:val="nil"/>
              <w:left w:val="nil"/>
              <w:bottom w:val="nil"/>
              <w:right w:val="nil"/>
            </w:tcBorders>
            <w:shd w:val="clear" w:color="auto" w:fill="auto"/>
            <w:vAlign w:val="center"/>
            <w:hideMark/>
          </w:tcPr>
          <w:p w14:paraId="5FEDFE5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 (10.23)</w:t>
            </w:r>
          </w:p>
        </w:tc>
        <w:tc>
          <w:tcPr>
            <w:tcW w:w="1559" w:type="dxa"/>
            <w:tcBorders>
              <w:top w:val="nil"/>
              <w:left w:val="nil"/>
              <w:bottom w:val="nil"/>
              <w:right w:val="nil"/>
            </w:tcBorders>
            <w:shd w:val="clear" w:color="auto" w:fill="auto"/>
            <w:vAlign w:val="center"/>
            <w:hideMark/>
          </w:tcPr>
          <w:p w14:paraId="484428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(-0.03, 0.09)</w:t>
            </w:r>
          </w:p>
        </w:tc>
        <w:tc>
          <w:tcPr>
            <w:tcW w:w="1276" w:type="dxa"/>
            <w:vMerge w:val="restart"/>
            <w:tcBorders>
              <w:top w:val="nil"/>
              <w:left w:val="nil"/>
              <w:bottom w:val="nil"/>
              <w:right w:val="nil"/>
            </w:tcBorders>
            <w:shd w:val="clear" w:color="auto" w:fill="auto"/>
            <w:vAlign w:val="center"/>
            <w:hideMark/>
          </w:tcPr>
          <w:p w14:paraId="79C154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8D8C9D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FC4ABE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703927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F0B3226" w14:textId="77777777" w:rsidTr="0099153B">
        <w:trPr>
          <w:trHeight w:val="320"/>
        </w:trPr>
        <w:tc>
          <w:tcPr>
            <w:tcW w:w="1304" w:type="dxa"/>
            <w:vMerge/>
            <w:tcBorders>
              <w:top w:val="nil"/>
              <w:left w:val="nil"/>
              <w:bottom w:val="nil"/>
              <w:right w:val="nil"/>
            </w:tcBorders>
            <w:vAlign w:val="center"/>
            <w:hideMark/>
          </w:tcPr>
          <w:p w14:paraId="6509512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17BB59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1F31D73"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16BDC7AE" w14:textId="77777777" w:rsidR="005547C8" w:rsidRPr="005547C8" w:rsidRDefault="005547C8" w:rsidP="005547C8">
            <w:pPr>
              <w:jc w:val="center"/>
              <w:rPr>
                <w:sz w:val="20"/>
                <w:szCs w:val="20"/>
              </w:rPr>
            </w:pPr>
          </w:p>
        </w:tc>
        <w:tc>
          <w:tcPr>
            <w:tcW w:w="1215" w:type="dxa"/>
            <w:tcBorders>
              <w:top w:val="nil"/>
              <w:left w:val="nil"/>
              <w:bottom w:val="nil"/>
              <w:right w:val="nil"/>
            </w:tcBorders>
            <w:shd w:val="clear" w:color="auto" w:fill="auto"/>
            <w:vAlign w:val="center"/>
            <w:hideMark/>
          </w:tcPr>
          <w:p w14:paraId="09A21E47"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2B7048E2"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0DA8DDB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224DB61B"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1A4FE56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61F7D3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113DC63"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1FA6BEC" w14:textId="77777777" w:rsidR="005547C8" w:rsidRPr="005547C8" w:rsidRDefault="005547C8" w:rsidP="005547C8">
            <w:pPr>
              <w:rPr>
                <w:rFonts w:ascii="Arial" w:hAnsi="Arial" w:cs="Arial"/>
                <w:color w:val="000000"/>
                <w:sz w:val="16"/>
                <w:szCs w:val="16"/>
              </w:rPr>
            </w:pPr>
          </w:p>
        </w:tc>
      </w:tr>
      <w:tr w:rsidR="005547C8" w:rsidRPr="005547C8" w14:paraId="16F589EC" w14:textId="77777777" w:rsidTr="0099153B">
        <w:trPr>
          <w:trHeight w:val="720"/>
        </w:trPr>
        <w:tc>
          <w:tcPr>
            <w:tcW w:w="1304" w:type="dxa"/>
            <w:vMerge/>
            <w:tcBorders>
              <w:top w:val="nil"/>
              <w:left w:val="nil"/>
              <w:bottom w:val="nil"/>
              <w:right w:val="nil"/>
            </w:tcBorders>
            <w:vAlign w:val="center"/>
            <w:hideMark/>
          </w:tcPr>
          <w:p w14:paraId="5B8FB31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2D6910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04-06/2020</w:t>
            </w:r>
          </w:p>
        </w:tc>
        <w:tc>
          <w:tcPr>
            <w:tcW w:w="1134" w:type="dxa"/>
            <w:vMerge/>
            <w:tcBorders>
              <w:top w:val="nil"/>
              <w:left w:val="nil"/>
              <w:bottom w:val="nil"/>
              <w:right w:val="nil"/>
            </w:tcBorders>
            <w:vAlign w:val="center"/>
            <w:hideMark/>
          </w:tcPr>
          <w:p w14:paraId="6C85EC24"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8C108E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EORTC QLQ-C30-Emotional functioning</w:t>
            </w:r>
          </w:p>
        </w:tc>
        <w:tc>
          <w:tcPr>
            <w:tcW w:w="1215" w:type="dxa"/>
            <w:tcBorders>
              <w:top w:val="nil"/>
              <w:left w:val="nil"/>
              <w:bottom w:val="nil"/>
              <w:right w:val="nil"/>
            </w:tcBorders>
            <w:shd w:val="clear" w:color="auto" w:fill="auto"/>
            <w:vAlign w:val="center"/>
            <w:hideMark/>
          </w:tcPr>
          <w:p w14:paraId="508063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86.93 (17.37)</w:t>
            </w:r>
          </w:p>
        </w:tc>
        <w:tc>
          <w:tcPr>
            <w:tcW w:w="1276" w:type="dxa"/>
            <w:tcBorders>
              <w:top w:val="nil"/>
              <w:left w:val="nil"/>
              <w:bottom w:val="nil"/>
              <w:right w:val="nil"/>
            </w:tcBorders>
            <w:shd w:val="clear" w:color="auto" w:fill="auto"/>
            <w:vAlign w:val="center"/>
            <w:hideMark/>
          </w:tcPr>
          <w:p w14:paraId="686327A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87.92 (15.79)</w:t>
            </w:r>
          </w:p>
        </w:tc>
        <w:tc>
          <w:tcPr>
            <w:tcW w:w="1134" w:type="dxa"/>
            <w:tcBorders>
              <w:top w:val="nil"/>
              <w:left w:val="nil"/>
              <w:bottom w:val="nil"/>
              <w:right w:val="nil"/>
            </w:tcBorders>
            <w:shd w:val="clear" w:color="auto" w:fill="auto"/>
            <w:vAlign w:val="center"/>
            <w:hideMark/>
          </w:tcPr>
          <w:p w14:paraId="3EF623E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0.99 (14.95)</w:t>
            </w:r>
          </w:p>
        </w:tc>
        <w:tc>
          <w:tcPr>
            <w:tcW w:w="1559" w:type="dxa"/>
            <w:tcBorders>
              <w:top w:val="nil"/>
              <w:left w:val="nil"/>
              <w:bottom w:val="nil"/>
              <w:right w:val="nil"/>
            </w:tcBorders>
            <w:shd w:val="clear" w:color="auto" w:fill="auto"/>
            <w:vAlign w:val="center"/>
            <w:hideMark/>
          </w:tcPr>
          <w:p w14:paraId="03CBA7F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-0.06 (-0.12, -0.00)</w:t>
            </w:r>
          </w:p>
        </w:tc>
        <w:tc>
          <w:tcPr>
            <w:tcW w:w="1276" w:type="dxa"/>
            <w:vMerge/>
            <w:tcBorders>
              <w:top w:val="nil"/>
              <w:left w:val="nil"/>
              <w:bottom w:val="nil"/>
              <w:right w:val="nil"/>
            </w:tcBorders>
            <w:vAlign w:val="center"/>
            <w:hideMark/>
          </w:tcPr>
          <w:p w14:paraId="36F762C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B965BE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250189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5CD1042" w14:textId="77777777" w:rsidR="005547C8" w:rsidRPr="005547C8" w:rsidRDefault="005547C8" w:rsidP="005547C8">
            <w:pPr>
              <w:rPr>
                <w:rFonts w:ascii="Arial" w:hAnsi="Arial" w:cs="Arial"/>
                <w:color w:val="000000"/>
                <w:sz w:val="16"/>
                <w:szCs w:val="16"/>
              </w:rPr>
            </w:pPr>
          </w:p>
        </w:tc>
      </w:tr>
      <w:tr w:rsidR="00560A7E" w:rsidRPr="005547C8" w14:paraId="6330FE5C"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DFD825F" w14:textId="77777777" w:rsidR="00560A7E" w:rsidRDefault="00560A7E" w:rsidP="00560A7E">
            <w:pPr>
              <w:rPr>
                <w:rFonts w:ascii="Arial" w:hAnsi="Arial" w:cs="Arial"/>
                <w:color w:val="000000"/>
                <w:sz w:val="16"/>
                <w:szCs w:val="16"/>
                <w:vertAlign w:val="superscript"/>
              </w:rPr>
            </w:pPr>
            <w:r w:rsidRPr="005547C8">
              <w:rPr>
                <w:rFonts w:ascii="Arial" w:hAnsi="Arial" w:cs="Arial"/>
                <w:color w:val="000000"/>
                <w:sz w:val="16"/>
                <w:szCs w:val="16"/>
              </w:rPr>
              <w:t>Dunlop-Thomas</w:t>
            </w:r>
            <w:r w:rsidRPr="005547C8">
              <w:rPr>
                <w:rFonts w:ascii="Arial" w:hAnsi="Arial" w:cs="Arial"/>
                <w:color w:val="000000"/>
                <w:sz w:val="16"/>
                <w:szCs w:val="16"/>
                <w:vertAlign w:val="superscript"/>
              </w:rPr>
              <w:t>S114</w:t>
            </w:r>
          </w:p>
          <w:p w14:paraId="64B8E352" w14:textId="517F26FD" w:rsidR="00764952" w:rsidRPr="005547C8" w:rsidRDefault="00764952" w:rsidP="00560A7E">
            <w:pPr>
              <w:rPr>
                <w:rFonts w:ascii="Arial" w:hAnsi="Arial" w:cs="Arial"/>
                <w:color w:val="000000"/>
                <w:sz w:val="16"/>
                <w:szCs w:val="16"/>
              </w:rPr>
            </w:pPr>
            <w:r w:rsidRPr="00BB25CF">
              <w:rPr>
                <w:rFonts w:ascii="Arial" w:hAnsi="Arial" w:cs="Arial"/>
                <w:color w:val="000000"/>
                <w:sz w:val="16"/>
                <w:szCs w:val="16"/>
              </w:rPr>
              <w:t>USA</w:t>
            </w:r>
          </w:p>
        </w:tc>
        <w:tc>
          <w:tcPr>
            <w:tcW w:w="990" w:type="dxa"/>
            <w:tcBorders>
              <w:top w:val="nil"/>
              <w:left w:val="nil"/>
              <w:bottom w:val="nil"/>
              <w:right w:val="nil"/>
            </w:tcBorders>
            <w:shd w:val="clear" w:color="auto" w:fill="auto"/>
            <w:vAlign w:val="center"/>
            <w:hideMark/>
          </w:tcPr>
          <w:p w14:paraId="23F5B0A9"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NR/2017-2019</w:t>
            </w:r>
          </w:p>
        </w:tc>
        <w:tc>
          <w:tcPr>
            <w:tcW w:w="1134" w:type="dxa"/>
            <w:vMerge w:val="restart"/>
            <w:tcBorders>
              <w:top w:val="nil"/>
              <w:left w:val="nil"/>
              <w:bottom w:val="nil"/>
              <w:right w:val="nil"/>
            </w:tcBorders>
            <w:shd w:val="clear" w:color="auto" w:fill="auto"/>
            <w:vAlign w:val="center"/>
            <w:hideMark/>
          </w:tcPr>
          <w:p w14:paraId="2386FE24"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852</w:t>
            </w:r>
          </w:p>
        </w:tc>
        <w:tc>
          <w:tcPr>
            <w:tcW w:w="1350" w:type="dxa"/>
            <w:vMerge w:val="restart"/>
            <w:tcBorders>
              <w:top w:val="nil"/>
              <w:left w:val="nil"/>
              <w:bottom w:val="nil"/>
              <w:right w:val="nil"/>
            </w:tcBorders>
            <w:shd w:val="clear" w:color="auto" w:fill="auto"/>
            <w:vAlign w:val="center"/>
            <w:hideMark/>
          </w:tcPr>
          <w:p w14:paraId="0CD06E24"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PROMIS - Global mental health</w:t>
            </w:r>
          </w:p>
        </w:tc>
        <w:tc>
          <w:tcPr>
            <w:tcW w:w="1215" w:type="dxa"/>
            <w:vMerge w:val="restart"/>
            <w:tcBorders>
              <w:top w:val="nil"/>
              <w:left w:val="nil"/>
              <w:bottom w:val="nil"/>
              <w:right w:val="nil"/>
            </w:tcBorders>
            <w:shd w:val="clear" w:color="auto" w:fill="auto"/>
            <w:vAlign w:val="center"/>
            <w:hideMark/>
          </w:tcPr>
          <w:p w14:paraId="331E245C"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43.57 (9.34)</w:t>
            </w:r>
          </w:p>
        </w:tc>
        <w:tc>
          <w:tcPr>
            <w:tcW w:w="1276" w:type="dxa"/>
            <w:vMerge w:val="restart"/>
            <w:tcBorders>
              <w:top w:val="nil"/>
              <w:left w:val="nil"/>
              <w:bottom w:val="nil"/>
              <w:right w:val="nil"/>
            </w:tcBorders>
            <w:shd w:val="clear" w:color="auto" w:fill="auto"/>
            <w:vAlign w:val="center"/>
            <w:hideMark/>
          </w:tcPr>
          <w:p w14:paraId="2665A9A0"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43.75 (9.08)</w:t>
            </w:r>
          </w:p>
        </w:tc>
        <w:tc>
          <w:tcPr>
            <w:tcW w:w="1134" w:type="dxa"/>
            <w:vMerge w:val="restart"/>
            <w:tcBorders>
              <w:top w:val="nil"/>
              <w:left w:val="nil"/>
              <w:bottom w:val="nil"/>
              <w:right w:val="nil"/>
            </w:tcBorders>
            <w:shd w:val="clear" w:color="auto" w:fill="auto"/>
            <w:vAlign w:val="center"/>
            <w:hideMark/>
          </w:tcPr>
          <w:p w14:paraId="25292E8D"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0.18 (NR)</w:t>
            </w:r>
          </w:p>
        </w:tc>
        <w:tc>
          <w:tcPr>
            <w:tcW w:w="1559" w:type="dxa"/>
            <w:vMerge w:val="restart"/>
            <w:tcBorders>
              <w:top w:val="nil"/>
              <w:left w:val="nil"/>
              <w:bottom w:val="nil"/>
              <w:right w:val="nil"/>
            </w:tcBorders>
            <w:shd w:val="clear" w:color="auto" w:fill="auto"/>
            <w:vAlign w:val="center"/>
            <w:hideMark/>
          </w:tcPr>
          <w:p w14:paraId="37EB9F61" w14:textId="77777777"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0.02 (-0.08, 0.11)</w:t>
            </w:r>
          </w:p>
        </w:tc>
        <w:tc>
          <w:tcPr>
            <w:tcW w:w="1276" w:type="dxa"/>
            <w:vMerge w:val="restart"/>
            <w:tcBorders>
              <w:top w:val="nil"/>
              <w:left w:val="nil"/>
              <w:bottom w:val="nil"/>
              <w:right w:val="nil"/>
            </w:tcBorders>
            <w:shd w:val="clear" w:color="auto" w:fill="auto"/>
            <w:vAlign w:val="center"/>
            <w:hideMark/>
          </w:tcPr>
          <w:p w14:paraId="654E2301" w14:textId="47B028D8" w:rsidR="00560A7E" w:rsidRPr="005547C8" w:rsidRDefault="00560A7E" w:rsidP="00560A7E">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1A1C43E" w14:textId="4C1BCD0C" w:rsidR="00560A7E" w:rsidRPr="005547C8" w:rsidRDefault="00560A7E" w:rsidP="00560A7E">
            <w:pPr>
              <w:jc w:val="center"/>
              <w:rPr>
                <w:sz w:val="20"/>
                <w:szCs w:val="20"/>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5F24110" w14:textId="61961262" w:rsidR="00560A7E" w:rsidRPr="005547C8" w:rsidRDefault="00560A7E" w:rsidP="00560A7E">
            <w:pPr>
              <w:jc w:val="center"/>
              <w:rPr>
                <w:sz w:val="20"/>
                <w:szCs w:val="20"/>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9B6C1AE" w14:textId="554C2F50" w:rsidR="00560A7E" w:rsidRPr="005547C8" w:rsidRDefault="00560A7E" w:rsidP="00560A7E">
            <w:pPr>
              <w:jc w:val="center"/>
              <w:rPr>
                <w:sz w:val="20"/>
                <w:szCs w:val="20"/>
              </w:rPr>
            </w:pPr>
            <w:r w:rsidRPr="005547C8">
              <w:rPr>
                <w:rFonts w:ascii="Arial" w:hAnsi="Arial" w:cs="Arial"/>
                <w:color w:val="000000"/>
                <w:sz w:val="16"/>
                <w:szCs w:val="16"/>
              </w:rPr>
              <w:t>----------</w:t>
            </w:r>
          </w:p>
        </w:tc>
      </w:tr>
      <w:tr w:rsidR="005547C8" w:rsidRPr="005547C8" w14:paraId="40E43DB3" w14:textId="77777777" w:rsidTr="0099153B">
        <w:trPr>
          <w:trHeight w:val="320"/>
        </w:trPr>
        <w:tc>
          <w:tcPr>
            <w:tcW w:w="1304" w:type="dxa"/>
            <w:vMerge/>
            <w:tcBorders>
              <w:top w:val="nil"/>
              <w:left w:val="nil"/>
              <w:bottom w:val="nil"/>
              <w:right w:val="nil"/>
            </w:tcBorders>
            <w:vAlign w:val="center"/>
            <w:hideMark/>
          </w:tcPr>
          <w:p w14:paraId="699AFA9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98B8322" w14:textId="77777777" w:rsidR="005547C8" w:rsidRPr="005547C8" w:rsidRDefault="005547C8" w:rsidP="005547C8">
            <w:pPr>
              <w:jc w:val="center"/>
              <w:rPr>
                <w:sz w:val="20"/>
                <w:szCs w:val="20"/>
              </w:rPr>
            </w:pPr>
          </w:p>
        </w:tc>
        <w:tc>
          <w:tcPr>
            <w:tcW w:w="1134" w:type="dxa"/>
            <w:vMerge/>
            <w:tcBorders>
              <w:top w:val="nil"/>
              <w:left w:val="nil"/>
              <w:bottom w:val="nil"/>
              <w:right w:val="nil"/>
            </w:tcBorders>
            <w:vAlign w:val="center"/>
            <w:hideMark/>
          </w:tcPr>
          <w:p w14:paraId="7832B63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C8580B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8A909B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7E65B4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B490D5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C92565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507323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01EC731" w14:textId="77777777" w:rsidR="005547C8" w:rsidRPr="005547C8" w:rsidRDefault="005547C8" w:rsidP="005547C8">
            <w:pPr>
              <w:rPr>
                <w:sz w:val="20"/>
                <w:szCs w:val="20"/>
              </w:rPr>
            </w:pPr>
          </w:p>
        </w:tc>
        <w:tc>
          <w:tcPr>
            <w:tcW w:w="1559" w:type="dxa"/>
            <w:vMerge/>
            <w:tcBorders>
              <w:top w:val="nil"/>
              <w:left w:val="nil"/>
              <w:bottom w:val="nil"/>
              <w:right w:val="nil"/>
            </w:tcBorders>
            <w:vAlign w:val="center"/>
            <w:hideMark/>
          </w:tcPr>
          <w:p w14:paraId="77CC80C2" w14:textId="77777777" w:rsidR="005547C8" w:rsidRPr="005547C8" w:rsidRDefault="005547C8" w:rsidP="005547C8">
            <w:pPr>
              <w:rPr>
                <w:sz w:val="20"/>
                <w:szCs w:val="20"/>
              </w:rPr>
            </w:pPr>
          </w:p>
        </w:tc>
        <w:tc>
          <w:tcPr>
            <w:tcW w:w="1320" w:type="dxa"/>
            <w:vMerge/>
            <w:tcBorders>
              <w:top w:val="nil"/>
              <w:left w:val="nil"/>
              <w:bottom w:val="nil"/>
              <w:right w:val="nil"/>
            </w:tcBorders>
            <w:vAlign w:val="center"/>
            <w:hideMark/>
          </w:tcPr>
          <w:p w14:paraId="7B748A22" w14:textId="77777777" w:rsidR="005547C8" w:rsidRPr="005547C8" w:rsidRDefault="005547C8" w:rsidP="005547C8">
            <w:pPr>
              <w:rPr>
                <w:sz w:val="20"/>
                <w:szCs w:val="20"/>
              </w:rPr>
            </w:pPr>
          </w:p>
        </w:tc>
      </w:tr>
      <w:tr w:rsidR="005547C8" w:rsidRPr="005547C8" w14:paraId="28DD8B1B" w14:textId="77777777" w:rsidTr="0099153B">
        <w:trPr>
          <w:trHeight w:val="320"/>
        </w:trPr>
        <w:tc>
          <w:tcPr>
            <w:tcW w:w="1304" w:type="dxa"/>
            <w:vMerge/>
            <w:tcBorders>
              <w:top w:val="nil"/>
              <w:left w:val="nil"/>
              <w:bottom w:val="nil"/>
              <w:right w:val="nil"/>
            </w:tcBorders>
            <w:vAlign w:val="center"/>
            <w:hideMark/>
          </w:tcPr>
          <w:p w14:paraId="0F1FE5E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5C39BA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NR/2020-2021</w:t>
            </w:r>
          </w:p>
        </w:tc>
        <w:tc>
          <w:tcPr>
            <w:tcW w:w="1134" w:type="dxa"/>
            <w:vMerge/>
            <w:tcBorders>
              <w:top w:val="nil"/>
              <w:left w:val="nil"/>
              <w:bottom w:val="nil"/>
              <w:right w:val="nil"/>
            </w:tcBorders>
            <w:vAlign w:val="center"/>
            <w:hideMark/>
          </w:tcPr>
          <w:p w14:paraId="4C36E2C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0A6E45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D9243E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F43E994"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B64CBD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4ED320E"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AA5FE0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D10370C" w14:textId="77777777" w:rsidR="005547C8" w:rsidRPr="005547C8" w:rsidRDefault="005547C8" w:rsidP="005547C8">
            <w:pPr>
              <w:rPr>
                <w:sz w:val="20"/>
                <w:szCs w:val="20"/>
              </w:rPr>
            </w:pPr>
          </w:p>
        </w:tc>
        <w:tc>
          <w:tcPr>
            <w:tcW w:w="1559" w:type="dxa"/>
            <w:vMerge/>
            <w:tcBorders>
              <w:top w:val="nil"/>
              <w:left w:val="nil"/>
              <w:bottom w:val="nil"/>
              <w:right w:val="nil"/>
            </w:tcBorders>
            <w:vAlign w:val="center"/>
            <w:hideMark/>
          </w:tcPr>
          <w:p w14:paraId="721CD100" w14:textId="77777777" w:rsidR="005547C8" w:rsidRPr="005547C8" w:rsidRDefault="005547C8" w:rsidP="005547C8">
            <w:pPr>
              <w:rPr>
                <w:sz w:val="20"/>
                <w:szCs w:val="20"/>
              </w:rPr>
            </w:pPr>
          </w:p>
        </w:tc>
        <w:tc>
          <w:tcPr>
            <w:tcW w:w="1320" w:type="dxa"/>
            <w:vMerge/>
            <w:tcBorders>
              <w:top w:val="nil"/>
              <w:left w:val="nil"/>
              <w:bottom w:val="nil"/>
              <w:right w:val="nil"/>
            </w:tcBorders>
            <w:vAlign w:val="center"/>
            <w:hideMark/>
          </w:tcPr>
          <w:p w14:paraId="568AE0C3" w14:textId="77777777" w:rsidR="005547C8" w:rsidRPr="005547C8" w:rsidRDefault="005547C8" w:rsidP="005547C8">
            <w:pPr>
              <w:rPr>
                <w:sz w:val="20"/>
                <w:szCs w:val="20"/>
              </w:rPr>
            </w:pPr>
          </w:p>
        </w:tc>
      </w:tr>
      <w:tr w:rsidR="005547C8" w:rsidRPr="005547C8" w14:paraId="3A98B0E6"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F6E37BB"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Fujiwara</w:t>
            </w:r>
            <w:r w:rsidRPr="005547C8">
              <w:rPr>
                <w:rFonts w:ascii="Arial" w:hAnsi="Arial" w:cs="Arial"/>
                <w:color w:val="000000"/>
                <w:sz w:val="16"/>
                <w:szCs w:val="16"/>
                <w:vertAlign w:val="superscript"/>
              </w:rPr>
              <w:t>S115</w:t>
            </w:r>
          </w:p>
          <w:p w14:paraId="562E64B9" w14:textId="125CA8CC"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4CDAE5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07-09/2019</w:t>
            </w:r>
          </w:p>
        </w:tc>
        <w:tc>
          <w:tcPr>
            <w:tcW w:w="1134" w:type="dxa"/>
            <w:vMerge w:val="restart"/>
            <w:tcBorders>
              <w:top w:val="nil"/>
              <w:left w:val="nil"/>
              <w:bottom w:val="nil"/>
              <w:right w:val="nil"/>
            </w:tcBorders>
            <w:shd w:val="clear" w:color="auto" w:fill="auto"/>
            <w:vAlign w:val="center"/>
            <w:hideMark/>
          </w:tcPr>
          <w:p w14:paraId="04B08B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245</w:t>
            </w:r>
          </w:p>
        </w:tc>
        <w:tc>
          <w:tcPr>
            <w:tcW w:w="1350" w:type="dxa"/>
            <w:vMerge w:val="restart"/>
            <w:tcBorders>
              <w:top w:val="nil"/>
              <w:left w:val="nil"/>
              <w:bottom w:val="nil"/>
              <w:right w:val="nil"/>
            </w:tcBorders>
            <w:shd w:val="clear" w:color="auto" w:fill="auto"/>
            <w:vAlign w:val="center"/>
            <w:hideMark/>
          </w:tcPr>
          <w:p w14:paraId="03D533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EQ-5D-5L</w:t>
            </w:r>
          </w:p>
        </w:tc>
        <w:tc>
          <w:tcPr>
            <w:tcW w:w="1215" w:type="dxa"/>
            <w:vMerge w:val="restart"/>
            <w:tcBorders>
              <w:top w:val="nil"/>
              <w:left w:val="nil"/>
              <w:bottom w:val="nil"/>
              <w:right w:val="nil"/>
            </w:tcBorders>
            <w:shd w:val="clear" w:color="auto" w:fill="auto"/>
            <w:vAlign w:val="center"/>
            <w:hideMark/>
          </w:tcPr>
          <w:p w14:paraId="25141B9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Median (IQR): 0.69 (0.27)</w:t>
            </w:r>
          </w:p>
        </w:tc>
        <w:tc>
          <w:tcPr>
            <w:tcW w:w="1276" w:type="dxa"/>
            <w:vMerge w:val="restart"/>
            <w:tcBorders>
              <w:top w:val="nil"/>
              <w:left w:val="nil"/>
              <w:bottom w:val="nil"/>
              <w:right w:val="nil"/>
            </w:tcBorders>
            <w:shd w:val="clear" w:color="auto" w:fill="auto"/>
            <w:vAlign w:val="center"/>
            <w:hideMark/>
          </w:tcPr>
          <w:p w14:paraId="0F734D9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Median (IQR): 0.69 (0.30)</w:t>
            </w:r>
          </w:p>
        </w:tc>
        <w:tc>
          <w:tcPr>
            <w:tcW w:w="1134" w:type="dxa"/>
            <w:vMerge w:val="restart"/>
            <w:tcBorders>
              <w:top w:val="nil"/>
              <w:left w:val="nil"/>
              <w:bottom w:val="nil"/>
              <w:right w:val="nil"/>
            </w:tcBorders>
            <w:shd w:val="clear" w:color="auto" w:fill="auto"/>
            <w:vAlign w:val="center"/>
            <w:hideMark/>
          </w:tcPr>
          <w:p w14:paraId="55747C9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vAlign w:val="center"/>
            <w:hideMark/>
          </w:tcPr>
          <w:p w14:paraId="70DD55F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763706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805D63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2F77E0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BA9C28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F188F37" w14:textId="77777777" w:rsidTr="0099153B">
        <w:trPr>
          <w:trHeight w:val="320"/>
        </w:trPr>
        <w:tc>
          <w:tcPr>
            <w:tcW w:w="1304" w:type="dxa"/>
            <w:vMerge/>
            <w:tcBorders>
              <w:top w:val="nil"/>
              <w:left w:val="nil"/>
              <w:bottom w:val="nil"/>
              <w:right w:val="nil"/>
            </w:tcBorders>
            <w:vAlign w:val="center"/>
            <w:hideMark/>
          </w:tcPr>
          <w:p w14:paraId="0EC74B2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E9A408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EAB3BF6"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A2824E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11DB32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B6DA55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86D0F2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AEC85B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ED1CED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1F7D08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B0802D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D61E199" w14:textId="77777777" w:rsidR="005547C8" w:rsidRPr="005547C8" w:rsidRDefault="005547C8" w:rsidP="005547C8">
            <w:pPr>
              <w:rPr>
                <w:rFonts w:ascii="Arial" w:hAnsi="Arial" w:cs="Arial"/>
                <w:color w:val="000000"/>
                <w:sz w:val="16"/>
                <w:szCs w:val="16"/>
              </w:rPr>
            </w:pPr>
          </w:p>
        </w:tc>
      </w:tr>
      <w:tr w:rsidR="005547C8" w:rsidRPr="005547C8" w14:paraId="3E8E5E9A" w14:textId="77777777" w:rsidTr="0099153B">
        <w:trPr>
          <w:trHeight w:val="320"/>
        </w:trPr>
        <w:tc>
          <w:tcPr>
            <w:tcW w:w="1304" w:type="dxa"/>
            <w:vMerge/>
            <w:tcBorders>
              <w:top w:val="nil"/>
              <w:left w:val="nil"/>
              <w:bottom w:val="nil"/>
              <w:right w:val="nil"/>
            </w:tcBorders>
            <w:vAlign w:val="center"/>
            <w:hideMark/>
          </w:tcPr>
          <w:p w14:paraId="3C3AE24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A07D1E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07-09/2020</w:t>
            </w:r>
          </w:p>
        </w:tc>
        <w:tc>
          <w:tcPr>
            <w:tcW w:w="1134" w:type="dxa"/>
            <w:vMerge/>
            <w:tcBorders>
              <w:top w:val="nil"/>
              <w:left w:val="nil"/>
              <w:bottom w:val="nil"/>
              <w:right w:val="nil"/>
            </w:tcBorders>
            <w:vAlign w:val="center"/>
            <w:hideMark/>
          </w:tcPr>
          <w:p w14:paraId="590D4EE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E99040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F3B7F8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897CD3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2A7630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A8E22E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9DD2C2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4F42EF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6BA55D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57B8447" w14:textId="77777777" w:rsidR="005547C8" w:rsidRPr="005547C8" w:rsidRDefault="005547C8" w:rsidP="005547C8">
            <w:pPr>
              <w:rPr>
                <w:rFonts w:ascii="Arial" w:hAnsi="Arial" w:cs="Arial"/>
                <w:color w:val="000000"/>
                <w:sz w:val="16"/>
                <w:szCs w:val="16"/>
              </w:rPr>
            </w:pPr>
          </w:p>
        </w:tc>
      </w:tr>
      <w:tr w:rsidR="005547C8" w:rsidRPr="005547C8" w14:paraId="743993C8"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20C5BAE"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García-Rudolph</w:t>
            </w:r>
            <w:r w:rsidRPr="005547C8">
              <w:rPr>
                <w:rFonts w:ascii="Arial" w:hAnsi="Arial" w:cs="Arial"/>
                <w:color w:val="000000"/>
                <w:sz w:val="16"/>
                <w:szCs w:val="16"/>
                <w:vertAlign w:val="superscript"/>
              </w:rPr>
              <w:t>S116</w:t>
            </w:r>
          </w:p>
          <w:p w14:paraId="76D0065F" w14:textId="5F261407"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25914ED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w:t>
            </w:r>
          </w:p>
        </w:tc>
        <w:tc>
          <w:tcPr>
            <w:tcW w:w="1134" w:type="dxa"/>
            <w:vMerge w:val="restart"/>
            <w:tcBorders>
              <w:top w:val="nil"/>
              <w:left w:val="nil"/>
              <w:bottom w:val="nil"/>
              <w:right w:val="nil"/>
            </w:tcBorders>
            <w:shd w:val="clear" w:color="auto" w:fill="auto"/>
            <w:vAlign w:val="center"/>
            <w:hideMark/>
          </w:tcPr>
          <w:p w14:paraId="528A705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175</w:t>
            </w:r>
          </w:p>
        </w:tc>
        <w:tc>
          <w:tcPr>
            <w:tcW w:w="1350" w:type="dxa"/>
            <w:vMerge w:val="restart"/>
            <w:tcBorders>
              <w:top w:val="nil"/>
              <w:left w:val="nil"/>
              <w:bottom w:val="nil"/>
              <w:right w:val="nil"/>
            </w:tcBorders>
            <w:shd w:val="clear" w:color="auto" w:fill="auto"/>
            <w:vAlign w:val="center"/>
            <w:hideMark/>
          </w:tcPr>
          <w:p w14:paraId="2404721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WHOQOL-BREF</w:t>
            </w:r>
          </w:p>
        </w:tc>
        <w:tc>
          <w:tcPr>
            <w:tcW w:w="1215" w:type="dxa"/>
            <w:vMerge w:val="restart"/>
            <w:tcBorders>
              <w:top w:val="nil"/>
              <w:left w:val="nil"/>
              <w:bottom w:val="nil"/>
              <w:right w:val="nil"/>
            </w:tcBorders>
            <w:shd w:val="clear" w:color="auto" w:fill="auto"/>
            <w:vAlign w:val="center"/>
            <w:hideMark/>
          </w:tcPr>
          <w:p w14:paraId="599A27A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61.71 (19.75)</w:t>
            </w:r>
          </w:p>
        </w:tc>
        <w:tc>
          <w:tcPr>
            <w:tcW w:w="1276" w:type="dxa"/>
            <w:vMerge w:val="restart"/>
            <w:tcBorders>
              <w:top w:val="nil"/>
              <w:left w:val="nil"/>
              <w:bottom w:val="nil"/>
              <w:right w:val="nil"/>
            </w:tcBorders>
            <w:shd w:val="clear" w:color="auto" w:fill="auto"/>
            <w:vAlign w:val="center"/>
            <w:hideMark/>
          </w:tcPr>
          <w:p w14:paraId="09EF6A0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57.95 (21.96)</w:t>
            </w:r>
          </w:p>
        </w:tc>
        <w:tc>
          <w:tcPr>
            <w:tcW w:w="1134" w:type="dxa"/>
            <w:vMerge w:val="restart"/>
            <w:tcBorders>
              <w:top w:val="nil"/>
              <w:left w:val="nil"/>
              <w:bottom w:val="nil"/>
              <w:right w:val="nil"/>
            </w:tcBorders>
            <w:shd w:val="clear" w:color="auto" w:fill="auto"/>
            <w:vAlign w:val="center"/>
            <w:hideMark/>
          </w:tcPr>
          <w:p w14:paraId="40C3C29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-3.76 (NR)</w:t>
            </w:r>
          </w:p>
        </w:tc>
        <w:tc>
          <w:tcPr>
            <w:tcW w:w="1559" w:type="dxa"/>
            <w:vMerge w:val="restart"/>
            <w:tcBorders>
              <w:top w:val="nil"/>
              <w:left w:val="nil"/>
              <w:bottom w:val="nil"/>
              <w:right w:val="nil"/>
            </w:tcBorders>
            <w:shd w:val="clear" w:color="auto" w:fill="auto"/>
            <w:vAlign w:val="center"/>
            <w:hideMark/>
          </w:tcPr>
          <w:p w14:paraId="310D2D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0.18 (-0.03, 0.39)</w:t>
            </w:r>
          </w:p>
        </w:tc>
        <w:tc>
          <w:tcPr>
            <w:tcW w:w="1276" w:type="dxa"/>
            <w:vMerge w:val="restart"/>
            <w:tcBorders>
              <w:top w:val="nil"/>
              <w:left w:val="nil"/>
              <w:bottom w:val="nil"/>
              <w:right w:val="nil"/>
            </w:tcBorders>
            <w:shd w:val="clear" w:color="auto" w:fill="auto"/>
            <w:vAlign w:val="center"/>
            <w:hideMark/>
          </w:tcPr>
          <w:p w14:paraId="6199E02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73A09A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890DCF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287A3B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D189B7C" w14:textId="77777777" w:rsidTr="0099153B">
        <w:trPr>
          <w:trHeight w:val="320"/>
        </w:trPr>
        <w:tc>
          <w:tcPr>
            <w:tcW w:w="1304" w:type="dxa"/>
            <w:vMerge/>
            <w:tcBorders>
              <w:top w:val="nil"/>
              <w:left w:val="nil"/>
              <w:bottom w:val="nil"/>
              <w:right w:val="nil"/>
            </w:tcBorders>
            <w:vAlign w:val="center"/>
            <w:hideMark/>
          </w:tcPr>
          <w:p w14:paraId="5FE742D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5FCDEA5"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0F628E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E8CBC6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825818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1E61EE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43BA8F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FCD853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A7C4A0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D30A71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E87E2B2"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E10945C" w14:textId="77777777" w:rsidR="005547C8" w:rsidRPr="005547C8" w:rsidRDefault="005547C8" w:rsidP="005547C8">
            <w:pPr>
              <w:rPr>
                <w:rFonts w:ascii="Arial" w:hAnsi="Arial" w:cs="Arial"/>
                <w:color w:val="000000"/>
                <w:sz w:val="16"/>
                <w:szCs w:val="16"/>
              </w:rPr>
            </w:pPr>
          </w:p>
        </w:tc>
      </w:tr>
      <w:tr w:rsidR="005547C8" w:rsidRPr="005547C8" w14:paraId="5190DE94" w14:textId="77777777" w:rsidTr="0099153B">
        <w:trPr>
          <w:trHeight w:val="320"/>
        </w:trPr>
        <w:tc>
          <w:tcPr>
            <w:tcW w:w="1304" w:type="dxa"/>
            <w:vMerge/>
            <w:tcBorders>
              <w:top w:val="nil"/>
              <w:left w:val="nil"/>
              <w:bottom w:val="nil"/>
              <w:right w:val="nil"/>
            </w:tcBorders>
            <w:vAlign w:val="center"/>
            <w:hideMark/>
          </w:tcPr>
          <w:p w14:paraId="1411CCE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9ED654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11/2020</w:t>
            </w:r>
          </w:p>
        </w:tc>
        <w:tc>
          <w:tcPr>
            <w:tcW w:w="1134" w:type="dxa"/>
            <w:vMerge/>
            <w:tcBorders>
              <w:top w:val="nil"/>
              <w:left w:val="nil"/>
              <w:bottom w:val="nil"/>
              <w:right w:val="nil"/>
            </w:tcBorders>
            <w:vAlign w:val="center"/>
            <w:hideMark/>
          </w:tcPr>
          <w:p w14:paraId="7352F53C"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096F19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9BEEBD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C69B97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EFC224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9BCE6A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EE93FC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53F939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30E2F2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234759D" w14:textId="77777777" w:rsidR="005547C8" w:rsidRPr="005547C8" w:rsidRDefault="005547C8" w:rsidP="005547C8">
            <w:pPr>
              <w:rPr>
                <w:rFonts w:ascii="Arial" w:hAnsi="Arial" w:cs="Arial"/>
                <w:color w:val="000000"/>
                <w:sz w:val="16"/>
                <w:szCs w:val="16"/>
              </w:rPr>
            </w:pPr>
          </w:p>
        </w:tc>
      </w:tr>
      <w:tr w:rsidR="005547C8" w:rsidRPr="005547C8" w14:paraId="47A956EF"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47D40B9"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lastRenderedPageBreak/>
              <w:t>Johnstone</w:t>
            </w:r>
            <w:r w:rsidRPr="005547C8">
              <w:rPr>
                <w:rFonts w:ascii="Arial" w:hAnsi="Arial" w:cs="Arial"/>
                <w:color w:val="000000"/>
                <w:sz w:val="16"/>
                <w:szCs w:val="16"/>
                <w:vertAlign w:val="superscript"/>
              </w:rPr>
              <w:t>S119</w:t>
            </w:r>
          </w:p>
          <w:p w14:paraId="3DB7A5BD" w14:textId="2428A292"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New Zealand</w:t>
            </w:r>
          </w:p>
        </w:tc>
        <w:tc>
          <w:tcPr>
            <w:tcW w:w="990" w:type="dxa"/>
            <w:tcBorders>
              <w:top w:val="nil"/>
              <w:left w:val="nil"/>
              <w:bottom w:val="nil"/>
              <w:right w:val="nil"/>
            </w:tcBorders>
            <w:shd w:val="clear" w:color="auto" w:fill="auto"/>
            <w:vAlign w:val="center"/>
            <w:hideMark/>
          </w:tcPr>
          <w:p w14:paraId="495E12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w:t>
            </w:r>
          </w:p>
        </w:tc>
        <w:tc>
          <w:tcPr>
            <w:tcW w:w="1134" w:type="dxa"/>
            <w:vMerge w:val="restart"/>
            <w:tcBorders>
              <w:top w:val="nil"/>
              <w:left w:val="nil"/>
              <w:bottom w:val="nil"/>
              <w:right w:val="nil"/>
            </w:tcBorders>
            <w:shd w:val="clear" w:color="auto" w:fill="auto"/>
            <w:vAlign w:val="center"/>
            <w:hideMark/>
          </w:tcPr>
          <w:p w14:paraId="38FADC0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104</w:t>
            </w:r>
          </w:p>
        </w:tc>
        <w:tc>
          <w:tcPr>
            <w:tcW w:w="1350" w:type="dxa"/>
            <w:vMerge w:val="restart"/>
            <w:tcBorders>
              <w:top w:val="nil"/>
              <w:left w:val="nil"/>
              <w:bottom w:val="nil"/>
              <w:right w:val="nil"/>
            </w:tcBorders>
            <w:shd w:val="clear" w:color="auto" w:fill="auto"/>
            <w:vAlign w:val="center"/>
            <w:hideMark/>
          </w:tcPr>
          <w:p w14:paraId="0AD8D25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QOLS</w:t>
            </w:r>
          </w:p>
        </w:tc>
        <w:tc>
          <w:tcPr>
            <w:tcW w:w="1215" w:type="dxa"/>
            <w:vMerge w:val="restart"/>
            <w:tcBorders>
              <w:top w:val="nil"/>
              <w:left w:val="nil"/>
              <w:bottom w:val="nil"/>
              <w:right w:val="nil"/>
            </w:tcBorders>
            <w:shd w:val="clear" w:color="auto" w:fill="auto"/>
            <w:vAlign w:val="center"/>
            <w:hideMark/>
          </w:tcPr>
          <w:p w14:paraId="3B0A117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78.74 (14.18)</w:t>
            </w:r>
          </w:p>
        </w:tc>
        <w:tc>
          <w:tcPr>
            <w:tcW w:w="1276" w:type="dxa"/>
            <w:vMerge w:val="restart"/>
            <w:tcBorders>
              <w:top w:val="nil"/>
              <w:left w:val="nil"/>
              <w:bottom w:val="nil"/>
              <w:right w:val="nil"/>
            </w:tcBorders>
            <w:shd w:val="clear" w:color="auto" w:fill="auto"/>
            <w:vAlign w:val="center"/>
            <w:hideMark/>
          </w:tcPr>
          <w:p w14:paraId="0C4E105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73.17 (17.66)</w:t>
            </w:r>
          </w:p>
        </w:tc>
        <w:tc>
          <w:tcPr>
            <w:tcW w:w="1134" w:type="dxa"/>
            <w:vMerge w:val="restart"/>
            <w:tcBorders>
              <w:top w:val="nil"/>
              <w:left w:val="nil"/>
              <w:bottom w:val="nil"/>
              <w:right w:val="nil"/>
            </w:tcBorders>
            <w:shd w:val="clear" w:color="auto" w:fill="auto"/>
            <w:vAlign w:val="center"/>
            <w:hideMark/>
          </w:tcPr>
          <w:p w14:paraId="29D51C2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-5.57 (NR)</w:t>
            </w:r>
          </w:p>
        </w:tc>
        <w:tc>
          <w:tcPr>
            <w:tcW w:w="1559" w:type="dxa"/>
            <w:vMerge w:val="restart"/>
            <w:tcBorders>
              <w:top w:val="nil"/>
              <w:left w:val="nil"/>
              <w:bottom w:val="nil"/>
              <w:right w:val="nil"/>
            </w:tcBorders>
            <w:shd w:val="clear" w:color="auto" w:fill="auto"/>
            <w:vAlign w:val="center"/>
            <w:hideMark/>
          </w:tcPr>
          <w:p w14:paraId="6FA6533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0.35 (0.07, 0.62)</w:t>
            </w:r>
          </w:p>
        </w:tc>
        <w:tc>
          <w:tcPr>
            <w:tcW w:w="1276" w:type="dxa"/>
            <w:vMerge w:val="restart"/>
            <w:tcBorders>
              <w:top w:val="nil"/>
              <w:left w:val="nil"/>
              <w:bottom w:val="nil"/>
              <w:right w:val="nil"/>
            </w:tcBorders>
            <w:shd w:val="clear" w:color="auto" w:fill="auto"/>
            <w:vAlign w:val="center"/>
            <w:hideMark/>
          </w:tcPr>
          <w:p w14:paraId="5AD27A2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7A4439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3C1DE8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F81F53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4DC83B4" w14:textId="77777777" w:rsidTr="0099153B">
        <w:trPr>
          <w:trHeight w:val="320"/>
        </w:trPr>
        <w:tc>
          <w:tcPr>
            <w:tcW w:w="1304" w:type="dxa"/>
            <w:vMerge/>
            <w:tcBorders>
              <w:top w:val="nil"/>
              <w:left w:val="nil"/>
              <w:bottom w:val="nil"/>
              <w:right w:val="nil"/>
            </w:tcBorders>
            <w:vAlign w:val="center"/>
            <w:hideMark/>
          </w:tcPr>
          <w:p w14:paraId="4678F6C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99EFB1E"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3147FC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4777D0A"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704D0D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ECD54CC"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63AFDE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02AB6E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1B7495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F85091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DB973B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E992991" w14:textId="77777777" w:rsidR="005547C8" w:rsidRPr="005547C8" w:rsidRDefault="005547C8" w:rsidP="005547C8">
            <w:pPr>
              <w:rPr>
                <w:rFonts w:ascii="Arial" w:hAnsi="Arial" w:cs="Arial"/>
                <w:color w:val="000000"/>
                <w:sz w:val="16"/>
                <w:szCs w:val="16"/>
              </w:rPr>
            </w:pPr>
          </w:p>
        </w:tc>
      </w:tr>
      <w:tr w:rsidR="005547C8" w:rsidRPr="005547C8" w14:paraId="68EB2FF4" w14:textId="77777777" w:rsidTr="0099153B">
        <w:trPr>
          <w:trHeight w:val="320"/>
        </w:trPr>
        <w:tc>
          <w:tcPr>
            <w:tcW w:w="1304" w:type="dxa"/>
            <w:vMerge/>
            <w:tcBorders>
              <w:top w:val="nil"/>
              <w:left w:val="nil"/>
              <w:bottom w:val="nil"/>
              <w:right w:val="nil"/>
            </w:tcBorders>
            <w:vAlign w:val="center"/>
            <w:hideMark/>
          </w:tcPr>
          <w:p w14:paraId="7AB57D0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F8AAAA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07-09/2020</w:t>
            </w:r>
          </w:p>
        </w:tc>
        <w:tc>
          <w:tcPr>
            <w:tcW w:w="1134" w:type="dxa"/>
            <w:vMerge/>
            <w:tcBorders>
              <w:top w:val="nil"/>
              <w:left w:val="nil"/>
              <w:bottom w:val="nil"/>
              <w:right w:val="nil"/>
            </w:tcBorders>
            <w:vAlign w:val="center"/>
            <w:hideMark/>
          </w:tcPr>
          <w:p w14:paraId="25C156D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52CE985"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707596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FFC8B5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67A962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DEE7D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D716AF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32063B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C9F086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C1125FC" w14:textId="77777777" w:rsidR="005547C8" w:rsidRPr="005547C8" w:rsidRDefault="005547C8" w:rsidP="005547C8">
            <w:pPr>
              <w:rPr>
                <w:rFonts w:ascii="Arial" w:hAnsi="Arial" w:cs="Arial"/>
                <w:color w:val="000000"/>
                <w:sz w:val="16"/>
                <w:szCs w:val="16"/>
              </w:rPr>
            </w:pPr>
          </w:p>
        </w:tc>
      </w:tr>
      <w:tr w:rsidR="005547C8" w:rsidRPr="005547C8" w14:paraId="320A5BC5" w14:textId="77777777" w:rsidTr="0099153B">
        <w:trPr>
          <w:trHeight w:val="320"/>
        </w:trPr>
        <w:tc>
          <w:tcPr>
            <w:tcW w:w="1304" w:type="dxa"/>
            <w:vMerge w:val="restart"/>
            <w:tcBorders>
              <w:top w:val="nil"/>
              <w:left w:val="nil"/>
              <w:bottom w:val="nil"/>
              <w:right w:val="nil"/>
            </w:tcBorders>
            <w:shd w:val="clear" w:color="auto" w:fill="auto"/>
            <w:vAlign w:val="center"/>
            <w:hideMark/>
          </w:tcPr>
          <w:p w14:paraId="4B41F1A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Lim</w:t>
            </w:r>
            <w:r w:rsidRPr="005547C8">
              <w:rPr>
                <w:rFonts w:ascii="Arial" w:hAnsi="Arial" w:cs="Arial"/>
                <w:color w:val="000000"/>
                <w:sz w:val="16"/>
                <w:szCs w:val="16"/>
                <w:vertAlign w:val="superscript"/>
              </w:rPr>
              <w:t>S12</w:t>
            </w:r>
            <w:r w:rsidR="008722B6">
              <w:rPr>
                <w:rFonts w:ascii="Arial" w:hAnsi="Arial" w:cs="Arial"/>
                <w:color w:val="000000"/>
                <w:sz w:val="16"/>
                <w:szCs w:val="16"/>
                <w:vertAlign w:val="superscript"/>
              </w:rPr>
              <w:t>2</w:t>
            </w:r>
          </w:p>
          <w:p w14:paraId="219B83C7" w14:textId="3BDFBF60"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USA</w:t>
            </w:r>
          </w:p>
        </w:tc>
        <w:tc>
          <w:tcPr>
            <w:tcW w:w="990" w:type="dxa"/>
            <w:tcBorders>
              <w:top w:val="nil"/>
              <w:left w:val="nil"/>
              <w:bottom w:val="nil"/>
              <w:right w:val="nil"/>
            </w:tcBorders>
            <w:shd w:val="clear" w:color="auto" w:fill="auto"/>
            <w:vAlign w:val="center"/>
            <w:hideMark/>
          </w:tcPr>
          <w:p w14:paraId="661B1E7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w:t>
            </w:r>
          </w:p>
        </w:tc>
        <w:tc>
          <w:tcPr>
            <w:tcW w:w="1134" w:type="dxa"/>
            <w:vMerge w:val="restart"/>
            <w:tcBorders>
              <w:top w:val="nil"/>
              <w:left w:val="nil"/>
              <w:bottom w:val="nil"/>
              <w:right w:val="nil"/>
            </w:tcBorders>
            <w:shd w:val="clear" w:color="auto" w:fill="auto"/>
            <w:vAlign w:val="center"/>
            <w:hideMark/>
          </w:tcPr>
          <w:p w14:paraId="396DA04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316</w:t>
            </w:r>
          </w:p>
        </w:tc>
        <w:tc>
          <w:tcPr>
            <w:tcW w:w="1350" w:type="dxa"/>
            <w:vMerge w:val="restart"/>
            <w:tcBorders>
              <w:top w:val="nil"/>
              <w:left w:val="nil"/>
              <w:bottom w:val="nil"/>
              <w:right w:val="nil"/>
            </w:tcBorders>
            <w:shd w:val="clear" w:color="auto" w:fill="auto"/>
            <w:vAlign w:val="center"/>
            <w:hideMark/>
          </w:tcPr>
          <w:p w14:paraId="3DAA180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PROMIS Mental Health</w:t>
            </w:r>
          </w:p>
        </w:tc>
        <w:tc>
          <w:tcPr>
            <w:tcW w:w="1215" w:type="dxa"/>
            <w:vMerge w:val="restart"/>
            <w:tcBorders>
              <w:top w:val="nil"/>
              <w:left w:val="nil"/>
              <w:bottom w:val="nil"/>
              <w:right w:val="nil"/>
            </w:tcBorders>
            <w:shd w:val="clear" w:color="auto" w:fill="auto"/>
            <w:vAlign w:val="center"/>
            <w:hideMark/>
          </w:tcPr>
          <w:p w14:paraId="4168E8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44.30 (9.30)</w:t>
            </w:r>
          </w:p>
        </w:tc>
        <w:tc>
          <w:tcPr>
            <w:tcW w:w="1276" w:type="dxa"/>
            <w:vMerge w:val="restart"/>
            <w:tcBorders>
              <w:top w:val="nil"/>
              <w:left w:val="nil"/>
              <w:bottom w:val="nil"/>
              <w:right w:val="nil"/>
            </w:tcBorders>
            <w:shd w:val="clear" w:color="auto" w:fill="auto"/>
            <w:vAlign w:val="center"/>
            <w:hideMark/>
          </w:tcPr>
          <w:p w14:paraId="709D680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44.50 (8.90)</w:t>
            </w:r>
          </w:p>
        </w:tc>
        <w:tc>
          <w:tcPr>
            <w:tcW w:w="1134" w:type="dxa"/>
            <w:vMerge w:val="restart"/>
            <w:tcBorders>
              <w:top w:val="nil"/>
              <w:left w:val="nil"/>
              <w:bottom w:val="nil"/>
              <w:right w:val="nil"/>
            </w:tcBorders>
            <w:shd w:val="clear" w:color="auto" w:fill="auto"/>
            <w:vAlign w:val="center"/>
            <w:hideMark/>
          </w:tcPr>
          <w:p w14:paraId="61AC463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0.20 (7.40)</w:t>
            </w:r>
          </w:p>
        </w:tc>
        <w:tc>
          <w:tcPr>
            <w:tcW w:w="1559" w:type="dxa"/>
            <w:vMerge w:val="restart"/>
            <w:tcBorders>
              <w:top w:val="nil"/>
              <w:left w:val="nil"/>
              <w:bottom w:val="nil"/>
              <w:right w:val="nil"/>
            </w:tcBorders>
            <w:shd w:val="clear" w:color="auto" w:fill="auto"/>
            <w:vAlign w:val="center"/>
            <w:hideMark/>
          </w:tcPr>
          <w:p w14:paraId="290F2B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0.02 (-0.13, 0.18)</w:t>
            </w:r>
          </w:p>
        </w:tc>
        <w:tc>
          <w:tcPr>
            <w:tcW w:w="1276" w:type="dxa"/>
            <w:vMerge w:val="restart"/>
            <w:tcBorders>
              <w:top w:val="nil"/>
              <w:left w:val="nil"/>
              <w:bottom w:val="nil"/>
              <w:right w:val="nil"/>
            </w:tcBorders>
            <w:shd w:val="clear" w:color="auto" w:fill="auto"/>
            <w:vAlign w:val="center"/>
            <w:hideMark/>
          </w:tcPr>
          <w:p w14:paraId="45F5BDA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F7A238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BB308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E46ED4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84D4220" w14:textId="77777777" w:rsidTr="0099153B">
        <w:trPr>
          <w:trHeight w:val="320"/>
        </w:trPr>
        <w:tc>
          <w:tcPr>
            <w:tcW w:w="1304" w:type="dxa"/>
            <w:vMerge/>
            <w:tcBorders>
              <w:top w:val="nil"/>
              <w:left w:val="nil"/>
              <w:bottom w:val="nil"/>
              <w:right w:val="nil"/>
            </w:tcBorders>
            <w:vAlign w:val="center"/>
            <w:hideMark/>
          </w:tcPr>
          <w:p w14:paraId="526F626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61F7226"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F6AD606"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0A1833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F32AE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65FBA4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17937B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25A403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B5F542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32D317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7CF8A6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FFC9782" w14:textId="77777777" w:rsidR="005547C8" w:rsidRPr="005547C8" w:rsidRDefault="005547C8" w:rsidP="005547C8">
            <w:pPr>
              <w:rPr>
                <w:rFonts w:ascii="Arial" w:hAnsi="Arial" w:cs="Arial"/>
                <w:color w:val="000000"/>
                <w:sz w:val="16"/>
                <w:szCs w:val="16"/>
              </w:rPr>
            </w:pPr>
          </w:p>
        </w:tc>
      </w:tr>
      <w:tr w:rsidR="005547C8" w:rsidRPr="005547C8" w14:paraId="6722C76D" w14:textId="77777777" w:rsidTr="0099153B">
        <w:trPr>
          <w:trHeight w:val="320"/>
        </w:trPr>
        <w:tc>
          <w:tcPr>
            <w:tcW w:w="1304" w:type="dxa"/>
            <w:vMerge/>
            <w:tcBorders>
              <w:top w:val="nil"/>
              <w:left w:val="nil"/>
              <w:bottom w:val="nil"/>
              <w:right w:val="nil"/>
            </w:tcBorders>
            <w:vAlign w:val="center"/>
            <w:hideMark/>
          </w:tcPr>
          <w:p w14:paraId="36EE8EAE"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8E486D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7216F4CC"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5BA2394"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0F3CD2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411B8F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6F1C23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3B5495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CCC0A3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B0B7D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88AC252"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E4DBB99" w14:textId="77777777" w:rsidR="005547C8" w:rsidRPr="005547C8" w:rsidRDefault="005547C8" w:rsidP="005547C8">
            <w:pPr>
              <w:rPr>
                <w:rFonts w:ascii="Arial" w:hAnsi="Arial" w:cs="Arial"/>
                <w:color w:val="000000"/>
                <w:sz w:val="16"/>
                <w:szCs w:val="16"/>
              </w:rPr>
            </w:pPr>
          </w:p>
        </w:tc>
      </w:tr>
      <w:tr w:rsidR="005547C8" w:rsidRPr="005547C8" w14:paraId="5415AEE3"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30723F1"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Möller</w:t>
            </w:r>
            <w:r w:rsidRPr="005547C8">
              <w:rPr>
                <w:rFonts w:ascii="Arial" w:hAnsi="Arial" w:cs="Arial"/>
                <w:color w:val="000000"/>
                <w:sz w:val="16"/>
                <w:szCs w:val="16"/>
                <w:vertAlign w:val="superscript"/>
              </w:rPr>
              <w:t>S12</w:t>
            </w:r>
            <w:r w:rsidR="008722B6">
              <w:rPr>
                <w:rFonts w:ascii="Arial" w:hAnsi="Arial" w:cs="Arial"/>
                <w:color w:val="000000"/>
                <w:sz w:val="16"/>
                <w:szCs w:val="16"/>
                <w:vertAlign w:val="superscript"/>
              </w:rPr>
              <w:t>3</w:t>
            </w:r>
          </w:p>
          <w:p w14:paraId="3C49A18D" w14:textId="63FA9D3B"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Australia, New Zealand</w:t>
            </w:r>
          </w:p>
        </w:tc>
        <w:tc>
          <w:tcPr>
            <w:tcW w:w="990" w:type="dxa"/>
            <w:tcBorders>
              <w:top w:val="nil"/>
              <w:left w:val="nil"/>
              <w:bottom w:val="nil"/>
              <w:right w:val="nil"/>
            </w:tcBorders>
            <w:shd w:val="clear" w:color="auto" w:fill="auto"/>
            <w:vAlign w:val="center"/>
            <w:hideMark/>
          </w:tcPr>
          <w:p w14:paraId="6FC768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08-10/2019</w:t>
            </w:r>
          </w:p>
        </w:tc>
        <w:tc>
          <w:tcPr>
            <w:tcW w:w="1134" w:type="dxa"/>
            <w:vMerge w:val="restart"/>
            <w:tcBorders>
              <w:top w:val="nil"/>
              <w:left w:val="nil"/>
              <w:bottom w:val="nil"/>
              <w:right w:val="nil"/>
            </w:tcBorders>
            <w:shd w:val="clear" w:color="auto" w:fill="auto"/>
            <w:vAlign w:val="center"/>
            <w:hideMark/>
          </w:tcPr>
          <w:p w14:paraId="500E49B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674</w:t>
            </w:r>
          </w:p>
        </w:tc>
        <w:tc>
          <w:tcPr>
            <w:tcW w:w="1350" w:type="dxa"/>
            <w:tcBorders>
              <w:top w:val="nil"/>
              <w:left w:val="nil"/>
              <w:bottom w:val="nil"/>
              <w:right w:val="nil"/>
            </w:tcBorders>
            <w:shd w:val="clear" w:color="auto" w:fill="auto"/>
            <w:vAlign w:val="center"/>
            <w:hideMark/>
          </w:tcPr>
          <w:p w14:paraId="4F2FA9B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DASS-21</w:t>
            </w:r>
          </w:p>
        </w:tc>
        <w:tc>
          <w:tcPr>
            <w:tcW w:w="1215" w:type="dxa"/>
            <w:tcBorders>
              <w:top w:val="nil"/>
              <w:left w:val="nil"/>
              <w:bottom w:val="nil"/>
              <w:right w:val="nil"/>
            </w:tcBorders>
            <w:shd w:val="clear" w:color="auto" w:fill="auto"/>
            <w:vAlign w:val="center"/>
            <w:hideMark/>
          </w:tcPr>
          <w:p w14:paraId="728E5A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18.95 (18.35)</w:t>
            </w:r>
          </w:p>
        </w:tc>
        <w:tc>
          <w:tcPr>
            <w:tcW w:w="1276" w:type="dxa"/>
            <w:tcBorders>
              <w:top w:val="nil"/>
              <w:left w:val="nil"/>
              <w:bottom w:val="nil"/>
              <w:right w:val="nil"/>
            </w:tcBorders>
            <w:shd w:val="clear" w:color="auto" w:fill="auto"/>
            <w:vAlign w:val="center"/>
            <w:hideMark/>
          </w:tcPr>
          <w:p w14:paraId="5A3765B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18.07 (17.53)</w:t>
            </w:r>
          </w:p>
        </w:tc>
        <w:tc>
          <w:tcPr>
            <w:tcW w:w="1134" w:type="dxa"/>
            <w:tcBorders>
              <w:top w:val="nil"/>
              <w:left w:val="nil"/>
              <w:bottom w:val="nil"/>
              <w:right w:val="nil"/>
            </w:tcBorders>
            <w:shd w:val="clear" w:color="auto" w:fill="auto"/>
            <w:vAlign w:val="center"/>
            <w:hideMark/>
          </w:tcPr>
          <w:p w14:paraId="1A471E1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-0.88 (NR)</w:t>
            </w:r>
          </w:p>
        </w:tc>
        <w:tc>
          <w:tcPr>
            <w:tcW w:w="1559" w:type="dxa"/>
            <w:tcBorders>
              <w:top w:val="nil"/>
              <w:left w:val="nil"/>
              <w:bottom w:val="nil"/>
              <w:right w:val="nil"/>
            </w:tcBorders>
            <w:shd w:val="clear" w:color="auto" w:fill="auto"/>
            <w:vAlign w:val="center"/>
            <w:hideMark/>
          </w:tcPr>
          <w:p w14:paraId="355A19B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-0.05 (-0.16, 0.06)</w:t>
            </w:r>
          </w:p>
        </w:tc>
        <w:tc>
          <w:tcPr>
            <w:tcW w:w="1276" w:type="dxa"/>
            <w:vMerge w:val="restart"/>
            <w:tcBorders>
              <w:top w:val="nil"/>
              <w:left w:val="nil"/>
              <w:bottom w:val="nil"/>
              <w:right w:val="nil"/>
            </w:tcBorders>
            <w:shd w:val="clear" w:color="auto" w:fill="auto"/>
            <w:vAlign w:val="center"/>
            <w:hideMark/>
          </w:tcPr>
          <w:p w14:paraId="5C9884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2119DE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8E2D4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0F64DD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9354243" w14:textId="77777777" w:rsidTr="0099153B">
        <w:trPr>
          <w:trHeight w:val="320"/>
        </w:trPr>
        <w:tc>
          <w:tcPr>
            <w:tcW w:w="1304" w:type="dxa"/>
            <w:vMerge/>
            <w:tcBorders>
              <w:top w:val="nil"/>
              <w:left w:val="nil"/>
              <w:bottom w:val="nil"/>
              <w:right w:val="nil"/>
            </w:tcBorders>
            <w:vAlign w:val="center"/>
            <w:hideMark/>
          </w:tcPr>
          <w:p w14:paraId="5EE31C9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9CDD7A7"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8D6FDFA" w14:textId="77777777" w:rsidR="005547C8" w:rsidRPr="005547C8" w:rsidRDefault="005547C8" w:rsidP="005547C8">
            <w:pPr>
              <w:rPr>
                <w:rFonts w:ascii="Arial" w:hAnsi="Arial" w:cs="Arial"/>
                <w:color w:val="000000"/>
                <w:sz w:val="16"/>
                <w:szCs w:val="16"/>
              </w:rPr>
            </w:pPr>
          </w:p>
        </w:tc>
        <w:tc>
          <w:tcPr>
            <w:tcW w:w="1350" w:type="dxa"/>
            <w:tcBorders>
              <w:top w:val="nil"/>
              <w:left w:val="nil"/>
              <w:bottom w:val="nil"/>
              <w:right w:val="nil"/>
            </w:tcBorders>
            <w:shd w:val="clear" w:color="auto" w:fill="auto"/>
            <w:vAlign w:val="center"/>
            <w:hideMark/>
          </w:tcPr>
          <w:p w14:paraId="6ADA57A1" w14:textId="77777777" w:rsidR="005547C8" w:rsidRPr="005547C8" w:rsidRDefault="005547C8" w:rsidP="005547C8">
            <w:pPr>
              <w:jc w:val="center"/>
              <w:rPr>
                <w:sz w:val="20"/>
                <w:szCs w:val="20"/>
              </w:rPr>
            </w:pPr>
          </w:p>
        </w:tc>
        <w:tc>
          <w:tcPr>
            <w:tcW w:w="1215" w:type="dxa"/>
            <w:tcBorders>
              <w:top w:val="nil"/>
              <w:left w:val="nil"/>
              <w:bottom w:val="nil"/>
              <w:right w:val="nil"/>
            </w:tcBorders>
            <w:shd w:val="clear" w:color="auto" w:fill="auto"/>
            <w:vAlign w:val="center"/>
            <w:hideMark/>
          </w:tcPr>
          <w:p w14:paraId="5560A669"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vAlign w:val="center"/>
            <w:hideMark/>
          </w:tcPr>
          <w:p w14:paraId="77DCEBC6"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vAlign w:val="center"/>
            <w:hideMark/>
          </w:tcPr>
          <w:p w14:paraId="714DFEC4"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8339E83"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4F54E46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6CC057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BFA4DDE"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C8A1ADC" w14:textId="77777777" w:rsidR="005547C8" w:rsidRPr="005547C8" w:rsidRDefault="005547C8" w:rsidP="005547C8">
            <w:pPr>
              <w:rPr>
                <w:rFonts w:ascii="Arial" w:hAnsi="Arial" w:cs="Arial"/>
                <w:color w:val="000000"/>
                <w:sz w:val="16"/>
                <w:szCs w:val="16"/>
              </w:rPr>
            </w:pPr>
          </w:p>
        </w:tc>
      </w:tr>
      <w:tr w:rsidR="005547C8" w:rsidRPr="005547C8" w14:paraId="1376D569" w14:textId="77777777" w:rsidTr="0099153B">
        <w:trPr>
          <w:trHeight w:val="320"/>
        </w:trPr>
        <w:tc>
          <w:tcPr>
            <w:tcW w:w="1304" w:type="dxa"/>
            <w:vMerge/>
            <w:tcBorders>
              <w:top w:val="nil"/>
              <w:left w:val="nil"/>
              <w:right w:val="nil"/>
            </w:tcBorders>
            <w:vAlign w:val="center"/>
            <w:hideMark/>
          </w:tcPr>
          <w:p w14:paraId="1B3BE41A" w14:textId="77777777" w:rsidR="005547C8" w:rsidRPr="005547C8" w:rsidRDefault="005547C8" w:rsidP="005547C8">
            <w:pPr>
              <w:rPr>
                <w:rFonts w:ascii="Arial" w:hAnsi="Arial" w:cs="Arial"/>
                <w:color w:val="000000"/>
                <w:sz w:val="16"/>
                <w:szCs w:val="16"/>
              </w:rPr>
            </w:pPr>
          </w:p>
        </w:tc>
        <w:tc>
          <w:tcPr>
            <w:tcW w:w="990" w:type="dxa"/>
            <w:tcBorders>
              <w:top w:val="nil"/>
              <w:left w:val="nil"/>
              <w:right w:val="nil"/>
            </w:tcBorders>
            <w:shd w:val="clear" w:color="auto" w:fill="auto"/>
            <w:vAlign w:val="center"/>
            <w:hideMark/>
          </w:tcPr>
          <w:p w14:paraId="63AA722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05-07/2020</w:t>
            </w:r>
          </w:p>
        </w:tc>
        <w:tc>
          <w:tcPr>
            <w:tcW w:w="1134" w:type="dxa"/>
            <w:vMerge/>
            <w:tcBorders>
              <w:top w:val="nil"/>
              <w:left w:val="nil"/>
              <w:right w:val="nil"/>
            </w:tcBorders>
            <w:vAlign w:val="center"/>
            <w:hideMark/>
          </w:tcPr>
          <w:p w14:paraId="1CEAA25B" w14:textId="77777777" w:rsidR="005547C8" w:rsidRPr="005547C8" w:rsidRDefault="005547C8" w:rsidP="005547C8">
            <w:pPr>
              <w:rPr>
                <w:rFonts w:ascii="Arial" w:hAnsi="Arial" w:cs="Arial"/>
                <w:color w:val="000000"/>
                <w:sz w:val="16"/>
                <w:szCs w:val="16"/>
              </w:rPr>
            </w:pPr>
          </w:p>
        </w:tc>
        <w:tc>
          <w:tcPr>
            <w:tcW w:w="1350" w:type="dxa"/>
            <w:tcBorders>
              <w:top w:val="nil"/>
              <w:left w:val="nil"/>
              <w:right w:val="nil"/>
            </w:tcBorders>
            <w:shd w:val="clear" w:color="auto" w:fill="auto"/>
            <w:vAlign w:val="center"/>
            <w:hideMark/>
          </w:tcPr>
          <w:p w14:paraId="7063428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EUROHIS-QOL</w:t>
            </w:r>
          </w:p>
        </w:tc>
        <w:tc>
          <w:tcPr>
            <w:tcW w:w="1215" w:type="dxa"/>
            <w:tcBorders>
              <w:top w:val="nil"/>
              <w:left w:val="nil"/>
              <w:right w:val="nil"/>
            </w:tcBorders>
            <w:shd w:val="clear" w:color="auto" w:fill="auto"/>
            <w:vAlign w:val="center"/>
            <w:hideMark/>
          </w:tcPr>
          <w:p w14:paraId="2AFBAA6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32.35 (5.34)</w:t>
            </w:r>
          </w:p>
        </w:tc>
        <w:tc>
          <w:tcPr>
            <w:tcW w:w="1276" w:type="dxa"/>
            <w:tcBorders>
              <w:top w:val="nil"/>
              <w:left w:val="nil"/>
              <w:right w:val="nil"/>
            </w:tcBorders>
            <w:shd w:val="clear" w:color="auto" w:fill="auto"/>
            <w:vAlign w:val="center"/>
            <w:hideMark/>
          </w:tcPr>
          <w:p w14:paraId="13C513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32.70 (5.06)</w:t>
            </w:r>
          </w:p>
        </w:tc>
        <w:tc>
          <w:tcPr>
            <w:tcW w:w="1134" w:type="dxa"/>
            <w:tcBorders>
              <w:top w:val="nil"/>
              <w:left w:val="nil"/>
              <w:right w:val="nil"/>
            </w:tcBorders>
            <w:shd w:val="clear" w:color="auto" w:fill="auto"/>
            <w:vAlign w:val="center"/>
            <w:hideMark/>
          </w:tcPr>
          <w:p w14:paraId="0A8426A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0.35 (NR)</w:t>
            </w:r>
          </w:p>
        </w:tc>
        <w:tc>
          <w:tcPr>
            <w:tcW w:w="1559" w:type="dxa"/>
            <w:tcBorders>
              <w:top w:val="nil"/>
              <w:left w:val="nil"/>
              <w:right w:val="nil"/>
            </w:tcBorders>
            <w:shd w:val="clear" w:color="auto" w:fill="auto"/>
            <w:vAlign w:val="center"/>
            <w:hideMark/>
          </w:tcPr>
          <w:p w14:paraId="0ACCC9E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-0.07 (-0.17, 0.04)</w:t>
            </w:r>
          </w:p>
        </w:tc>
        <w:tc>
          <w:tcPr>
            <w:tcW w:w="1276" w:type="dxa"/>
            <w:vMerge/>
            <w:tcBorders>
              <w:top w:val="nil"/>
              <w:left w:val="nil"/>
              <w:right w:val="nil"/>
            </w:tcBorders>
            <w:vAlign w:val="center"/>
            <w:hideMark/>
          </w:tcPr>
          <w:p w14:paraId="6D69D9C9" w14:textId="77777777" w:rsidR="005547C8" w:rsidRPr="005547C8" w:rsidRDefault="005547C8" w:rsidP="005547C8">
            <w:pPr>
              <w:rPr>
                <w:rFonts w:ascii="Arial" w:hAnsi="Arial" w:cs="Arial"/>
                <w:color w:val="000000"/>
                <w:sz w:val="16"/>
                <w:szCs w:val="16"/>
              </w:rPr>
            </w:pPr>
          </w:p>
        </w:tc>
        <w:tc>
          <w:tcPr>
            <w:tcW w:w="1559" w:type="dxa"/>
            <w:vMerge/>
            <w:tcBorders>
              <w:top w:val="nil"/>
              <w:left w:val="nil"/>
              <w:right w:val="nil"/>
            </w:tcBorders>
            <w:vAlign w:val="center"/>
            <w:hideMark/>
          </w:tcPr>
          <w:p w14:paraId="10D4E96F" w14:textId="77777777" w:rsidR="005547C8" w:rsidRPr="005547C8" w:rsidRDefault="005547C8" w:rsidP="005547C8">
            <w:pPr>
              <w:rPr>
                <w:rFonts w:ascii="Arial" w:hAnsi="Arial" w:cs="Arial"/>
                <w:color w:val="000000"/>
                <w:sz w:val="16"/>
                <w:szCs w:val="16"/>
              </w:rPr>
            </w:pPr>
          </w:p>
        </w:tc>
        <w:tc>
          <w:tcPr>
            <w:tcW w:w="1559" w:type="dxa"/>
            <w:vMerge/>
            <w:tcBorders>
              <w:top w:val="nil"/>
              <w:left w:val="nil"/>
              <w:right w:val="nil"/>
            </w:tcBorders>
            <w:vAlign w:val="center"/>
            <w:hideMark/>
          </w:tcPr>
          <w:p w14:paraId="530C1313" w14:textId="77777777" w:rsidR="005547C8" w:rsidRPr="005547C8" w:rsidRDefault="005547C8" w:rsidP="005547C8">
            <w:pPr>
              <w:rPr>
                <w:rFonts w:ascii="Arial" w:hAnsi="Arial" w:cs="Arial"/>
                <w:color w:val="000000"/>
                <w:sz w:val="16"/>
                <w:szCs w:val="16"/>
              </w:rPr>
            </w:pPr>
          </w:p>
        </w:tc>
        <w:tc>
          <w:tcPr>
            <w:tcW w:w="1320" w:type="dxa"/>
            <w:vMerge/>
            <w:tcBorders>
              <w:top w:val="nil"/>
              <w:left w:val="nil"/>
              <w:right w:val="nil"/>
            </w:tcBorders>
            <w:vAlign w:val="center"/>
            <w:hideMark/>
          </w:tcPr>
          <w:p w14:paraId="1144B23F" w14:textId="77777777" w:rsidR="005547C8" w:rsidRPr="005547C8" w:rsidRDefault="005547C8" w:rsidP="005547C8">
            <w:pPr>
              <w:rPr>
                <w:rFonts w:ascii="Arial" w:hAnsi="Arial" w:cs="Arial"/>
                <w:color w:val="000000"/>
                <w:sz w:val="16"/>
                <w:szCs w:val="16"/>
              </w:rPr>
            </w:pPr>
          </w:p>
        </w:tc>
      </w:tr>
      <w:tr w:rsidR="005547C8" w:rsidRPr="005547C8" w14:paraId="3F3981A6"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34C1305"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Park</w:t>
            </w:r>
            <w:r w:rsidRPr="005547C8">
              <w:rPr>
                <w:rFonts w:ascii="Arial" w:hAnsi="Arial" w:cs="Arial"/>
                <w:color w:val="000000"/>
                <w:sz w:val="16"/>
                <w:szCs w:val="16"/>
                <w:vertAlign w:val="superscript"/>
              </w:rPr>
              <w:t>S12</w:t>
            </w:r>
            <w:r w:rsidR="008722B6">
              <w:rPr>
                <w:rFonts w:ascii="Arial" w:hAnsi="Arial" w:cs="Arial"/>
                <w:color w:val="000000"/>
                <w:sz w:val="16"/>
                <w:szCs w:val="16"/>
                <w:vertAlign w:val="superscript"/>
              </w:rPr>
              <w:t>4</w:t>
            </w:r>
          </w:p>
          <w:p w14:paraId="50E5CB4D" w14:textId="18826529"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Germany</w:t>
            </w:r>
          </w:p>
        </w:tc>
        <w:tc>
          <w:tcPr>
            <w:tcW w:w="990" w:type="dxa"/>
            <w:tcBorders>
              <w:top w:val="nil"/>
              <w:left w:val="nil"/>
              <w:bottom w:val="nil"/>
              <w:right w:val="nil"/>
            </w:tcBorders>
            <w:shd w:val="clear" w:color="auto" w:fill="auto"/>
            <w:vAlign w:val="center"/>
            <w:hideMark/>
          </w:tcPr>
          <w:p w14:paraId="1AB51E9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09/2019–02/2020</w:t>
            </w:r>
          </w:p>
        </w:tc>
        <w:tc>
          <w:tcPr>
            <w:tcW w:w="1134" w:type="dxa"/>
            <w:vMerge w:val="restart"/>
            <w:tcBorders>
              <w:top w:val="nil"/>
              <w:left w:val="nil"/>
              <w:bottom w:val="nil"/>
              <w:right w:val="nil"/>
            </w:tcBorders>
            <w:shd w:val="clear" w:color="auto" w:fill="auto"/>
            <w:vAlign w:val="center"/>
            <w:hideMark/>
          </w:tcPr>
          <w:p w14:paraId="31645E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152</w:t>
            </w:r>
          </w:p>
        </w:tc>
        <w:tc>
          <w:tcPr>
            <w:tcW w:w="1350" w:type="dxa"/>
            <w:vMerge w:val="restart"/>
            <w:tcBorders>
              <w:top w:val="nil"/>
              <w:left w:val="nil"/>
              <w:bottom w:val="nil"/>
              <w:right w:val="nil"/>
            </w:tcBorders>
            <w:shd w:val="clear" w:color="auto" w:fill="auto"/>
            <w:vAlign w:val="center"/>
            <w:hideMark/>
          </w:tcPr>
          <w:p w14:paraId="7289484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EQ-5D-3L</w:t>
            </w:r>
          </w:p>
        </w:tc>
        <w:tc>
          <w:tcPr>
            <w:tcW w:w="1215" w:type="dxa"/>
            <w:vMerge w:val="restart"/>
            <w:tcBorders>
              <w:top w:val="nil"/>
              <w:left w:val="nil"/>
              <w:bottom w:val="nil"/>
              <w:right w:val="nil"/>
            </w:tcBorders>
            <w:shd w:val="clear" w:color="auto" w:fill="auto"/>
            <w:vAlign w:val="center"/>
            <w:hideMark/>
          </w:tcPr>
          <w:p w14:paraId="17A7DE4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Median (IQR): 8.00 (7.00, 9.00)</w:t>
            </w:r>
          </w:p>
        </w:tc>
        <w:tc>
          <w:tcPr>
            <w:tcW w:w="1276" w:type="dxa"/>
            <w:vMerge w:val="restart"/>
            <w:tcBorders>
              <w:top w:val="nil"/>
              <w:left w:val="nil"/>
              <w:bottom w:val="nil"/>
              <w:right w:val="nil"/>
            </w:tcBorders>
            <w:shd w:val="clear" w:color="auto" w:fill="auto"/>
            <w:vAlign w:val="center"/>
            <w:hideMark/>
          </w:tcPr>
          <w:p w14:paraId="1E084D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Median (IQR): 8.00 (6.00, 9.00)</w:t>
            </w:r>
          </w:p>
        </w:tc>
        <w:tc>
          <w:tcPr>
            <w:tcW w:w="1134" w:type="dxa"/>
            <w:vMerge w:val="restart"/>
            <w:tcBorders>
              <w:top w:val="nil"/>
              <w:left w:val="nil"/>
              <w:bottom w:val="nil"/>
              <w:right w:val="nil"/>
            </w:tcBorders>
            <w:shd w:val="clear" w:color="auto" w:fill="auto"/>
            <w:vAlign w:val="center"/>
            <w:hideMark/>
          </w:tcPr>
          <w:p w14:paraId="3F9F4CC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vAlign w:val="center"/>
            <w:hideMark/>
          </w:tcPr>
          <w:p w14:paraId="5D5265E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3D1C64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552E49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817199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93E89C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D8DEDBA" w14:textId="77777777" w:rsidTr="0099153B">
        <w:trPr>
          <w:trHeight w:val="320"/>
        </w:trPr>
        <w:tc>
          <w:tcPr>
            <w:tcW w:w="1304" w:type="dxa"/>
            <w:vMerge/>
            <w:tcBorders>
              <w:top w:val="nil"/>
              <w:left w:val="nil"/>
              <w:bottom w:val="nil"/>
              <w:right w:val="nil"/>
            </w:tcBorders>
            <w:vAlign w:val="center"/>
            <w:hideMark/>
          </w:tcPr>
          <w:p w14:paraId="1C2F80A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567DEE9"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CDF72B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3411A7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3A2343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0B9A654"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D2EC39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612B1A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63725A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CACF99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2EF37F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E430E71" w14:textId="77777777" w:rsidR="005547C8" w:rsidRPr="005547C8" w:rsidRDefault="005547C8" w:rsidP="005547C8">
            <w:pPr>
              <w:rPr>
                <w:rFonts w:ascii="Arial" w:hAnsi="Arial" w:cs="Arial"/>
                <w:color w:val="000000"/>
                <w:sz w:val="16"/>
                <w:szCs w:val="16"/>
              </w:rPr>
            </w:pPr>
          </w:p>
        </w:tc>
      </w:tr>
      <w:tr w:rsidR="005547C8" w:rsidRPr="005547C8" w14:paraId="76D15D6A" w14:textId="77777777" w:rsidTr="0099153B">
        <w:trPr>
          <w:trHeight w:val="320"/>
        </w:trPr>
        <w:tc>
          <w:tcPr>
            <w:tcW w:w="1304" w:type="dxa"/>
            <w:vMerge/>
            <w:tcBorders>
              <w:top w:val="nil"/>
              <w:left w:val="nil"/>
              <w:bottom w:val="nil"/>
              <w:right w:val="nil"/>
            </w:tcBorders>
            <w:vAlign w:val="center"/>
            <w:hideMark/>
          </w:tcPr>
          <w:p w14:paraId="38E5C8E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258C8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05-09/2020</w:t>
            </w:r>
          </w:p>
        </w:tc>
        <w:tc>
          <w:tcPr>
            <w:tcW w:w="1134" w:type="dxa"/>
            <w:vMerge/>
            <w:tcBorders>
              <w:top w:val="nil"/>
              <w:left w:val="nil"/>
              <w:bottom w:val="nil"/>
              <w:right w:val="nil"/>
            </w:tcBorders>
            <w:vAlign w:val="center"/>
            <w:hideMark/>
          </w:tcPr>
          <w:p w14:paraId="0306BE3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4BB95E7"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B727D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247C21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5EE092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E30A3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C0BDE6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E5F3FE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724374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369398C" w14:textId="77777777" w:rsidR="005547C8" w:rsidRPr="005547C8" w:rsidRDefault="005547C8" w:rsidP="005547C8">
            <w:pPr>
              <w:rPr>
                <w:rFonts w:ascii="Arial" w:hAnsi="Arial" w:cs="Arial"/>
                <w:color w:val="000000"/>
                <w:sz w:val="16"/>
                <w:szCs w:val="16"/>
              </w:rPr>
            </w:pPr>
          </w:p>
        </w:tc>
      </w:tr>
      <w:tr w:rsidR="005547C8" w:rsidRPr="005547C8" w14:paraId="3DD6155B"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F77141D"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Sacre</w:t>
            </w:r>
            <w:r w:rsidRPr="005547C8">
              <w:rPr>
                <w:rFonts w:ascii="Arial" w:hAnsi="Arial" w:cs="Arial"/>
                <w:color w:val="000000"/>
                <w:sz w:val="16"/>
                <w:szCs w:val="16"/>
                <w:vertAlign w:val="superscript"/>
              </w:rPr>
              <w:t>S12</w:t>
            </w:r>
            <w:r w:rsidR="008722B6">
              <w:rPr>
                <w:rFonts w:ascii="Arial" w:hAnsi="Arial" w:cs="Arial"/>
                <w:color w:val="000000"/>
                <w:sz w:val="16"/>
                <w:szCs w:val="16"/>
                <w:vertAlign w:val="superscript"/>
              </w:rPr>
              <w:t>5</w:t>
            </w:r>
          </w:p>
          <w:p w14:paraId="58F99621" w14:textId="364B50E9"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Australia</w:t>
            </w:r>
          </w:p>
        </w:tc>
        <w:tc>
          <w:tcPr>
            <w:tcW w:w="990" w:type="dxa"/>
            <w:tcBorders>
              <w:top w:val="nil"/>
              <w:left w:val="nil"/>
              <w:bottom w:val="nil"/>
              <w:right w:val="nil"/>
            </w:tcBorders>
            <w:shd w:val="clear" w:color="auto" w:fill="auto"/>
            <w:vAlign w:val="center"/>
            <w:hideMark/>
          </w:tcPr>
          <w:p w14:paraId="7A015C1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NR/2018-2019</w:t>
            </w:r>
          </w:p>
        </w:tc>
        <w:tc>
          <w:tcPr>
            <w:tcW w:w="1134" w:type="dxa"/>
            <w:vMerge w:val="restart"/>
            <w:tcBorders>
              <w:top w:val="nil"/>
              <w:left w:val="nil"/>
              <w:bottom w:val="nil"/>
              <w:right w:val="nil"/>
            </w:tcBorders>
            <w:shd w:val="clear" w:color="auto" w:fill="auto"/>
            <w:vAlign w:val="center"/>
            <w:hideMark/>
          </w:tcPr>
          <w:p w14:paraId="21377C2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450</w:t>
            </w:r>
          </w:p>
        </w:tc>
        <w:tc>
          <w:tcPr>
            <w:tcW w:w="1350" w:type="dxa"/>
            <w:vMerge w:val="restart"/>
            <w:tcBorders>
              <w:top w:val="nil"/>
              <w:left w:val="nil"/>
              <w:bottom w:val="nil"/>
              <w:right w:val="nil"/>
            </w:tcBorders>
            <w:shd w:val="clear" w:color="auto" w:fill="auto"/>
            <w:vAlign w:val="center"/>
            <w:hideMark/>
          </w:tcPr>
          <w:p w14:paraId="68A1F5C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PAID</w:t>
            </w:r>
          </w:p>
        </w:tc>
        <w:tc>
          <w:tcPr>
            <w:tcW w:w="1215" w:type="dxa"/>
            <w:vMerge w:val="restart"/>
            <w:tcBorders>
              <w:top w:val="nil"/>
              <w:left w:val="nil"/>
              <w:bottom w:val="nil"/>
              <w:right w:val="nil"/>
            </w:tcBorders>
            <w:shd w:val="clear" w:color="auto" w:fill="auto"/>
            <w:vAlign w:val="center"/>
            <w:hideMark/>
          </w:tcPr>
          <w:p w14:paraId="285F7DF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726FFA9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4CED63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A1C526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3B90FE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PAID ≥ 40</w:t>
            </w:r>
          </w:p>
        </w:tc>
        <w:tc>
          <w:tcPr>
            <w:tcW w:w="1559" w:type="dxa"/>
            <w:vMerge w:val="restart"/>
            <w:tcBorders>
              <w:top w:val="nil"/>
              <w:left w:val="nil"/>
              <w:bottom w:val="nil"/>
              <w:right w:val="nil"/>
            </w:tcBorders>
            <w:shd w:val="clear" w:color="auto" w:fill="auto"/>
            <w:vAlign w:val="center"/>
            <w:hideMark/>
          </w:tcPr>
          <w:p w14:paraId="448D99B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14.7 (11.7, 18.2)</w:t>
            </w:r>
          </w:p>
        </w:tc>
        <w:tc>
          <w:tcPr>
            <w:tcW w:w="1559" w:type="dxa"/>
            <w:vMerge w:val="restart"/>
            <w:tcBorders>
              <w:top w:val="nil"/>
              <w:left w:val="nil"/>
              <w:bottom w:val="nil"/>
              <w:right w:val="nil"/>
            </w:tcBorders>
            <w:shd w:val="clear" w:color="auto" w:fill="auto"/>
            <w:vAlign w:val="center"/>
            <w:hideMark/>
          </w:tcPr>
          <w:p w14:paraId="074F7F0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7.8 (5.7, 10.6)</w:t>
            </w:r>
          </w:p>
        </w:tc>
        <w:tc>
          <w:tcPr>
            <w:tcW w:w="1320" w:type="dxa"/>
            <w:vMerge w:val="restart"/>
            <w:tcBorders>
              <w:top w:val="nil"/>
              <w:left w:val="nil"/>
              <w:bottom w:val="nil"/>
              <w:right w:val="nil"/>
            </w:tcBorders>
            <w:shd w:val="clear" w:color="auto" w:fill="auto"/>
            <w:vAlign w:val="center"/>
            <w:hideMark/>
          </w:tcPr>
          <w:p w14:paraId="0FC96F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-6.9 (-9.6, 4.5)</w:t>
            </w:r>
          </w:p>
        </w:tc>
      </w:tr>
      <w:tr w:rsidR="005547C8" w:rsidRPr="005547C8" w14:paraId="78CDD360" w14:textId="77777777" w:rsidTr="0099153B">
        <w:trPr>
          <w:trHeight w:val="320"/>
        </w:trPr>
        <w:tc>
          <w:tcPr>
            <w:tcW w:w="1304" w:type="dxa"/>
            <w:vMerge/>
            <w:tcBorders>
              <w:top w:val="nil"/>
              <w:left w:val="nil"/>
              <w:bottom w:val="nil"/>
              <w:right w:val="nil"/>
            </w:tcBorders>
            <w:vAlign w:val="center"/>
            <w:hideMark/>
          </w:tcPr>
          <w:p w14:paraId="58FE1F3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8018FE7"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EFA467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26F24B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CE1661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E173F4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CE2567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1CC3E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493CA6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4C9DE8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F6B2248"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C0F0F61" w14:textId="77777777" w:rsidR="005547C8" w:rsidRPr="005547C8" w:rsidRDefault="005547C8" w:rsidP="005547C8">
            <w:pPr>
              <w:rPr>
                <w:rFonts w:ascii="Arial" w:hAnsi="Arial" w:cs="Arial"/>
                <w:color w:val="000000"/>
                <w:sz w:val="16"/>
                <w:szCs w:val="16"/>
              </w:rPr>
            </w:pPr>
          </w:p>
        </w:tc>
      </w:tr>
      <w:tr w:rsidR="005547C8" w:rsidRPr="005547C8" w14:paraId="211DB06B" w14:textId="77777777" w:rsidTr="0099153B">
        <w:trPr>
          <w:trHeight w:val="320"/>
        </w:trPr>
        <w:tc>
          <w:tcPr>
            <w:tcW w:w="1304" w:type="dxa"/>
            <w:vMerge/>
            <w:tcBorders>
              <w:top w:val="nil"/>
              <w:left w:val="nil"/>
              <w:bottom w:val="nil"/>
              <w:right w:val="nil"/>
            </w:tcBorders>
            <w:vAlign w:val="center"/>
            <w:hideMark/>
          </w:tcPr>
          <w:p w14:paraId="0B33139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18382A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05-06/2020</w:t>
            </w:r>
          </w:p>
        </w:tc>
        <w:tc>
          <w:tcPr>
            <w:tcW w:w="1134" w:type="dxa"/>
            <w:vMerge/>
            <w:tcBorders>
              <w:top w:val="nil"/>
              <w:left w:val="nil"/>
              <w:bottom w:val="nil"/>
              <w:right w:val="nil"/>
            </w:tcBorders>
            <w:vAlign w:val="center"/>
            <w:hideMark/>
          </w:tcPr>
          <w:p w14:paraId="6D38826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BF0AB8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AF10D5E"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C9AB94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6C1878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978C6C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96F2CB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9125F2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0D89D9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12204C4" w14:textId="77777777" w:rsidR="005547C8" w:rsidRPr="005547C8" w:rsidRDefault="005547C8" w:rsidP="005547C8">
            <w:pPr>
              <w:rPr>
                <w:rFonts w:ascii="Arial" w:hAnsi="Arial" w:cs="Arial"/>
                <w:color w:val="000000"/>
                <w:sz w:val="16"/>
                <w:szCs w:val="16"/>
              </w:rPr>
            </w:pPr>
          </w:p>
        </w:tc>
      </w:tr>
      <w:tr w:rsidR="005547C8" w:rsidRPr="005547C8" w14:paraId="1F21F50E" w14:textId="77777777" w:rsidTr="0099153B">
        <w:trPr>
          <w:trHeight w:val="320"/>
        </w:trPr>
        <w:tc>
          <w:tcPr>
            <w:tcW w:w="1304" w:type="dxa"/>
            <w:vMerge w:val="restart"/>
            <w:tcBorders>
              <w:top w:val="nil"/>
              <w:left w:val="nil"/>
              <w:bottom w:val="nil"/>
              <w:right w:val="nil"/>
            </w:tcBorders>
            <w:shd w:val="clear" w:color="auto" w:fill="auto"/>
            <w:vAlign w:val="center"/>
            <w:hideMark/>
          </w:tcPr>
          <w:p w14:paraId="34CBDD22"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Sbragia</w:t>
            </w:r>
            <w:r w:rsidRPr="005547C8">
              <w:rPr>
                <w:rFonts w:ascii="Arial" w:hAnsi="Arial" w:cs="Arial"/>
                <w:color w:val="000000"/>
                <w:sz w:val="16"/>
                <w:szCs w:val="16"/>
                <w:vertAlign w:val="superscript"/>
              </w:rPr>
              <w:t>S12</w:t>
            </w:r>
            <w:r w:rsidR="008722B6">
              <w:rPr>
                <w:rFonts w:ascii="Arial" w:hAnsi="Arial" w:cs="Arial"/>
                <w:color w:val="000000"/>
                <w:sz w:val="16"/>
                <w:szCs w:val="16"/>
                <w:vertAlign w:val="superscript"/>
              </w:rPr>
              <w:t>6</w:t>
            </w:r>
          </w:p>
          <w:p w14:paraId="0B05AADA" w14:textId="0BEF26BD"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Italy</w:t>
            </w:r>
          </w:p>
        </w:tc>
        <w:tc>
          <w:tcPr>
            <w:tcW w:w="990" w:type="dxa"/>
            <w:tcBorders>
              <w:top w:val="nil"/>
              <w:left w:val="nil"/>
              <w:bottom w:val="nil"/>
              <w:right w:val="nil"/>
            </w:tcBorders>
            <w:shd w:val="clear" w:color="auto" w:fill="auto"/>
            <w:vAlign w:val="center"/>
            <w:hideMark/>
          </w:tcPr>
          <w:p w14:paraId="7378269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01/2019</w:t>
            </w:r>
          </w:p>
        </w:tc>
        <w:tc>
          <w:tcPr>
            <w:tcW w:w="1134" w:type="dxa"/>
            <w:vMerge w:val="restart"/>
            <w:tcBorders>
              <w:top w:val="nil"/>
              <w:left w:val="nil"/>
              <w:bottom w:val="nil"/>
              <w:right w:val="nil"/>
            </w:tcBorders>
            <w:shd w:val="clear" w:color="auto" w:fill="auto"/>
            <w:vAlign w:val="center"/>
            <w:hideMark/>
          </w:tcPr>
          <w:p w14:paraId="636D4D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106</w:t>
            </w:r>
          </w:p>
        </w:tc>
        <w:tc>
          <w:tcPr>
            <w:tcW w:w="1350" w:type="dxa"/>
            <w:vMerge w:val="restart"/>
            <w:tcBorders>
              <w:top w:val="nil"/>
              <w:left w:val="nil"/>
              <w:bottom w:val="nil"/>
              <w:right w:val="nil"/>
            </w:tcBorders>
            <w:shd w:val="clear" w:color="auto" w:fill="auto"/>
            <w:vAlign w:val="center"/>
            <w:hideMark/>
          </w:tcPr>
          <w:p w14:paraId="7353DD5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HADS</w:t>
            </w:r>
          </w:p>
        </w:tc>
        <w:tc>
          <w:tcPr>
            <w:tcW w:w="1215" w:type="dxa"/>
            <w:vMerge w:val="restart"/>
            <w:tcBorders>
              <w:top w:val="nil"/>
              <w:left w:val="nil"/>
              <w:bottom w:val="nil"/>
              <w:right w:val="nil"/>
            </w:tcBorders>
            <w:shd w:val="clear" w:color="auto" w:fill="auto"/>
            <w:vAlign w:val="center"/>
            <w:hideMark/>
          </w:tcPr>
          <w:p w14:paraId="735FDE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12.91 (6.52)</w:t>
            </w:r>
          </w:p>
        </w:tc>
        <w:tc>
          <w:tcPr>
            <w:tcW w:w="1276" w:type="dxa"/>
            <w:vMerge w:val="restart"/>
            <w:tcBorders>
              <w:top w:val="nil"/>
              <w:left w:val="nil"/>
              <w:bottom w:val="nil"/>
              <w:right w:val="nil"/>
            </w:tcBorders>
            <w:shd w:val="clear" w:color="auto" w:fill="auto"/>
            <w:vAlign w:val="center"/>
            <w:hideMark/>
          </w:tcPr>
          <w:p w14:paraId="3FF50F2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11.60 (7.17)</w:t>
            </w:r>
          </w:p>
        </w:tc>
        <w:tc>
          <w:tcPr>
            <w:tcW w:w="1134" w:type="dxa"/>
            <w:vMerge w:val="restart"/>
            <w:tcBorders>
              <w:top w:val="nil"/>
              <w:left w:val="nil"/>
              <w:bottom w:val="nil"/>
              <w:right w:val="nil"/>
            </w:tcBorders>
            <w:shd w:val="clear" w:color="auto" w:fill="auto"/>
            <w:vAlign w:val="center"/>
            <w:hideMark/>
          </w:tcPr>
          <w:p w14:paraId="37537A2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-1.31 (NR)</w:t>
            </w:r>
          </w:p>
        </w:tc>
        <w:tc>
          <w:tcPr>
            <w:tcW w:w="1559" w:type="dxa"/>
            <w:vMerge w:val="restart"/>
            <w:tcBorders>
              <w:top w:val="nil"/>
              <w:left w:val="nil"/>
              <w:bottom w:val="nil"/>
              <w:right w:val="nil"/>
            </w:tcBorders>
            <w:shd w:val="clear" w:color="auto" w:fill="auto"/>
            <w:vAlign w:val="center"/>
            <w:hideMark/>
          </w:tcPr>
          <w:p w14:paraId="1880FC7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-0.19 (-0.46, 0.08)</w:t>
            </w:r>
          </w:p>
        </w:tc>
        <w:tc>
          <w:tcPr>
            <w:tcW w:w="1276" w:type="dxa"/>
            <w:vMerge w:val="restart"/>
            <w:tcBorders>
              <w:top w:val="nil"/>
              <w:left w:val="nil"/>
              <w:bottom w:val="nil"/>
              <w:right w:val="nil"/>
            </w:tcBorders>
            <w:shd w:val="clear" w:color="auto" w:fill="auto"/>
            <w:vAlign w:val="center"/>
            <w:hideMark/>
          </w:tcPr>
          <w:p w14:paraId="2762F9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B006AF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A15068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3A7959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03FDA629" w14:textId="77777777" w:rsidTr="0099153B">
        <w:trPr>
          <w:trHeight w:val="320"/>
        </w:trPr>
        <w:tc>
          <w:tcPr>
            <w:tcW w:w="1304" w:type="dxa"/>
            <w:vMerge/>
            <w:tcBorders>
              <w:top w:val="nil"/>
              <w:left w:val="nil"/>
              <w:bottom w:val="nil"/>
              <w:right w:val="nil"/>
            </w:tcBorders>
            <w:vAlign w:val="center"/>
            <w:hideMark/>
          </w:tcPr>
          <w:p w14:paraId="74C2ECF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50948C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03A933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22DE45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59CDAA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D7C4D99"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4B9AAC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1D9064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DD2D34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BFFD31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052B93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098E108" w14:textId="77777777" w:rsidR="005547C8" w:rsidRPr="005547C8" w:rsidRDefault="005547C8" w:rsidP="005547C8">
            <w:pPr>
              <w:rPr>
                <w:rFonts w:ascii="Arial" w:hAnsi="Arial" w:cs="Arial"/>
                <w:color w:val="000000"/>
                <w:sz w:val="16"/>
                <w:szCs w:val="16"/>
              </w:rPr>
            </w:pPr>
          </w:p>
        </w:tc>
      </w:tr>
      <w:tr w:rsidR="005547C8" w:rsidRPr="005547C8" w14:paraId="63593C9B" w14:textId="77777777" w:rsidTr="0099153B">
        <w:trPr>
          <w:trHeight w:val="320"/>
        </w:trPr>
        <w:tc>
          <w:tcPr>
            <w:tcW w:w="1304" w:type="dxa"/>
            <w:vMerge/>
            <w:tcBorders>
              <w:top w:val="nil"/>
              <w:left w:val="nil"/>
              <w:bottom w:val="nil"/>
              <w:right w:val="nil"/>
            </w:tcBorders>
            <w:vAlign w:val="center"/>
            <w:hideMark/>
          </w:tcPr>
          <w:p w14:paraId="34DC21D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C0BE57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05/2020</w:t>
            </w:r>
          </w:p>
        </w:tc>
        <w:tc>
          <w:tcPr>
            <w:tcW w:w="1134" w:type="dxa"/>
            <w:vMerge/>
            <w:tcBorders>
              <w:top w:val="nil"/>
              <w:left w:val="nil"/>
              <w:bottom w:val="nil"/>
              <w:right w:val="nil"/>
            </w:tcBorders>
            <w:vAlign w:val="center"/>
            <w:hideMark/>
          </w:tcPr>
          <w:p w14:paraId="6F6ED95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A942FE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1FF6AC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EB0C37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E477E4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C43FB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ECDF63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E6CBEC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CDED34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B5CD4B6" w14:textId="77777777" w:rsidR="005547C8" w:rsidRPr="005547C8" w:rsidRDefault="005547C8" w:rsidP="005547C8">
            <w:pPr>
              <w:rPr>
                <w:rFonts w:ascii="Arial" w:hAnsi="Arial" w:cs="Arial"/>
                <w:color w:val="000000"/>
                <w:sz w:val="16"/>
                <w:szCs w:val="16"/>
              </w:rPr>
            </w:pPr>
          </w:p>
        </w:tc>
      </w:tr>
      <w:tr w:rsidR="005547C8" w:rsidRPr="005547C8" w14:paraId="0372225B"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CCDCF36"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Soltanzadeh</w:t>
            </w:r>
            <w:r w:rsidRPr="005547C8">
              <w:rPr>
                <w:rFonts w:ascii="Arial" w:hAnsi="Arial" w:cs="Arial"/>
                <w:color w:val="000000"/>
                <w:sz w:val="16"/>
                <w:szCs w:val="16"/>
                <w:vertAlign w:val="superscript"/>
              </w:rPr>
              <w:t>S14</w:t>
            </w:r>
          </w:p>
          <w:p w14:paraId="7176F520" w14:textId="7E9339E2"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Iran</w:t>
            </w:r>
          </w:p>
        </w:tc>
        <w:tc>
          <w:tcPr>
            <w:tcW w:w="990" w:type="dxa"/>
            <w:tcBorders>
              <w:top w:val="nil"/>
              <w:left w:val="nil"/>
              <w:bottom w:val="nil"/>
              <w:right w:val="nil"/>
            </w:tcBorders>
            <w:shd w:val="clear" w:color="auto" w:fill="auto"/>
            <w:vAlign w:val="center"/>
            <w:hideMark/>
          </w:tcPr>
          <w:p w14:paraId="7BA6BF4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47046A3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136</w:t>
            </w:r>
          </w:p>
        </w:tc>
        <w:tc>
          <w:tcPr>
            <w:tcW w:w="1350" w:type="dxa"/>
            <w:vMerge w:val="restart"/>
            <w:tcBorders>
              <w:top w:val="nil"/>
              <w:left w:val="nil"/>
              <w:bottom w:val="nil"/>
              <w:right w:val="nil"/>
            </w:tcBorders>
            <w:shd w:val="clear" w:color="auto" w:fill="auto"/>
            <w:vAlign w:val="center"/>
            <w:hideMark/>
          </w:tcPr>
          <w:p w14:paraId="0F6CC4F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GHQ-28</w:t>
            </w:r>
          </w:p>
        </w:tc>
        <w:tc>
          <w:tcPr>
            <w:tcW w:w="1215" w:type="dxa"/>
            <w:vMerge w:val="restart"/>
            <w:tcBorders>
              <w:top w:val="nil"/>
              <w:left w:val="nil"/>
              <w:bottom w:val="nil"/>
              <w:right w:val="nil"/>
            </w:tcBorders>
            <w:shd w:val="clear" w:color="auto" w:fill="auto"/>
            <w:vAlign w:val="center"/>
            <w:hideMark/>
          </w:tcPr>
          <w:p w14:paraId="5ACBDAB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47.51 (11.37)</w:t>
            </w:r>
          </w:p>
        </w:tc>
        <w:tc>
          <w:tcPr>
            <w:tcW w:w="1276" w:type="dxa"/>
            <w:vMerge w:val="restart"/>
            <w:tcBorders>
              <w:top w:val="nil"/>
              <w:left w:val="nil"/>
              <w:bottom w:val="nil"/>
              <w:right w:val="nil"/>
            </w:tcBorders>
            <w:shd w:val="clear" w:color="auto" w:fill="auto"/>
            <w:vAlign w:val="center"/>
            <w:hideMark/>
          </w:tcPr>
          <w:p w14:paraId="5991984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54.61 (13.23)</w:t>
            </w:r>
          </w:p>
        </w:tc>
        <w:tc>
          <w:tcPr>
            <w:tcW w:w="1134" w:type="dxa"/>
            <w:vMerge w:val="restart"/>
            <w:tcBorders>
              <w:top w:val="nil"/>
              <w:left w:val="nil"/>
              <w:bottom w:val="nil"/>
              <w:right w:val="nil"/>
            </w:tcBorders>
            <w:shd w:val="clear" w:color="auto" w:fill="auto"/>
            <w:vAlign w:val="center"/>
            <w:hideMark/>
          </w:tcPr>
          <w:p w14:paraId="418BF6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7.10 (NR)</w:t>
            </w:r>
          </w:p>
        </w:tc>
        <w:tc>
          <w:tcPr>
            <w:tcW w:w="1559" w:type="dxa"/>
            <w:vMerge w:val="restart"/>
            <w:tcBorders>
              <w:top w:val="nil"/>
              <w:left w:val="nil"/>
              <w:bottom w:val="nil"/>
              <w:right w:val="nil"/>
            </w:tcBorders>
            <w:shd w:val="clear" w:color="auto" w:fill="auto"/>
            <w:vAlign w:val="center"/>
            <w:hideMark/>
          </w:tcPr>
          <w:p w14:paraId="316ECA2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0.56 (0.09, 1.04)</w:t>
            </w:r>
          </w:p>
        </w:tc>
        <w:tc>
          <w:tcPr>
            <w:tcW w:w="1276" w:type="dxa"/>
            <w:vMerge w:val="restart"/>
            <w:tcBorders>
              <w:top w:val="nil"/>
              <w:left w:val="nil"/>
              <w:bottom w:val="nil"/>
              <w:right w:val="nil"/>
            </w:tcBorders>
            <w:shd w:val="clear" w:color="auto" w:fill="auto"/>
            <w:vAlign w:val="center"/>
            <w:hideMark/>
          </w:tcPr>
          <w:p w14:paraId="024EE6E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7FE165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9AC1EA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B21316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A8540F3" w14:textId="77777777" w:rsidTr="0099153B">
        <w:trPr>
          <w:trHeight w:val="320"/>
        </w:trPr>
        <w:tc>
          <w:tcPr>
            <w:tcW w:w="1304" w:type="dxa"/>
            <w:vMerge/>
            <w:tcBorders>
              <w:top w:val="nil"/>
              <w:left w:val="nil"/>
              <w:bottom w:val="nil"/>
              <w:right w:val="nil"/>
            </w:tcBorders>
            <w:vAlign w:val="center"/>
            <w:hideMark/>
          </w:tcPr>
          <w:p w14:paraId="4C9CA4E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06FBD7D"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9C5306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CDE26D9"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185275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C437D57"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542C3DA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0473C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7EB3FE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0011E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8BADA1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34CF5FB" w14:textId="77777777" w:rsidR="005547C8" w:rsidRPr="005547C8" w:rsidRDefault="005547C8" w:rsidP="005547C8">
            <w:pPr>
              <w:rPr>
                <w:rFonts w:ascii="Arial" w:hAnsi="Arial" w:cs="Arial"/>
                <w:color w:val="000000"/>
                <w:sz w:val="16"/>
                <w:szCs w:val="16"/>
              </w:rPr>
            </w:pPr>
          </w:p>
        </w:tc>
      </w:tr>
      <w:tr w:rsidR="005547C8" w:rsidRPr="005547C8" w14:paraId="64E2E044" w14:textId="77777777" w:rsidTr="0099153B">
        <w:trPr>
          <w:trHeight w:val="320"/>
        </w:trPr>
        <w:tc>
          <w:tcPr>
            <w:tcW w:w="1304" w:type="dxa"/>
            <w:vMerge/>
            <w:tcBorders>
              <w:top w:val="nil"/>
              <w:left w:val="nil"/>
              <w:bottom w:val="nil"/>
              <w:right w:val="nil"/>
            </w:tcBorders>
            <w:vAlign w:val="center"/>
            <w:hideMark/>
          </w:tcPr>
          <w:p w14:paraId="25198EE9"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08C48F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07/2020</w:t>
            </w:r>
          </w:p>
        </w:tc>
        <w:tc>
          <w:tcPr>
            <w:tcW w:w="1134" w:type="dxa"/>
            <w:vMerge/>
            <w:tcBorders>
              <w:top w:val="nil"/>
              <w:left w:val="nil"/>
              <w:bottom w:val="nil"/>
              <w:right w:val="nil"/>
            </w:tcBorders>
            <w:vAlign w:val="center"/>
            <w:hideMark/>
          </w:tcPr>
          <w:p w14:paraId="00D776FC"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64FC59D1"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00E909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9CD410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2456DE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C96437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BA7BC9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CFAF72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2E938A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482F97E4" w14:textId="77777777" w:rsidR="005547C8" w:rsidRPr="005547C8" w:rsidRDefault="005547C8" w:rsidP="005547C8">
            <w:pPr>
              <w:rPr>
                <w:rFonts w:ascii="Arial" w:hAnsi="Arial" w:cs="Arial"/>
                <w:color w:val="000000"/>
                <w:sz w:val="16"/>
                <w:szCs w:val="16"/>
              </w:rPr>
            </w:pPr>
          </w:p>
        </w:tc>
      </w:tr>
      <w:tr w:rsidR="006370A9" w:rsidRPr="005547C8" w14:paraId="5208EED8"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C446C8B" w14:textId="77777777" w:rsidR="006370A9" w:rsidRDefault="006370A9" w:rsidP="006370A9">
            <w:pPr>
              <w:rPr>
                <w:rFonts w:ascii="Arial" w:hAnsi="Arial" w:cs="Arial"/>
                <w:color w:val="000000"/>
                <w:sz w:val="16"/>
                <w:szCs w:val="16"/>
                <w:vertAlign w:val="superscript"/>
              </w:rPr>
            </w:pPr>
            <w:r w:rsidRPr="005547C8">
              <w:rPr>
                <w:rFonts w:ascii="Arial" w:hAnsi="Arial" w:cs="Arial"/>
                <w:color w:val="000000"/>
                <w:sz w:val="16"/>
                <w:szCs w:val="16"/>
              </w:rPr>
              <w:t>Thygesen</w:t>
            </w:r>
            <w:r w:rsidRPr="005547C8">
              <w:rPr>
                <w:rFonts w:ascii="Arial" w:hAnsi="Arial" w:cs="Arial"/>
                <w:color w:val="000000"/>
                <w:sz w:val="16"/>
                <w:szCs w:val="16"/>
                <w:vertAlign w:val="superscript"/>
              </w:rPr>
              <w:t>S15</w:t>
            </w:r>
          </w:p>
          <w:p w14:paraId="6EC28AC2" w14:textId="4804E7DD" w:rsidR="006370A9" w:rsidRPr="005547C8" w:rsidRDefault="006370A9" w:rsidP="006370A9">
            <w:pPr>
              <w:rPr>
                <w:rFonts w:ascii="Arial" w:hAnsi="Arial" w:cs="Arial"/>
                <w:color w:val="000000"/>
                <w:sz w:val="16"/>
                <w:szCs w:val="16"/>
              </w:rPr>
            </w:pPr>
            <w:r w:rsidRPr="00BB25CF">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3852308F" w14:textId="77777777"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09-12/2019</w:t>
            </w:r>
          </w:p>
        </w:tc>
        <w:tc>
          <w:tcPr>
            <w:tcW w:w="1134" w:type="dxa"/>
            <w:vMerge w:val="restart"/>
            <w:tcBorders>
              <w:top w:val="nil"/>
              <w:left w:val="nil"/>
              <w:bottom w:val="nil"/>
              <w:right w:val="nil"/>
            </w:tcBorders>
            <w:shd w:val="clear" w:color="auto" w:fill="auto"/>
            <w:vAlign w:val="center"/>
            <w:hideMark/>
          </w:tcPr>
          <w:p w14:paraId="441DAFFF" w14:textId="75F7F6D9"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1,543</w:t>
            </w:r>
          </w:p>
        </w:tc>
        <w:tc>
          <w:tcPr>
            <w:tcW w:w="1350" w:type="dxa"/>
            <w:vMerge w:val="restart"/>
            <w:tcBorders>
              <w:top w:val="nil"/>
              <w:left w:val="nil"/>
              <w:bottom w:val="nil"/>
              <w:right w:val="nil"/>
            </w:tcBorders>
            <w:shd w:val="clear" w:color="auto" w:fill="auto"/>
            <w:vAlign w:val="center"/>
            <w:hideMark/>
          </w:tcPr>
          <w:p w14:paraId="41F59F81" w14:textId="44C5DB77"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SWEMWBS</w:t>
            </w:r>
          </w:p>
        </w:tc>
        <w:tc>
          <w:tcPr>
            <w:tcW w:w="1215" w:type="dxa"/>
            <w:vMerge w:val="restart"/>
            <w:tcBorders>
              <w:top w:val="nil"/>
              <w:left w:val="nil"/>
              <w:bottom w:val="nil"/>
              <w:right w:val="nil"/>
            </w:tcBorders>
            <w:shd w:val="clear" w:color="auto" w:fill="auto"/>
            <w:vAlign w:val="center"/>
            <w:hideMark/>
          </w:tcPr>
          <w:p w14:paraId="06F4F7DA" w14:textId="75814F26"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24.20 (3.01)</w:t>
            </w:r>
          </w:p>
        </w:tc>
        <w:tc>
          <w:tcPr>
            <w:tcW w:w="1276" w:type="dxa"/>
            <w:vMerge w:val="restart"/>
            <w:tcBorders>
              <w:top w:val="nil"/>
              <w:left w:val="nil"/>
              <w:bottom w:val="nil"/>
              <w:right w:val="nil"/>
            </w:tcBorders>
            <w:shd w:val="clear" w:color="auto" w:fill="auto"/>
            <w:vAlign w:val="center"/>
            <w:hideMark/>
          </w:tcPr>
          <w:p w14:paraId="7ED50D74" w14:textId="7CC66CB9"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23.60 (2.00)</w:t>
            </w:r>
          </w:p>
        </w:tc>
        <w:tc>
          <w:tcPr>
            <w:tcW w:w="1134" w:type="dxa"/>
            <w:vMerge w:val="restart"/>
            <w:tcBorders>
              <w:top w:val="nil"/>
              <w:left w:val="nil"/>
              <w:bottom w:val="nil"/>
              <w:right w:val="nil"/>
            </w:tcBorders>
            <w:shd w:val="clear" w:color="auto" w:fill="auto"/>
            <w:vAlign w:val="center"/>
            <w:hideMark/>
          </w:tcPr>
          <w:p w14:paraId="4E72223C" w14:textId="6345E23A"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-0.60 (NR)</w:t>
            </w:r>
          </w:p>
        </w:tc>
        <w:tc>
          <w:tcPr>
            <w:tcW w:w="1559" w:type="dxa"/>
            <w:vMerge w:val="restart"/>
            <w:tcBorders>
              <w:top w:val="nil"/>
              <w:left w:val="nil"/>
              <w:bottom w:val="nil"/>
              <w:right w:val="nil"/>
            </w:tcBorders>
            <w:shd w:val="clear" w:color="auto" w:fill="auto"/>
            <w:vAlign w:val="center"/>
            <w:hideMark/>
          </w:tcPr>
          <w:p w14:paraId="0B9844D2" w14:textId="41C644A2"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0.23 (0.16, 0.31)</w:t>
            </w:r>
          </w:p>
        </w:tc>
        <w:tc>
          <w:tcPr>
            <w:tcW w:w="1276" w:type="dxa"/>
            <w:vMerge w:val="restart"/>
            <w:tcBorders>
              <w:top w:val="nil"/>
              <w:left w:val="nil"/>
              <w:bottom w:val="nil"/>
              <w:right w:val="nil"/>
            </w:tcBorders>
            <w:shd w:val="clear" w:color="auto" w:fill="auto"/>
            <w:vAlign w:val="center"/>
            <w:hideMark/>
          </w:tcPr>
          <w:p w14:paraId="6B94EAC7" w14:textId="7D7DB9BA"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AFFC0DD" w14:textId="6B8834BE"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096BFC4" w14:textId="662711C8"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4247A81B" w14:textId="14D3661B" w:rsidR="006370A9" w:rsidRPr="005547C8" w:rsidRDefault="006370A9" w:rsidP="006370A9">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2A0D7FFC" w14:textId="77777777" w:rsidTr="0099153B">
        <w:trPr>
          <w:trHeight w:val="320"/>
        </w:trPr>
        <w:tc>
          <w:tcPr>
            <w:tcW w:w="1304" w:type="dxa"/>
            <w:vMerge/>
            <w:tcBorders>
              <w:top w:val="nil"/>
              <w:left w:val="nil"/>
              <w:bottom w:val="nil"/>
              <w:right w:val="nil"/>
            </w:tcBorders>
            <w:vAlign w:val="center"/>
            <w:hideMark/>
          </w:tcPr>
          <w:p w14:paraId="3BBFC8E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78B5076"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469A9316"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309932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15E0E3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0531FE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FFCB4C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CB0A69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FF3B66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3A9C5E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3199D5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8B4C59A" w14:textId="77777777" w:rsidR="005547C8" w:rsidRPr="005547C8" w:rsidRDefault="005547C8" w:rsidP="005547C8">
            <w:pPr>
              <w:rPr>
                <w:rFonts w:ascii="Arial" w:hAnsi="Arial" w:cs="Arial"/>
                <w:color w:val="000000"/>
                <w:sz w:val="16"/>
                <w:szCs w:val="16"/>
              </w:rPr>
            </w:pPr>
          </w:p>
        </w:tc>
      </w:tr>
      <w:tr w:rsidR="005547C8" w:rsidRPr="005547C8" w14:paraId="0B4A8575" w14:textId="77777777" w:rsidTr="0099153B">
        <w:trPr>
          <w:trHeight w:val="340"/>
        </w:trPr>
        <w:tc>
          <w:tcPr>
            <w:tcW w:w="1304" w:type="dxa"/>
            <w:vMerge/>
            <w:tcBorders>
              <w:top w:val="nil"/>
              <w:left w:val="nil"/>
              <w:bottom w:val="single" w:sz="12" w:space="0" w:color="auto"/>
              <w:right w:val="nil"/>
            </w:tcBorders>
            <w:vAlign w:val="center"/>
            <w:hideMark/>
          </w:tcPr>
          <w:p w14:paraId="62F3B49F" w14:textId="77777777" w:rsidR="005547C8" w:rsidRPr="005547C8" w:rsidRDefault="005547C8" w:rsidP="005547C8">
            <w:pPr>
              <w:rPr>
                <w:rFonts w:ascii="Arial" w:hAnsi="Arial" w:cs="Arial"/>
                <w:color w:val="000000"/>
                <w:sz w:val="16"/>
                <w:szCs w:val="16"/>
              </w:rPr>
            </w:pPr>
          </w:p>
        </w:tc>
        <w:tc>
          <w:tcPr>
            <w:tcW w:w="990" w:type="dxa"/>
            <w:tcBorders>
              <w:top w:val="nil"/>
              <w:left w:val="nil"/>
              <w:bottom w:val="single" w:sz="12" w:space="0" w:color="auto"/>
              <w:right w:val="nil"/>
            </w:tcBorders>
            <w:shd w:val="clear" w:color="auto" w:fill="auto"/>
            <w:vAlign w:val="center"/>
            <w:hideMark/>
          </w:tcPr>
          <w:p w14:paraId="3A651BF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09-11/2020</w:t>
            </w:r>
          </w:p>
        </w:tc>
        <w:tc>
          <w:tcPr>
            <w:tcW w:w="1134" w:type="dxa"/>
            <w:vMerge/>
            <w:tcBorders>
              <w:top w:val="nil"/>
              <w:left w:val="nil"/>
              <w:bottom w:val="single" w:sz="12" w:space="0" w:color="auto"/>
              <w:right w:val="nil"/>
            </w:tcBorders>
            <w:vAlign w:val="center"/>
            <w:hideMark/>
          </w:tcPr>
          <w:p w14:paraId="53EDC0C5"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single" w:sz="12" w:space="0" w:color="auto"/>
              <w:right w:val="nil"/>
            </w:tcBorders>
            <w:vAlign w:val="center"/>
            <w:hideMark/>
          </w:tcPr>
          <w:p w14:paraId="630925B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70F81F9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79E0BC5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3DA669B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3433558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3065A63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46A5607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5172BE0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single" w:sz="12" w:space="0" w:color="auto"/>
              <w:right w:val="nil"/>
            </w:tcBorders>
            <w:vAlign w:val="center"/>
            <w:hideMark/>
          </w:tcPr>
          <w:p w14:paraId="39F1C620" w14:textId="77777777" w:rsidR="005547C8" w:rsidRPr="005547C8" w:rsidRDefault="005547C8" w:rsidP="005547C8">
            <w:pPr>
              <w:rPr>
                <w:rFonts w:ascii="Arial" w:hAnsi="Arial" w:cs="Arial"/>
                <w:color w:val="000000"/>
                <w:sz w:val="16"/>
                <w:szCs w:val="16"/>
              </w:rPr>
            </w:pPr>
          </w:p>
        </w:tc>
      </w:tr>
      <w:tr w:rsidR="005547C8" w:rsidRPr="005547C8" w14:paraId="0D9AD6C2" w14:textId="77777777" w:rsidTr="0099153B">
        <w:trPr>
          <w:trHeight w:val="340"/>
        </w:trPr>
        <w:tc>
          <w:tcPr>
            <w:tcW w:w="15676" w:type="dxa"/>
            <w:gridSpan w:val="12"/>
            <w:tcBorders>
              <w:top w:val="single" w:sz="12" w:space="0" w:color="auto"/>
              <w:left w:val="nil"/>
              <w:bottom w:val="single" w:sz="12" w:space="0" w:color="auto"/>
              <w:right w:val="nil"/>
            </w:tcBorders>
            <w:shd w:val="clear" w:color="auto" w:fill="auto"/>
            <w:vAlign w:val="center"/>
            <w:hideMark/>
          </w:tcPr>
          <w:p w14:paraId="44EE8616"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People with Pre-existing Mental Health Conditions</w:t>
            </w:r>
          </w:p>
        </w:tc>
      </w:tr>
      <w:tr w:rsidR="005547C8" w:rsidRPr="005547C8" w14:paraId="0DF4B0A2" w14:textId="77777777" w:rsidTr="0099153B">
        <w:trPr>
          <w:trHeight w:val="320"/>
        </w:trPr>
        <w:tc>
          <w:tcPr>
            <w:tcW w:w="1304" w:type="dxa"/>
            <w:vMerge w:val="restart"/>
            <w:tcBorders>
              <w:top w:val="single" w:sz="12" w:space="0" w:color="auto"/>
              <w:left w:val="nil"/>
              <w:bottom w:val="nil"/>
              <w:right w:val="nil"/>
            </w:tcBorders>
            <w:shd w:val="clear" w:color="auto" w:fill="auto"/>
            <w:vAlign w:val="center"/>
            <w:hideMark/>
          </w:tcPr>
          <w:p w14:paraId="3EB9CEA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Huong</w:t>
            </w:r>
            <w:r w:rsidRPr="005547C8">
              <w:rPr>
                <w:rFonts w:ascii="Arial" w:hAnsi="Arial" w:cs="Arial"/>
                <w:color w:val="000000"/>
                <w:sz w:val="16"/>
                <w:szCs w:val="16"/>
                <w:vertAlign w:val="superscript"/>
              </w:rPr>
              <w:t>S130</w:t>
            </w:r>
          </w:p>
          <w:p w14:paraId="082D7F03" w14:textId="793929CA"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Taiwan</w:t>
            </w:r>
          </w:p>
        </w:tc>
        <w:tc>
          <w:tcPr>
            <w:tcW w:w="990" w:type="dxa"/>
            <w:tcBorders>
              <w:top w:val="single" w:sz="12" w:space="0" w:color="auto"/>
              <w:left w:val="nil"/>
              <w:bottom w:val="nil"/>
              <w:right w:val="nil"/>
            </w:tcBorders>
            <w:shd w:val="clear" w:color="auto" w:fill="auto"/>
            <w:vAlign w:val="center"/>
            <w:hideMark/>
          </w:tcPr>
          <w:p w14:paraId="546E41D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01-12/2018</w:t>
            </w:r>
          </w:p>
        </w:tc>
        <w:tc>
          <w:tcPr>
            <w:tcW w:w="1134" w:type="dxa"/>
            <w:vMerge w:val="restart"/>
            <w:tcBorders>
              <w:top w:val="single" w:sz="12" w:space="0" w:color="auto"/>
              <w:left w:val="nil"/>
              <w:bottom w:val="nil"/>
              <w:right w:val="nil"/>
            </w:tcBorders>
            <w:shd w:val="clear" w:color="auto" w:fill="auto"/>
            <w:vAlign w:val="center"/>
            <w:hideMark/>
          </w:tcPr>
          <w:p w14:paraId="24E0FEA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114</w:t>
            </w:r>
          </w:p>
        </w:tc>
        <w:tc>
          <w:tcPr>
            <w:tcW w:w="1350" w:type="dxa"/>
            <w:vMerge w:val="restart"/>
            <w:tcBorders>
              <w:top w:val="single" w:sz="12" w:space="0" w:color="auto"/>
              <w:left w:val="nil"/>
              <w:bottom w:val="nil"/>
              <w:right w:val="nil"/>
            </w:tcBorders>
            <w:shd w:val="clear" w:color="auto" w:fill="auto"/>
            <w:vAlign w:val="center"/>
            <w:hideMark/>
          </w:tcPr>
          <w:p w14:paraId="6696C1F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BSRS-5</w:t>
            </w:r>
          </w:p>
        </w:tc>
        <w:tc>
          <w:tcPr>
            <w:tcW w:w="1215" w:type="dxa"/>
            <w:vMerge w:val="restart"/>
            <w:tcBorders>
              <w:top w:val="single" w:sz="12" w:space="0" w:color="auto"/>
              <w:left w:val="nil"/>
              <w:bottom w:val="nil"/>
              <w:right w:val="nil"/>
            </w:tcBorders>
            <w:shd w:val="clear" w:color="auto" w:fill="auto"/>
            <w:vAlign w:val="center"/>
            <w:hideMark/>
          </w:tcPr>
          <w:p w14:paraId="409CAE8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12.04 (6.19)</w:t>
            </w:r>
          </w:p>
        </w:tc>
        <w:tc>
          <w:tcPr>
            <w:tcW w:w="1276" w:type="dxa"/>
            <w:vMerge w:val="restart"/>
            <w:tcBorders>
              <w:top w:val="single" w:sz="12" w:space="0" w:color="auto"/>
              <w:left w:val="nil"/>
              <w:bottom w:val="nil"/>
              <w:right w:val="nil"/>
            </w:tcBorders>
            <w:shd w:val="clear" w:color="auto" w:fill="auto"/>
            <w:vAlign w:val="center"/>
            <w:hideMark/>
          </w:tcPr>
          <w:p w14:paraId="55E10E1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10.58 (7.00)</w:t>
            </w:r>
          </w:p>
        </w:tc>
        <w:tc>
          <w:tcPr>
            <w:tcW w:w="1134" w:type="dxa"/>
            <w:vMerge w:val="restart"/>
            <w:tcBorders>
              <w:top w:val="single" w:sz="12" w:space="0" w:color="auto"/>
              <w:left w:val="nil"/>
              <w:bottom w:val="nil"/>
              <w:right w:val="nil"/>
            </w:tcBorders>
            <w:shd w:val="clear" w:color="auto" w:fill="auto"/>
            <w:vAlign w:val="center"/>
            <w:hideMark/>
          </w:tcPr>
          <w:p w14:paraId="35E5A0E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-1.46 (NR)</w:t>
            </w:r>
          </w:p>
        </w:tc>
        <w:tc>
          <w:tcPr>
            <w:tcW w:w="1559" w:type="dxa"/>
            <w:vMerge w:val="restart"/>
            <w:tcBorders>
              <w:top w:val="single" w:sz="12" w:space="0" w:color="auto"/>
              <w:left w:val="nil"/>
              <w:bottom w:val="nil"/>
              <w:right w:val="nil"/>
            </w:tcBorders>
            <w:shd w:val="clear" w:color="auto" w:fill="auto"/>
            <w:vAlign w:val="center"/>
            <w:hideMark/>
          </w:tcPr>
          <w:p w14:paraId="4559B77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-0.22 (-0.48, 0.04)</w:t>
            </w:r>
          </w:p>
        </w:tc>
        <w:tc>
          <w:tcPr>
            <w:tcW w:w="1276" w:type="dxa"/>
            <w:vMerge w:val="restart"/>
            <w:tcBorders>
              <w:top w:val="single" w:sz="12" w:space="0" w:color="auto"/>
              <w:left w:val="nil"/>
              <w:bottom w:val="nil"/>
              <w:right w:val="nil"/>
            </w:tcBorders>
            <w:shd w:val="clear" w:color="auto" w:fill="auto"/>
            <w:vAlign w:val="center"/>
            <w:hideMark/>
          </w:tcPr>
          <w:p w14:paraId="1DE1623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BSRS-5 ≥ 10</w:t>
            </w:r>
          </w:p>
        </w:tc>
        <w:tc>
          <w:tcPr>
            <w:tcW w:w="1559" w:type="dxa"/>
            <w:vMerge w:val="restart"/>
            <w:tcBorders>
              <w:top w:val="single" w:sz="12" w:space="0" w:color="auto"/>
              <w:left w:val="nil"/>
              <w:bottom w:val="nil"/>
              <w:right w:val="nil"/>
            </w:tcBorders>
            <w:shd w:val="clear" w:color="auto" w:fill="auto"/>
            <w:vAlign w:val="center"/>
            <w:hideMark/>
          </w:tcPr>
          <w:p w14:paraId="6A81EB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67.5 (58.5, 75.4)</w:t>
            </w:r>
          </w:p>
        </w:tc>
        <w:tc>
          <w:tcPr>
            <w:tcW w:w="1559" w:type="dxa"/>
            <w:vMerge w:val="restart"/>
            <w:tcBorders>
              <w:top w:val="single" w:sz="12" w:space="0" w:color="auto"/>
              <w:left w:val="nil"/>
              <w:bottom w:val="nil"/>
              <w:right w:val="nil"/>
            </w:tcBorders>
            <w:shd w:val="clear" w:color="auto" w:fill="auto"/>
            <w:vAlign w:val="center"/>
            <w:hideMark/>
          </w:tcPr>
          <w:p w14:paraId="1532138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57.9 (48.7, 66.6)</w:t>
            </w:r>
          </w:p>
        </w:tc>
        <w:tc>
          <w:tcPr>
            <w:tcW w:w="1320" w:type="dxa"/>
            <w:vMerge w:val="restart"/>
            <w:tcBorders>
              <w:top w:val="single" w:sz="12" w:space="0" w:color="auto"/>
              <w:left w:val="nil"/>
              <w:bottom w:val="nil"/>
              <w:right w:val="nil"/>
            </w:tcBorders>
            <w:shd w:val="clear" w:color="auto" w:fill="auto"/>
            <w:vAlign w:val="center"/>
            <w:hideMark/>
          </w:tcPr>
          <w:p w14:paraId="3D234AA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-9.6 (-23.0, 4.1)</w:t>
            </w:r>
          </w:p>
        </w:tc>
      </w:tr>
      <w:tr w:rsidR="005547C8" w:rsidRPr="005547C8" w14:paraId="7257FFE0" w14:textId="77777777" w:rsidTr="0099153B">
        <w:trPr>
          <w:trHeight w:val="320"/>
        </w:trPr>
        <w:tc>
          <w:tcPr>
            <w:tcW w:w="1304" w:type="dxa"/>
            <w:vMerge/>
            <w:tcBorders>
              <w:top w:val="nil"/>
              <w:left w:val="nil"/>
              <w:bottom w:val="nil"/>
              <w:right w:val="nil"/>
            </w:tcBorders>
            <w:vAlign w:val="center"/>
            <w:hideMark/>
          </w:tcPr>
          <w:p w14:paraId="7F28EBE6"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FEEC778"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6673C9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18CE35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34FB7DE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F1A620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22EC51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4AC49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A649D2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0EE12A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84F361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1DACF84" w14:textId="77777777" w:rsidR="005547C8" w:rsidRPr="005547C8" w:rsidRDefault="005547C8" w:rsidP="005547C8">
            <w:pPr>
              <w:rPr>
                <w:rFonts w:ascii="Arial" w:hAnsi="Arial" w:cs="Arial"/>
                <w:color w:val="000000"/>
                <w:sz w:val="16"/>
                <w:szCs w:val="16"/>
              </w:rPr>
            </w:pPr>
          </w:p>
        </w:tc>
      </w:tr>
      <w:tr w:rsidR="005547C8" w:rsidRPr="005547C8" w14:paraId="08A945A3" w14:textId="77777777" w:rsidTr="0099153B">
        <w:trPr>
          <w:trHeight w:val="320"/>
        </w:trPr>
        <w:tc>
          <w:tcPr>
            <w:tcW w:w="1304" w:type="dxa"/>
            <w:vMerge/>
            <w:tcBorders>
              <w:top w:val="nil"/>
              <w:left w:val="nil"/>
              <w:bottom w:val="nil"/>
              <w:right w:val="nil"/>
            </w:tcBorders>
            <w:vAlign w:val="center"/>
            <w:hideMark/>
          </w:tcPr>
          <w:p w14:paraId="35001735"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F87163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01-05/2020</w:t>
            </w:r>
          </w:p>
        </w:tc>
        <w:tc>
          <w:tcPr>
            <w:tcW w:w="1134" w:type="dxa"/>
            <w:vMerge/>
            <w:tcBorders>
              <w:top w:val="nil"/>
              <w:left w:val="nil"/>
              <w:bottom w:val="nil"/>
              <w:right w:val="nil"/>
            </w:tcBorders>
            <w:vAlign w:val="center"/>
            <w:hideMark/>
          </w:tcPr>
          <w:p w14:paraId="5C6BD3C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FA97CE6"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4294F1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FCBB611"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514711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C421FD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FCC81A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397AC6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CBCD99B"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3F4FD61" w14:textId="77777777" w:rsidR="005547C8" w:rsidRPr="005547C8" w:rsidRDefault="005547C8" w:rsidP="005547C8">
            <w:pPr>
              <w:rPr>
                <w:rFonts w:ascii="Arial" w:hAnsi="Arial" w:cs="Arial"/>
                <w:color w:val="000000"/>
                <w:sz w:val="16"/>
                <w:szCs w:val="16"/>
              </w:rPr>
            </w:pPr>
          </w:p>
        </w:tc>
      </w:tr>
      <w:tr w:rsidR="003B659E" w:rsidRPr="005547C8" w14:paraId="11D7A979"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816495F" w14:textId="77777777" w:rsidR="003B659E" w:rsidRDefault="003B659E" w:rsidP="003B659E">
            <w:pPr>
              <w:rPr>
                <w:rFonts w:ascii="Arial" w:hAnsi="Arial" w:cs="Arial"/>
                <w:color w:val="000000"/>
                <w:sz w:val="16"/>
                <w:szCs w:val="16"/>
                <w:vertAlign w:val="superscript"/>
              </w:rPr>
            </w:pPr>
            <w:r w:rsidRPr="005547C8">
              <w:rPr>
                <w:rFonts w:ascii="Arial" w:hAnsi="Arial" w:cs="Arial"/>
                <w:color w:val="000000"/>
                <w:sz w:val="16"/>
                <w:szCs w:val="16"/>
              </w:rPr>
              <w:t>Thygesen</w:t>
            </w:r>
            <w:r w:rsidRPr="005547C8">
              <w:rPr>
                <w:rFonts w:ascii="Arial" w:hAnsi="Arial" w:cs="Arial"/>
                <w:color w:val="000000"/>
                <w:sz w:val="16"/>
                <w:szCs w:val="16"/>
                <w:vertAlign w:val="superscript"/>
              </w:rPr>
              <w:t>S15</w:t>
            </w:r>
          </w:p>
          <w:p w14:paraId="60E1380F" w14:textId="00247CD1" w:rsidR="003B659E" w:rsidRPr="00764952" w:rsidRDefault="003B659E" w:rsidP="003B659E">
            <w:pPr>
              <w:rPr>
                <w:rFonts w:ascii="Arial" w:hAnsi="Arial" w:cs="Arial"/>
                <w:color w:val="000000"/>
                <w:sz w:val="16"/>
                <w:szCs w:val="16"/>
              </w:rPr>
            </w:pPr>
            <w:r>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3B3079FB" w14:textId="77777777"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09-12/2019</w:t>
            </w:r>
          </w:p>
        </w:tc>
        <w:tc>
          <w:tcPr>
            <w:tcW w:w="1134" w:type="dxa"/>
            <w:vMerge w:val="restart"/>
            <w:tcBorders>
              <w:top w:val="nil"/>
              <w:left w:val="nil"/>
              <w:bottom w:val="single" w:sz="12" w:space="0" w:color="000000"/>
              <w:right w:val="nil"/>
            </w:tcBorders>
            <w:shd w:val="clear" w:color="auto" w:fill="auto"/>
            <w:vAlign w:val="center"/>
            <w:hideMark/>
          </w:tcPr>
          <w:p w14:paraId="4DC4668D" w14:textId="60EBBF2D" w:rsidR="003B659E" w:rsidRPr="005547C8" w:rsidRDefault="00D33595" w:rsidP="003B659E">
            <w:pPr>
              <w:jc w:val="center"/>
              <w:rPr>
                <w:rFonts w:ascii="Arial" w:hAnsi="Arial" w:cs="Arial"/>
                <w:color w:val="000000"/>
                <w:sz w:val="16"/>
                <w:szCs w:val="16"/>
              </w:rPr>
            </w:pPr>
            <w:r>
              <w:rPr>
                <w:rFonts w:ascii="Arial" w:hAnsi="Arial" w:cs="Arial"/>
                <w:color w:val="000000"/>
                <w:sz w:val="16"/>
                <w:szCs w:val="16"/>
              </w:rPr>
              <w:t>343</w:t>
            </w:r>
          </w:p>
        </w:tc>
        <w:tc>
          <w:tcPr>
            <w:tcW w:w="1350" w:type="dxa"/>
            <w:vMerge w:val="restart"/>
            <w:tcBorders>
              <w:top w:val="nil"/>
              <w:left w:val="nil"/>
              <w:bottom w:val="single" w:sz="12" w:space="0" w:color="000000"/>
              <w:right w:val="nil"/>
            </w:tcBorders>
            <w:shd w:val="clear" w:color="auto" w:fill="auto"/>
            <w:vAlign w:val="center"/>
            <w:hideMark/>
          </w:tcPr>
          <w:p w14:paraId="029F1D4C" w14:textId="1A2BBAA8"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SWEMWBS</w:t>
            </w:r>
          </w:p>
        </w:tc>
        <w:tc>
          <w:tcPr>
            <w:tcW w:w="1215" w:type="dxa"/>
            <w:vMerge w:val="restart"/>
            <w:tcBorders>
              <w:top w:val="nil"/>
              <w:left w:val="nil"/>
              <w:bottom w:val="single" w:sz="12" w:space="0" w:color="000000"/>
              <w:right w:val="nil"/>
            </w:tcBorders>
            <w:shd w:val="clear" w:color="auto" w:fill="auto"/>
            <w:vAlign w:val="center"/>
            <w:hideMark/>
          </w:tcPr>
          <w:p w14:paraId="2D339991" w14:textId="1AA478CE"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24.20 (3.01)</w:t>
            </w:r>
            <w:r w:rsidRPr="005547C8" w:rsidDel="00060EA5">
              <w:rPr>
                <w:rFonts w:ascii="Arial" w:hAnsi="Arial" w:cs="Arial"/>
                <w:color w:val="000000"/>
                <w:sz w:val="16"/>
                <w:szCs w:val="16"/>
              </w:rPr>
              <w:t xml:space="preserve"> </w:t>
            </w:r>
          </w:p>
        </w:tc>
        <w:tc>
          <w:tcPr>
            <w:tcW w:w="1276" w:type="dxa"/>
            <w:vMerge w:val="restart"/>
            <w:tcBorders>
              <w:top w:val="nil"/>
              <w:left w:val="nil"/>
              <w:bottom w:val="single" w:sz="12" w:space="0" w:color="000000"/>
              <w:right w:val="nil"/>
            </w:tcBorders>
            <w:shd w:val="clear" w:color="auto" w:fill="auto"/>
            <w:vAlign w:val="center"/>
            <w:hideMark/>
          </w:tcPr>
          <w:p w14:paraId="2F9728EB" w14:textId="32BB2C09"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23.60 (2.00)</w:t>
            </w:r>
            <w:r w:rsidRPr="005547C8" w:rsidDel="00060EA5">
              <w:rPr>
                <w:rFonts w:ascii="Arial" w:hAnsi="Arial" w:cs="Arial"/>
                <w:color w:val="000000"/>
                <w:sz w:val="16"/>
                <w:szCs w:val="16"/>
              </w:rPr>
              <w:t xml:space="preserve"> </w:t>
            </w:r>
          </w:p>
        </w:tc>
        <w:tc>
          <w:tcPr>
            <w:tcW w:w="1134" w:type="dxa"/>
            <w:vMerge w:val="restart"/>
            <w:tcBorders>
              <w:top w:val="nil"/>
              <w:left w:val="nil"/>
              <w:bottom w:val="single" w:sz="12" w:space="0" w:color="000000"/>
              <w:right w:val="nil"/>
            </w:tcBorders>
            <w:shd w:val="clear" w:color="auto" w:fill="auto"/>
            <w:vAlign w:val="center"/>
            <w:hideMark/>
          </w:tcPr>
          <w:p w14:paraId="550996A9" w14:textId="51952DC2"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-0.60 (NR)</w:t>
            </w:r>
            <w:r w:rsidRPr="005547C8" w:rsidDel="00060EA5">
              <w:rPr>
                <w:rFonts w:ascii="Arial" w:hAnsi="Arial" w:cs="Arial"/>
                <w:color w:val="000000"/>
                <w:sz w:val="16"/>
                <w:szCs w:val="16"/>
              </w:rPr>
              <w:t xml:space="preserve"> </w:t>
            </w:r>
          </w:p>
        </w:tc>
        <w:tc>
          <w:tcPr>
            <w:tcW w:w="1559" w:type="dxa"/>
            <w:vMerge w:val="restart"/>
            <w:tcBorders>
              <w:top w:val="nil"/>
              <w:left w:val="nil"/>
              <w:bottom w:val="single" w:sz="12" w:space="0" w:color="000000"/>
              <w:right w:val="nil"/>
            </w:tcBorders>
            <w:shd w:val="clear" w:color="auto" w:fill="auto"/>
            <w:vAlign w:val="center"/>
            <w:hideMark/>
          </w:tcPr>
          <w:p w14:paraId="6BE5C2AF" w14:textId="6E13925E" w:rsidR="003B659E" w:rsidRPr="005547C8" w:rsidRDefault="00D33595" w:rsidP="003B659E">
            <w:pPr>
              <w:jc w:val="center"/>
              <w:rPr>
                <w:rFonts w:ascii="Arial" w:hAnsi="Arial" w:cs="Arial"/>
                <w:color w:val="000000"/>
                <w:sz w:val="16"/>
                <w:szCs w:val="16"/>
              </w:rPr>
            </w:pPr>
            <w:r>
              <w:rPr>
                <w:rFonts w:ascii="Arial" w:hAnsi="Arial" w:cs="Arial"/>
                <w:color w:val="000000"/>
                <w:sz w:val="16"/>
                <w:szCs w:val="16"/>
              </w:rPr>
              <w:t>-0.22 (-0.3</w:t>
            </w:r>
            <w:r w:rsidR="00B356EA">
              <w:rPr>
                <w:rFonts w:ascii="Arial" w:hAnsi="Arial" w:cs="Arial"/>
                <w:color w:val="000000"/>
                <w:sz w:val="16"/>
                <w:szCs w:val="16"/>
              </w:rPr>
              <w:t>7</w:t>
            </w:r>
            <w:r>
              <w:rPr>
                <w:rFonts w:ascii="Arial" w:hAnsi="Arial" w:cs="Arial"/>
                <w:color w:val="000000"/>
                <w:sz w:val="16"/>
                <w:szCs w:val="16"/>
              </w:rPr>
              <w:t>, -0.0</w:t>
            </w:r>
            <w:r w:rsidR="00B356EA">
              <w:rPr>
                <w:rFonts w:ascii="Arial" w:hAnsi="Arial" w:cs="Arial"/>
                <w:color w:val="000000"/>
                <w:sz w:val="16"/>
                <w:szCs w:val="16"/>
              </w:rPr>
              <w:t>7</w:t>
            </w:r>
            <w:r>
              <w:rPr>
                <w:rFonts w:ascii="Arial" w:hAnsi="Arial" w:cs="Arial"/>
                <w:color w:val="000000"/>
                <w:sz w:val="16"/>
                <w:szCs w:val="16"/>
              </w:rPr>
              <w:t>)</w:t>
            </w:r>
            <w:r w:rsidR="003B659E" w:rsidDel="00060EA5">
              <w:rPr>
                <w:rFonts w:ascii="Arial" w:hAnsi="Arial" w:cs="Arial"/>
                <w:color w:val="000000"/>
                <w:sz w:val="16"/>
                <w:szCs w:val="16"/>
              </w:rPr>
              <w:t xml:space="preserve"> </w:t>
            </w:r>
          </w:p>
        </w:tc>
        <w:tc>
          <w:tcPr>
            <w:tcW w:w="1276" w:type="dxa"/>
            <w:vMerge w:val="restart"/>
            <w:tcBorders>
              <w:top w:val="nil"/>
              <w:left w:val="nil"/>
              <w:bottom w:val="single" w:sz="12" w:space="0" w:color="000000"/>
              <w:right w:val="nil"/>
            </w:tcBorders>
            <w:shd w:val="clear" w:color="auto" w:fill="auto"/>
            <w:vAlign w:val="center"/>
            <w:hideMark/>
          </w:tcPr>
          <w:p w14:paraId="686AA5FD" w14:textId="0F3ED0AB"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single" w:sz="12" w:space="0" w:color="000000"/>
              <w:right w:val="nil"/>
            </w:tcBorders>
            <w:shd w:val="clear" w:color="auto" w:fill="auto"/>
            <w:vAlign w:val="center"/>
            <w:hideMark/>
          </w:tcPr>
          <w:p w14:paraId="5E6EC2D6" w14:textId="321AA10C"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single" w:sz="12" w:space="0" w:color="000000"/>
              <w:right w:val="nil"/>
            </w:tcBorders>
            <w:shd w:val="clear" w:color="auto" w:fill="auto"/>
            <w:vAlign w:val="center"/>
            <w:hideMark/>
          </w:tcPr>
          <w:p w14:paraId="5A35631B" w14:textId="37385696"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single" w:sz="12" w:space="0" w:color="000000"/>
              <w:right w:val="nil"/>
            </w:tcBorders>
            <w:shd w:val="clear" w:color="auto" w:fill="auto"/>
            <w:vAlign w:val="center"/>
            <w:hideMark/>
          </w:tcPr>
          <w:p w14:paraId="4D27FB11" w14:textId="4E7782B6" w:rsidR="003B659E" w:rsidRPr="005547C8" w:rsidRDefault="003B659E" w:rsidP="003B659E">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825828B" w14:textId="77777777" w:rsidTr="0099153B">
        <w:trPr>
          <w:trHeight w:val="320"/>
        </w:trPr>
        <w:tc>
          <w:tcPr>
            <w:tcW w:w="1304" w:type="dxa"/>
            <w:vMerge/>
            <w:tcBorders>
              <w:top w:val="nil"/>
              <w:left w:val="nil"/>
              <w:bottom w:val="nil"/>
              <w:right w:val="nil"/>
            </w:tcBorders>
            <w:vAlign w:val="center"/>
            <w:hideMark/>
          </w:tcPr>
          <w:p w14:paraId="198D48D2"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C2F6D2A"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227BCC0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single" w:sz="12" w:space="0" w:color="000000"/>
              <w:right w:val="nil"/>
            </w:tcBorders>
            <w:vAlign w:val="center"/>
            <w:hideMark/>
          </w:tcPr>
          <w:p w14:paraId="024F3EB4"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000000"/>
              <w:right w:val="nil"/>
            </w:tcBorders>
            <w:vAlign w:val="center"/>
            <w:hideMark/>
          </w:tcPr>
          <w:p w14:paraId="3525332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6F28BFC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095321B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5542630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6EDE81D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69284E6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4A54A6E6"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single" w:sz="12" w:space="0" w:color="000000"/>
              <w:right w:val="nil"/>
            </w:tcBorders>
            <w:vAlign w:val="center"/>
            <w:hideMark/>
          </w:tcPr>
          <w:p w14:paraId="2C93AB75" w14:textId="77777777" w:rsidR="005547C8" w:rsidRPr="005547C8" w:rsidRDefault="005547C8" w:rsidP="005547C8">
            <w:pPr>
              <w:rPr>
                <w:rFonts w:ascii="Arial" w:hAnsi="Arial" w:cs="Arial"/>
                <w:color w:val="000000"/>
                <w:sz w:val="16"/>
                <w:szCs w:val="16"/>
              </w:rPr>
            </w:pPr>
          </w:p>
        </w:tc>
      </w:tr>
      <w:tr w:rsidR="005547C8" w:rsidRPr="005547C8" w14:paraId="7589C205" w14:textId="77777777" w:rsidTr="0099153B">
        <w:trPr>
          <w:trHeight w:val="340"/>
        </w:trPr>
        <w:tc>
          <w:tcPr>
            <w:tcW w:w="1304" w:type="dxa"/>
            <w:vMerge/>
            <w:tcBorders>
              <w:top w:val="nil"/>
              <w:left w:val="nil"/>
              <w:bottom w:val="nil"/>
              <w:right w:val="nil"/>
            </w:tcBorders>
            <w:vAlign w:val="center"/>
            <w:hideMark/>
          </w:tcPr>
          <w:p w14:paraId="120DDC9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8D3B13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09-11/2020</w:t>
            </w:r>
          </w:p>
        </w:tc>
        <w:tc>
          <w:tcPr>
            <w:tcW w:w="1134" w:type="dxa"/>
            <w:vMerge/>
            <w:tcBorders>
              <w:top w:val="nil"/>
              <w:left w:val="nil"/>
              <w:bottom w:val="single" w:sz="12" w:space="0" w:color="000000"/>
              <w:right w:val="nil"/>
            </w:tcBorders>
            <w:vAlign w:val="center"/>
            <w:hideMark/>
          </w:tcPr>
          <w:p w14:paraId="2C42859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single" w:sz="12" w:space="0" w:color="000000"/>
              <w:right w:val="nil"/>
            </w:tcBorders>
            <w:vAlign w:val="center"/>
            <w:hideMark/>
          </w:tcPr>
          <w:p w14:paraId="0F0AC57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000000"/>
              <w:right w:val="nil"/>
            </w:tcBorders>
            <w:vAlign w:val="center"/>
            <w:hideMark/>
          </w:tcPr>
          <w:p w14:paraId="2B4581F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24982C5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7CE8C06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0829B98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43BF845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25444FE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48BA0C09"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single" w:sz="12" w:space="0" w:color="000000"/>
              <w:right w:val="nil"/>
            </w:tcBorders>
            <w:vAlign w:val="center"/>
            <w:hideMark/>
          </w:tcPr>
          <w:p w14:paraId="246C9B2D" w14:textId="77777777" w:rsidR="005547C8" w:rsidRPr="005547C8" w:rsidRDefault="005547C8" w:rsidP="005547C8">
            <w:pPr>
              <w:rPr>
                <w:rFonts w:ascii="Arial" w:hAnsi="Arial" w:cs="Arial"/>
                <w:color w:val="000000"/>
                <w:sz w:val="16"/>
                <w:szCs w:val="16"/>
              </w:rPr>
            </w:pPr>
          </w:p>
        </w:tc>
      </w:tr>
      <w:tr w:rsidR="005547C8" w:rsidRPr="005547C8" w14:paraId="332C57F2"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40E52E41"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Women or Females</w:t>
            </w:r>
          </w:p>
        </w:tc>
      </w:tr>
      <w:tr w:rsidR="005547C8" w:rsidRPr="005547C8" w14:paraId="7D00A639" w14:textId="77777777" w:rsidTr="0099153B">
        <w:trPr>
          <w:trHeight w:val="340"/>
        </w:trPr>
        <w:tc>
          <w:tcPr>
            <w:tcW w:w="1304" w:type="dxa"/>
            <w:vMerge w:val="restart"/>
            <w:tcBorders>
              <w:top w:val="nil"/>
              <w:left w:val="nil"/>
              <w:bottom w:val="nil"/>
              <w:right w:val="nil"/>
            </w:tcBorders>
            <w:shd w:val="clear" w:color="auto" w:fill="auto"/>
            <w:vAlign w:val="center"/>
            <w:hideMark/>
          </w:tcPr>
          <w:p w14:paraId="4B956993"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Dong</w:t>
            </w:r>
            <w:r w:rsidRPr="005547C8">
              <w:rPr>
                <w:rFonts w:ascii="Arial" w:hAnsi="Arial" w:cs="Arial"/>
                <w:color w:val="000000"/>
                <w:sz w:val="16"/>
                <w:szCs w:val="16"/>
                <w:vertAlign w:val="superscript"/>
              </w:rPr>
              <w:t>S45</w:t>
            </w:r>
          </w:p>
          <w:p w14:paraId="47369AB5" w14:textId="3E0001BF"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14D9E9A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09/2019</w:t>
            </w:r>
          </w:p>
        </w:tc>
        <w:tc>
          <w:tcPr>
            <w:tcW w:w="1134" w:type="dxa"/>
            <w:vMerge w:val="restart"/>
            <w:tcBorders>
              <w:top w:val="nil"/>
              <w:left w:val="nil"/>
              <w:bottom w:val="nil"/>
              <w:right w:val="nil"/>
            </w:tcBorders>
            <w:shd w:val="clear" w:color="auto" w:fill="auto"/>
            <w:vAlign w:val="center"/>
            <w:hideMark/>
          </w:tcPr>
          <w:p w14:paraId="06E53B4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3,162-3,277</w:t>
            </w:r>
          </w:p>
        </w:tc>
        <w:tc>
          <w:tcPr>
            <w:tcW w:w="1350" w:type="dxa"/>
            <w:vMerge w:val="restart"/>
            <w:tcBorders>
              <w:top w:val="nil"/>
              <w:left w:val="nil"/>
              <w:bottom w:val="nil"/>
              <w:right w:val="nil"/>
            </w:tcBorders>
            <w:shd w:val="clear" w:color="auto" w:fill="auto"/>
            <w:noWrap/>
            <w:vAlign w:val="center"/>
            <w:hideMark/>
          </w:tcPr>
          <w:p w14:paraId="231EFE1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15" w:type="dxa"/>
            <w:vMerge w:val="restart"/>
            <w:tcBorders>
              <w:top w:val="nil"/>
              <w:left w:val="nil"/>
              <w:bottom w:val="nil"/>
              <w:right w:val="nil"/>
            </w:tcBorders>
            <w:shd w:val="clear" w:color="auto" w:fill="auto"/>
            <w:noWrap/>
            <w:vAlign w:val="center"/>
            <w:hideMark/>
          </w:tcPr>
          <w:p w14:paraId="7705704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noWrap/>
            <w:vAlign w:val="center"/>
            <w:hideMark/>
          </w:tcPr>
          <w:p w14:paraId="26B1EE3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noWrap/>
            <w:vAlign w:val="center"/>
            <w:hideMark/>
          </w:tcPr>
          <w:p w14:paraId="130BE53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noWrap/>
            <w:vAlign w:val="center"/>
            <w:hideMark/>
          </w:tcPr>
          <w:p w14:paraId="4A65E5F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423342C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SCL-90-R ≥ 160</w:t>
            </w:r>
          </w:p>
        </w:tc>
        <w:tc>
          <w:tcPr>
            <w:tcW w:w="1559" w:type="dxa"/>
            <w:vMerge w:val="restart"/>
            <w:tcBorders>
              <w:top w:val="nil"/>
              <w:left w:val="nil"/>
              <w:bottom w:val="nil"/>
              <w:right w:val="nil"/>
            </w:tcBorders>
            <w:shd w:val="clear" w:color="auto" w:fill="auto"/>
            <w:vAlign w:val="center"/>
            <w:hideMark/>
          </w:tcPr>
          <w:p w14:paraId="4395287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19.7 (18.4, 21.1)</w:t>
            </w:r>
          </w:p>
        </w:tc>
        <w:tc>
          <w:tcPr>
            <w:tcW w:w="1559" w:type="dxa"/>
            <w:vMerge w:val="restart"/>
            <w:tcBorders>
              <w:top w:val="nil"/>
              <w:left w:val="nil"/>
              <w:bottom w:val="nil"/>
              <w:right w:val="nil"/>
            </w:tcBorders>
            <w:shd w:val="clear" w:color="auto" w:fill="auto"/>
            <w:vAlign w:val="center"/>
            <w:hideMark/>
          </w:tcPr>
          <w:p w14:paraId="4C3EB0E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27.9 (26.4, 29.5)</w:t>
            </w:r>
          </w:p>
        </w:tc>
        <w:tc>
          <w:tcPr>
            <w:tcW w:w="1320" w:type="dxa"/>
            <w:vMerge w:val="restart"/>
            <w:tcBorders>
              <w:top w:val="nil"/>
              <w:left w:val="nil"/>
              <w:bottom w:val="nil"/>
              <w:right w:val="nil"/>
            </w:tcBorders>
            <w:shd w:val="clear" w:color="auto" w:fill="auto"/>
            <w:vAlign w:val="center"/>
            <w:hideMark/>
          </w:tcPr>
          <w:p w14:paraId="1C156CE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8.2 (6.3, 10.0)</w:t>
            </w:r>
          </w:p>
        </w:tc>
      </w:tr>
      <w:tr w:rsidR="005547C8" w:rsidRPr="005547C8" w14:paraId="7E58D6FB" w14:textId="77777777" w:rsidTr="0099153B">
        <w:trPr>
          <w:trHeight w:val="320"/>
        </w:trPr>
        <w:tc>
          <w:tcPr>
            <w:tcW w:w="1304" w:type="dxa"/>
            <w:vMerge/>
            <w:tcBorders>
              <w:top w:val="nil"/>
              <w:left w:val="nil"/>
              <w:bottom w:val="nil"/>
              <w:right w:val="nil"/>
            </w:tcBorders>
            <w:vAlign w:val="center"/>
            <w:hideMark/>
          </w:tcPr>
          <w:p w14:paraId="1CF5C8A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C1F7088"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D2CDE4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D5857E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132355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E34B89F"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479B953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6B7275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B6CBA0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5286ED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30E39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D987F50" w14:textId="77777777" w:rsidR="005547C8" w:rsidRPr="005547C8" w:rsidRDefault="005547C8" w:rsidP="005547C8">
            <w:pPr>
              <w:rPr>
                <w:rFonts w:ascii="Arial" w:hAnsi="Arial" w:cs="Arial"/>
                <w:color w:val="000000"/>
                <w:sz w:val="16"/>
                <w:szCs w:val="16"/>
              </w:rPr>
            </w:pPr>
          </w:p>
        </w:tc>
      </w:tr>
      <w:tr w:rsidR="005547C8" w:rsidRPr="005547C8" w14:paraId="25C8652F" w14:textId="77777777" w:rsidTr="0099153B">
        <w:trPr>
          <w:trHeight w:val="320"/>
        </w:trPr>
        <w:tc>
          <w:tcPr>
            <w:tcW w:w="1304" w:type="dxa"/>
            <w:vMerge/>
            <w:tcBorders>
              <w:top w:val="nil"/>
              <w:left w:val="nil"/>
              <w:bottom w:val="nil"/>
              <w:right w:val="nil"/>
            </w:tcBorders>
            <w:vAlign w:val="center"/>
            <w:hideMark/>
          </w:tcPr>
          <w:p w14:paraId="313C60D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45C8D3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NR/2020</w:t>
            </w:r>
          </w:p>
        </w:tc>
        <w:tc>
          <w:tcPr>
            <w:tcW w:w="1134" w:type="dxa"/>
            <w:vMerge/>
            <w:tcBorders>
              <w:top w:val="nil"/>
              <w:left w:val="nil"/>
              <w:bottom w:val="nil"/>
              <w:right w:val="nil"/>
            </w:tcBorders>
            <w:vAlign w:val="center"/>
            <w:hideMark/>
          </w:tcPr>
          <w:p w14:paraId="1DA196A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B1C3B7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522E93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7592B9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2EAD09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55137A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7D0D2BF"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131A20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8219710"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2BACF890" w14:textId="77777777" w:rsidR="005547C8" w:rsidRPr="005547C8" w:rsidRDefault="005547C8" w:rsidP="005547C8">
            <w:pPr>
              <w:rPr>
                <w:rFonts w:ascii="Arial" w:hAnsi="Arial" w:cs="Arial"/>
                <w:color w:val="000000"/>
                <w:sz w:val="16"/>
                <w:szCs w:val="16"/>
              </w:rPr>
            </w:pPr>
          </w:p>
        </w:tc>
      </w:tr>
      <w:tr w:rsidR="005547C8" w:rsidRPr="005547C8" w14:paraId="1154A55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456B6C46"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Fujihara</w:t>
            </w:r>
            <w:r w:rsidRPr="005547C8">
              <w:rPr>
                <w:rFonts w:ascii="Arial" w:hAnsi="Arial" w:cs="Arial"/>
                <w:color w:val="000000"/>
                <w:sz w:val="16"/>
                <w:szCs w:val="16"/>
                <w:vertAlign w:val="superscript"/>
              </w:rPr>
              <w:t>S82</w:t>
            </w:r>
          </w:p>
          <w:p w14:paraId="13DE90BF" w14:textId="452598E3"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5C63AC9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12/2019</w:t>
            </w:r>
          </w:p>
        </w:tc>
        <w:tc>
          <w:tcPr>
            <w:tcW w:w="1134" w:type="dxa"/>
            <w:vMerge w:val="restart"/>
            <w:tcBorders>
              <w:top w:val="nil"/>
              <w:left w:val="nil"/>
              <w:bottom w:val="nil"/>
              <w:right w:val="nil"/>
            </w:tcBorders>
            <w:shd w:val="clear" w:color="auto" w:fill="auto"/>
            <w:vAlign w:val="center"/>
            <w:hideMark/>
          </w:tcPr>
          <w:p w14:paraId="76E1792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942</w:t>
            </w:r>
          </w:p>
        </w:tc>
        <w:tc>
          <w:tcPr>
            <w:tcW w:w="1350" w:type="dxa"/>
            <w:vMerge w:val="restart"/>
            <w:tcBorders>
              <w:top w:val="nil"/>
              <w:left w:val="nil"/>
              <w:bottom w:val="nil"/>
              <w:right w:val="nil"/>
            </w:tcBorders>
            <w:shd w:val="clear" w:color="auto" w:fill="auto"/>
            <w:vAlign w:val="center"/>
            <w:hideMark/>
          </w:tcPr>
          <w:p w14:paraId="42F15B2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K6</w:t>
            </w:r>
          </w:p>
        </w:tc>
        <w:tc>
          <w:tcPr>
            <w:tcW w:w="1215" w:type="dxa"/>
            <w:vMerge w:val="restart"/>
            <w:tcBorders>
              <w:top w:val="nil"/>
              <w:left w:val="nil"/>
              <w:bottom w:val="nil"/>
              <w:right w:val="nil"/>
            </w:tcBorders>
            <w:shd w:val="clear" w:color="auto" w:fill="auto"/>
            <w:vAlign w:val="center"/>
            <w:hideMark/>
          </w:tcPr>
          <w:p w14:paraId="4043CC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5.07 (NR)</w:t>
            </w:r>
          </w:p>
        </w:tc>
        <w:tc>
          <w:tcPr>
            <w:tcW w:w="1276" w:type="dxa"/>
            <w:vMerge w:val="restart"/>
            <w:tcBorders>
              <w:top w:val="nil"/>
              <w:left w:val="nil"/>
              <w:bottom w:val="nil"/>
              <w:right w:val="nil"/>
            </w:tcBorders>
            <w:shd w:val="clear" w:color="auto" w:fill="auto"/>
            <w:vAlign w:val="center"/>
            <w:hideMark/>
          </w:tcPr>
          <w:p w14:paraId="04036DF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5.85 (NR)</w:t>
            </w:r>
          </w:p>
        </w:tc>
        <w:tc>
          <w:tcPr>
            <w:tcW w:w="1134" w:type="dxa"/>
            <w:vMerge w:val="restart"/>
            <w:tcBorders>
              <w:top w:val="nil"/>
              <w:left w:val="nil"/>
              <w:bottom w:val="nil"/>
              <w:right w:val="nil"/>
            </w:tcBorders>
            <w:shd w:val="clear" w:color="auto" w:fill="auto"/>
            <w:vAlign w:val="center"/>
            <w:hideMark/>
          </w:tcPr>
          <w:p w14:paraId="129E6B5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0.78 (NR)</w:t>
            </w:r>
          </w:p>
        </w:tc>
        <w:tc>
          <w:tcPr>
            <w:tcW w:w="1559" w:type="dxa"/>
            <w:vMerge w:val="restart"/>
            <w:tcBorders>
              <w:top w:val="nil"/>
              <w:left w:val="nil"/>
              <w:bottom w:val="nil"/>
              <w:right w:val="nil"/>
            </w:tcBorders>
            <w:shd w:val="clear" w:color="auto" w:fill="auto"/>
            <w:vAlign w:val="center"/>
            <w:hideMark/>
          </w:tcPr>
          <w:p w14:paraId="6288641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257563E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3869E0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E69A8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673BE3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6787FEA8" w14:textId="77777777" w:rsidTr="0099153B">
        <w:trPr>
          <w:trHeight w:val="320"/>
        </w:trPr>
        <w:tc>
          <w:tcPr>
            <w:tcW w:w="1304" w:type="dxa"/>
            <w:vMerge/>
            <w:tcBorders>
              <w:top w:val="nil"/>
              <w:left w:val="nil"/>
              <w:bottom w:val="nil"/>
              <w:right w:val="nil"/>
            </w:tcBorders>
            <w:vAlign w:val="center"/>
            <w:hideMark/>
          </w:tcPr>
          <w:p w14:paraId="7757A2EA"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811E09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0E11ABA"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6CB3BB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DBFD0A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2B3537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49668D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94164D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CC73AD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228372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BD9654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E0E5962" w14:textId="77777777" w:rsidR="005547C8" w:rsidRPr="005547C8" w:rsidRDefault="005547C8" w:rsidP="005547C8">
            <w:pPr>
              <w:rPr>
                <w:rFonts w:ascii="Arial" w:hAnsi="Arial" w:cs="Arial"/>
                <w:color w:val="000000"/>
                <w:sz w:val="16"/>
                <w:szCs w:val="16"/>
              </w:rPr>
            </w:pPr>
          </w:p>
        </w:tc>
      </w:tr>
      <w:tr w:rsidR="005547C8" w:rsidRPr="005547C8" w14:paraId="5E7FFCD9" w14:textId="77777777" w:rsidTr="0099153B">
        <w:trPr>
          <w:trHeight w:val="320"/>
        </w:trPr>
        <w:tc>
          <w:tcPr>
            <w:tcW w:w="1304" w:type="dxa"/>
            <w:vMerge/>
            <w:tcBorders>
              <w:top w:val="nil"/>
              <w:left w:val="nil"/>
              <w:bottom w:val="nil"/>
              <w:right w:val="nil"/>
            </w:tcBorders>
            <w:vAlign w:val="center"/>
            <w:hideMark/>
          </w:tcPr>
          <w:p w14:paraId="67416F1C"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4507D9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02/2020</w:t>
            </w:r>
          </w:p>
        </w:tc>
        <w:tc>
          <w:tcPr>
            <w:tcW w:w="1134" w:type="dxa"/>
            <w:vMerge/>
            <w:tcBorders>
              <w:top w:val="nil"/>
              <w:left w:val="nil"/>
              <w:bottom w:val="nil"/>
              <w:right w:val="nil"/>
            </w:tcBorders>
            <w:vAlign w:val="center"/>
            <w:hideMark/>
          </w:tcPr>
          <w:p w14:paraId="2EEE930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18A209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7B12416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66353B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B8EC0B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E82DE6E"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D9BE82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1269B0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1163A7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CCE397C" w14:textId="77777777" w:rsidR="005547C8" w:rsidRPr="005547C8" w:rsidRDefault="005547C8" w:rsidP="005547C8">
            <w:pPr>
              <w:rPr>
                <w:rFonts w:ascii="Arial" w:hAnsi="Arial" w:cs="Arial"/>
                <w:color w:val="000000"/>
                <w:sz w:val="16"/>
                <w:szCs w:val="16"/>
              </w:rPr>
            </w:pPr>
          </w:p>
        </w:tc>
      </w:tr>
      <w:tr w:rsidR="005547C8" w:rsidRPr="005547C8" w14:paraId="7FDE44DD"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D82CE08"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Megias-Robles</w:t>
            </w:r>
            <w:r w:rsidRPr="005547C8">
              <w:rPr>
                <w:rFonts w:ascii="Arial" w:hAnsi="Arial" w:cs="Arial"/>
                <w:color w:val="000000"/>
                <w:sz w:val="16"/>
                <w:szCs w:val="16"/>
                <w:vertAlign w:val="superscript"/>
              </w:rPr>
              <w:t>S10</w:t>
            </w:r>
          </w:p>
          <w:p w14:paraId="6F13F083" w14:textId="1E270644"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6AFED01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4C810D6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67</w:t>
            </w:r>
          </w:p>
        </w:tc>
        <w:tc>
          <w:tcPr>
            <w:tcW w:w="1350" w:type="dxa"/>
            <w:vMerge w:val="restart"/>
            <w:tcBorders>
              <w:top w:val="nil"/>
              <w:left w:val="nil"/>
              <w:bottom w:val="nil"/>
              <w:right w:val="nil"/>
            </w:tcBorders>
            <w:shd w:val="clear" w:color="auto" w:fill="auto"/>
            <w:vAlign w:val="center"/>
            <w:hideMark/>
          </w:tcPr>
          <w:p w14:paraId="0DEBA0D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PANAS-NA</w:t>
            </w:r>
          </w:p>
        </w:tc>
        <w:tc>
          <w:tcPr>
            <w:tcW w:w="1215" w:type="dxa"/>
            <w:vMerge w:val="restart"/>
            <w:tcBorders>
              <w:top w:val="nil"/>
              <w:left w:val="nil"/>
              <w:bottom w:val="nil"/>
              <w:right w:val="nil"/>
            </w:tcBorders>
            <w:shd w:val="clear" w:color="auto" w:fill="auto"/>
            <w:noWrap/>
            <w:vAlign w:val="center"/>
            <w:hideMark/>
          </w:tcPr>
          <w:p w14:paraId="238697C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1.93 (0.65)</w:t>
            </w:r>
          </w:p>
        </w:tc>
        <w:tc>
          <w:tcPr>
            <w:tcW w:w="1276" w:type="dxa"/>
            <w:vMerge w:val="restart"/>
            <w:tcBorders>
              <w:top w:val="nil"/>
              <w:left w:val="nil"/>
              <w:bottom w:val="nil"/>
              <w:right w:val="nil"/>
            </w:tcBorders>
            <w:shd w:val="clear" w:color="auto" w:fill="auto"/>
            <w:noWrap/>
            <w:vAlign w:val="center"/>
            <w:hideMark/>
          </w:tcPr>
          <w:p w14:paraId="7D7952D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2.28 (0.79)</w:t>
            </w:r>
          </w:p>
        </w:tc>
        <w:tc>
          <w:tcPr>
            <w:tcW w:w="1134" w:type="dxa"/>
            <w:vMerge w:val="restart"/>
            <w:tcBorders>
              <w:top w:val="nil"/>
              <w:left w:val="nil"/>
              <w:bottom w:val="nil"/>
              <w:right w:val="nil"/>
            </w:tcBorders>
            <w:shd w:val="clear" w:color="auto" w:fill="auto"/>
            <w:noWrap/>
            <w:vAlign w:val="center"/>
            <w:hideMark/>
          </w:tcPr>
          <w:p w14:paraId="326B8F4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0.34 (0.86)</w:t>
            </w:r>
          </w:p>
        </w:tc>
        <w:tc>
          <w:tcPr>
            <w:tcW w:w="1559" w:type="dxa"/>
            <w:vMerge w:val="restart"/>
            <w:tcBorders>
              <w:top w:val="nil"/>
              <w:left w:val="nil"/>
              <w:bottom w:val="nil"/>
              <w:right w:val="nil"/>
            </w:tcBorders>
            <w:shd w:val="clear" w:color="auto" w:fill="auto"/>
            <w:noWrap/>
            <w:vAlign w:val="center"/>
            <w:hideMark/>
          </w:tcPr>
          <w:p w14:paraId="636508E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0.48 (0.13, 0.82)</w:t>
            </w:r>
          </w:p>
        </w:tc>
        <w:tc>
          <w:tcPr>
            <w:tcW w:w="1276" w:type="dxa"/>
            <w:vMerge w:val="restart"/>
            <w:tcBorders>
              <w:top w:val="nil"/>
              <w:left w:val="nil"/>
              <w:bottom w:val="nil"/>
              <w:right w:val="nil"/>
            </w:tcBorders>
            <w:shd w:val="clear" w:color="auto" w:fill="auto"/>
            <w:vAlign w:val="center"/>
            <w:hideMark/>
          </w:tcPr>
          <w:p w14:paraId="3612C1B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89F17E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5A649AC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092EEC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F97113A" w14:textId="77777777" w:rsidTr="0099153B">
        <w:trPr>
          <w:trHeight w:val="320"/>
        </w:trPr>
        <w:tc>
          <w:tcPr>
            <w:tcW w:w="1304" w:type="dxa"/>
            <w:vMerge/>
            <w:tcBorders>
              <w:top w:val="nil"/>
              <w:left w:val="nil"/>
              <w:bottom w:val="nil"/>
              <w:right w:val="nil"/>
            </w:tcBorders>
            <w:vAlign w:val="center"/>
            <w:hideMark/>
          </w:tcPr>
          <w:p w14:paraId="0D04E1ED"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F5BFC85"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6F32F5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A6CF3B4"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0CE0FF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C474CD4"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65B092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D7BEAF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5F2345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7CDC37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BCFB2D9"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A0CFEC7" w14:textId="77777777" w:rsidR="005547C8" w:rsidRPr="005547C8" w:rsidRDefault="005547C8" w:rsidP="005547C8">
            <w:pPr>
              <w:rPr>
                <w:rFonts w:ascii="Arial" w:hAnsi="Arial" w:cs="Arial"/>
                <w:color w:val="000000"/>
                <w:sz w:val="16"/>
                <w:szCs w:val="16"/>
              </w:rPr>
            </w:pPr>
          </w:p>
        </w:tc>
      </w:tr>
      <w:tr w:rsidR="005547C8" w:rsidRPr="005547C8" w14:paraId="2ADDAA1B" w14:textId="77777777" w:rsidTr="0099153B">
        <w:trPr>
          <w:trHeight w:val="320"/>
        </w:trPr>
        <w:tc>
          <w:tcPr>
            <w:tcW w:w="1304" w:type="dxa"/>
            <w:vMerge/>
            <w:tcBorders>
              <w:top w:val="nil"/>
              <w:left w:val="nil"/>
              <w:bottom w:val="nil"/>
              <w:right w:val="nil"/>
            </w:tcBorders>
            <w:vAlign w:val="center"/>
            <w:hideMark/>
          </w:tcPr>
          <w:p w14:paraId="417CBE8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9A52BE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00935E3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30916CFF"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560F3B6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1665EF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F5697B3"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806AA0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2B5E66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7559E3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A2994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3ADF7D7B" w14:textId="77777777" w:rsidR="005547C8" w:rsidRPr="005547C8" w:rsidRDefault="005547C8" w:rsidP="005547C8">
            <w:pPr>
              <w:rPr>
                <w:rFonts w:ascii="Arial" w:hAnsi="Arial" w:cs="Arial"/>
                <w:color w:val="000000"/>
                <w:sz w:val="16"/>
                <w:szCs w:val="16"/>
              </w:rPr>
            </w:pPr>
          </w:p>
        </w:tc>
      </w:tr>
      <w:tr w:rsidR="005547C8" w:rsidRPr="005547C8" w14:paraId="38FD01F1" w14:textId="77777777" w:rsidTr="0099153B">
        <w:trPr>
          <w:trHeight w:val="320"/>
        </w:trPr>
        <w:tc>
          <w:tcPr>
            <w:tcW w:w="1304" w:type="dxa"/>
            <w:vMerge w:val="restart"/>
            <w:tcBorders>
              <w:top w:val="nil"/>
              <w:left w:val="nil"/>
              <w:bottom w:val="nil"/>
              <w:right w:val="nil"/>
            </w:tcBorders>
            <w:shd w:val="clear" w:color="auto" w:fill="auto"/>
            <w:vAlign w:val="center"/>
            <w:hideMark/>
          </w:tcPr>
          <w:p w14:paraId="501F1219"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Meireles</w:t>
            </w:r>
            <w:r w:rsidRPr="005547C8">
              <w:rPr>
                <w:rFonts w:ascii="Arial" w:hAnsi="Arial" w:cs="Arial"/>
                <w:color w:val="000000"/>
                <w:sz w:val="16"/>
                <w:szCs w:val="16"/>
                <w:vertAlign w:val="superscript"/>
              </w:rPr>
              <w:t>S89</w:t>
            </w:r>
          </w:p>
          <w:p w14:paraId="14D3A028" w14:textId="5306247E" w:rsidR="00764952" w:rsidRPr="005547C8" w:rsidRDefault="00764952" w:rsidP="005547C8">
            <w:pPr>
              <w:rPr>
                <w:rFonts w:ascii="Arial" w:hAnsi="Arial" w:cs="Arial"/>
                <w:color w:val="000000"/>
                <w:sz w:val="16"/>
                <w:szCs w:val="16"/>
              </w:rPr>
            </w:pPr>
            <w:r w:rsidRPr="00BB25CF">
              <w:rPr>
                <w:rFonts w:ascii="Arial" w:hAnsi="Arial" w:cs="Arial"/>
                <w:color w:val="000000"/>
                <w:sz w:val="16"/>
                <w:szCs w:val="16"/>
              </w:rPr>
              <w:t>Portugal</w:t>
            </w:r>
          </w:p>
        </w:tc>
        <w:tc>
          <w:tcPr>
            <w:tcW w:w="990" w:type="dxa"/>
            <w:tcBorders>
              <w:top w:val="nil"/>
              <w:left w:val="nil"/>
              <w:bottom w:val="nil"/>
              <w:right w:val="nil"/>
            </w:tcBorders>
            <w:shd w:val="clear" w:color="auto" w:fill="auto"/>
            <w:vAlign w:val="center"/>
            <w:hideMark/>
          </w:tcPr>
          <w:p w14:paraId="15B3E9E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04-07/2019</w:t>
            </w:r>
          </w:p>
        </w:tc>
        <w:tc>
          <w:tcPr>
            <w:tcW w:w="1134" w:type="dxa"/>
            <w:vMerge w:val="restart"/>
            <w:tcBorders>
              <w:top w:val="nil"/>
              <w:left w:val="nil"/>
              <w:bottom w:val="nil"/>
              <w:right w:val="nil"/>
            </w:tcBorders>
            <w:shd w:val="clear" w:color="auto" w:fill="auto"/>
            <w:vAlign w:val="center"/>
            <w:hideMark/>
          </w:tcPr>
          <w:p w14:paraId="32215F2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582</w:t>
            </w:r>
          </w:p>
        </w:tc>
        <w:tc>
          <w:tcPr>
            <w:tcW w:w="1350" w:type="dxa"/>
            <w:vMerge w:val="restart"/>
            <w:tcBorders>
              <w:top w:val="nil"/>
              <w:left w:val="nil"/>
              <w:bottom w:val="nil"/>
              <w:right w:val="nil"/>
            </w:tcBorders>
            <w:shd w:val="clear" w:color="auto" w:fill="auto"/>
            <w:vAlign w:val="center"/>
            <w:hideMark/>
          </w:tcPr>
          <w:p w14:paraId="454BDD9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KIDSCREEN-10</w:t>
            </w:r>
          </w:p>
        </w:tc>
        <w:tc>
          <w:tcPr>
            <w:tcW w:w="1215" w:type="dxa"/>
            <w:vMerge w:val="restart"/>
            <w:tcBorders>
              <w:top w:val="nil"/>
              <w:left w:val="nil"/>
              <w:bottom w:val="nil"/>
              <w:right w:val="nil"/>
            </w:tcBorders>
            <w:shd w:val="clear" w:color="auto" w:fill="auto"/>
            <w:vAlign w:val="center"/>
            <w:hideMark/>
          </w:tcPr>
          <w:p w14:paraId="0A7FD65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3.75 (0.61)</w:t>
            </w:r>
          </w:p>
        </w:tc>
        <w:tc>
          <w:tcPr>
            <w:tcW w:w="1276" w:type="dxa"/>
            <w:vMerge w:val="restart"/>
            <w:tcBorders>
              <w:top w:val="nil"/>
              <w:left w:val="nil"/>
              <w:bottom w:val="nil"/>
              <w:right w:val="nil"/>
            </w:tcBorders>
            <w:shd w:val="clear" w:color="auto" w:fill="auto"/>
            <w:vAlign w:val="center"/>
            <w:hideMark/>
          </w:tcPr>
          <w:p w14:paraId="654DEF0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3.73 (0.55)</w:t>
            </w:r>
          </w:p>
        </w:tc>
        <w:tc>
          <w:tcPr>
            <w:tcW w:w="1134" w:type="dxa"/>
            <w:vMerge w:val="restart"/>
            <w:tcBorders>
              <w:top w:val="nil"/>
              <w:left w:val="nil"/>
              <w:bottom w:val="nil"/>
              <w:right w:val="nil"/>
            </w:tcBorders>
            <w:shd w:val="clear" w:color="auto" w:fill="auto"/>
            <w:vAlign w:val="center"/>
            <w:hideMark/>
          </w:tcPr>
          <w:p w14:paraId="79D8380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-0.02 (NR)</w:t>
            </w:r>
          </w:p>
        </w:tc>
        <w:tc>
          <w:tcPr>
            <w:tcW w:w="1559" w:type="dxa"/>
            <w:vMerge w:val="restart"/>
            <w:tcBorders>
              <w:top w:val="nil"/>
              <w:left w:val="nil"/>
              <w:bottom w:val="nil"/>
              <w:right w:val="nil"/>
            </w:tcBorders>
            <w:shd w:val="clear" w:color="auto" w:fill="auto"/>
            <w:vAlign w:val="center"/>
            <w:hideMark/>
          </w:tcPr>
          <w:p w14:paraId="76E99BB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(-0.08, 0.15)</w:t>
            </w:r>
          </w:p>
        </w:tc>
        <w:tc>
          <w:tcPr>
            <w:tcW w:w="1276" w:type="dxa"/>
            <w:vMerge w:val="restart"/>
            <w:tcBorders>
              <w:top w:val="nil"/>
              <w:left w:val="nil"/>
              <w:bottom w:val="nil"/>
              <w:right w:val="nil"/>
            </w:tcBorders>
            <w:shd w:val="clear" w:color="auto" w:fill="auto"/>
            <w:vAlign w:val="center"/>
            <w:hideMark/>
          </w:tcPr>
          <w:p w14:paraId="7B07800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9C7E14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419BB4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A31866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7714A7C" w14:textId="77777777" w:rsidTr="0099153B">
        <w:trPr>
          <w:trHeight w:val="320"/>
        </w:trPr>
        <w:tc>
          <w:tcPr>
            <w:tcW w:w="1304" w:type="dxa"/>
            <w:vMerge/>
            <w:tcBorders>
              <w:top w:val="nil"/>
              <w:left w:val="nil"/>
              <w:bottom w:val="nil"/>
              <w:right w:val="nil"/>
            </w:tcBorders>
            <w:vAlign w:val="center"/>
            <w:hideMark/>
          </w:tcPr>
          <w:p w14:paraId="5D40580F"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87F2BAB"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1BAE80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A645B7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716A96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B6E540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22994D9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E420ED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740336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5010CC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454DD3A"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06B7E24D" w14:textId="77777777" w:rsidR="005547C8" w:rsidRPr="005547C8" w:rsidRDefault="005547C8" w:rsidP="005547C8">
            <w:pPr>
              <w:rPr>
                <w:rFonts w:ascii="Arial" w:hAnsi="Arial" w:cs="Arial"/>
                <w:color w:val="000000"/>
                <w:sz w:val="16"/>
                <w:szCs w:val="16"/>
              </w:rPr>
            </w:pPr>
          </w:p>
        </w:tc>
      </w:tr>
      <w:tr w:rsidR="005547C8" w:rsidRPr="005547C8" w14:paraId="782EA3C2" w14:textId="77777777" w:rsidTr="0099153B">
        <w:trPr>
          <w:trHeight w:val="320"/>
        </w:trPr>
        <w:tc>
          <w:tcPr>
            <w:tcW w:w="1304" w:type="dxa"/>
            <w:vMerge/>
            <w:tcBorders>
              <w:top w:val="nil"/>
              <w:left w:val="nil"/>
              <w:bottom w:val="nil"/>
              <w:right w:val="nil"/>
            </w:tcBorders>
            <w:vAlign w:val="center"/>
            <w:hideMark/>
          </w:tcPr>
          <w:p w14:paraId="30435ED3"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3998E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05-06/2020</w:t>
            </w:r>
          </w:p>
        </w:tc>
        <w:tc>
          <w:tcPr>
            <w:tcW w:w="1134" w:type="dxa"/>
            <w:vMerge/>
            <w:tcBorders>
              <w:top w:val="nil"/>
              <w:left w:val="nil"/>
              <w:bottom w:val="nil"/>
              <w:right w:val="nil"/>
            </w:tcBorders>
            <w:vAlign w:val="center"/>
            <w:hideMark/>
          </w:tcPr>
          <w:p w14:paraId="54EC95C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33A6DC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39127A8"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2AB27C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B20FB2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B4F80B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40A21B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73BCEBC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1AD4FBD"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0D8CC9E" w14:textId="77777777" w:rsidR="005547C8" w:rsidRPr="005547C8" w:rsidRDefault="005547C8" w:rsidP="005547C8">
            <w:pPr>
              <w:rPr>
                <w:rFonts w:ascii="Arial" w:hAnsi="Arial" w:cs="Arial"/>
                <w:color w:val="000000"/>
                <w:sz w:val="16"/>
                <w:szCs w:val="16"/>
              </w:rPr>
            </w:pPr>
          </w:p>
        </w:tc>
      </w:tr>
      <w:tr w:rsidR="005547C8" w:rsidRPr="005547C8" w14:paraId="629D92BE" w14:textId="77777777" w:rsidTr="0099153B">
        <w:trPr>
          <w:trHeight w:val="480"/>
        </w:trPr>
        <w:tc>
          <w:tcPr>
            <w:tcW w:w="1304" w:type="dxa"/>
            <w:tcBorders>
              <w:top w:val="nil"/>
              <w:left w:val="nil"/>
              <w:bottom w:val="nil"/>
              <w:right w:val="nil"/>
            </w:tcBorders>
            <w:shd w:val="clear" w:color="auto" w:fill="auto"/>
            <w:vAlign w:val="center"/>
            <w:hideMark/>
          </w:tcPr>
          <w:p w14:paraId="5E550DDE"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Pierce</w:t>
            </w:r>
            <w:r w:rsidRPr="005547C8">
              <w:rPr>
                <w:rFonts w:ascii="Arial" w:hAnsi="Arial" w:cs="Arial"/>
                <w:color w:val="000000"/>
                <w:sz w:val="16"/>
                <w:szCs w:val="16"/>
                <w:vertAlign w:val="superscript"/>
              </w:rPr>
              <w:t>S11</w:t>
            </w:r>
          </w:p>
          <w:p w14:paraId="304D4BEE" w14:textId="62640031" w:rsidR="00764952" w:rsidRPr="00764952" w:rsidRDefault="00764952" w:rsidP="005547C8">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2066A61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Pre-COVID-19 waves</w:t>
            </w:r>
          </w:p>
        </w:tc>
        <w:tc>
          <w:tcPr>
            <w:tcW w:w="1134" w:type="dxa"/>
            <w:vMerge w:val="restart"/>
            <w:tcBorders>
              <w:top w:val="nil"/>
              <w:left w:val="nil"/>
              <w:bottom w:val="nil"/>
              <w:right w:val="nil"/>
            </w:tcBorders>
            <w:shd w:val="clear" w:color="auto" w:fill="auto"/>
            <w:vAlign w:val="center"/>
            <w:hideMark/>
          </w:tcPr>
          <w:p w14:paraId="1CFE251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7,</w:t>
            </w:r>
            <w:proofErr w:type="gramStart"/>
            <w:r w:rsidRPr="005547C8">
              <w:rPr>
                <w:rFonts w:ascii="Arial" w:hAnsi="Arial" w:cs="Arial"/>
                <w:color w:val="000000"/>
                <w:sz w:val="16"/>
                <w:szCs w:val="16"/>
              </w:rPr>
              <w:t>181</w:t>
            </w:r>
            <w:r w:rsidRPr="005547C8">
              <w:rPr>
                <w:rFonts w:ascii="Arial" w:hAnsi="Arial" w:cs="Arial"/>
                <w:color w:val="000000"/>
                <w:sz w:val="16"/>
                <w:szCs w:val="16"/>
                <w:vertAlign w:val="superscript"/>
              </w:rPr>
              <w:t>30,b</w:t>
            </w:r>
            <w:proofErr w:type="gramEnd"/>
            <w:r w:rsidRPr="005547C8">
              <w:rPr>
                <w:rFonts w:ascii="Arial" w:hAnsi="Arial" w:cs="Arial"/>
                <w:color w:val="000000"/>
                <w:sz w:val="16"/>
                <w:szCs w:val="16"/>
              </w:rPr>
              <w:t xml:space="preserve"> 6,380</w:t>
            </w:r>
            <w:r w:rsidRPr="005547C8">
              <w:rPr>
                <w:rFonts w:ascii="Arial" w:hAnsi="Arial" w:cs="Arial"/>
                <w:color w:val="000000"/>
                <w:sz w:val="16"/>
                <w:szCs w:val="16"/>
                <w:vertAlign w:val="superscript"/>
              </w:rPr>
              <w:t>34</w:t>
            </w:r>
          </w:p>
        </w:tc>
        <w:tc>
          <w:tcPr>
            <w:tcW w:w="1350" w:type="dxa"/>
            <w:vMerge w:val="restart"/>
            <w:tcBorders>
              <w:top w:val="nil"/>
              <w:left w:val="nil"/>
              <w:bottom w:val="nil"/>
              <w:right w:val="nil"/>
            </w:tcBorders>
            <w:shd w:val="clear" w:color="auto" w:fill="auto"/>
            <w:noWrap/>
            <w:vAlign w:val="center"/>
            <w:hideMark/>
          </w:tcPr>
          <w:p w14:paraId="5CE16BF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w:t>
            </w:r>
          </w:p>
        </w:tc>
        <w:tc>
          <w:tcPr>
            <w:tcW w:w="1215" w:type="dxa"/>
            <w:tcBorders>
              <w:top w:val="nil"/>
              <w:left w:val="nil"/>
              <w:bottom w:val="nil"/>
              <w:right w:val="nil"/>
            </w:tcBorders>
            <w:shd w:val="clear" w:color="auto" w:fill="auto"/>
            <w:noWrap/>
            <w:vAlign w:val="center"/>
            <w:hideMark/>
          </w:tcPr>
          <w:p w14:paraId="4EF80506" w14:textId="77777777" w:rsidR="005547C8" w:rsidRPr="005547C8" w:rsidRDefault="005547C8" w:rsidP="005547C8">
            <w:pPr>
              <w:jc w:val="center"/>
              <w:rPr>
                <w:rFonts w:ascii="Arial" w:hAnsi="Arial" w:cs="Arial"/>
                <w:color w:val="000000"/>
                <w:sz w:val="16"/>
                <w:szCs w:val="16"/>
              </w:rPr>
            </w:pPr>
          </w:p>
        </w:tc>
        <w:tc>
          <w:tcPr>
            <w:tcW w:w="1276" w:type="dxa"/>
            <w:tcBorders>
              <w:top w:val="nil"/>
              <w:left w:val="nil"/>
              <w:bottom w:val="nil"/>
              <w:right w:val="nil"/>
            </w:tcBorders>
            <w:shd w:val="clear" w:color="auto" w:fill="auto"/>
            <w:noWrap/>
            <w:vAlign w:val="center"/>
            <w:hideMark/>
          </w:tcPr>
          <w:p w14:paraId="1BE5A1A8"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noWrap/>
            <w:vAlign w:val="center"/>
            <w:hideMark/>
          </w:tcPr>
          <w:p w14:paraId="537761C7"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noWrap/>
            <w:vAlign w:val="center"/>
            <w:hideMark/>
          </w:tcPr>
          <w:p w14:paraId="25EEEE87" w14:textId="77777777" w:rsidR="005547C8" w:rsidRPr="005547C8" w:rsidRDefault="005547C8" w:rsidP="005547C8">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5A4185B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GHQ-12 ≥ 4</w:t>
            </w:r>
          </w:p>
        </w:tc>
        <w:tc>
          <w:tcPr>
            <w:tcW w:w="1559" w:type="dxa"/>
            <w:tcBorders>
              <w:top w:val="nil"/>
              <w:left w:val="nil"/>
              <w:bottom w:val="nil"/>
              <w:right w:val="nil"/>
            </w:tcBorders>
            <w:shd w:val="clear" w:color="auto" w:fill="auto"/>
            <w:vAlign w:val="center"/>
            <w:hideMark/>
          </w:tcPr>
          <w:p w14:paraId="1EB37AB3"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676E7D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7AA9E405" w14:textId="77777777" w:rsidR="005547C8" w:rsidRPr="005547C8" w:rsidRDefault="005547C8" w:rsidP="005547C8">
            <w:pPr>
              <w:jc w:val="center"/>
              <w:rPr>
                <w:sz w:val="20"/>
                <w:szCs w:val="20"/>
              </w:rPr>
            </w:pPr>
          </w:p>
        </w:tc>
      </w:tr>
      <w:tr w:rsidR="005547C8" w:rsidRPr="005547C8" w14:paraId="6897209D" w14:textId="77777777" w:rsidTr="0099153B">
        <w:trPr>
          <w:trHeight w:val="320"/>
        </w:trPr>
        <w:tc>
          <w:tcPr>
            <w:tcW w:w="1304" w:type="dxa"/>
            <w:tcBorders>
              <w:top w:val="nil"/>
              <w:left w:val="nil"/>
              <w:bottom w:val="nil"/>
              <w:right w:val="nil"/>
            </w:tcBorders>
            <w:shd w:val="clear" w:color="auto" w:fill="auto"/>
            <w:vAlign w:val="center"/>
            <w:hideMark/>
          </w:tcPr>
          <w:p w14:paraId="5E86B6CB"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Daly</w:t>
            </w:r>
            <w:r w:rsidRPr="005547C8">
              <w:rPr>
                <w:rFonts w:ascii="Arial" w:hAnsi="Arial" w:cs="Arial"/>
                <w:color w:val="000000"/>
                <w:sz w:val="16"/>
                <w:szCs w:val="16"/>
                <w:vertAlign w:val="superscript"/>
              </w:rPr>
              <w:t>S12</w:t>
            </w:r>
          </w:p>
          <w:p w14:paraId="521377D6" w14:textId="711F6262" w:rsidR="00764952" w:rsidRPr="005547C8" w:rsidRDefault="00764952" w:rsidP="005547C8">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4FE92D6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F7F880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A927CEA"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00CEE6F7"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noWrap/>
            <w:vAlign w:val="center"/>
            <w:hideMark/>
          </w:tcPr>
          <w:p w14:paraId="1C7F4FEC"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noWrap/>
            <w:vAlign w:val="center"/>
            <w:hideMark/>
          </w:tcPr>
          <w:p w14:paraId="5B29E16F"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noWrap/>
            <w:vAlign w:val="center"/>
            <w:hideMark/>
          </w:tcPr>
          <w:p w14:paraId="70BA365A"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32C406BE"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5437E2B"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294BF49D"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61F3FF54" w14:textId="77777777" w:rsidR="005547C8" w:rsidRPr="005547C8" w:rsidRDefault="005547C8" w:rsidP="005547C8">
            <w:pPr>
              <w:jc w:val="center"/>
              <w:rPr>
                <w:sz w:val="20"/>
                <w:szCs w:val="20"/>
              </w:rPr>
            </w:pPr>
          </w:p>
        </w:tc>
      </w:tr>
      <w:tr w:rsidR="005547C8" w:rsidRPr="005547C8" w14:paraId="17690019" w14:textId="77777777" w:rsidTr="0099153B">
        <w:trPr>
          <w:trHeight w:val="320"/>
        </w:trPr>
        <w:tc>
          <w:tcPr>
            <w:tcW w:w="1304" w:type="dxa"/>
            <w:tcBorders>
              <w:top w:val="nil"/>
              <w:left w:val="nil"/>
              <w:bottom w:val="nil"/>
              <w:right w:val="nil"/>
            </w:tcBorders>
            <w:shd w:val="clear" w:color="auto" w:fill="auto"/>
            <w:vAlign w:val="center"/>
            <w:hideMark/>
          </w:tcPr>
          <w:p w14:paraId="08CB24D8"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745124F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68042844"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289A162"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7500D68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12.00 (5.91)</w:t>
            </w:r>
          </w:p>
        </w:tc>
        <w:tc>
          <w:tcPr>
            <w:tcW w:w="1276" w:type="dxa"/>
            <w:tcBorders>
              <w:top w:val="nil"/>
              <w:left w:val="nil"/>
              <w:bottom w:val="nil"/>
              <w:right w:val="nil"/>
            </w:tcBorders>
            <w:shd w:val="clear" w:color="auto" w:fill="auto"/>
            <w:noWrap/>
            <w:vAlign w:val="center"/>
            <w:hideMark/>
          </w:tcPr>
          <w:p w14:paraId="3C34215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13.60 (7.14)</w:t>
            </w:r>
          </w:p>
        </w:tc>
        <w:tc>
          <w:tcPr>
            <w:tcW w:w="1134" w:type="dxa"/>
            <w:tcBorders>
              <w:top w:val="nil"/>
              <w:left w:val="nil"/>
              <w:bottom w:val="nil"/>
              <w:right w:val="nil"/>
            </w:tcBorders>
            <w:shd w:val="clear" w:color="auto" w:fill="auto"/>
            <w:noWrap/>
            <w:vAlign w:val="center"/>
            <w:hideMark/>
          </w:tcPr>
          <w:p w14:paraId="36F0CF7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1.60 (NR)</w:t>
            </w:r>
            <w:r w:rsidRPr="005547C8">
              <w:rPr>
                <w:rFonts w:ascii="Arial" w:hAnsi="Arial" w:cs="Arial"/>
                <w:color w:val="000000"/>
                <w:sz w:val="16"/>
                <w:szCs w:val="16"/>
                <w:vertAlign w:val="superscript"/>
              </w:rPr>
              <w:t>c</w:t>
            </w:r>
          </w:p>
        </w:tc>
        <w:tc>
          <w:tcPr>
            <w:tcW w:w="1559" w:type="dxa"/>
            <w:tcBorders>
              <w:top w:val="nil"/>
              <w:left w:val="nil"/>
              <w:bottom w:val="nil"/>
              <w:right w:val="nil"/>
            </w:tcBorders>
            <w:shd w:val="clear" w:color="auto" w:fill="auto"/>
            <w:noWrap/>
            <w:vAlign w:val="center"/>
            <w:hideMark/>
          </w:tcPr>
          <w:p w14:paraId="4F53EA8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0.24 (0.21, 0.28)</w:t>
            </w:r>
          </w:p>
        </w:tc>
        <w:tc>
          <w:tcPr>
            <w:tcW w:w="1276" w:type="dxa"/>
            <w:vMerge/>
            <w:tcBorders>
              <w:top w:val="nil"/>
              <w:left w:val="nil"/>
              <w:bottom w:val="nil"/>
              <w:right w:val="nil"/>
            </w:tcBorders>
            <w:vAlign w:val="center"/>
            <w:hideMark/>
          </w:tcPr>
          <w:p w14:paraId="61596F98"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F1B14A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24.5 (22.5, </w:t>
            </w:r>
            <w:proofErr w:type="gramStart"/>
            <w:r w:rsidRPr="005547C8">
              <w:rPr>
                <w:rFonts w:ascii="Arial" w:hAnsi="Arial" w:cs="Arial"/>
                <w:color w:val="000000"/>
                <w:sz w:val="16"/>
                <w:szCs w:val="16"/>
              </w:rPr>
              <w:t>26.4)</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0CF41CD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36.8 (34.8, </w:t>
            </w:r>
            <w:proofErr w:type="gramStart"/>
            <w:r w:rsidRPr="005547C8">
              <w:rPr>
                <w:rFonts w:ascii="Arial" w:hAnsi="Arial" w:cs="Arial"/>
                <w:color w:val="000000"/>
                <w:sz w:val="16"/>
                <w:szCs w:val="16"/>
              </w:rPr>
              <w:t>38.9)</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0C042E1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12.4 (9.9, </w:t>
            </w:r>
            <w:proofErr w:type="gramStart"/>
            <w:r w:rsidRPr="005547C8">
              <w:rPr>
                <w:rFonts w:ascii="Arial" w:hAnsi="Arial" w:cs="Arial"/>
                <w:color w:val="000000"/>
                <w:sz w:val="16"/>
                <w:szCs w:val="16"/>
              </w:rPr>
              <w:t>14.9)</w:t>
            </w:r>
            <w:r w:rsidRPr="005547C8">
              <w:rPr>
                <w:rFonts w:ascii="Arial" w:hAnsi="Arial" w:cs="Arial"/>
                <w:color w:val="000000"/>
                <w:sz w:val="16"/>
                <w:szCs w:val="16"/>
                <w:vertAlign w:val="superscript"/>
              </w:rPr>
              <w:t>e</w:t>
            </w:r>
            <w:proofErr w:type="gramEnd"/>
          </w:p>
        </w:tc>
      </w:tr>
      <w:tr w:rsidR="005547C8" w:rsidRPr="005547C8" w14:paraId="3F6CEC97" w14:textId="77777777" w:rsidTr="0099153B">
        <w:trPr>
          <w:trHeight w:val="320"/>
        </w:trPr>
        <w:tc>
          <w:tcPr>
            <w:tcW w:w="1304" w:type="dxa"/>
            <w:tcBorders>
              <w:top w:val="nil"/>
              <w:left w:val="nil"/>
              <w:bottom w:val="nil"/>
              <w:right w:val="nil"/>
            </w:tcBorders>
            <w:shd w:val="clear" w:color="auto" w:fill="auto"/>
            <w:hideMark/>
          </w:tcPr>
          <w:p w14:paraId="32358D75"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B809B31"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1FCE90E7"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299A92F"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6BFC63E9"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noWrap/>
            <w:vAlign w:val="center"/>
            <w:hideMark/>
          </w:tcPr>
          <w:p w14:paraId="4C91DACE"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noWrap/>
            <w:vAlign w:val="center"/>
            <w:hideMark/>
          </w:tcPr>
          <w:p w14:paraId="1283DFB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0.88 (NR)</w:t>
            </w:r>
            <w:r w:rsidRPr="005547C8">
              <w:rPr>
                <w:rFonts w:ascii="Arial" w:hAnsi="Arial" w:cs="Arial"/>
                <w:color w:val="000000"/>
                <w:sz w:val="16"/>
                <w:szCs w:val="16"/>
                <w:vertAlign w:val="superscript"/>
              </w:rPr>
              <w:t>d</w:t>
            </w:r>
          </w:p>
        </w:tc>
        <w:tc>
          <w:tcPr>
            <w:tcW w:w="1559" w:type="dxa"/>
            <w:tcBorders>
              <w:top w:val="nil"/>
              <w:left w:val="nil"/>
              <w:bottom w:val="nil"/>
              <w:right w:val="nil"/>
            </w:tcBorders>
            <w:shd w:val="clear" w:color="auto" w:fill="auto"/>
            <w:noWrap/>
            <w:vAlign w:val="center"/>
            <w:hideMark/>
          </w:tcPr>
          <w:p w14:paraId="682B136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0.13 (0.10, 0.17)</w:t>
            </w:r>
          </w:p>
        </w:tc>
        <w:tc>
          <w:tcPr>
            <w:tcW w:w="1276" w:type="dxa"/>
            <w:vMerge/>
            <w:tcBorders>
              <w:top w:val="nil"/>
              <w:left w:val="nil"/>
              <w:bottom w:val="nil"/>
              <w:right w:val="nil"/>
            </w:tcBorders>
            <w:vAlign w:val="center"/>
            <w:hideMark/>
          </w:tcPr>
          <w:p w14:paraId="579423AB"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9293B5F"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DD7AD0F"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06171AD4" w14:textId="77777777" w:rsidR="005547C8" w:rsidRPr="005547C8" w:rsidRDefault="005547C8" w:rsidP="005547C8">
            <w:pPr>
              <w:jc w:val="center"/>
              <w:rPr>
                <w:sz w:val="20"/>
                <w:szCs w:val="20"/>
              </w:rPr>
            </w:pPr>
          </w:p>
        </w:tc>
      </w:tr>
      <w:tr w:rsidR="005547C8" w:rsidRPr="005547C8" w14:paraId="2BCAAB64" w14:textId="77777777" w:rsidTr="0099153B">
        <w:trPr>
          <w:trHeight w:val="320"/>
        </w:trPr>
        <w:tc>
          <w:tcPr>
            <w:tcW w:w="1304" w:type="dxa"/>
            <w:tcBorders>
              <w:top w:val="nil"/>
              <w:left w:val="nil"/>
              <w:bottom w:val="nil"/>
              <w:right w:val="nil"/>
            </w:tcBorders>
            <w:shd w:val="clear" w:color="auto" w:fill="auto"/>
            <w:hideMark/>
          </w:tcPr>
          <w:p w14:paraId="50BD31D3"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052D44BF"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34B305B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2EFFFE5"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5C38E508"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noWrap/>
            <w:vAlign w:val="center"/>
            <w:hideMark/>
          </w:tcPr>
          <w:p w14:paraId="0DB752E1"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noWrap/>
            <w:vAlign w:val="center"/>
            <w:hideMark/>
          </w:tcPr>
          <w:p w14:paraId="4CF33597"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noWrap/>
            <w:vAlign w:val="center"/>
            <w:hideMark/>
          </w:tcPr>
          <w:p w14:paraId="295BB002"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3D7C0183"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952CEB0"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58D01672"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41F9EB74" w14:textId="77777777" w:rsidR="005547C8" w:rsidRPr="005547C8" w:rsidRDefault="005547C8" w:rsidP="005547C8">
            <w:pPr>
              <w:jc w:val="center"/>
              <w:rPr>
                <w:sz w:val="20"/>
                <w:szCs w:val="20"/>
              </w:rPr>
            </w:pPr>
          </w:p>
        </w:tc>
      </w:tr>
      <w:tr w:rsidR="005547C8" w:rsidRPr="005547C8" w14:paraId="2E0999FB" w14:textId="77777777" w:rsidTr="0099153B">
        <w:trPr>
          <w:trHeight w:val="320"/>
        </w:trPr>
        <w:tc>
          <w:tcPr>
            <w:tcW w:w="1304" w:type="dxa"/>
            <w:tcBorders>
              <w:top w:val="nil"/>
              <w:left w:val="nil"/>
              <w:bottom w:val="nil"/>
              <w:right w:val="nil"/>
            </w:tcBorders>
            <w:shd w:val="clear" w:color="auto" w:fill="auto"/>
            <w:hideMark/>
          </w:tcPr>
          <w:p w14:paraId="191DE489"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2AD5210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09/2020</w:t>
            </w:r>
          </w:p>
        </w:tc>
        <w:tc>
          <w:tcPr>
            <w:tcW w:w="1134" w:type="dxa"/>
            <w:vMerge/>
            <w:tcBorders>
              <w:top w:val="nil"/>
              <w:left w:val="nil"/>
              <w:bottom w:val="nil"/>
              <w:right w:val="nil"/>
            </w:tcBorders>
            <w:vAlign w:val="center"/>
            <w:hideMark/>
          </w:tcPr>
          <w:p w14:paraId="4D5FF6E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590106C"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32D2FF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tcBorders>
              <w:top w:val="nil"/>
              <w:left w:val="nil"/>
              <w:bottom w:val="nil"/>
              <w:right w:val="nil"/>
            </w:tcBorders>
            <w:shd w:val="clear" w:color="auto" w:fill="auto"/>
            <w:noWrap/>
            <w:vAlign w:val="center"/>
            <w:hideMark/>
          </w:tcPr>
          <w:p w14:paraId="63AF7CA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tcBorders>
              <w:top w:val="nil"/>
              <w:left w:val="nil"/>
              <w:bottom w:val="nil"/>
              <w:right w:val="nil"/>
            </w:tcBorders>
            <w:shd w:val="clear" w:color="auto" w:fill="auto"/>
            <w:noWrap/>
            <w:vAlign w:val="center"/>
            <w:hideMark/>
          </w:tcPr>
          <w:p w14:paraId="5E4E270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noWrap/>
            <w:vAlign w:val="center"/>
            <w:hideMark/>
          </w:tcPr>
          <w:p w14:paraId="773C03E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tcBorders>
              <w:top w:val="nil"/>
              <w:left w:val="nil"/>
              <w:bottom w:val="nil"/>
              <w:right w:val="nil"/>
            </w:tcBorders>
            <w:vAlign w:val="center"/>
            <w:hideMark/>
          </w:tcPr>
          <w:p w14:paraId="546E458D"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56F18A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24.5 (22.5, </w:t>
            </w:r>
            <w:proofErr w:type="gramStart"/>
            <w:r w:rsidRPr="005547C8">
              <w:rPr>
                <w:rFonts w:ascii="Arial" w:hAnsi="Arial" w:cs="Arial"/>
                <w:color w:val="000000"/>
                <w:sz w:val="16"/>
                <w:szCs w:val="16"/>
              </w:rPr>
              <w:t>26.4)</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32117DC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25.0 (23.3, </w:t>
            </w:r>
            <w:proofErr w:type="gramStart"/>
            <w:r w:rsidRPr="005547C8">
              <w:rPr>
                <w:rFonts w:ascii="Arial" w:hAnsi="Arial" w:cs="Arial"/>
                <w:color w:val="000000"/>
                <w:sz w:val="16"/>
                <w:szCs w:val="16"/>
              </w:rPr>
              <w:t>26.8)</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6412531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0.5 (-1.8, </w:t>
            </w:r>
            <w:proofErr w:type="gramStart"/>
            <w:r w:rsidRPr="005547C8">
              <w:rPr>
                <w:rFonts w:ascii="Arial" w:hAnsi="Arial" w:cs="Arial"/>
                <w:color w:val="000000"/>
                <w:sz w:val="16"/>
                <w:szCs w:val="16"/>
              </w:rPr>
              <w:t>2.9)</w:t>
            </w:r>
            <w:r w:rsidRPr="005547C8">
              <w:rPr>
                <w:rFonts w:ascii="Arial" w:hAnsi="Arial" w:cs="Arial"/>
                <w:color w:val="000000"/>
                <w:sz w:val="16"/>
                <w:szCs w:val="16"/>
                <w:vertAlign w:val="superscript"/>
              </w:rPr>
              <w:t>e</w:t>
            </w:r>
            <w:proofErr w:type="gramEnd"/>
          </w:p>
        </w:tc>
      </w:tr>
      <w:tr w:rsidR="005547C8" w:rsidRPr="005547C8" w14:paraId="570AC6D9" w14:textId="77777777" w:rsidTr="0099153B">
        <w:trPr>
          <w:trHeight w:val="320"/>
        </w:trPr>
        <w:tc>
          <w:tcPr>
            <w:tcW w:w="1304" w:type="dxa"/>
            <w:vMerge w:val="restart"/>
            <w:tcBorders>
              <w:top w:val="nil"/>
              <w:left w:val="nil"/>
              <w:bottom w:val="nil"/>
              <w:right w:val="nil"/>
            </w:tcBorders>
            <w:shd w:val="clear" w:color="auto" w:fill="auto"/>
            <w:vAlign w:val="center"/>
            <w:hideMark/>
          </w:tcPr>
          <w:p w14:paraId="2A82DD8C"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Savage, 2020</w:t>
            </w:r>
            <w:r w:rsidRPr="005547C8">
              <w:rPr>
                <w:rFonts w:ascii="Arial" w:hAnsi="Arial" w:cs="Arial"/>
                <w:color w:val="000000"/>
                <w:sz w:val="16"/>
                <w:szCs w:val="16"/>
                <w:vertAlign w:val="superscript"/>
              </w:rPr>
              <w:t>S63</w:t>
            </w:r>
          </w:p>
          <w:p w14:paraId="4164EDC0" w14:textId="797A1A06" w:rsidR="00764952" w:rsidRPr="005547C8" w:rsidRDefault="00764952" w:rsidP="005547C8">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5801C81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vAlign w:val="center"/>
            <w:hideMark/>
          </w:tcPr>
          <w:p w14:paraId="57664FC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154</w:t>
            </w:r>
          </w:p>
        </w:tc>
        <w:tc>
          <w:tcPr>
            <w:tcW w:w="1350" w:type="dxa"/>
            <w:vMerge w:val="restart"/>
            <w:tcBorders>
              <w:top w:val="nil"/>
              <w:left w:val="nil"/>
              <w:bottom w:val="nil"/>
              <w:right w:val="nil"/>
            </w:tcBorders>
            <w:shd w:val="clear" w:color="auto" w:fill="auto"/>
            <w:noWrap/>
            <w:vAlign w:val="center"/>
            <w:hideMark/>
          </w:tcPr>
          <w:p w14:paraId="0B0E95CE" w14:textId="77777777" w:rsidR="005547C8" w:rsidRPr="005547C8" w:rsidRDefault="005547C8" w:rsidP="005547C8">
            <w:pPr>
              <w:jc w:val="center"/>
              <w:rPr>
                <w:rFonts w:ascii="Arial" w:hAnsi="Arial" w:cs="Arial"/>
                <w:color w:val="000000"/>
                <w:sz w:val="16"/>
                <w:szCs w:val="16"/>
              </w:rPr>
            </w:pPr>
            <w:proofErr w:type="spellStart"/>
            <w:r w:rsidRPr="005547C8">
              <w:rPr>
                <w:rFonts w:ascii="Arial" w:hAnsi="Arial" w:cs="Arial"/>
                <w:color w:val="000000"/>
                <w:sz w:val="16"/>
                <w:szCs w:val="16"/>
              </w:rPr>
              <w:t>WEMWBS</w:t>
            </w:r>
            <w:r w:rsidRPr="005547C8">
              <w:rPr>
                <w:rFonts w:ascii="Arial" w:hAnsi="Arial" w:cs="Arial"/>
                <w:color w:val="000000"/>
                <w:sz w:val="16"/>
                <w:szCs w:val="16"/>
                <w:vertAlign w:val="superscript"/>
              </w:rPr>
              <w:t>f</w:t>
            </w:r>
            <w:proofErr w:type="spellEnd"/>
          </w:p>
        </w:tc>
        <w:tc>
          <w:tcPr>
            <w:tcW w:w="1215" w:type="dxa"/>
            <w:vMerge w:val="restart"/>
            <w:tcBorders>
              <w:top w:val="nil"/>
              <w:left w:val="nil"/>
              <w:bottom w:val="nil"/>
              <w:right w:val="nil"/>
            </w:tcBorders>
            <w:shd w:val="clear" w:color="auto" w:fill="auto"/>
            <w:noWrap/>
            <w:vAlign w:val="center"/>
            <w:hideMark/>
          </w:tcPr>
          <w:p w14:paraId="4995A88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43.00 (9.00)</w:t>
            </w:r>
          </w:p>
        </w:tc>
        <w:tc>
          <w:tcPr>
            <w:tcW w:w="1276" w:type="dxa"/>
            <w:vMerge w:val="restart"/>
            <w:tcBorders>
              <w:top w:val="nil"/>
              <w:left w:val="nil"/>
              <w:bottom w:val="nil"/>
              <w:right w:val="nil"/>
            </w:tcBorders>
            <w:shd w:val="clear" w:color="auto" w:fill="auto"/>
            <w:noWrap/>
            <w:vAlign w:val="center"/>
            <w:hideMark/>
          </w:tcPr>
          <w:p w14:paraId="0D6EE85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40.00 (10.00)</w:t>
            </w:r>
          </w:p>
        </w:tc>
        <w:tc>
          <w:tcPr>
            <w:tcW w:w="1134" w:type="dxa"/>
            <w:vMerge w:val="restart"/>
            <w:tcBorders>
              <w:top w:val="nil"/>
              <w:left w:val="nil"/>
              <w:bottom w:val="nil"/>
              <w:right w:val="nil"/>
            </w:tcBorders>
            <w:shd w:val="clear" w:color="auto" w:fill="auto"/>
            <w:noWrap/>
            <w:vAlign w:val="center"/>
            <w:hideMark/>
          </w:tcPr>
          <w:p w14:paraId="72D4D66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-3.00 (NR)</w:t>
            </w:r>
          </w:p>
        </w:tc>
        <w:tc>
          <w:tcPr>
            <w:tcW w:w="1559" w:type="dxa"/>
            <w:vMerge w:val="restart"/>
            <w:tcBorders>
              <w:top w:val="nil"/>
              <w:left w:val="nil"/>
              <w:bottom w:val="nil"/>
              <w:right w:val="nil"/>
            </w:tcBorders>
            <w:shd w:val="clear" w:color="auto" w:fill="auto"/>
            <w:noWrap/>
            <w:vAlign w:val="center"/>
            <w:hideMark/>
          </w:tcPr>
          <w:p w14:paraId="6A331EF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0.31 (0.09, 0.54)</w:t>
            </w:r>
          </w:p>
        </w:tc>
        <w:tc>
          <w:tcPr>
            <w:tcW w:w="1276" w:type="dxa"/>
            <w:vMerge w:val="restart"/>
            <w:tcBorders>
              <w:top w:val="nil"/>
              <w:left w:val="nil"/>
              <w:bottom w:val="nil"/>
              <w:right w:val="nil"/>
            </w:tcBorders>
            <w:shd w:val="clear" w:color="auto" w:fill="auto"/>
            <w:vAlign w:val="center"/>
            <w:hideMark/>
          </w:tcPr>
          <w:p w14:paraId="4637BDE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37C13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A0674D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54BC4E0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4760BE8B" w14:textId="77777777" w:rsidTr="0099153B">
        <w:trPr>
          <w:trHeight w:val="320"/>
        </w:trPr>
        <w:tc>
          <w:tcPr>
            <w:tcW w:w="1304" w:type="dxa"/>
            <w:vMerge/>
            <w:tcBorders>
              <w:top w:val="nil"/>
              <w:left w:val="nil"/>
              <w:bottom w:val="nil"/>
              <w:right w:val="nil"/>
            </w:tcBorders>
            <w:vAlign w:val="center"/>
            <w:hideMark/>
          </w:tcPr>
          <w:p w14:paraId="537B5E4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EDCB5C4"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3435F03A"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44DBA9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4FCCED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197AB4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291A95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91A487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05A0F1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01986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1A3FB5D4"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92F51C5" w14:textId="77777777" w:rsidR="005547C8" w:rsidRPr="005547C8" w:rsidRDefault="005547C8" w:rsidP="005547C8">
            <w:pPr>
              <w:rPr>
                <w:rFonts w:ascii="Arial" w:hAnsi="Arial" w:cs="Arial"/>
                <w:color w:val="000000"/>
                <w:sz w:val="16"/>
                <w:szCs w:val="16"/>
              </w:rPr>
            </w:pPr>
          </w:p>
        </w:tc>
      </w:tr>
      <w:tr w:rsidR="005547C8" w:rsidRPr="005547C8" w14:paraId="22909EB8" w14:textId="77777777" w:rsidTr="0099153B">
        <w:trPr>
          <w:trHeight w:val="320"/>
        </w:trPr>
        <w:tc>
          <w:tcPr>
            <w:tcW w:w="1304" w:type="dxa"/>
            <w:vMerge/>
            <w:tcBorders>
              <w:top w:val="nil"/>
              <w:left w:val="nil"/>
              <w:bottom w:val="nil"/>
              <w:right w:val="nil"/>
            </w:tcBorders>
            <w:vAlign w:val="center"/>
            <w:hideMark/>
          </w:tcPr>
          <w:p w14:paraId="657ABB60"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0734CC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5254841E"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F5D6458"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CDF379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A64A1D3"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1A1132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B69013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6611F8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02875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70F92A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B7B419A" w14:textId="77777777" w:rsidR="005547C8" w:rsidRPr="005547C8" w:rsidRDefault="005547C8" w:rsidP="005547C8">
            <w:pPr>
              <w:rPr>
                <w:rFonts w:ascii="Arial" w:hAnsi="Arial" w:cs="Arial"/>
                <w:color w:val="000000"/>
                <w:sz w:val="16"/>
                <w:szCs w:val="16"/>
              </w:rPr>
            </w:pPr>
          </w:p>
        </w:tc>
      </w:tr>
      <w:tr w:rsidR="005547C8" w:rsidRPr="005547C8" w14:paraId="792A3A3D"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AB5C0D9"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lastRenderedPageBreak/>
              <w:t>Soltanzadeh</w:t>
            </w:r>
            <w:r w:rsidRPr="005547C8">
              <w:rPr>
                <w:rFonts w:ascii="Arial" w:hAnsi="Arial" w:cs="Arial"/>
                <w:color w:val="000000"/>
                <w:sz w:val="16"/>
                <w:szCs w:val="16"/>
                <w:vertAlign w:val="superscript"/>
              </w:rPr>
              <w:t>S14</w:t>
            </w:r>
          </w:p>
          <w:p w14:paraId="2125B04B" w14:textId="4A886EAD" w:rsidR="00764952" w:rsidRPr="00764952" w:rsidRDefault="00764952" w:rsidP="005547C8">
            <w:pPr>
              <w:rPr>
                <w:rFonts w:ascii="Arial" w:hAnsi="Arial" w:cs="Arial"/>
                <w:color w:val="000000"/>
                <w:sz w:val="16"/>
                <w:szCs w:val="16"/>
              </w:rPr>
            </w:pPr>
            <w:r>
              <w:rPr>
                <w:rFonts w:ascii="Arial" w:hAnsi="Arial" w:cs="Arial"/>
                <w:color w:val="000000"/>
                <w:sz w:val="16"/>
                <w:szCs w:val="16"/>
              </w:rPr>
              <w:t>Iran</w:t>
            </w:r>
          </w:p>
        </w:tc>
        <w:tc>
          <w:tcPr>
            <w:tcW w:w="990" w:type="dxa"/>
            <w:tcBorders>
              <w:top w:val="nil"/>
              <w:left w:val="nil"/>
              <w:bottom w:val="nil"/>
              <w:right w:val="nil"/>
            </w:tcBorders>
            <w:shd w:val="clear" w:color="auto" w:fill="auto"/>
            <w:vAlign w:val="center"/>
            <w:hideMark/>
          </w:tcPr>
          <w:p w14:paraId="3DE8F09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2C634F7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161</w:t>
            </w:r>
          </w:p>
        </w:tc>
        <w:tc>
          <w:tcPr>
            <w:tcW w:w="1350" w:type="dxa"/>
            <w:vMerge w:val="restart"/>
            <w:tcBorders>
              <w:top w:val="nil"/>
              <w:left w:val="nil"/>
              <w:bottom w:val="nil"/>
              <w:right w:val="nil"/>
            </w:tcBorders>
            <w:shd w:val="clear" w:color="auto" w:fill="auto"/>
            <w:vAlign w:val="center"/>
            <w:hideMark/>
          </w:tcPr>
          <w:p w14:paraId="78EC43F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GHQ-28</w:t>
            </w:r>
          </w:p>
        </w:tc>
        <w:tc>
          <w:tcPr>
            <w:tcW w:w="1215" w:type="dxa"/>
            <w:vMerge w:val="restart"/>
            <w:tcBorders>
              <w:top w:val="nil"/>
              <w:left w:val="nil"/>
              <w:bottom w:val="nil"/>
              <w:right w:val="nil"/>
            </w:tcBorders>
            <w:shd w:val="clear" w:color="auto" w:fill="auto"/>
            <w:vAlign w:val="center"/>
            <w:hideMark/>
          </w:tcPr>
          <w:p w14:paraId="1AF7923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45.11 (12.07)</w:t>
            </w:r>
          </w:p>
        </w:tc>
        <w:tc>
          <w:tcPr>
            <w:tcW w:w="1276" w:type="dxa"/>
            <w:vMerge w:val="restart"/>
            <w:tcBorders>
              <w:top w:val="nil"/>
              <w:left w:val="nil"/>
              <w:bottom w:val="nil"/>
              <w:right w:val="nil"/>
            </w:tcBorders>
            <w:shd w:val="clear" w:color="auto" w:fill="auto"/>
            <w:vAlign w:val="center"/>
            <w:hideMark/>
          </w:tcPr>
          <w:p w14:paraId="26B08EF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50.91 (12.69)</w:t>
            </w:r>
          </w:p>
        </w:tc>
        <w:tc>
          <w:tcPr>
            <w:tcW w:w="1134" w:type="dxa"/>
            <w:vMerge w:val="restart"/>
            <w:tcBorders>
              <w:top w:val="nil"/>
              <w:left w:val="nil"/>
              <w:bottom w:val="nil"/>
              <w:right w:val="nil"/>
            </w:tcBorders>
            <w:shd w:val="clear" w:color="auto" w:fill="auto"/>
            <w:vAlign w:val="center"/>
            <w:hideMark/>
          </w:tcPr>
          <w:p w14:paraId="5E69447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5.80 (NR)</w:t>
            </w:r>
          </w:p>
        </w:tc>
        <w:tc>
          <w:tcPr>
            <w:tcW w:w="1559" w:type="dxa"/>
            <w:vMerge w:val="restart"/>
            <w:tcBorders>
              <w:top w:val="nil"/>
              <w:left w:val="nil"/>
              <w:bottom w:val="nil"/>
              <w:right w:val="nil"/>
            </w:tcBorders>
            <w:shd w:val="clear" w:color="auto" w:fill="auto"/>
            <w:vAlign w:val="center"/>
            <w:hideMark/>
          </w:tcPr>
          <w:p w14:paraId="07736B1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0.47 (0.24, 0.69)</w:t>
            </w:r>
          </w:p>
        </w:tc>
        <w:tc>
          <w:tcPr>
            <w:tcW w:w="1276" w:type="dxa"/>
            <w:vMerge w:val="restart"/>
            <w:tcBorders>
              <w:top w:val="nil"/>
              <w:left w:val="nil"/>
              <w:bottom w:val="nil"/>
              <w:right w:val="nil"/>
            </w:tcBorders>
            <w:shd w:val="clear" w:color="auto" w:fill="auto"/>
            <w:vAlign w:val="center"/>
            <w:hideMark/>
          </w:tcPr>
          <w:p w14:paraId="71DEE74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F5B7DE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3FA3BD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1D7A6E3"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593BAC9B" w14:textId="77777777" w:rsidTr="0099153B">
        <w:trPr>
          <w:trHeight w:val="320"/>
        </w:trPr>
        <w:tc>
          <w:tcPr>
            <w:tcW w:w="1304" w:type="dxa"/>
            <w:vMerge/>
            <w:tcBorders>
              <w:top w:val="nil"/>
              <w:left w:val="nil"/>
              <w:bottom w:val="nil"/>
              <w:right w:val="nil"/>
            </w:tcBorders>
            <w:vAlign w:val="center"/>
            <w:hideMark/>
          </w:tcPr>
          <w:p w14:paraId="64092607"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E04BBB9"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6A2989A"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46C5111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12E056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D9172D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FF08890"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9B3D4F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2FD69E8"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ED4DE3E"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75EDF1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7DA25FA1" w14:textId="77777777" w:rsidR="005547C8" w:rsidRPr="005547C8" w:rsidRDefault="005547C8" w:rsidP="005547C8">
            <w:pPr>
              <w:rPr>
                <w:rFonts w:ascii="Arial" w:hAnsi="Arial" w:cs="Arial"/>
                <w:color w:val="000000"/>
                <w:sz w:val="16"/>
                <w:szCs w:val="16"/>
              </w:rPr>
            </w:pPr>
          </w:p>
        </w:tc>
      </w:tr>
      <w:tr w:rsidR="005547C8" w:rsidRPr="005547C8" w14:paraId="0AC78838" w14:textId="77777777" w:rsidTr="0099153B">
        <w:trPr>
          <w:trHeight w:val="320"/>
        </w:trPr>
        <w:tc>
          <w:tcPr>
            <w:tcW w:w="1304" w:type="dxa"/>
            <w:vMerge/>
            <w:tcBorders>
              <w:top w:val="nil"/>
              <w:left w:val="nil"/>
              <w:bottom w:val="nil"/>
              <w:right w:val="nil"/>
            </w:tcBorders>
            <w:vAlign w:val="center"/>
            <w:hideMark/>
          </w:tcPr>
          <w:p w14:paraId="61599FB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651B89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07/2020</w:t>
            </w:r>
          </w:p>
        </w:tc>
        <w:tc>
          <w:tcPr>
            <w:tcW w:w="1134" w:type="dxa"/>
            <w:vMerge/>
            <w:tcBorders>
              <w:top w:val="nil"/>
              <w:left w:val="nil"/>
              <w:bottom w:val="nil"/>
              <w:right w:val="nil"/>
            </w:tcBorders>
            <w:vAlign w:val="center"/>
            <w:hideMark/>
          </w:tcPr>
          <w:p w14:paraId="4822D1F8"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7ADDE684"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2DE1447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60CACC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1F4DFBF5"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DC7A46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EFB827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1C9417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0E2109C"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BA3ECFD" w14:textId="77777777" w:rsidR="005547C8" w:rsidRPr="005547C8" w:rsidRDefault="005547C8" w:rsidP="005547C8">
            <w:pPr>
              <w:rPr>
                <w:rFonts w:ascii="Arial" w:hAnsi="Arial" w:cs="Arial"/>
                <w:color w:val="000000"/>
                <w:sz w:val="16"/>
                <w:szCs w:val="16"/>
              </w:rPr>
            </w:pPr>
          </w:p>
        </w:tc>
      </w:tr>
      <w:tr w:rsidR="005547C8" w:rsidRPr="005547C8" w14:paraId="1632805E"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AFB11D8"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Thygesen</w:t>
            </w:r>
            <w:r w:rsidRPr="005547C8">
              <w:rPr>
                <w:rFonts w:ascii="Arial" w:hAnsi="Arial" w:cs="Arial"/>
                <w:color w:val="000000"/>
                <w:sz w:val="16"/>
                <w:szCs w:val="16"/>
                <w:vertAlign w:val="superscript"/>
              </w:rPr>
              <w:t>S15</w:t>
            </w:r>
          </w:p>
          <w:p w14:paraId="23C18BCF" w14:textId="604A5EDE" w:rsidR="00764952" w:rsidRPr="00764952" w:rsidRDefault="00764952" w:rsidP="005547C8">
            <w:pPr>
              <w:rPr>
                <w:rFonts w:ascii="Arial" w:hAnsi="Arial" w:cs="Arial"/>
                <w:color w:val="000000"/>
                <w:sz w:val="16"/>
                <w:szCs w:val="16"/>
              </w:rPr>
            </w:pPr>
            <w:r>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531D58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09-12/2019</w:t>
            </w:r>
          </w:p>
        </w:tc>
        <w:tc>
          <w:tcPr>
            <w:tcW w:w="1134" w:type="dxa"/>
            <w:vMerge w:val="restart"/>
            <w:tcBorders>
              <w:top w:val="nil"/>
              <w:left w:val="nil"/>
              <w:bottom w:val="nil"/>
              <w:right w:val="nil"/>
            </w:tcBorders>
            <w:shd w:val="clear" w:color="auto" w:fill="auto"/>
            <w:vAlign w:val="center"/>
            <w:hideMark/>
          </w:tcPr>
          <w:p w14:paraId="27D0214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2,184</w:t>
            </w:r>
          </w:p>
        </w:tc>
        <w:tc>
          <w:tcPr>
            <w:tcW w:w="1350" w:type="dxa"/>
            <w:vMerge w:val="restart"/>
            <w:tcBorders>
              <w:top w:val="nil"/>
              <w:left w:val="nil"/>
              <w:bottom w:val="nil"/>
              <w:right w:val="nil"/>
            </w:tcBorders>
            <w:shd w:val="clear" w:color="auto" w:fill="auto"/>
            <w:vAlign w:val="center"/>
            <w:hideMark/>
          </w:tcPr>
          <w:p w14:paraId="7698EB2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SWEMWBS</w:t>
            </w:r>
          </w:p>
        </w:tc>
        <w:tc>
          <w:tcPr>
            <w:tcW w:w="1215" w:type="dxa"/>
            <w:vMerge w:val="restart"/>
            <w:tcBorders>
              <w:top w:val="nil"/>
              <w:left w:val="nil"/>
              <w:bottom w:val="nil"/>
              <w:right w:val="nil"/>
            </w:tcBorders>
            <w:shd w:val="clear" w:color="auto" w:fill="auto"/>
            <w:vAlign w:val="center"/>
            <w:hideMark/>
          </w:tcPr>
          <w:p w14:paraId="6381C22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25.10 (9.54)</w:t>
            </w:r>
          </w:p>
        </w:tc>
        <w:tc>
          <w:tcPr>
            <w:tcW w:w="1276" w:type="dxa"/>
            <w:vMerge w:val="restart"/>
            <w:tcBorders>
              <w:top w:val="nil"/>
              <w:left w:val="nil"/>
              <w:bottom w:val="nil"/>
              <w:right w:val="nil"/>
            </w:tcBorders>
            <w:shd w:val="clear" w:color="auto" w:fill="auto"/>
            <w:vAlign w:val="center"/>
            <w:hideMark/>
          </w:tcPr>
          <w:p w14:paraId="0403538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24.10 (4.77)</w:t>
            </w:r>
          </w:p>
        </w:tc>
        <w:tc>
          <w:tcPr>
            <w:tcW w:w="1134" w:type="dxa"/>
            <w:vMerge w:val="restart"/>
            <w:tcBorders>
              <w:top w:val="nil"/>
              <w:left w:val="nil"/>
              <w:bottom w:val="nil"/>
              <w:right w:val="nil"/>
            </w:tcBorders>
            <w:shd w:val="clear" w:color="auto" w:fill="auto"/>
            <w:vAlign w:val="center"/>
            <w:hideMark/>
          </w:tcPr>
          <w:p w14:paraId="0EA81C5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-1.00 (NR)</w:t>
            </w:r>
          </w:p>
        </w:tc>
        <w:tc>
          <w:tcPr>
            <w:tcW w:w="1559" w:type="dxa"/>
            <w:vMerge w:val="restart"/>
            <w:tcBorders>
              <w:top w:val="nil"/>
              <w:left w:val="nil"/>
              <w:bottom w:val="nil"/>
              <w:right w:val="nil"/>
            </w:tcBorders>
            <w:shd w:val="clear" w:color="auto" w:fill="auto"/>
            <w:vAlign w:val="center"/>
            <w:hideMark/>
          </w:tcPr>
          <w:p w14:paraId="6253F53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0.13 (0.07, 0.19)</w:t>
            </w:r>
          </w:p>
        </w:tc>
        <w:tc>
          <w:tcPr>
            <w:tcW w:w="1276" w:type="dxa"/>
            <w:vMerge w:val="restart"/>
            <w:tcBorders>
              <w:top w:val="nil"/>
              <w:left w:val="nil"/>
              <w:bottom w:val="nil"/>
              <w:right w:val="nil"/>
            </w:tcBorders>
            <w:shd w:val="clear" w:color="auto" w:fill="auto"/>
            <w:vAlign w:val="center"/>
            <w:hideMark/>
          </w:tcPr>
          <w:p w14:paraId="49F3475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50511A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E82F1D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08555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3E14A4D0" w14:textId="77777777" w:rsidTr="0099153B">
        <w:trPr>
          <w:trHeight w:val="320"/>
        </w:trPr>
        <w:tc>
          <w:tcPr>
            <w:tcW w:w="1304" w:type="dxa"/>
            <w:vMerge/>
            <w:tcBorders>
              <w:top w:val="nil"/>
              <w:left w:val="nil"/>
              <w:bottom w:val="nil"/>
              <w:right w:val="nil"/>
            </w:tcBorders>
            <w:vAlign w:val="center"/>
            <w:hideMark/>
          </w:tcPr>
          <w:p w14:paraId="2A735431"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571AA11"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14960A3C"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B135688"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FEB807B"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8AC9B0A"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0C4BCD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68DD87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AB5AB4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67904D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BBC30A1"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5DA27FFB" w14:textId="77777777" w:rsidR="005547C8" w:rsidRPr="005547C8" w:rsidRDefault="005547C8" w:rsidP="005547C8">
            <w:pPr>
              <w:rPr>
                <w:rFonts w:ascii="Arial" w:hAnsi="Arial" w:cs="Arial"/>
                <w:color w:val="000000"/>
                <w:sz w:val="16"/>
                <w:szCs w:val="16"/>
              </w:rPr>
            </w:pPr>
          </w:p>
        </w:tc>
      </w:tr>
      <w:tr w:rsidR="005547C8" w:rsidRPr="005547C8" w14:paraId="05798DB5" w14:textId="77777777" w:rsidTr="0099153B">
        <w:trPr>
          <w:trHeight w:val="320"/>
        </w:trPr>
        <w:tc>
          <w:tcPr>
            <w:tcW w:w="1304" w:type="dxa"/>
            <w:vMerge/>
            <w:tcBorders>
              <w:top w:val="nil"/>
              <w:left w:val="nil"/>
              <w:bottom w:val="nil"/>
              <w:right w:val="nil"/>
            </w:tcBorders>
            <w:vAlign w:val="center"/>
            <w:hideMark/>
          </w:tcPr>
          <w:p w14:paraId="3903973B"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9CD79D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09-11/2020</w:t>
            </w:r>
          </w:p>
        </w:tc>
        <w:tc>
          <w:tcPr>
            <w:tcW w:w="1134" w:type="dxa"/>
            <w:vMerge/>
            <w:tcBorders>
              <w:top w:val="nil"/>
              <w:left w:val="nil"/>
              <w:bottom w:val="nil"/>
              <w:right w:val="nil"/>
            </w:tcBorders>
            <w:vAlign w:val="center"/>
            <w:hideMark/>
          </w:tcPr>
          <w:p w14:paraId="3AC80AEB"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7579CB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724971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01C50914"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EF9EED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4BF51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5E06351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F2EB27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D81E25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AD4EC49" w14:textId="77777777" w:rsidR="005547C8" w:rsidRPr="005547C8" w:rsidRDefault="005547C8" w:rsidP="005547C8">
            <w:pPr>
              <w:rPr>
                <w:rFonts w:ascii="Arial" w:hAnsi="Arial" w:cs="Arial"/>
                <w:color w:val="000000"/>
                <w:sz w:val="16"/>
                <w:szCs w:val="16"/>
              </w:rPr>
            </w:pPr>
          </w:p>
        </w:tc>
      </w:tr>
      <w:tr w:rsidR="005547C8" w:rsidRPr="005547C8" w14:paraId="3308DFB3" w14:textId="77777777" w:rsidTr="0099153B">
        <w:trPr>
          <w:trHeight w:val="520"/>
        </w:trPr>
        <w:tc>
          <w:tcPr>
            <w:tcW w:w="1304" w:type="dxa"/>
            <w:tcBorders>
              <w:top w:val="nil"/>
              <w:left w:val="nil"/>
              <w:bottom w:val="nil"/>
              <w:right w:val="nil"/>
            </w:tcBorders>
            <w:shd w:val="clear" w:color="auto" w:fill="auto"/>
            <w:vAlign w:val="center"/>
            <w:hideMark/>
          </w:tcPr>
          <w:p w14:paraId="79434861"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2020</w:t>
            </w:r>
            <w:r w:rsidRPr="005547C8">
              <w:rPr>
                <w:rFonts w:ascii="Arial" w:hAnsi="Arial" w:cs="Arial"/>
                <w:color w:val="000000"/>
                <w:sz w:val="16"/>
                <w:szCs w:val="16"/>
                <w:vertAlign w:val="superscript"/>
              </w:rPr>
              <w:t>S16</w:t>
            </w:r>
          </w:p>
          <w:p w14:paraId="233DFC7F" w14:textId="6856D3C2" w:rsidR="00764952" w:rsidRPr="00764952" w:rsidRDefault="00764952" w:rsidP="005547C8">
            <w:pPr>
              <w:rPr>
                <w:rFonts w:ascii="Arial" w:hAnsi="Arial" w:cs="Arial"/>
                <w:color w:val="000000"/>
                <w:sz w:val="16"/>
                <w:szCs w:val="16"/>
              </w:rPr>
            </w:pPr>
            <w:r>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1C0C604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03/2019</w:t>
            </w:r>
          </w:p>
        </w:tc>
        <w:tc>
          <w:tcPr>
            <w:tcW w:w="1134" w:type="dxa"/>
            <w:tcBorders>
              <w:top w:val="nil"/>
              <w:left w:val="nil"/>
              <w:bottom w:val="nil"/>
              <w:right w:val="nil"/>
            </w:tcBorders>
            <w:shd w:val="clear" w:color="auto" w:fill="auto"/>
            <w:vAlign w:val="center"/>
            <w:hideMark/>
          </w:tcPr>
          <w:p w14:paraId="21D5D92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2,020</w:t>
            </w:r>
          </w:p>
        </w:tc>
        <w:tc>
          <w:tcPr>
            <w:tcW w:w="1350" w:type="dxa"/>
            <w:vMerge w:val="restart"/>
            <w:tcBorders>
              <w:top w:val="nil"/>
              <w:left w:val="nil"/>
              <w:bottom w:val="nil"/>
              <w:right w:val="nil"/>
            </w:tcBorders>
            <w:shd w:val="clear" w:color="auto" w:fill="auto"/>
            <w:noWrap/>
            <w:vAlign w:val="center"/>
            <w:hideMark/>
          </w:tcPr>
          <w:p w14:paraId="23F8C62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w:t>
            </w:r>
            <w:r w:rsidRPr="005547C8">
              <w:rPr>
                <w:rFonts w:ascii="Arial" w:hAnsi="Arial" w:cs="Arial"/>
                <w:color w:val="000000"/>
                <w:sz w:val="16"/>
                <w:szCs w:val="16"/>
                <w:vertAlign w:val="superscript"/>
              </w:rPr>
              <w:t>f</w:t>
            </w:r>
          </w:p>
        </w:tc>
        <w:tc>
          <w:tcPr>
            <w:tcW w:w="1215" w:type="dxa"/>
            <w:vMerge w:val="restart"/>
            <w:tcBorders>
              <w:top w:val="nil"/>
              <w:left w:val="nil"/>
              <w:bottom w:val="nil"/>
              <w:right w:val="nil"/>
            </w:tcBorders>
            <w:shd w:val="clear" w:color="auto" w:fill="auto"/>
            <w:noWrap/>
            <w:vAlign w:val="center"/>
            <w:hideMark/>
          </w:tcPr>
          <w:p w14:paraId="19D75C6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noWrap/>
            <w:vAlign w:val="center"/>
            <w:hideMark/>
          </w:tcPr>
          <w:p w14:paraId="75FFB94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noWrap/>
            <w:vAlign w:val="center"/>
            <w:hideMark/>
          </w:tcPr>
          <w:p w14:paraId="6E73899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noWrap/>
            <w:vAlign w:val="center"/>
            <w:hideMark/>
          </w:tcPr>
          <w:p w14:paraId="6171897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5BB39BE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MHI-5 ≤ 59</w:t>
            </w:r>
          </w:p>
        </w:tc>
        <w:tc>
          <w:tcPr>
            <w:tcW w:w="1559" w:type="dxa"/>
            <w:tcBorders>
              <w:top w:val="nil"/>
              <w:left w:val="nil"/>
              <w:bottom w:val="nil"/>
              <w:right w:val="nil"/>
            </w:tcBorders>
            <w:shd w:val="clear" w:color="auto" w:fill="auto"/>
            <w:vAlign w:val="center"/>
            <w:hideMark/>
          </w:tcPr>
          <w:p w14:paraId="1471E36A"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02E06D6"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30C93BD3" w14:textId="77777777" w:rsidR="005547C8" w:rsidRPr="005547C8" w:rsidRDefault="005547C8" w:rsidP="005547C8">
            <w:pPr>
              <w:jc w:val="center"/>
              <w:rPr>
                <w:sz w:val="20"/>
                <w:szCs w:val="20"/>
              </w:rPr>
            </w:pPr>
          </w:p>
        </w:tc>
      </w:tr>
      <w:tr w:rsidR="005547C8" w:rsidRPr="005547C8" w14:paraId="732B9FDF" w14:textId="77777777" w:rsidTr="0099153B">
        <w:trPr>
          <w:trHeight w:val="520"/>
        </w:trPr>
        <w:tc>
          <w:tcPr>
            <w:tcW w:w="1304" w:type="dxa"/>
            <w:tcBorders>
              <w:top w:val="nil"/>
              <w:left w:val="nil"/>
              <w:bottom w:val="nil"/>
              <w:right w:val="nil"/>
            </w:tcBorders>
            <w:shd w:val="clear" w:color="auto" w:fill="auto"/>
            <w:vAlign w:val="center"/>
            <w:hideMark/>
          </w:tcPr>
          <w:p w14:paraId="778C0FFA" w14:textId="77777777" w:rsidR="005547C8" w:rsidRDefault="005547C8" w:rsidP="005547C8">
            <w:pPr>
              <w:rPr>
                <w:rFonts w:ascii="Arial" w:hAnsi="Arial" w:cs="Arial"/>
                <w:color w:val="000000"/>
                <w:sz w:val="16"/>
                <w:szCs w:val="16"/>
                <w:vertAlign w:val="superscript"/>
              </w:rPr>
            </w:pPr>
            <w:r w:rsidRPr="005547C8">
              <w:rPr>
                <w:rFonts w:ascii="Arial" w:hAnsi="Arial" w:cs="Arial"/>
                <w:color w:val="000000"/>
                <w:sz w:val="16"/>
                <w:szCs w:val="16"/>
              </w:rPr>
              <w:t>van der Velden, 2021</w:t>
            </w:r>
            <w:r w:rsidRPr="005547C8">
              <w:rPr>
                <w:rFonts w:ascii="Arial" w:hAnsi="Arial" w:cs="Arial"/>
                <w:color w:val="000000"/>
                <w:sz w:val="16"/>
                <w:szCs w:val="16"/>
                <w:vertAlign w:val="superscript"/>
              </w:rPr>
              <w:t>S17</w:t>
            </w:r>
          </w:p>
          <w:p w14:paraId="767AABE4" w14:textId="534DE287" w:rsidR="00764952" w:rsidRPr="005547C8" w:rsidRDefault="00764952" w:rsidP="005547C8">
            <w:pPr>
              <w:rPr>
                <w:rFonts w:ascii="Arial" w:hAnsi="Arial" w:cs="Arial"/>
                <w:color w:val="000000"/>
                <w:sz w:val="16"/>
                <w:szCs w:val="16"/>
              </w:rPr>
            </w:pPr>
            <w:r>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5B21502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11-12/2019</w:t>
            </w:r>
          </w:p>
        </w:tc>
        <w:tc>
          <w:tcPr>
            <w:tcW w:w="1134" w:type="dxa"/>
            <w:tcBorders>
              <w:top w:val="nil"/>
              <w:left w:val="nil"/>
              <w:bottom w:val="nil"/>
              <w:right w:val="nil"/>
            </w:tcBorders>
            <w:shd w:val="clear" w:color="auto" w:fill="auto"/>
            <w:vAlign w:val="center"/>
            <w:hideMark/>
          </w:tcPr>
          <w:p w14:paraId="280D9C0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2,062</w:t>
            </w:r>
          </w:p>
        </w:tc>
        <w:tc>
          <w:tcPr>
            <w:tcW w:w="1350" w:type="dxa"/>
            <w:vMerge/>
            <w:tcBorders>
              <w:top w:val="nil"/>
              <w:left w:val="nil"/>
              <w:bottom w:val="nil"/>
              <w:right w:val="nil"/>
            </w:tcBorders>
            <w:vAlign w:val="center"/>
            <w:hideMark/>
          </w:tcPr>
          <w:p w14:paraId="2D286010"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00FA084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31C43B1"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3E5DA41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96D9E1A"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D571805"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41416A15"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58F819F"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6D6C6A01" w14:textId="77777777" w:rsidR="005547C8" w:rsidRPr="005547C8" w:rsidRDefault="005547C8" w:rsidP="005547C8">
            <w:pPr>
              <w:jc w:val="center"/>
              <w:rPr>
                <w:sz w:val="20"/>
                <w:szCs w:val="20"/>
              </w:rPr>
            </w:pPr>
          </w:p>
        </w:tc>
      </w:tr>
      <w:tr w:rsidR="005547C8" w:rsidRPr="005547C8" w14:paraId="72E4130C" w14:textId="77777777" w:rsidTr="0099153B">
        <w:trPr>
          <w:trHeight w:val="320"/>
        </w:trPr>
        <w:tc>
          <w:tcPr>
            <w:tcW w:w="1304" w:type="dxa"/>
            <w:tcBorders>
              <w:top w:val="nil"/>
              <w:left w:val="nil"/>
              <w:bottom w:val="nil"/>
              <w:right w:val="nil"/>
            </w:tcBorders>
            <w:shd w:val="clear" w:color="auto" w:fill="auto"/>
            <w:hideMark/>
          </w:tcPr>
          <w:p w14:paraId="6BA1236C"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1FD8D85A"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5CF0C0BF" w14:textId="77777777" w:rsidR="005547C8" w:rsidRPr="005547C8" w:rsidRDefault="005547C8" w:rsidP="005547C8">
            <w:pPr>
              <w:jc w:val="center"/>
              <w:rPr>
                <w:sz w:val="20"/>
                <w:szCs w:val="20"/>
              </w:rPr>
            </w:pPr>
          </w:p>
        </w:tc>
        <w:tc>
          <w:tcPr>
            <w:tcW w:w="1350" w:type="dxa"/>
            <w:vMerge/>
            <w:tcBorders>
              <w:top w:val="nil"/>
              <w:left w:val="nil"/>
              <w:bottom w:val="nil"/>
              <w:right w:val="nil"/>
            </w:tcBorders>
            <w:vAlign w:val="center"/>
            <w:hideMark/>
          </w:tcPr>
          <w:p w14:paraId="1B1F473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9FCBF90"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104DA6F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E0B3FA7"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095AF0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9696734"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BA91BCC"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719C15C8"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0BFC8E19" w14:textId="77777777" w:rsidR="005547C8" w:rsidRPr="005547C8" w:rsidRDefault="005547C8" w:rsidP="005547C8">
            <w:pPr>
              <w:jc w:val="center"/>
              <w:rPr>
                <w:sz w:val="20"/>
                <w:szCs w:val="20"/>
              </w:rPr>
            </w:pPr>
          </w:p>
        </w:tc>
      </w:tr>
      <w:tr w:rsidR="005547C8" w:rsidRPr="005547C8" w14:paraId="03376A4B" w14:textId="77777777" w:rsidTr="0099153B">
        <w:trPr>
          <w:trHeight w:val="320"/>
        </w:trPr>
        <w:tc>
          <w:tcPr>
            <w:tcW w:w="1304" w:type="dxa"/>
            <w:tcBorders>
              <w:top w:val="nil"/>
              <w:left w:val="nil"/>
              <w:bottom w:val="nil"/>
              <w:right w:val="nil"/>
            </w:tcBorders>
            <w:shd w:val="clear" w:color="auto" w:fill="auto"/>
            <w:hideMark/>
          </w:tcPr>
          <w:p w14:paraId="32BB9584"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6163C0F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p>
        </w:tc>
        <w:tc>
          <w:tcPr>
            <w:tcW w:w="1134" w:type="dxa"/>
            <w:tcBorders>
              <w:top w:val="nil"/>
              <w:left w:val="nil"/>
              <w:bottom w:val="nil"/>
              <w:right w:val="nil"/>
            </w:tcBorders>
            <w:shd w:val="clear" w:color="auto" w:fill="auto"/>
            <w:hideMark/>
          </w:tcPr>
          <w:p w14:paraId="4AEFBA85"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nil"/>
              <w:right w:val="nil"/>
            </w:tcBorders>
            <w:vAlign w:val="center"/>
            <w:hideMark/>
          </w:tcPr>
          <w:p w14:paraId="69D36FE2"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F781CB2"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DF1D29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7128194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A5DDA4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D8CE0BD"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0969CE8"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18.9 (17.3, 20.7)</w:t>
            </w:r>
          </w:p>
        </w:tc>
        <w:tc>
          <w:tcPr>
            <w:tcW w:w="1559" w:type="dxa"/>
            <w:tcBorders>
              <w:top w:val="nil"/>
              <w:left w:val="nil"/>
              <w:bottom w:val="nil"/>
              <w:right w:val="nil"/>
            </w:tcBorders>
            <w:shd w:val="clear" w:color="auto" w:fill="auto"/>
            <w:vAlign w:val="center"/>
            <w:hideMark/>
          </w:tcPr>
          <w:p w14:paraId="3D0E600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18.3 (16.7, 20.1)</w:t>
            </w:r>
          </w:p>
        </w:tc>
        <w:tc>
          <w:tcPr>
            <w:tcW w:w="1320" w:type="dxa"/>
            <w:tcBorders>
              <w:top w:val="nil"/>
              <w:left w:val="nil"/>
              <w:bottom w:val="nil"/>
              <w:right w:val="nil"/>
            </w:tcBorders>
            <w:shd w:val="clear" w:color="auto" w:fill="auto"/>
            <w:vAlign w:val="center"/>
            <w:hideMark/>
          </w:tcPr>
          <w:p w14:paraId="6B85B32B"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-0.6 (-2.5, 1.3)</w:t>
            </w:r>
          </w:p>
        </w:tc>
      </w:tr>
      <w:tr w:rsidR="005547C8" w:rsidRPr="005547C8" w14:paraId="6C02543B" w14:textId="77777777" w:rsidTr="0099153B">
        <w:trPr>
          <w:trHeight w:val="320"/>
        </w:trPr>
        <w:tc>
          <w:tcPr>
            <w:tcW w:w="1304" w:type="dxa"/>
            <w:tcBorders>
              <w:top w:val="nil"/>
              <w:left w:val="nil"/>
              <w:bottom w:val="nil"/>
              <w:right w:val="nil"/>
            </w:tcBorders>
            <w:shd w:val="clear" w:color="auto" w:fill="auto"/>
            <w:hideMark/>
          </w:tcPr>
          <w:p w14:paraId="7FF5617C"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3A9D2A1"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hideMark/>
          </w:tcPr>
          <w:p w14:paraId="2502295B" w14:textId="77777777" w:rsidR="005547C8" w:rsidRPr="005547C8" w:rsidRDefault="005547C8" w:rsidP="005547C8">
            <w:pPr>
              <w:jc w:val="center"/>
              <w:rPr>
                <w:sz w:val="20"/>
                <w:szCs w:val="20"/>
              </w:rPr>
            </w:pPr>
          </w:p>
        </w:tc>
        <w:tc>
          <w:tcPr>
            <w:tcW w:w="1350" w:type="dxa"/>
            <w:vMerge/>
            <w:tcBorders>
              <w:top w:val="nil"/>
              <w:left w:val="nil"/>
              <w:bottom w:val="nil"/>
              <w:right w:val="nil"/>
            </w:tcBorders>
            <w:vAlign w:val="center"/>
            <w:hideMark/>
          </w:tcPr>
          <w:p w14:paraId="5EF94AB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1CB54E31"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285683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2FD067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FECD08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7B089CB7"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147108E0"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4F6E3E88"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5361DA58" w14:textId="77777777" w:rsidR="005547C8" w:rsidRPr="005547C8" w:rsidRDefault="005547C8" w:rsidP="005547C8">
            <w:pPr>
              <w:jc w:val="center"/>
              <w:rPr>
                <w:sz w:val="20"/>
                <w:szCs w:val="20"/>
              </w:rPr>
            </w:pPr>
          </w:p>
        </w:tc>
      </w:tr>
      <w:tr w:rsidR="005547C8" w:rsidRPr="005547C8" w14:paraId="1432D0BA" w14:textId="77777777" w:rsidTr="0099153B">
        <w:trPr>
          <w:trHeight w:val="340"/>
        </w:trPr>
        <w:tc>
          <w:tcPr>
            <w:tcW w:w="1304" w:type="dxa"/>
            <w:tcBorders>
              <w:top w:val="nil"/>
              <w:left w:val="nil"/>
              <w:bottom w:val="nil"/>
              <w:right w:val="nil"/>
            </w:tcBorders>
            <w:shd w:val="clear" w:color="auto" w:fill="auto"/>
            <w:hideMark/>
          </w:tcPr>
          <w:p w14:paraId="30665BB6"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61D92DC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11-12/2020</w:t>
            </w:r>
          </w:p>
        </w:tc>
        <w:tc>
          <w:tcPr>
            <w:tcW w:w="1134" w:type="dxa"/>
            <w:tcBorders>
              <w:top w:val="nil"/>
              <w:left w:val="nil"/>
              <w:bottom w:val="nil"/>
              <w:right w:val="nil"/>
            </w:tcBorders>
            <w:shd w:val="clear" w:color="auto" w:fill="auto"/>
            <w:hideMark/>
          </w:tcPr>
          <w:p w14:paraId="63BD40BE"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nil"/>
              <w:right w:val="nil"/>
            </w:tcBorders>
            <w:vAlign w:val="center"/>
            <w:hideMark/>
          </w:tcPr>
          <w:p w14:paraId="6E69ADFC"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67448B2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B9AC1D0"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0B0A2B5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202CABB4"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6CC3D3BB"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F9EA7B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19.1 (17.4, 20.8)</w:t>
            </w:r>
          </w:p>
        </w:tc>
        <w:tc>
          <w:tcPr>
            <w:tcW w:w="1559" w:type="dxa"/>
            <w:tcBorders>
              <w:top w:val="nil"/>
              <w:left w:val="nil"/>
              <w:bottom w:val="nil"/>
              <w:right w:val="nil"/>
            </w:tcBorders>
            <w:shd w:val="clear" w:color="auto" w:fill="auto"/>
            <w:vAlign w:val="center"/>
            <w:hideMark/>
          </w:tcPr>
          <w:p w14:paraId="7495F2C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17.8 (16.2, 19.5)</w:t>
            </w:r>
          </w:p>
        </w:tc>
        <w:tc>
          <w:tcPr>
            <w:tcW w:w="1320" w:type="dxa"/>
            <w:tcBorders>
              <w:top w:val="nil"/>
              <w:left w:val="nil"/>
              <w:bottom w:val="nil"/>
              <w:right w:val="nil"/>
            </w:tcBorders>
            <w:shd w:val="clear" w:color="auto" w:fill="auto"/>
            <w:vAlign w:val="center"/>
            <w:hideMark/>
          </w:tcPr>
          <w:p w14:paraId="378F6C19"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-1.3 (-3.1, 0.6)</w:t>
            </w:r>
          </w:p>
        </w:tc>
      </w:tr>
      <w:tr w:rsidR="005547C8" w:rsidRPr="005547C8" w14:paraId="119CCC4C" w14:textId="77777777" w:rsidTr="0099153B">
        <w:trPr>
          <w:trHeight w:val="360"/>
        </w:trPr>
        <w:tc>
          <w:tcPr>
            <w:tcW w:w="15676" w:type="dxa"/>
            <w:gridSpan w:val="12"/>
            <w:tcBorders>
              <w:top w:val="single" w:sz="12" w:space="0" w:color="auto"/>
              <w:left w:val="nil"/>
              <w:bottom w:val="single" w:sz="12" w:space="0" w:color="auto"/>
              <w:right w:val="nil"/>
            </w:tcBorders>
            <w:shd w:val="clear" w:color="auto" w:fill="auto"/>
            <w:vAlign w:val="center"/>
            <w:hideMark/>
          </w:tcPr>
          <w:p w14:paraId="7C7E3AA5" w14:textId="77777777" w:rsidR="005547C8" w:rsidRPr="005547C8" w:rsidRDefault="005547C8" w:rsidP="005547C8">
            <w:pPr>
              <w:rPr>
                <w:rFonts w:ascii="Arial" w:hAnsi="Arial" w:cs="Arial"/>
                <w:b/>
                <w:bCs/>
                <w:color w:val="000000"/>
                <w:sz w:val="16"/>
                <w:szCs w:val="16"/>
              </w:rPr>
            </w:pPr>
            <w:r w:rsidRPr="005547C8">
              <w:rPr>
                <w:rFonts w:ascii="Arial" w:hAnsi="Arial" w:cs="Arial"/>
                <w:b/>
                <w:bCs/>
                <w:color w:val="000000"/>
                <w:sz w:val="16"/>
                <w:szCs w:val="16"/>
              </w:rPr>
              <w:t>Men or Males</w:t>
            </w:r>
          </w:p>
        </w:tc>
      </w:tr>
      <w:tr w:rsidR="00764952" w:rsidRPr="005547C8" w14:paraId="4F2B8355" w14:textId="77777777" w:rsidTr="0099153B">
        <w:trPr>
          <w:trHeight w:val="340"/>
        </w:trPr>
        <w:tc>
          <w:tcPr>
            <w:tcW w:w="1304" w:type="dxa"/>
            <w:vMerge w:val="restart"/>
            <w:tcBorders>
              <w:top w:val="nil"/>
              <w:left w:val="nil"/>
              <w:bottom w:val="nil"/>
              <w:right w:val="nil"/>
            </w:tcBorders>
            <w:shd w:val="clear" w:color="auto" w:fill="auto"/>
            <w:vAlign w:val="center"/>
            <w:hideMark/>
          </w:tcPr>
          <w:p w14:paraId="785FD245"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Dong</w:t>
            </w:r>
            <w:r w:rsidRPr="005547C8">
              <w:rPr>
                <w:rFonts w:ascii="Arial" w:hAnsi="Arial" w:cs="Arial"/>
                <w:color w:val="000000"/>
                <w:sz w:val="16"/>
                <w:szCs w:val="16"/>
                <w:vertAlign w:val="superscript"/>
              </w:rPr>
              <w:t>S45</w:t>
            </w:r>
          </w:p>
          <w:p w14:paraId="475638EE" w14:textId="0F12AB8A" w:rsidR="00764952" w:rsidRPr="00764952" w:rsidRDefault="00764952" w:rsidP="00764952">
            <w:pPr>
              <w:rPr>
                <w:rFonts w:ascii="Arial" w:hAnsi="Arial" w:cs="Arial"/>
                <w:color w:val="000000"/>
                <w:sz w:val="16"/>
                <w:szCs w:val="16"/>
              </w:rPr>
            </w:pPr>
            <w:r w:rsidRPr="00BB25CF">
              <w:rPr>
                <w:rFonts w:ascii="Arial" w:hAnsi="Arial" w:cs="Arial"/>
                <w:color w:val="000000"/>
                <w:sz w:val="16"/>
                <w:szCs w:val="16"/>
              </w:rPr>
              <w:t>China</w:t>
            </w:r>
          </w:p>
        </w:tc>
        <w:tc>
          <w:tcPr>
            <w:tcW w:w="990" w:type="dxa"/>
            <w:tcBorders>
              <w:top w:val="nil"/>
              <w:left w:val="nil"/>
              <w:bottom w:val="nil"/>
              <w:right w:val="nil"/>
            </w:tcBorders>
            <w:shd w:val="clear" w:color="auto" w:fill="auto"/>
            <w:vAlign w:val="center"/>
            <w:hideMark/>
          </w:tcPr>
          <w:p w14:paraId="51D2DA9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09/2019</w:t>
            </w:r>
          </w:p>
        </w:tc>
        <w:tc>
          <w:tcPr>
            <w:tcW w:w="1134" w:type="dxa"/>
            <w:vMerge w:val="restart"/>
            <w:tcBorders>
              <w:top w:val="nil"/>
              <w:left w:val="nil"/>
              <w:bottom w:val="nil"/>
              <w:right w:val="nil"/>
            </w:tcBorders>
            <w:shd w:val="clear" w:color="auto" w:fill="auto"/>
            <w:noWrap/>
            <w:vAlign w:val="center"/>
            <w:hideMark/>
          </w:tcPr>
          <w:p w14:paraId="21182A9F"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923-1,064</w:t>
            </w:r>
          </w:p>
        </w:tc>
        <w:tc>
          <w:tcPr>
            <w:tcW w:w="1350" w:type="dxa"/>
            <w:vMerge w:val="restart"/>
            <w:tcBorders>
              <w:top w:val="nil"/>
              <w:left w:val="nil"/>
              <w:bottom w:val="nil"/>
              <w:right w:val="nil"/>
            </w:tcBorders>
            <w:shd w:val="clear" w:color="auto" w:fill="auto"/>
            <w:noWrap/>
            <w:vAlign w:val="center"/>
            <w:hideMark/>
          </w:tcPr>
          <w:p w14:paraId="3727DAD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215" w:type="dxa"/>
            <w:vMerge w:val="restart"/>
            <w:tcBorders>
              <w:top w:val="nil"/>
              <w:left w:val="nil"/>
              <w:bottom w:val="nil"/>
              <w:right w:val="nil"/>
            </w:tcBorders>
            <w:shd w:val="clear" w:color="auto" w:fill="auto"/>
            <w:noWrap/>
            <w:vAlign w:val="center"/>
            <w:hideMark/>
          </w:tcPr>
          <w:p w14:paraId="0F037C72"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noWrap/>
            <w:vAlign w:val="center"/>
            <w:hideMark/>
          </w:tcPr>
          <w:p w14:paraId="13C9CB1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nil"/>
              <w:right w:val="nil"/>
            </w:tcBorders>
            <w:shd w:val="clear" w:color="auto" w:fill="auto"/>
            <w:noWrap/>
            <w:vAlign w:val="center"/>
            <w:hideMark/>
          </w:tcPr>
          <w:p w14:paraId="3F80717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D8CD837"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5F4F797D"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SCL-90-R ≥ 160</w:t>
            </w:r>
          </w:p>
        </w:tc>
        <w:tc>
          <w:tcPr>
            <w:tcW w:w="1559" w:type="dxa"/>
            <w:vMerge w:val="restart"/>
            <w:tcBorders>
              <w:top w:val="nil"/>
              <w:left w:val="nil"/>
              <w:bottom w:val="nil"/>
              <w:right w:val="nil"/>
            </w:tcBorders>
            <w:shd w:val="clear" w:color="auto" w:fill="auto"/>
            <w:vAlign w:val="center"/>
            <w:hideMark/>
          </w:tcPr>
          <w:p w14:paraId="06F4A38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14.3 (12.3, 16.5)</w:t>
            </w:r>
          </w:p>
        </w:tc>
        <w:tc>
          <w:tcPr>
            <w:tcW w:w="1559" w:type="dxa"/>
            <w:vMerge w:val="restart"/>
            <w:tcBorders>
              <w:top w:val="nil"/>
              <w:left w:val="nil"/>
              <w:bottom w:val="nil"/>
              <w:right w:val="nil"/>
            </w:tcBorders>
            <w:shd w:val="clear" w:color="auto" w:fill="auto"/>
            <w:vAlign w:val="center"/>
            <w:hideMark/>
          </w:tcPr>
          <w:p w14:paraId="72313F5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21.2 (18.7, 24.0)</w:t>
            </w:r>
          </w:p>
        </w:tc>
        <w:tc>
          <w:tcPr>
            <w:tcW w:w="1320" w:type="dxa"/>
            <w:vMerge w:val="restart"/>
            <w:tcBorders>
              <w:top w:val="nil"/>
              <w:left w:val="nil"/>
              <w:bottom w:val="nil"/>
              <w:right w:val="nil"/>
            </w:tcBorders>
            <w:shd w:val="clear" w:color="auto" w:fill="auto"/>
            <w:vAlign w:val="center"/>
            <w:hideMark/>
          </w:tcPr>
          <w:p w14:paraId="6657BE4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6.9 (4.0, 9.9)</w:t>
            </w:r>
          </w:p>
        </w:tc>
      </w:tr>
      <w:tr w:rsidR="00764952" w:rsidRPr="005547C8" w14:paraId="64C136E1" w14:textId="77777777" w:rsidTr="0099153B">
        <w:trPr>
          <w:trHeight w:val="320"/>
        </w:trPr>
        <w:tc>
          <w:tcPr>
            <w:tcW w:w="1304" w:type="dxa"/>
            <w:vMerge/>
            <w:tcBorders>
              <w:top w:val="nil"/>
              <w:left w:val="nil"/>
              <w:bottom w:val="nil"/>
              <w:right w:val="nil"/>
            </w:tcBorders>
            <w:vAlign w:val="center"/>
            <w:hideMark/>
          </w:tcPr>
          <w:p w14:paraId="535A300A"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5F1D982" w14:textId="77777777" w:rsidR="00764952" w:rsidRPr="005547C8" w:rsidRDefault="00764952" w:rsidP="00764952">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A321CF3"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1F8D967B"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15D2BE5C"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50DD8273"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5CE24400"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6F57A61D"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108C98E1"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7CD1AA67"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2833A3D"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4F5E03B6" w14:textId="77777777" w:rsidR="00764952" w:rsidRPr="005547C8" w:rsidRDefault="00764952" w:rsidP="00764952">
            <w:pPr>
              <w:rPr>
                <w:rFonts w:ascii="Arial" w:hAnsi="Arial" w:cs="Arial"/>
                <w:color w:val="000000"/>
                <w:sz w:val="16"/>
                <w:szCs w:val="16"/>
              </w:rPr>
            </w:pPr>
          </w:p>
        </w:tc>
      </w:tr>
      <w:tr w:rsidR="00764952" w:rsidRPr="005547C8" w14:paraId="2DA30E61" w14:textId="77777777" w:rsidTr="0099153B">
        <w:trPr>
          <w:trHeight w:val="320"/>
        </w:trPr>
        <w:tc>
          <w:tcPr>
            <w:tcW w:w="1304" w:type="dxa"/>
            <w:vMerge/>
            <w:tcBorders>
              <w:top w:val="nil"/>
              <w:left w:val="nil"/>
              <w:bottom w:val="nil"/>
              <w:right w:val="nil"/>
            </w:tcBorders>
            <w:vAlign w:val="center"/>
            <w:hideMark/>
          </w:tcPr>
          <w:p w14:paraId="636346CE"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2A02A58"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NR/2020</w:t>
            </w:r>
          </w:p>
        </w:tc>
        <w:tc>
          <w:tcPr>
            <w:tcW w:w="1134" w:type="dxa"/>
            <w:vMerge/>
            <w:tcBorders>
              <w:top w:val="nil"/>
              <w:left w:val="nil"/>
              <w:bottom w:val="nil"/>
              <w:right w:val="nil"/>
            </w:tcBorders>
            <w:vAlign w:val="center"/>
            <w:hideMark/>
          </w:tcPr>
          <w:p w14:paraId="05856630"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69ADE86C"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4FBA5EC9"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3BD31FE8"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2D7BEDC9"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065DFE15"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5EE918BC"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F66CB79"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598BF5F"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1FF24DE5" w14:textId="77777777" w:rsidR="00764952" w:rsidRPr="005547C8" w:rsidRDefault="00764952" w:rsidP="00764952">
            <w:pPr>
              <w:rPr>
                <w:rFonts w:ascii="Arial" w:hAnsi="Arial" w:cs="Arial"/>
                <w:color w:val="000000"/>
                <w:sz w:val="16"/>
                <w:szCs w:val="16"/>
              </w:rPr>
            </w:pPr>
          </w:p>
        </w:tc>
      </w:tr>
      <w:tr w:rsidR="00764952" w:rsidRPr="005547C8" w14:paraId="729B0A42"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BAEC813"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Fujihara</w:t>
            </w:r>
            <w:r w:rsidRPr="005547C8">
              <w:rPr>
                <w:rFonts w:ascii="Arial" w:hAnsi="Arial" w:cs="Arial"/>
                <w:color w:val="000000"/>
                <w:sz w:val="16"/>
                <w:szCs w:val="16"/>
                <w:vertAlign w:val="superscript"/>
              </w:rPr>
              <w:t>S82</w:t>
            </w:r>
          </w:p>
          <w:p w14:paraId="636B5DF4" w14:textId="1B3E35BB" w:rsidR="00764952" w:rsidRPr="005547C8" w:rsidRDefault="00764952" w:rsidP="00764952">
            <w:pPr>
              <w:rPr>
                <w:rFonts w:ascii="Arial" w:hAnsi="Arial" w:cs="Arial"/>
                <w:color w:val="000000"/>
                <w:sz w:val="16"/>
                <w:szCs w:val="16"/>
              </w:rPr>
            </w:pPr>
            <w:r w:rsidRPr="00BB25CF">
              <w:rPr>
                <w:rFonts w:ascii="Arial" w:hAnsi="Arial" w:cs="Arial"/>
                <w:color w:val="000000"/>
                <w:sz w:val="16"/>
                <w:szCs w:val="16"/>
              </w:rPr>
              <w:t>Japan</w:t>
            </w:r>
          </w:p>
        </w:tc>
        <w:tc>
          <w:tcPr>
            <w:tcW w:w="990" w:type="dxa"/>
            <w:tcBorders>
              <w:top w:val="nil"/>
              <w:left w:val="nil"/>
              <w:bottom w:val="nil"/>
              <w:right w:val="nil"/>
            </w:tcBorders>
            <w:shd w:val="clear" w:color="auto" w:fill="auto"/>
            <w:vAlign w:val="center"/>
            <w:hideMark/>
          </w:tcPr>
          <w:p w14:paraId="290034C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12/2019</w:t>
            </w:r>
          </w:p>
        </w:tc>
        <w:tc>
          <w:tcPr>
            <w:tcW w:w="1134" w:type="dxa"/>
            <w:vMerge w:val="restart"/>
            <w:tcBorders>
              <w:top w:val="nil"/>
              <w:left w:val="nil"/>
              <w:bottom w:val="nil"/>
              <w:right w:val="nil"/>
            </w:tcBorders>
            <w:shd w:val="clear" w:color="auto" w:fill="auto"/>
            <w:vAlign w:val="center"/>
            <w:hideMark/>
          </w:tcPr>
          <w:p w14:paraId="07F4A52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912</w:t>
            </w:r>
          </w:p>
        </w:tc>
        <w:tc>
          <w:tcPr>
            <w:tcW w:w="1350" w:type="dxa"/>
            <w:vMerge w:val="restart"/>
            <w:tcBorders>
              <w:top w:val="nil"/>
              <w:left w:val="nil"/>
              <w:bottom w:val="nil"/>
              <w:right w:val="nil"/>
            </w:tcBorders>
            <w:shd w:val="clear" w:color="auto" w:fill="auto"/>
            <w:vAlign w:val="center"/>
            <w:hideMark/>
          </w:tcPr>
          <w:p w14:paraId="4F70CF97"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K6</w:t>
            </w:r>
          </w:p>
        </w:tc>
        <w:tc>
          <w:tcPr>
            <w:tcW w:w="1215" w:type="dxa"/>
            <w:vMerge w:val="restart"/>
            <w:tcBorders>
              <w:top w:val="nil"/>
              <w:left w:val="nil"/>
              <w:bottom w:val="nil"/>
              <w:right w:val="nil"/>
            </w:tcBorders>
            <w:shd w:val="clear" w:color="auto" w:fill="auto"/>
            <w:vAlign w:val="center"/>
            <w:hideMark/>
          </w:tcPr>
          <w:p w14:paraId="35D8A87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5.01 (NR)</w:t>
            </w:r>
          </w:p>
        </w:tc>
        <w:tc>
          <w:tcPr>
            <w:tcW w:w="1276" w:type="dxa"/>
            <w:vMerge w:val="restart"/>
            <w:tcBorders>
              <w:top w:val="nil"/>
              <w:left w:val="nil"/>
              <w:bottom w:val="nil"/>
              <w:right w:val="nil"/>
            </w:tcBorders>
            <w:shd w:val="clear" w:color="auto" w:fill="auto"/>
            <w:vAlign w:val="center"/>
            <w:hideMark/>
          </w:tcPr>
          <w:p w14:paraId="53C3206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5.61 (NR)</w:t>
            </w:r>
          </w:p>
        </w:tc>
        <w:tc>
          <w:tcPr>
            <w:tcW w:w="1134" w:type="dxa"/>
            <w:vMerge w:val="restart"/>
            <w:tcBorders>
              <w:top w:val="nil"/>
              <w:left w:val="nil"/>
              <w:bottom w:val="nil"/>
              <w:right w:val="nil"/>
            </w:tcBorders>
            <w:shd w:val="clear" w:color="auto" w:fill="auto"/>
            <w:vAlign w:val="center"/>
            <w:hideMark/>
          </w:tcPr>
          <w:p w14:paraId="7FBE6348"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0.60 (NR)</w:t>
            </w:r>
          </w:p>
        </w:tc>
        <w:tc>
          <w:tcPr>
            <w:tcW w:w="1559" w:type="dxa"/>
            <w:vMerge w:val="restart"/>
            <w:tcBorders>
              <w:top w:val="nil"/>
              <w:left w:val="nil"/>
              <w:bottom w:val="nil"/>
              <w:right w:val="nil"/>
            </w:tcBorders>
            <w:shd w:val="clear" w:color="auto" w:fill="auto"/>
            <w:vAlign w:val="center"/>
            <w:hideMark/>
          </w:tcPr>
          <w:p w14:paraId="45F3C1E2"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3361D757"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B8EEF15"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576E79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D9FB2C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r>
      <w:tr w:rsidR="00764952" w:rsidRPr="005547C8" w14:paraId="41E8A284" w14:textId="77777777" w:rsidTr="0099153B">
        <w:trPr>
          <w:trHeight w:val="320"/>
        </w:trPr>
        <w:tc>
          <w:tcPr>
            <w:tcW w:w="1304" w:type="dxa"/>
            <w:vMerge/>
            <w:tcBorders>
              <w:top w:val="nil"/>
              <w:left w:val="nil"/>
              <w:bottom w:val="nil"/>
              <w:right w:val="nil"/>
            </w:tcBorders>
            <w:vAlign w:val="center"/>
            <w:hideMark/>
          </w:tcPr>
          <w:p w14:paraId="40E57133"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D3488AB" w14:textId="77777777" w:rsidR="00764952" w:rsidRPr="005547C8" w:rsidRDefault="00764952" w:rsidP="00764952">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236BEB7A"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7E357B9C"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64D41D22"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386E9F28"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06DC9A66"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581BFEDD"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450D4CE3"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A4B69D2"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A277076"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46122A2C" w14:textId="77777777" w:rsidR="00764952" w:rsidRPr="005547C8" w:rsidRDefault="00764952" w:rsidP="00764952">
            <w:pPr>
              <w:rPr>
                <w:rFonts w:ascii="Arial" w:hAnsi="Arial" w:cs="Arial"/>
                <w:color w:val="000000"/>
                <w:sz w:val="16"/>
                <w:szCs w:val="16"/>
              </w:rPr>
            </w:pPr>
          </w:p>
        </w:tc>
      </w:tr>
      <w:tr w:rsidR="00764952" w:rsidRPr="005547C8" w14:paraId="085A97E6" w14:textId="77777777" w:rsidTr="0099153B">
        <w:trPr>
          <w:trHeight w:val="320"/>
        </w:trPr>
        <w:tc>
          <w:tcPr>
            <w:tcW w:w="1304" w:type="dxa"/>
            <w:vMerge/>
            <w:tcBorders>
              <w:top w:val="nil"/>
              <w:left w:val="nil"/>
              <w:bottom w:val="nil"/>
              <w:right w:val="nil"/>
            </w:tcBorders>
            <w:vAlign w:val="center"/>
            <w:hideMark/>
          </w:tcPr>
          <w:p w14:paraId="14AF7534"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A2FF7CD"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02/2020</w:t>
            </w:r>
          </w:p>
        </w:tc>
        <w:tc>
          <w:tcPr>
            <w:tcW w:w="1134" w:type="dxa"/>
            <w:vMerge/>
            <w:tcBorders>
              <w:top w:val="nil"/>
              <w:left w:val="nil"/>
              <w:bottom w:val="nil"/>
              <w:right w:val="nil"/>
            </w:tcBorders>
            <w:vAlign w:val="center"/>
            <w:hideMark/>
          </w:tcPr>
          <w:p w14:paraId="0D4237E3"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4066ACB9"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3DFD03F5"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2E8DA42C"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0AE0017B"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4EA588D3"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3F7EE8E2"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02B904F7"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0F002990"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144724C7" w14:textId="77777777" w:rsidR="00764952" w:rsidRPr="005547C8" w:rsidRDefault="00764952" w:rsidP="00764952">
            <w:pPr>
              <w:rPr>
                <w:rFonts w:ascii="Arial" w:hAnsi="Arial" w:cs="Arial"/>
                <w:color w:val="000000"/>
                <w:sz w:val="16"/>
                <w:szCs w:val="16"/>
              </w:rPr>
            </w:pPr>
          </w:p>
        </w:tc>
      </w:tr>
      <w:tr w:rsidR="00764952" w:rsidRPr="005547C8" w14:paraId="49DE54B9" w14:textId="77777777" w:rsidTr="0099153B">
        <w:trPr>
          <w:trHeight w:val="320"/>
        </w:trPr>
        <w:tc>
          <w:tcPr>
            <w:tcW w:w="1304" w:type="dxa"/>
            <w:vMerge w:val="restart"/>
            <w:tcBorders>
              <w:top w:val="nil"/>
              <w:left w:val="nil"/>
              <w:bottom w:val="nil"/>
              <w:right w:val="nil"/>
            </w:tcBorders>
            <w:shd w:val="clear" w:color="auto" w:fill="auto"/>
            <w:vAlign w:val="center"/>
            <w:hideMark/>
          </w:tcPr>
          <w:p w14:paraId="60A9BC10"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Megias-Robles</w:t>
            </w:r>
            <w:r w:rsidRPr="005547C8">
              <w:rPr>
                <w:rFonts w:ascii="Arial" w:hAnsi="Arial" w:cs="Arial"/>
                <w:color w:val="000000"/>
                <w:sz w:val="16"/>
                <w:szCs w:val="16"/>
                <w:vertAlign w:val="superscript"/>
              </w:rPr>
              <w:t>S10</w:t>
            </w:r>
          </w:p>
          <w:p w14:paraId="16820F79" w14:textId="6AA0AD24" w:rsidR="00764952" w:rsidRPr="005547C8" w:rsidRDefault="00764952" w:rsidP="00764952">
            <w:pPr>
              <w:rPr>
                <w:rFonts w:ascii="Arial" w:hAnsi="Arial" w:cs="Arial"/>
                <w:color w:val="000000"/>
                <w:sz w:val="16"/>
                <w:szCs w:val="16"/>
              </w:rPr>
            </w:pPr>
            <w:r w:rsidRPr="00BB25CF">
              <w:rPr>
                <w:rFonts w:ascii="Arial" w:hAnsi="Arial" w:cs="Arial"/>
                <w:color w:val="000000"/>
                <w:sz w:val="16"/>
                <w:szCs w:val="16"/>
              </w:rPr>
              <w:t>Spain</w:t>
            </w:r>
          </w:p>
        </w:tc>
        <w:tc>
          <w:tcPr>
            <w:tcW w:w="990" w:type="dxa"/>
            <w:tcBorders>
              <w:top w:val="nil"/>
              <w:left w:val="nil"/>
              <w:bottom w:val="nil"/>
              <w:right w:val="nil"/>
            </w:tcBorders>
            <w:shd w:val="clear" w:color="auto" w:fill="auto"/>
            <w:vAlign w:val="center"/>
            <w:hideMark/>
          </w:tcPr>
          <w:p w14:paraId="1698624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6EFF4F60"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35</w:t>
            </w:r>
          </w:p>
        </w:tc>
        <w:tc>
          <w:tcPr>
            <w:tcW w:w="1350" w:type="dxa"/>
            <w:vMerge w:val="restart"/>
            <w:tcBorders>
              <w:top w:val="nil"/>
              <w:left w:val="nil"/>
              <w:bottom w:val="nil"/>
              <w:right w:val="nil"/>
            </w:tcBorders>
            <w:shd w:val="clear" w:color="auto" w:fill="auto"/>
            <w:vAlign w:val="center"/>
            <w:hideMark/>
          </w:tcPr>
          <w:p w14:paraId="5395134E"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PANAS-NA</w:t>
            </w:r>
          </w:p>
        </w:tc>
        <w:tc>
          <w:tcPr>
            <w:tcW w:w="1215" w:type="dxa"/>
            <w:vMerge w:val="restart"/>
            <w:tcBorders>
              <w:top w:val="nil"/>
              <w:left w:val="nil"/>
              <w:bottom w:val="nil"/>
              <w:right w:val="nil"/>
            </w:tcBorders>
            <w:shd w:val="clear" w:color="auto" w:fill="auto"/>
            <w:noWrap/>
            <w:vAlign w:val="center"/>
            <w:hideMark/>
          </w:tcPr>
          <w:p w14:paraId="191273E0"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1.88 (0.67)</w:t>
            </w:r>
          </w:p>
        </w:tc>
        <w:tc>
          <w:tcPr>
            <w:tcW w:w="1276" w:type="dxa"/>
            <w:vMerge w:val="restart"/>
            <w:tcBorders>
              <w:top w:val="nil"/>
              <w:left w:val="nil"/>
              <w:bottom w:val="nil"/>
              <w:right w:val="nil"/>
            </w:tcBorders>
            <w:shd w:val="clear" w:color="auto" w:fill="auto"/>
            <w:noWrap/>
            <w:vAlign w:val="center"/>
            <w:hideMark/>
          </w:tcPr>
          <w:p w14:paraId="73F4185C"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2.11 (0.66)</w:t>
            </w:r>
          </w:p>
        </w:tc>
        <w:tc>
          <w:tcPr>
            <w:tcW w:w="1134" w:type="dxa"/>
            <w:vMerge w:val="restart"/>
            <w:tcBorders>
              <w:top w:val="nil"/>
              <w:left w:val="nil"/>
              <w:bottom w:val="nil"/>
              <w:right w:val="nil"/>
            </w:tcBorders>
            <w:shd w:val="clear" w:color="auto" w:fill="auto"/>
            <w:noWrap/>
            <w:vAlign w:val="center"/>
            <w:hideMark/>
          </w:tcPr>
          <w:p w14:paraId="7657864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0.23 (0.66)</w:t>
            </w:r>
          </w:p>
        </w:tc>
        <w:tc>
          <w:tcPr>
            <w:tcW w:w="1559" w:type="dxa"/>
            <w:vMerge w:val="restart"/>
            <w:tcBorders>
              <w:top w:val="nil"/>
              <w:left w:val="nil"/>
              <w:bottom w:val="nil"/>
              <w:right w:val="nil"/>
            </w:tcBorders>
            <w:shd w:val="clear" w:color="auto" w:fill="auto"/>
            <w:vAlign w:val="center"/>
            <w:hideMark/>
          </w:tcPr>
          <w:p w14:paraId="16C6E0D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0.34 (-0.14, 0.82)</w:t>
            </w:r>
          </w:p>
        </w:tc>
        <w:tc>
          <w:tcPr>
            <w:tcW w:w="1276" w:type="dxa"/>
            <w:vMerge w:val="restart"/>
            <w:tcBorders>
              <w:top w:val="nil"/>
              <w:left w:val="nil"/>
              <w:bottom w:val="nil"/>
              <w:right w:val="nil"/>
            </w:tcBorders>
            <w:shd w:val="clear" w:color="auto" w:fill="auto"/>
            <w:vAlign w:val="center"/>
            <w:hideMark/>
          </w:tcPr>
          <w:p w14:paraId="66ACF8AA"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4CC7A10"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373654C"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7D01D1E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r>
      <w:tr w:rsidR="00764952" w:rsidRPr="005547C8" w14:paraId="43FCEC26" w14:textId="77777777" w:rsidTr="0099153B">
        <w:trPr>
          <w:trHeight w:val="320"/>
        </w:trPr>
        <w:tc>
          <w:tcPr>
            <w:tcW w:w="1304" w:type="dxa"/>
            <w:vMerge/>
            <w:tcBorders>
              <w:top w:val="nil"/>
              <w:left w:val="nil"/>
              <w:bottom w:val="nil"/>
              <w:right w:val="nil"/>
            </w:tcBorders>
            <w:vAlign w:val="center"/>
            <w:hideMark/>
          </w:tcPr>
          <w:p w14:paraId="716513E5"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DB93E76" w14:textId="77777777" w:rsidR="00764952" w:rsidRPr="005547C8" w:rsidRDefault="00764952" w:rsidP="00764952">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69E21E3"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0B86E652"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513E9DFF"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6A40210B"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394081EE"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7AC5669E"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01FEAF77"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29E29A5"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8B06860"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12A0F5A8" w14:textId="77777777" w:rsidR="00764952" w:rsidRPr="005547C8" w:rsidRDefault="00764952" w:rsidP="00764952">
            <w:pPr>
              <w:rPr>
                <w:rFonts w:ascii="Arial" w:hAnsi="Arial" w:cs="Arial"/>
                <w:color w:val="000000"/>
                <w:sz w:val="16"/>
                <w:szCs w:val="16"/>
              </w:rPr>
            </w:pPr>
          </w:p>
        </w:tc>
      </w:tr>
      <w:tr w:rsidR="00764952" w:rsidRPr="005547C8" w14:paraId="2B6C970E" w14:textId="77777777" w:rsidTr="0099153B">
        <w:trPr>
          <w:trHeight w:val="320"/>
        </w:trPr>
        <w:tc>
          <w:tcPr>
            <w:tcW w:w="1304" w:type="dxa"/>
            <w:vMerge/>
            <w:tcBorders>
              <w:top w:val="nil"/>
              <w:left w:val="nil"/>
              <w:bottom w:val="nil"/>
              <w:right w:val="nil"/>
            </w:tcBorders>
            <w:vAlign w:val="center"/>
            <w:hideMark/>
          </w:tcPr>
          <w:p w14:paraId="58FC3788"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5EEB526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04C5AFF0"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2EFB2E3B"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75294F11"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4CCB43E0"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2CF7B63A"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36169E58"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1CC5768E"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5E61DE3B"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6B97638F"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29D354E5" w14:textId="77777777" w:rsidR="00764952" w:rsidRPr="005547C8" w:rsidRDefault="00764952" w:rsidP="00764952">
            <w:pPr>
              <w:rPr>
                <w:rFonts w:ascii="Arial" w:hAnsi="Arial" w:cs="Arial"/>
                <w:color w:val="000000"/>
                <w:sz w:val="16"/>
                <w:szCs w:val="16"/>
              </w:rPr>
            </w:pPr>
          </w:p>
        </w:tc>
      </w:tr>
      <w:tr w:rsidR="00764952" w:rsidRPr="005547C8" w14:paraId="4A689B0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6886320"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Meireles</w:t>
            </w:r>
            <w:r w:rsidRPr="005547C8">
              <w:rPr>
                <w:rFonts w:ascii="Arial" w:hAnsi="Arial" w:cs="Arial"/>
                <w:color w:val="000000"/>
                <w:sz w:val="16"/>
                <w:szCs w:val="16"/>
                <w:vertAlign w:val="superscript"/>
              </w:rPr>
              <w:t>S89</w:t>
            </w:r>
          </w:p>
          <w:p w14:paraId="7FEBC0F5" w14:textId="094F7881" w:rsidR="00764952" w:rsidRPr="005547C8" w:rsidRDefault="00764952" w:rsidP="00764952">
            <w:pPr>
              <w:rPr>
                <w:rFonts w:ascii="Arial" w:hAnsi="Arial" w:cs="Arial"/>
                <w:color w:val="000000"/>
                <w:sz w:val="16"/>
                <w:szCs w:val="16"/>
              </w:rPr>
            </w:pPr>
            <w:r w:rsidRPr="00BB25CF">
              <w:rPr>
                <w:rFonts w:ascii="Arial" w:hAnsi="Arial" w:cs="Arial"/>
                <w:color w:val="000000"/>
                <w:sz w:val="16"/>
                <w:szCs w:val="16"/>
              </w:rPr>
              <w:t>Portugal</w:t>
            </w:r>
          </w:p>
        </w:tc>
        <w:tc>
          <w:tcPr>
            <w:tcW w:w="990" w:type="dxa"/>
            <w:tcBorders>
              <w:top w:val="nil"/>
              <w:left w:val="nil"/>
              <w:bottom w:val="nil"/>
              <w:right w:val="nil"/>
            </w:tcBorders>
            <w:shd w:val="clear" w:color="auto" w:fill="auto"/>
            <w:vAlign w:val="center"/>
            <w:hideMark/>
          </w:tcPr>
          <w:p w14:paraId="12568525"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04-07/2019</w:t>
            </w:r>
          </w:p>
        </w:tc>
        <w:tc>
          <w:tcPr>
            <w:tcW w:w="1134" w:type="dxa"/>
            <w:vMerge w:val="restart"/>
            <w:tcBorders>
              <w:top w:val="nil"/>
              <w:left w:val="nil"/>
              <w:bottom w:val="nil"/>
              <w:right w:val="nil"/>
            </w:tcBorders>
            <w:shd w:val="clear" w:color="auto" w:fill="auto"/>
            <w:vAlign w:val="center"/>
            <w:hideMark/>
          </w:tcPr>
          <w:p w14:paraId="1C3EA5F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517</w:t>
            </w:r>
          </w:p>
        </w:tc>
        <w:tc>
          <w:tcPr>
            <w:tcW w:w="1350" w:type="dxa"/>
            <w:vMerge w:val="restart"/>
            <w:tcBorders>
              <w:top w:val="nil"/>
              <w:left w:val="nil"/>
              <w:bottom w:val="nil"/>
              <w:right w:val="nil"/>
            </w:tcBorders>
            <w:shd w:val="clear" w:color="auto" w:fill="auto"/>
            <w:vAlign w:val="center"/>
            <w:hideMark/>
          </w:tcPr>
          <w:p w14:paraId="2A71160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KIDSCREEN-10</w:t>
            </w:r>
          </w:p>
        </w:tc>
        <w:tc>
          <w:tcPr>
            <w:tcW w:w="1215" w:type="dxa"/>
            <w:vMerge w:val="restart"/>
            <w:tcBorders>
              <w:top w:val="nil"/>
              <w:left w:val="nil"/>
              <w:bottom w:val="nil"/>
              <w:right w:val="nil"/>
            </w:tcBorders>
            <w:shd w:val="clear" w:color="auto" w:fill="auto"/>
            <w:vAlign w:val="center"/>
            <w:hideMark/>
          </w:tcPr>
          <w:p w14:paraId="4F66A73D"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3.69 (0.61)</w:t>
            </w:r>
          </w:p>
        </w:tc>
        <w:tc>
          <w:tcPr>
            <w:tcW w:w="1276" w:type="dxa"/>
            <w:vMerge w:val="restart"/>
            <w:tcBorders>
              <w:top w:val="nil"/>
              <w:left w:val="nil"/>
              <w:bottom w:val="nil"/>
              <w:right w:val="nil"/>
            </w:tcBorders>
            <w:shd w:val="clear" w:color="auto" w:fill="auto"/>
            <w:vAlign w:val="center"/>
            <w:hideMark/>
          </w:tcPr>
          <w:p w14:paraId="302ABECE"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3.88 (0.56)</w:t>
            </w:r>
          </w:p>
        </w:tc>
        <w:tc>
          <w:tcPr>
            <w:tcW w:w="1134" w:type="dxa"/>
            <w:vMerge w:val="restart"/>
            <w:tcBorders>
              <w:top w:val="nil"/>
              <w:left w:val="nil"/>
              <w:bottom w:val="nil"/>
              <w:right w:val="nil"/>
            </w:tcBorders>
            <w:shd w:val="clear" w:color="auto" w:fill="auto"/>
            <w:vAlign w:val="center"/>
            <w:hideMark/>
          </w:tcPr>
          <w:p w14:paraId="72E6B10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0.19 (NR)</w:t>
            </w:r>
          </w:p>
        </w:tc>
        <w:tc>
          <w:tcPr>
            <w:tcW w:w="1559" w:type="dxa"/>
            <w:vMerge w:val="restart"/>
            <w:tcBorders>
              <w:top w:val="nil"/>
              <w:left w:val="nil"/>
              <w:bottom w:val="nil"/>
              <w:right w:val="nil"/>
            </w:tcBorders>
            <w:shd w:val="clear" w:color="auto" w:fill="auto"/>
            <w:vAlign w:val="center"/>
            <w:hideMark/>
          </w:tcPr>
          <w:p w14:paraId="17229C0F"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-0.32 (-0.45, -0.20)</w:t>
            </w:r>
          </w:p>
        </w:tc>
        <w:tc>
          <w:tcPr>
            <w:tcW w:w="1276" w:type="dxa"/>
            <w:vMerge w:val="restart"/>
            <w:tcBorders>
              <w:top w:val="nil"/>
              <w:left w:val="nil"/>
              <w:bottom w:val="nil"/>
              <w:right w:val="nil"/>
            </w:tcBorders>
            <w:shd w:val="clear" w:color="auto" w:fill="auto"/>
            <w:vAlign w:val="center"/>
            <w:hideMark/>
          </w:tcPr>
          <w:p w14:paraId="25C9B39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5FC181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33477C7"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3EE3F63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r>
      <w:tr w:rsidR="005547C8" w:rsidRPr="005547C8" w14:paraId="128F8651" w14:textId="77777777" w:rsidTr="0099153B">
        <w:trPr>
          <w:trHeight w:val="320"/>
        </w:trPr>
        <w:tc>
          <w:tcPr>
            <w:tcW w:w="1304" w:type="dxa"/>
            <w:vMerge/>
            <w:tcBorders>
              <w:top w:val="nil"/>
              <w:left w:val="nil"/>
              <w:bottom w:val="nil"/>
              <w:right w:val="nil"/>
            </w:tcBorders>
            <w:vAlign w:val="center"/>
            <w:hideMark/>
          </w:tcPr>
          <w:p w14:paraId="2A104498"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4D244805" w14:textId="77777777" w:rsidR="005547C8" w:rsidRPr="005547C8" w:rsidRDefault="005547C8" w:rsidP="005547C8">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03EBC8A1"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077C6FAE"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BD5199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94466BD"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0263E2B"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362BEBD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4E034004"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DBBBA09"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55DCCA47"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1248EBEC" w14:textId="77777777" w:rsidR="005547C8" w:rsidRPr="005547C8" w:rsidRDefault="005547C8" w:rsidP="005547C8">
            <w:pPr>
              <w:rPr>
                <w:rFonts w:ascii="Arial" w:hAnsi="Arial" w:cs="Arial"/>
                <w:color w:val="000000"/>
                <w:sz w:val="16"/>
                <w:szCs w:val="16"/>
              </w:rPr>
            </w:pPr>
          </w:p>
        </w:tc>
      </w:tr>
      <w:tr w:rsidR="005547C8" w:rsidRPr="005547C8" w14:paraId="2EF0C66B" w14:textId="77777777" w:rsidTr="0099153B">
        <w:trPr>
          <w:trHeight w:val="320"/>
        </w:trPr>
        <w:tc>
          <w:tcPr>
            <w:tcW w:w="1304" w:type="dxa"/>
            <w:vMerge/>
            <w:tcBorders>
              <w:top w:val="nil"/>
              <w:left w:val="nil"/>
              <w:bottom w:val="nil"/>
              <w:right w:val="nil"/>
            </w:tcBorders>
            <w:vAlign w:val="center"/>
            <w:hideMark/>
          </w:tcPr>
          <w:p w14:paraId="27209324" w14:textId="77777777" w:rsidR="005547C8" w:rsidRPr="005547C8" w:rsidRDefault="005547C8" w:rsidP="005547C8">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27B98B0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05-06/2020</w:t>
            </w:r>
          </w:p>
        </w:tc>
        <w:tc>
          <w:tcPr>
            <w:tcW w:w="1134" w:type="dxa"/>
            <w:vMerge/>
            <w:tcBorders>
              <w:top w:val="nil"/>
              <w:left w:val="nil"/>
              <w:bottom w:val="nil"/>
              <w:right w:val="nil"/>
            </w:tcBorders>
            <w:vAlign w:val="center"/>
            <w:hideMark/>
          </w:tcPr>
          <w:p w14:paraId="1417087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2ACD2A3"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nil"/>
              <w:right w:val="nil"/>
            </w:tcBorders>
            <w:vAlign w:val="center"/>
            <w:hideMark/>
          </w:tcPr>
          <w:p w14:paraId="4B19986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2FF84B16"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nil"/>
              <w:right w:val="nil"/>
            </w:tcBorders>
            <w:vAlign w:val="center"/>
            <w:hideMark/>
          </w:tcPr>
          <w:p w14:paraId="6365502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40C0B4BF"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nil"/>
              <w:right w:val="nil"/>
            </w:tcBorders>
            <w:vAlign w:val="center"/>
            <w:hideMark/>
          </w:tcPr>
          <w:p w14:paraId="3BE2CF4A"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073723CD"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nil"/>
              <w:right w:val="nil"/>
            </w:tcBorders>
            <w:vAlign w:val="center"/>
            <w:hideMark/>
          </w:tcPr>
          <w:p w14:paraId="696521BF" w14:textId="77777777" w:rsidR="005547C8" w:rsidRPr="005547C8" w:rsidRDefault="005547C8" w:rsidP="005547C8">
            <w:pPr>
              <w:rPr>
                <w:rFonts w:ascii="Arial" w:hAnsi="Arial" w:cs="Arial"/>
                <w:color w:val="000000"/>
                <w:sz w:val="16"/>
                <w:szCs w:val="16"/>
              </w:rPr>
            </w:pPr>
          </w:p>
        </w:tc>
        <w:tc>
          <w:tcPr>
            <w:tcW w:w="1320" w:type="dxa"/>
            <w:vMerge/>
            <w:tcBorders>
              <w:top w:val="nil"/>
              <w:left w:val="nil"/>
              <w:bottom w:val="nil"/>
              <w:right w:val="nil"/>
            </w:tcBorders>
            <w:vAlign w:val="center"/>
            <w:hideMark/>
          </w:tcPr>
          <w:p w14:paraId="67CC9804" w14:textId="77777777" w:rsidR="005547C8" w:rsidRPr="005547C8" w:rsidRDefault="005547C8" w:rsidP="005547C8">
            <w:pPr>
              <w:rPr>
                <w:rFonts w:ascii="Arial" w:hAnsi="Arial" w:cs="Arial"/>
                <w:color w:val="000000"/>
                <w:sz w:val="16"/>
                <w:szCs w:val="16"/>
              </w:rPr>
            </w:pPr>
          </w:p>
        </w:tc>
      </w:tr>
      <w:tr w:rsidR="00764952" w:rsidRPr="005547C8" w14:paraId="58922766" w14:textId="77777777" w:rsidTr="0099153B">
        <w:trPr>
          <w:trHeight w:val="480"/>
        </w:trPr>
        <w:tc>
          <w:tcPr>
            <w:tcW w:w="1304" w:type="dxa"/>
            <w:tcBorders>
              <w:top w:val="nil"/>
              <w:left w:val="nil"/>
              <w:bottom w:val="nil"/>
              <w:right w:val="nil"/>
            </w:tcBorders>
            <w:shd w:val="clear" w:color="auto" w:fill="auto"/>
            <w:vAlign w:val="center"/>
            <w:hideMark/>
          </w:tcPr>
          <w:p w14:paraId="6ABFBD2C"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lastRenderedPageBreak/>
              <w:t>Pierce</w:t>
            </w:r>
            <w:r w:rsidRPr="005547C8">
              <w:rPr>
                <w:rFonts w:ascii="Arial" w:hAnsi="Arial" w:cs="Arial"/>
                <w:color w:val="000000"/>
                <w:sz w:val="16"/>
                <w:szCs w:val="16"/>
                <w:vertAlign w:val="superscript"/>
              </w:rPr>
              <w:t>S11</w:t>
            </w:r>
          </w:p>
          <w:p w14:paraId="65F8BF1A" w14:textId="58C93C77" w:rsidR="00764952" w:rsidRPr="005547C8" w:rsidRDefault="00764952" w:rsidP="00764952">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12C8262F"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Pre-COVID-19 waves</w:t>
            </w:r>
          </w:p>
        </w:tc>
        <w:tc>
          <w:tcPr>
            <w:tcW w:w="1134" w:type="dxa"/>
            <w:vMerge w:val="restart"/>
            <w:tcBorders>
              <w:top w:val="nil"/>
              <w:left w:val="nil"/>
              <w:bottom w:val="nil"/>
              <w:right w:val="nil"/>
            </w:tcBorders>
            <w:shd w:val="clear" w:color="auto" w:fill="auto"/>
            <w:noWrap/>
            <w:vAlign w:val="center"/>
            <w:hideMark/>
          </w:tcPr>
          <w:p w14:paraId="236D9578"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8,</w:t>
            </w:r>
            <w:proofErr w:type="gramStart"/>
            <w:r w:rsidRPr="005547C8">
              <w:rPr>
                <w:rFonts w:ascii="Arial" w:hAnsi="Arial" w:cs="Arial"/>
                <w:color w:val="000000"/>
                <w:sz w:val="16"/>
                <w:szCs w:val="16"/>
              </w:rPr>
              <w:t>195</w:t>
            </w:r>
            <w:r w:rsidRPr="005547C8">
              <w:rPr>
                <w:rFonts w:ascii="Arial" w:hAnsi="Arial" w:cs="Arial"/>
                <w:color w:val="000000"/>
                <w:sz w:val="16"/>
                <w:szCs w:val="16"/>
                <w:vertAlign w:val="superscript"/>
              </w:rPr>
              <w:t>30,b</w:t>
            </w:r>
            <w:proofErr w:type="gramEnd"/>
            <w:r w:rsidRPr="005547C8">
              <w:rPr>
                <w:rFonts w:ascii="Arial" w:hAnsi="Arial" w:cs="Arial"/>
                <w:color w:val="000000"/>
                <w:sz w:val="16"/>
                <w:szCs w:val="16"/>
              </w:rPr>
              <w:t xml:space="preserve"> 4,538</w:t>
            </w:r>
            <w:r w:rsidRPr="005547C8">
              <w:rPr>
                <w:rFonts w:ascii="Arial" w:hAnsi="Arial" w:cs="Arial"/>
                <w:color w:val="000000"/>
                <w:sz w:val="16"/>
                <w:szCs w:val="16"/>
                <w:vertAlign w:val="superscript"/>
              </w:rPr>
              <w:t>34</w:t>
            </w:r>
          </w:p>
        </w:tc>
        <w:tc>
          <w:tcPr>
            <w:tcW w:w="1350" w:type="dxa"/>
            <w:vMerge w:val="restart"/>
            <w:tcBorders>
              <w:top w:val="nil"/>
              <w:left w:val="nil"/>
              <w:bottom w:val="nil"/>
              <w:right w:val="nil"/>
            </w:tcBorders>
            <w:shd w:val="clear" w:color="auto" w:fill="auto"/>
            <w:noWrap/>
            <w:vAlign w:val="center"/>
            <w:hideMark/>
          </w:tcPr>
          <w:p w14:paraId="3E0BDF8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GHQ-12</w:t>
            </w:r>
          </w:p>
        </w:tc>
        <w:tc>
          <w:tcPr>
            <w:tcW w:w="1215" w:type="dxa"/>
            <w:tcBorders>
              <w:top w:val="nil"/>
              <w:left w:val="nil"/>
              <w:bottom w:val="nil"/>
              <w:right w:val="nil"/>
            </w:tcBorders>
            <w:shd w:val="clear" w:color="auto" w:fill="auto"/>
            <w:noWrap/>
            <w:vAlign w:val="center"/>
            <w:hideMark/>
          </w:tcPr>
          <w:p w14:paraId="688A3991" w14:textId="77777777" w:rsidR="00764952" w:rsidRPr="005547C8" w:rsidRDefault="00764952" w:rsidP="00764952">
            <w:pPr>
              <w:jc w:val="center"/>
              <w:rPr>
                <w:rFonts w:ascii="Arial" w:hAnsi="Arial" w:cs="Arial"/>
                <w:color w:val="000000"/>
                <w:sz w:val="16"/>
                <w:szCs w:val="16"/>
              </w:rPr>
            </w:pPr>
          </w:p>
        </w:tc>
        <w:tc>
          <w:tcPr>
            <w:tcW w:w="1276" w:type="dxa"/>
            <w:tcBorders>
              <w:top w:val="nil"/>
              <w:left w:val="nil"/>
              <w:bottom w:val="nil"/>
              <w:right w:val="nil"/>
            </w:tcBorders>
            <w:shd w:val="clear" w:color="auto" w:fill="auto"/>
            <w:noWrap/>
            <w:vAlign w:val="center"/>
            <w:hideMark/>
          </w:tcPr>
          <w:p w14:paraId="19CF6A7C" w14:textId="77777777" w:rsidR="00764952" w:rsidRPr="005547C8" w:rsidRDefault="00764952" w:rsidP="00764952">
            <w:pPr>
              <w:jc w:val="center"/>
              <w:rPr>
                <w:sz w:val="20"/>
                <w:szCs w:val="20"/>
              </w:rPr>
            </w:pPr>
          </w:p>
        </w:tc>
        <w:tc>
          <w:tcPr>
            <w:tcW w:w="1134" w:type="dxa"/>
            <w:tcBorders>
              <w:top w:val="nil"/>
              <w:left w:val="nil"/>
              <w:bottom w:val="nil"/>
              <w:right w:val="nil"/>
            </w:tcBorders>
            <w:shd w:val="clear" w:color="auto" w:fill="auto"/>
            <w:noWrap/>
            <w:vAlign w:val="center"/>
            <w:hideMark/>
          </w:tcPr>
          <w:p w14:paraId="4534E5B9" w14:textId="77777777" w:rsidR="00764952" w:rsidRPr="005547C8" w:rsidRDefault="00764952" w:rsidP="00764952">
            <w:pPr>
              <w:jc w:val="center"/>
              <w:rPr>
                <w:sz w:val="20"/>
                <w:szCs w:val="20"/>
              </w:rPr>
            </w:pPr>
          </w:p>
        </w:tc>
        <w:tc>
          <w:tcPr>
            <w:tcW w:w="1559" w:type="dxa"/>
            <w:tcBorders>
              <w:top w:val="nil"/>
              <w:left w:val="nil"/>
              <w:bottom w:val="nil"/>
              <w:right w:val="nil"/>
            </w:tcBorders>
            <w:shd w:val="clear" w:color="auto" w:fill="auto"/>
            <w:vAlign w:val="center"/>
            <w:hideMark/>
          </w:tcPr>
          <w:p w14:paraId="195DB969" w14:textId="77777777" w:rsidR="00764952" w:rsidRPr="005547C8" w:rsidRDefault="00764952" w:rsidP="00764952">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3B9EA465"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GHQ-12 ≥ 4</w:t>
            </w:r>
          </w:p>
        </w:tc>
        <w:tc>
          <w:tcPr>
            <w:tcW w:w="1559" w:type="dxa"/>
            <w:tcBorders>
              <w:top w:val="nil"/>
              <w:left w:val="nil"/>
              <w:bottom w:val="nil"/>
              <w:right w:val="nil"/>
            </w:tcBorders>
            <w:shd w:val="clear" w:color="auto" w:fill="auto"/>
            <w:vAlign w:val="center"/>
            <w:hideMark/>
          </w:tcPr>
          <w:p w14:paraId="501599D2" w14:textId="77777777" w:rsidR="00764952" w:rsidRPr="005547C8" w:rsidRDefault="00764952" w:rsidP="00764952">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7BAF30A" w14:textId="77777777" w:rsidR="00764952" w:rsidRPr="005547C8" w:rsidRDefault="00764952" w:rsidP="00764952">
            <w:pPr>
              <w:jc w:val="center"/>
              <w:rPr>
                <w:sz w:val="20"/>
                <w:szCs w:val="20"/>
              </w:rPr>
            </w:pPr>
          </w:p>
        </w:tc>
        <w:tc>
          <w:tcPr>
            <w:tcW w:w="1320" w:type="dxa"/>
            <w:tcBorders>
              <w:top w:val="nil"/>
              <w:left w:val="nil"/>
              <w:bottom w:val="nil"/>
              <w:right w:val="nil"/>
            </w:tcBorders>
            <w:shd w:val="clear" w:color="auto" w:fill="auto"/>
            <w:vAlign w:val="center"/>
            <w:hideMark/>
          </w:tcPr>
          <w:p w14:paraId="0A0ABA1A" w14:textId="77777777" w:rsidR="00764952" w:rsidRPr="005547C8" w:rsidRDefault="00764952" w:rsidP="00764952">
            <w:pPr>
              <w:jc w:val="center"/>
              <w:rPr>
                <w:sz w:val="20"/>
                <w:szCs w:val="20"/>
              </w:rPr>
            </w:pPr>
          </w:p>
        </w:tc>
      </w:tr>
      <w:tr w:rsidR="00764952" w:rsidRPr="005547C8" w14:paraId="33FBB288" w14:textId="77777777" w:rsidTr="0099153B">
        <w:trPr>
          <w:trHeight w:val="320"/>
        </w:trPr>
        <w:tc>
          <w:tcPr>
            <w:tcW w:w="1304" w:type="dxa"/>
            <w:tcBorders>
              <w:top w:val="nil"/>
              <w:left w:val="nil"/>
              <w:bottom w:val="nil"/>
              <w:right w:val="nil"/>
            </w:tcBorders>
            <w:shd w:val="clear" w:color="auto" w:fill="auto"/>
            <w:vAlign w:val="center"/>
            <w:hideMark/>
          </w:tcPr>
          <w:p w14:paraId="10751C74"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Daly</w:t>
            </w:r>
            <w:r w:rsidRPr="005547C8">
              <w:rPr>
                <w:rFonts w:ascii="Arial" w:hAnsi="Arial" w:cs="Arial"/>
                <w:color w:val="000000"/>
                <w:sz w:val="16"/>
                <w:szCs w:val="16"/>
                <w:vertAlign w:val="superscript"/>
              </w:rPr>
              <w:t>S12</w:t>
            </w:r>
          </w:p>
          <w:p w14:paraId="79FE577B" w14:textId="77D144C3" w:rsidR="00764952" w:rsidRPr="005547C8" w:rsidRDefault="00764952" w:rsidP="00764952">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2D6F0B50"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1811B8D5"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7AEC82C4" w14:textId="77777777" w:rsidR="00764952" w:rsidRPr="005547C8" w:rsidRDefault="00764952" w:rsidP="00764952">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5E618CAB" w14:textId="77777777" w:rsidR="00764952" w:rsidRPr="005547C8" w:rsidRDefault="00764952" w:rsidP="00764952">
            <w:pPr>
              <w:jc w:val="center"/>
              <w:rPr>
                <w:sz w:val="20"/>
                <w:szCs w:val="20"/>
              </w:rPr>
            </w:pPr>
          </w:p>
        </w:tc>
        <w:tc>
          <w:tcPr>
            <w:tcW w:w="1276" w:type="dxa"/>
            <w:tcBorders>
              <w:top w:val="nil"/>
              <w:left w:val="nil"/>
              <w:bottom w:val="nil"/>
              <w:right w:val="nil"/>
            </w:tcBorders>
            <w:shd w:val="clear" w:color="auto" w:fill="auto"/>
            <w:noWrap/>
            <w:vAlign w:val="center"/>
            <w:hideMark/>
          </w:tcPr>
          <w:p w14:paraId="5F5E5283" w14:textId="77777777" w:rsidR="00764952" w:rsidRPr="005547C8" w:rsidRDefault="00764952" w:rsidP="00764952">
            <w:pPr>
              <w:jc w:val="center"/>
              <w:rPr>
                <w:sz w:val="20"/>
                <w:szCs w:val="20"/>
              </w:rPr>
            </w:pPr>
          </w:p>
        </w:tc>
        <w:tc>
          <w:tcPr>
            <w:tcW w:w="1134" w:type="dxa"/>
            <w:tcBorders>
              <w:top w:val="nil"/>
              <w:left w:val="nil"/>
              <w:bottom w:val="nil"/>
              <w:right w:val="nil"/>
            </w:tcBorders>
            <w:shd w:val="clear" w:color="auto" w:fill="auto"/>
            <w:noWrap/>
            <w:vAlign w:val="center"/>
            <w:hideMark/>
          </w:tcPr>
          <w:p w14:paraId="409055FD" w14:textId="77777777" w:rsidR="00764952" w:rsidRPr="005547C8" w:rsidRDefault="00764952" w:rsidP="00764952">
            <w:pPr>
              <w:jc w:val="center"/>
              <w:rPr>
                <w:sz w:val="20"/>
                <w:szCs w:val="20"/>
              </w:rPr>
            </w:pPr>
          </w:p>
        </w:tc>
        <w:tc>
          <w:tcPr>
            <w:tcW w:w="1559" w:type="dxa"/>
            <w:tcBorders>
              <w:top w:val="nil"/>
              <w:left w:val="nil"/>
              <w:bottom w:val="nil"/>
              <w:right w:val="nil"/>
            </w:tcBorders>
            <w:shd w:val="clear" w:color="auto" w:fill="auto"/>
            <w:vAlign w:val="center"/>
            <w:hideMark/>
          </w:tcPr>
          <w:p w14:paraId="7C3FA20C" w14:textId="77777777" w:rsidR="00764952" w:rsidRPr="005547C8" w:rsidRDefault="00764952" w:rsidP="00764952">
            <w:pPr>
              <w:jc w:val="center"/>
              <w:rPr>
                <w:sz w:val="20"/>
                <w:szCs w:val="20"/>
              </w:rPr>
            </w:pPr>
          </w:p>
        </w:tc>
        <w:tc>
          <w:tcPr>
            <w:tcW w:w="1276" w:type="dxa"/>
            <w:vMerge/>
            <w:tcBorders>
              <w:top w:val="nil"/>
              <w:left w:val="nil"/>
              <w:bottom w:val="nil"/>
              <w:right w:val="nil"/>
            </w:tcBorders>
            <w:vAlign w:val="center"/>
            <w:hideMark/>
          </w:tcPr>
          <w:p w14:paraId="3038B014" w14:textId="77777777" w:rsidR="00764952" w:rsidRPr="005547C8" w:rsidRDefault="00764952" w:rsidP="00764952">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9C7C3B7" w14:textId="77777777" w:rsidR="00764952" w:rsidRPr="005547C8" w:rsidRDefault="00764952" w:rsidP="00764952">
            <w:pPr>
              <w:jc w:val="center"/>
              <w:rPr>
                <w:sz w:val="20"/>
                <w:szCs w:val="20"/>
              </w:rPr>
            </w:pPr>
          </w:p>
        </w:tc>
        <w:tc>
          <w:tcPr>
            <w:tcW w:w="1559" w:type="dxa"/>
            <w:tcBorders>
              <w:top w:val="nil"/>
              <w:left w:val="nil"/>
              <w:bottom w:val="nil"/>
              <w:right w:val="nil"/>
            </w:tcBorders>
            <w:shd w:val="clear" w:color="auto" w:fill="auto"/>
            <w:vAlign w:val="center"/>
            <w:hideMark/>
          </w:tcPr>
          <w:p w14:paraId="4FABEBCB" w14:textId="77777777" w:rsidR="00764952" w:rsidRPr="005547C8" w:rsidRDefault="00764952" w:rsidP="00764952">
            <w:pPr>
              <w:jc w:val="center"/>
              <w:rPr>
                <w:sz w:val="20"/>
                <w:szCs w:val="20"/>
              </w:rPr>
            </w:pPr>
          </w:p>
        </w:tc>
        <w:tc>
          <w:tcPr>
            <w:tcW w:w="1320" w:type="dxa"/>
            <w:tcBorders>
              <w:top w:val="nil"/>
              <w:left w:val="nil"/>
              <w:bottom w:val="nil"/>
              <w:right w:val="nil"/>
            </w:tcBorders>
            <w:shd w:val="clear" w:color="auto" w:fill="auto"/>
            <w:vAlign w:val="center"/>
            <w:hideMark/>
          </w:tcPr>
          <w:p w14:paraId="118199F3" w14:textId="77777777" w:rsidR="00764952" w:rsidRPr="005547C8" w:rsidRDefault="00764952" w:rsidP="00764952">
            <w:pPr>
              <w:jc w:val="center"/>
              <w:rPr>
                <w:sz w:val="20"/>
                <w:szCs w:val="20"/>
              </w:rPr>
            </w:pPr>
          </w:p>
        </w:tc>
      </w:tr>
      <w:tr w:rsidR="005547C8" w:rsidRPr="005547C8" w14:paraId="05A70C83" w14:textId="77777777" w:rsidTr="0099153B">
        <w:trPr>
          <w:trHeight w:val="320"/>
        </w:trPr>
        <w:tc>
          <w:tcPr>
            <w:tcW w:w="1304" w:type="dxa"/>
            <w:tcBorders>
              <w:top w:val="nil"/>
              <w:left w:val="nil"/>
              <w:bottom w:val="nil"/>
              <w:right w:val="nil"/>
            </w:tcBorders>
            <w:shd w:val="clear" w:color="auto" w:fill="auto"/>
            <w:hideMark/>
          </w:tcPr>
          <w:p w14:paraId="59FCC82C"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519825BC"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54EC90C3"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127A5F29"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7BA164F5"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10.80 (4.99)</w:t>
            </w:r>
          </w:p>
        </w:tc>
        <w:tc>
          <w:tcPr>
            <w:tcW w:w="1276" w:type="dxa"/>
            <w:tcBorders>
              <w:top w:val="nil"/>
              <w:left w:val="nil"/>
              <w:bottom w:val="nil"/>
              <w:right w:val="nil"/>
            </w:tcBorders>
            <w:shd w:val="clear" w:color="auto" w:fill="auto"/>
            <w:noWrap/>
            <w:vAlign w:val="center"/>
            <w:hideMark/>
          </w:tcPr>
          <w:p w14:paraId="79AB0CA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11.50 (5.75)</w:t>
            </w:r>
          </w:p>
        </w:tc>
        <w:tc>
          <w:tcPr>
            <w:tcW w:w="1134" w:type="dxa"/>
            <w:tcBorders>
              <w:top w:val="nil"/>
              <w:left w:val="nil"/>
              <w:bottom w:val="nil"/>
              <w:right w:val="nil"/>
            </w:tcBorders>
            <w:shd w:val="clear" w:color="auto" w:fill="auto"/>
            <w:noWrap/>
            <w:vAlign w:val="center"/>
            <w:hideMark/>
          </w:tcPr>
          <w:p w14:paraId="32105F9F"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0.70 (NR)</w:t>
            </w:r>
            <w:r w:rsidRPr="005547C8">
              <w:rPr>
                <w:rFonts w:ascii="Arial" w:hAnsi="Arial" w:cs="Arial"/>
                <w:color w:val="000000"/>
                <w:sz w:val="16"/>
                <w:szCs w:val="16"/>
                <w:vertAlign w:val="superscript"/>
              </w:rPr>
              <w:t>c</w:t>
            </w:r>
          </w:p>
        </w:tc>
        <w:tc>
          <w:tcPr>
            <w:tcW w:w="1559" w:type="dxa"/>
            <w:tcBorders>
              <w:top w:val="nil"/>
              <w:left w:val="nil"/>
              <w:bottom w:val="nil"/>
              <w:right w:val="nil"/>
            </w:tcBorders>
            <w:shd w:val="clear" w:color="auto" w:fill="auto"/>
            <w:vAlign w:val="center"/>
            <w:hideMark/>
          </w:tcPr>
          <w:p w14:paraId="393116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0.13 (0.10, 0.16)</w:t>
            </w:r>
          </w:p>
        </w:tc>
        <w:tc>
          <w:tcPr>
            <w:tcW w:w="1276" w:type="dxa"/>
            <w:vMerge/>
            <w:tcBorders>
              <w:top w:val="nil"/>
              <w:left w:val="nil"/>
              <w:bottom w:val="nil"/>
              <w:right w:val="nil"/>
            </w:tcBorders>
            <w:vAlign w:val="center"/>
            <w:hideMark/>
          </w:tcPr>
          <w:p w14:paraId="2B2E8324"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269CE4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16.7 (14.6, </w:t>
            </w:r>
            <w:proofErr w:type="gramStart"/>
            <w:r w:rsidRPr="005547C8">
              <w:rPr>
                <w:rFonts w:ascii="Arial" w:hAnsi="Arial" w:cs="Arial"/>
                <w:color w:val="000000"/>
                <w:sz w:val="16"/>
                <w:szCs w:val="16"/>
              </w:rPr>
              <w:t>18.7)</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201B373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21.1 (19.0, </w:t>
            </w:r>
            <w:proofErr w:type="gramStart"/>
            <w:r w:rsidRPr="005547C8">
              <w:rPr>
                <w:rFonts w:ascii="Arial" w:hAnsi="Arial" w:cs="Arial"/>
                <w:color w:val="000000"/>
                <w:sz w:val="16"/>
                <w:szCs w:val="16"/>
              </w:rPr>
              <w:t>23.3)</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4F22D08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4.5 (2.0, </w:t>
            </w:r>
            <w:proofErr w:type="gramStart"/>
            <w:r w:rsidRPr="005547C8">
              <w:rPr>
                <w:rFonts w:ascii="Arial" w:hAnsi="Arial" w:cs="Arial"/>
                <w:color w:val="000000"/>
                <w:sz w:val="16"/>
                <w:szCs w:val="16"/>
              </w:rPr>
              <w:t>7.0)</w:t>
            </w:r>
            <w:r w:rsidRPr="005547C8">
              <w:rPr>
                <w:rFonts w:ascii="Arial" w:hAnsi="Arial" w:cs="Arial"/>
                <w:color w:val="000000"/>
                <w:sz w:val="16"/>
                <w:szCs w:val="16"/>
                <w:vertAlign w:val="superscript"/>
              </w:rPr>
              <w:t>e</w:t>
            </w:r>
            <w:proofErr w:type="gramEnd"/>
          </w:p>
        </w:tc>
      </w:tr>
      <w:tr w:rsidR="005547C8" w:rsidRPr="005547C8" w14:paraId="77FA9A13" w14:textId="77777777" w:rsidTr="0099153B">
        <w:trPr>
          <w:trHeight w:val="320"/>
        </w:trPr>
        <w:tc>
          <w:tcPr>
            <w:tcW w:w="1304" w:type="dxa"/>
            <w:tcBorders>
              <w:top w:val="nil"/>
              <w:left w:val="nil"/>
              <w:bottom w:val="nil"/>
              <w:right w:val="nil"/>
            </w:tcBorders>
            <w:shd w:val="clear" w:color="auto" w:fill="auto"/>
            <w:hideMark/>
          </w:tcPr>
          <w:p w14:paraId="7497B0EA"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A6AEB1A"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72CA4C70"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55E3589A"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0DCAE5CA"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noWrap/>
            <w:vAlign w:val="center"/>
            <w:hideMark/>
          </w:tcPr>
          <w:p w14:paraId="3BDE21B1"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noWrap/>
            <w:vAlign w:val="center"/>
            <w:hideMark/>
          </w:tcPr>
          <w:p w14:paraId="53BF5CB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0.03 (NR)</w:t>
            </w:r>
            <w:r w:rsidRPr="005547C8">
              <w:rPr>
                <w:rFonts w:ascii="Arial" w:hAnsi="Arial" w:cs="Arial"/>
                <w:color w:val="000000"/>
                <w:sz w:val="16"/>
                <w:szCs w:val="16"/>
                <w:vertAlign w:val="superscript"/>
              </w:rPr>
              <w:t>d</w:t>
            </w:r>
          </w:p>
        </w:tc>
        <w:tc>
          <w:tcPr>
            <w:tcW w:w="1559" w:type="dxa"/>
            <w:tcBorders>
              <w:top w:val="nil"/>
              <w:left w:val="nil"/>
              <w:bottom w:val="nil"/>
              <w:right w:val="nil"/>
            </w:tcBorders>
            <w:shd w:val="clear" w:color="auto" w:fill="auto"/>
            <w:vAlign w:val="center"/>
            <w:hideMark/>
          </w:tcPr>
          <w:p w14:paraId="6F53C08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0.01 (-0.03, 0.04)</w:t>
            </w:r>
          </w:p>
        </w:tc>
        <w:tc>
          <w:tcPr>
            <w:tcW w:w="1276" w:type="dxa"/>
            <w:vMerge/>
            <w:tcBorders>
              <w:top w:val="nil"/>
              <w:left w:val="nil"/>
              <w:bottom w:val="nil"/>
              <w:right w:val="nil"/>
            </w:tcBorders>
            <w:vAlign w:val="center"/>
            <w:hideMark/>
          </w:tcPr>
          <w:p w14:paraId="7B0DC6CB"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5A904C29" w14:textId="77777777" w:rsidR="005547C8" w:rsidRPr="005547C8" w:rsidRDefault="005547C8" w:rsidP="005547C8">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6CC6A8D1"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1C4757A8" w14:textId="77777777" w:rsidR="005547C8" w:rsidRPr="005547C8" w:rsidRDefault="005547C8" w:rsidP="005547C8">
            <w:pPr>
              <w:jc w:val="center"/>
              <w:rPr>
                <w:sz w:val="20"/>
                <w:szCs w:val="20"/>
              </w:rPr>
            </w:pPr>
          </w:p>
        </w:tc>
      </w:tr>
      <w:tr w:rsidR="005547C8" w:rsidRPr="005547C8" w14:paraId="1919ED16" w14:textId="77777777" w:rsidTr="0099153B">
        <w:trPr>
          <w:trHeight w:val="320"/>
        </w:trPr>
        <w:tc>
          <w:tcPr>
            <w:tcW w:w="1304" w:type="dxa"/>
            <w:tcBorders>
              <w:top w:val="nil"/>
              <w:left w:val="nil"/>
              <w:bottom w:val="nil"/>
              <w:right w:val="nil"/>
            </w:tcBorders>
            <w:shd w:val="clear" w:color="auto" w:fill="auto"/>
            <w:hideMark/>
          </w:tcPr>
          <w:p w14:paraId="63F5C722"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66E5437C" w14:textId="77777777" w:rsidR="005547C8" w:rsidRPr="005547C8" w:rsidRDefault="005547C8" w:rsidP="005547C8">
            <w:pPr>
              <w:rPr>
                <w:sz w:val="20"/>
                <w:szCs w:val="20"/>
              </w:rPr>
            </w:pPr>
          </w:p>
        </w:tc>
        <w:tc>
          <w:tcPr>
            <w:tcW w:w="1134" w:type="dxa"/>
            <w:vMerge/>
            <w:tcBorders>
              <w:top w:val="nil"/>
              <w:left w:val="nil"/>
              <w:bottom w:val="nil"/>
              <w:right w:val="nil"/>
            </w:tcBorders>
            <w:vAlign w:val="center"/>
            <w:hideMark/>
          </w:tcPr>
          <w:p w14:paraId="045AC79D"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9A8842A"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40E30697" w14:textId="77777777" w:rsidR="005547C8" w:rsidRPr="005547C8" w:rsidRDefault="005547C8" w:rsidP="005547C8">
            <w:pPr>
              <w:jc w:val="center"/>
              <w:rPr>
                <w:sz w:val="20"/>
                <w:szCs w:val="20"/>
              </w:rPr>
            </w:pPr>
          </w:p>
        </w:tc>
        <w:tc>
          <w:tcPr>
            <w:tcW w:w="1276" w:type="dxa"/>
            <w:tcBorders>
              <w:top w:val="nil"/>
              <w:left w:val="nil"/>
              <w:bottom w:val="nil"/>
              <w:right w:val="nil"/>
            </w:tcBorders>
            <w:shd w:val="clear" w:color="auto" w:fill="auto"/>
            <w:noWrap/>
            <w:vAlign w:val="center"/>
            <w:hideMark/>
          </w:tcPr>
          <w:p w14:paraId="6080A5B2" w14:textId="77777777" w:rsidR="005547C8" w:rsidRPr="005547C8" w:rsidRDefault="005547C8" w:rsidP="005547C8">
            <w:pPr>
              <w:jc w:val="center"/>
              <w:rPr>
                <w:sz w:val="20"/>
                <w:szCs w:val="20"/>
              </w:rPr>
            </w:pPr>
          </w:p>
        </w:tc>
        <w:tc>
          <w:tcPr>
            <w:tcW w:w="1134" w:type="dxa"/>
            <w:tcBorders>
              <w:top w:val="nil"/>
              <w:left w:val="nil"/>
              <w:bottom w:val="nil"/>
              <w:right w:val="nil"/>
            </w:tcBorders>
            <w:shd w:val="clear" w:color="auto" w:fill="auto"/>
            <w:noWrap/>
            <w:vAlign w:val="center"/>
            <w:hideMark/>
          </w:tcPr>
          <w:p w14:paraId="42618B8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331DF02" w14:textId="77777777" w:rsidR="005547C8" w:rsidRPr="005547C8" w:rsidRDefault="005547C8" w:rsidP="005547C8">
            <w:pPr>
              <w:jc w:val="center"/>
              <w:rPr>
                <w:sz w:val="20"/>
                <w:szCs w:val="20"/>
              </w:rPr>
            </w:pPr>
          </w:p>
        </w:tc>
        <w:tc>
          <w:tcPr>
            <w:tcW w:w="1276" w:type="dxa"/>
            <w:vMerge/>
            <w:tcBorders>
              <w:top w:val="nil"/>
              <w:left w:val="nil"/>
              <w:bottom w:val="nil"/>
              <w:right w:val="nil"/>
            </w:tcBorders>
            <w:vAlign w:val="center"/>
            <w:hideMark/>
          </w:tcPr>
          <w:p w14:paraId="1B450EF8"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435BFF42" w14:textId="77777777" w:rsidR="005547C8" w:rsidRPr="005547C8" w:rsidRDefault="005547C8" w:rsidP="005547C8">
            <w:pPr>
              <w:jc w:val="center"/>
              <w:rPr>
                <w:sz w:val="20"/>
                <w:szCs w:val="20"/>
              </w:rPr>
            </w:pPr>
          </w:p>
        </w:tc>
        <w:tc>
          <w:tcPr>
            <w:tcW w:w="1559" w:type="dxa"/>
            <w:tcBorders>
              <w:top w:val="nil"/>
              <w:left w:val="nil"/>
              <w:bottom w:val="nil"/>
              <w:right w:val="nil"/>
            </w:tcBorders>
            <w:shd w:val="clear" w:color="auto" w:fill="auto"/>
            <w:vAlign w:val="center"/>
            <w:hideMark/>
          </w:tcPr>
          <w:p w14:paraId="3B5C6589"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62B01B73" w14:textId="77777777" w:rsidR="005547C8" w:rsidRPr="005547C8" w:rsidRDefault="005547C8" w:rsidP="005547C8">
            <w:pPr>
              <w:jc w:val="center"/>
              <w:rPr>
                <w:sz w:val="20"/>
                <w:szCs w:val="20"/>
              </w:rPr>
            </w:pPr>
          </w:p>
        </w:tc>
      </w:tr>
      <w:tr w:rsidR="005547C8" w:rsidRPr="005547C8" w14:paraId="79DE0D1D" w14:textId="77777777" w:rsidTr="0099153B">
        <w:trPr>
          <w:trHeight w:val="320"/>
        </w:trPr>
        <w:tc>
          <w:tcPr>
            <w:tcW w:w="1304" w:type="dxa"/>
            <w:tcBorders>
              <w:top w:val="nil"/>
              <w:left w:val="nil"/>
              <w:bottom w:val="nil"/>
              <w:right w:val="nil"/>
            </w:tcBorders>
            <w:shd w:val="clear" w:color="auto" w:fill="auto"/>
            <w:hideMark/>
          </w:tcPr>
          <w:p w14:paraId="12A92476"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7DE8709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09/2020</w:t>
            </w:r>
          </w:p>
        </w:tc>
        <w:tc>
          <w:tcPr>
            <w:tcW w:w="1134" w:type="dxa"/>
            <w:vMerge/>
            <w:tcBorders>
              <w:top w:val="nil"/>
              <w:left w:val="nil"/>
              <w:bottom w:val="nil"/>
              <w:right w:val="nil"/>
            </w:tcBorders>
            <w:vAlign w:val="center"/>
            <w:hideMark/>
          </w:tcPr>
          <w:p w14:paraId="59338999" w14:textId="77777777" w:rsidR="005547C8" w:rsidRPr="005547C8" w:rsidRDefault="005547C8" w:rsidP="005547C8">
            <w:pPr>
              <w:rPr>
                <w:rFonts w:ascii="Arial" w:hAnsi="Arial" w:cs="Arial"/>
                <w:color w:val="000000"/>
                <w:sz w:val="16"/>
                <w:szCs w:val="16"/>
              </w:rPr>
            </w:pPr>
          </w:p>
        </w:tc>
        <w:tc>
          <w:tcPr>
            <w:tcW w:w="1350" w:type="dxa"/>
            <w:vMerge/>
            <w:tcBorders>
              <w:top w:val="nil"/>
              <w:left w:val="nil"/>
              <w:bottom w:val="nil"/>
              <w:right w:val="nil"/>
            </w:tcBorders>
            <w:vAlign w:val="center"/>
            <w:hideMark/>
          </w:tcPr>
          <w:p w14:paraId="29329677" w14:textId="77777777" w:rsidR="005547C8" w:rsidRPr="005547C8" w:rsidRDefault="005547C8" w:rsidP="005547C8">
            <w:pPr>
              <w:rPr>
                <w:rFonts w:ascii="Arial" w:hAnsi="Arial" w:cs="Arial"/>
                <w:color w:val="000000"/>
                <w:sz w:val="16"/>
                <w:szCs w:val="16"/>
              </w:rPr>
            </w:pPr>
          </w:p>
        </w:tc>
        <w:tc>
          <w:tcPr>
            <w:tcW w:w="1215" w:type="dxa"/>
            <w:tcBorders>
              <w:top w:val="nil"/>
              <w:left w:val="nil"/>
              <w:bottom w:val="nil"/>
              <w:right w:val="nil"/>
            </w:tcBorders>
            <w:shd w:val="clear" w:color="auto" w:fill="auto"/>
            <w:noWrap/>
            <w:vAlign w:val="center"/>
            <w:hideMark/>
          </w:tcPr>
          <w:p w14:paraId="14C30B94"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tcBorders>
              <w:top w:val="nil"/>
              <w:left w:val="nil"/>
              <w:bottom w:val="nil"/>
              <w:right w:val="nil"/>
            </w:tcBorders>
            <w:shd w:val="clear" w:color="auto" w:fill="auto"/>
            <w:noWrap/>
            <w:vAlign w:val="center"/>
            <w:hideMark/>
          </w:tcPr>
          <w:p w14:paraId="199FF70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134" w:type="dxa"/>
            <w:tcBorders>
              <w:top w:val="nil"/>
              <w:left w:val="nil"/>
              <w:bottom w:val="nil"/>
              <w:right w:val="nil"/>
            </w:tcBorders>
            <w:shd w:val="clear" w:color="auto" w:fill="auto"/>
            <w:noWrap/>
            <w:vAlign w:val="center"/>
            <w:hideMark/>
          </w:tcPr>
          <w:p w14:paraId="28D454E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559" w:type="dxa"/>
            <w:tcBorders>
              <w:top w:val="nil"/>
              <w:left w:val="nil"/>
              <w:bottom w:val="nil"/>
              <w:right w:val="nil"/>
            </w:tcBorders>
            <w:shd w:val="clear" w:color="auto" w:fill="auto"/>
            <w:vAlign w:val="center"/>
            <w:hideMark/>
          </w:tcPr>
          <w:p w14:paraId="74C92250"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tcBorders>
              <w:top w:val="nil"/>
              <w:left w:val="nil"/>
              <w:bottom w:val="nil"/>
              <w:right w:val="nil"/>
            </w:tcBorders>
            <w:vAlign w:val="center"/>
            <w:hideMark/>
          </w:tcPr>
          <w:p w14:paraId="63364A73"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4D3137E"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16.7 (14.6, </w:t>
            </w:r>
            <w:proofErr w:type="gramStart"/>
            <w:r w:rsidRPr="005547C8">
              <w:rPr>
                <w:rFonts w:ascii="Arial" w:hAnsi="Arial" w:cs="Arial"/>
                <w:color w:val="000000"/>
                <w:sz w:val="16"/>
                <w:szCs w:val="16"/>
              </w:rPr>
              <w:t>18.7)</w:t>
            </w:r>
            <w:r w:rsidRPr="005547C8">
              <w:rPr>
                <w:rFonts w:ascii="Arial" w:hAnsi="Arial" w:cs="Arial"/>
                <w:color w:val="000000"/>
                <w:sz w:val="16"/>
                <w:szCs w:val="16"/>
                <w:vertAlign w:val="superscript"/>
              </w:rPr>
              <w:t>e</w:t>
            </w:r>
            <w:proofErr w:type="gramEnd"/>
          </w:p>
        </w:tc>
        <w:tc>
          <w:tcPr>
            <w:tcW w:w="1559" w:type="dxa"/>
            <w:tcBorders>
              <w:top w:val="nil"/>
              <w:left w:val="nil"/>
              <w:bottom w:val="nil"/>
              <w:right w:val="nil"/>
            </w:tcBorders>
            <w:shd w:val="clear" w:color="auto" w:fill="auto"/>
            <w:vAlign w:val="center"/>
            <w:hideMark/>
          </w:tcPr>
          <w:p w14:paraId="209F89F7"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16.0 (14.0, </w:t>
            </w:r>
            <w:proofErr w:type="gramStart"/>
            <w:r w:rsidRPr="005547C8">
              <w:rPr>
                <w:rFonts w:ascii="Arial" w:hAnsi="Arial" w:cs="Arial"/>
                <w:color w:val="000000"/>
                <w:sz w:val="16"/>
                <w:szCs w:val="16"/>
              </w:rPr>
              <w:t>17.9)</w:t>
            </w:r>
            <w:r w:rsidRPr="005547C8">
              <w:rPr>
                <w:rFonts w:ascii="Arial" w:hAnsi="Arial" w:cs="Arial"/>
                <w:color w:val="000000"/>
                <w:sz w:val="16"/>
                <w:szCs w:val="16"/>
                <w:vertAlign w:val="superscript"/>
              </w:rPr>
              <w:t>e</w:t>
            </w:r>
            <w:proofErr w:type="gramEnd"/>
          </w:p>
        </w:tc>
        <w:tc>
          <w:tcPr>
            <w:tcW w:w="1320" w:type="dxa"/>
            <w:tcBorders>
              <w:top w:val="nil"/>
              <w:left w:val="nil"/>
              <w:bottom w:val="nil"/>
              <w:right w:val="nil"/>
            </w:tcBorders>
            <w:shd w:val="clear" w:color="auto" w:fill="auto"/>
            <w:vAlign w:val="center"/>
            <w:hideMark/>
          </w:tcPr>
          <w:p w14:paraId="237C7D4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 xml:space="preserve">-0.7 (-2.9, </w:t>
            </w:r>
            <w:proofErr w:type="gramStart"/>
            <w:r w:rsidRPr="005547C8">
              <w:rPr>
                <w:rFonts w:ascii="Arial" w:hAnsi="Arial" w:cs="Arial"/>
                <w:color w:val="000000"/>
                <w:sz w:val="16"/>
                <w:szCs w:val="16"/>
              </w:rPr>
              <w:t>1.5)</w:t>
            </w:r>
            <w:r w:rsidRPr="005547C8">
              <w:rPr>
                <w:rFonts w:ascii="Arial" w:hAnsi="Arial" w:cs="Arial"/>
                <w:color w:val="000000"/>
                <w:sz w:val="16"/>
                <w:szCs w:val="16"/>
                <w:vertAlign w:val="superscript"/>
              </w:rPr>
              <w:t>e</w:t>
            </w:r>
            <w:proofErr w:type="gramEnd"/>
          </w:p>
        </w:tc>
      </w:tr>
      <w:tr w:rsidR="00764952" w:rsidRPr="005547C8" w14:paraId="4397204A" w14:textId="77777777" w:rsidTr="0099153B">
        <w:trPr>
          <w:trHeight w:val="320"/>
        </w:trPr>
        <w:tc>
          <w:tcPr>
            <w:tcW w:w="1304" w:type="dxa"/>
            <w:vMerge w:val="restart"/>
            <w:tcBorders>
              <w:top w:val="nil"/>
              <w:left w:val="nil"/>
              <w:bottom w:val="nil"/>
              <w:right w:val="nil"/>
            </w:tcBorders>
            <w:shd w:val="clear" w:color="auto" w:fill="auto"/>
            <w:vAlign w:val="center"/>
            <w:hideMark/>
          </w:tcPr>
          <w:p w14:paraId="12F62BC2"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Savage, 2020</w:t>
            </w:r>
            <w:r w:rsidRPr="005547C8">
              <w:rPr>
                <w:rFonts w:ascii="Arial" w:hAnsi="Arial" w:cs="Arial"/>
                <w:color w:val="000000"/>
                <w:sz w:val="16"/>
                <w:szCs w:val="16"/>
                <w:vertAlign w:val="superscript"/>
              </w:rPr>
              <w:t>S63</w:t>
            </w:r>
          </w:p>
          <w:p w14:paraId="56A9FDF5" w14:textId="08F96C26" w:rsidR="00764952" w:rsidRPr="005547C8" w:rsidRDefault="00764952" w:rsidP="00764952">
            <w:pPr>
              <w:rPr>
                <w:rFonts w:ascii="Arial" w:hAnsi="Arial" w:cs="Arial"/>
                <w:color w:val="000000"/>
                <w:sz w:val="16"/>
                <w:szCs w:val="16"/>
              </w:rPr>
            </w:pPr>
            <w:r>
              <w:rPr>
                <w:rFonts w:ascii="Arial" w:hAnsi="Arial" w:cs="Arial"/>
                <w:color w:val="000000"/>
                <w:sz w:val="16"/>
                <w:szCs w:val="16"/>
              </w:rPr>
              <w:t>UK</w:t>
            </w:r>
          </w:p>
        </w:tc>
        <w:tc>
          <w:tcPr>
            <w:tcW w:w="990" w:type="dxa"/>
            <w:tcBorders>
              <w:top w:val="nil"/>
              <w:left w:val="nil"/>
              <w:bottom w:val="nil"/>
              <w:right w:val="nil"/>
            </w:tcBorders>
            <w:shd w:val="clear" w:color="auto" w:fill="auto"/>
            <w:vAlign w:val="center"/>
            <w:hideMark/>
          </w:tcPr>
          <w:p w14:paraId="5280738C"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10/2019</w:t>
            </w:r>
          </w:p>
        </w:tc>
        <w:tc>
          <w:tcPr>
            <w:tcW w:w="1134" w:type="dxa"/>
            <w:vMerge w:val="restart"/>
            <w:tcBorders>
              <w:top w:val="nil"/>
              <w:left w:val="nil"/>
              <w:bottom w:val="nil"/>
              <w:right w:val="nil"/>
            </w:tcBorders>
            <w:shd w:val="clear" w:color="auto" w:fill="auto"/>
            <w:noWrap/>
            <w:vAlign w:val="center"/>
            <w:hideMark/>
          </w:tcPr>
          <w:p w14:paraId="24DDB002"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60</w:t>
            </w:r>
          </w:p>
        </w:tc>
        <w:tc>
          <w:tcPr>
            <w:tcW w:w="1350" w:type="dxa"/>
            <w:vMerge w:val="restart"/>
            <w:tcBorders>
              <w:top w:val="nil"/>
              <w:left w:val="nil"/>
              <w:bottom w:val="nil"/>
              <w:right w:val="nil"/>
            </w:tcBorders>
            <w:shd w:val="clear" w:color="auto" w:fill="auto"/>
            <w:noWrap/>
            <w:vAlign w:val="center"/>
            <w:hideMark/>
          </w:tcPr>
          <w:p w14:paraId="67B5F0A6" w14:textId="77777777" w:rsidR="00764952" w:rsidRPr="005547C8" w:rsidRDefault="00764952" w:rsidP="00764952">
            <w:pPr>
              <w:jc w:val="center"/>
              <w:rPr>
                <w:rFonts w:ascii="Arial" w:hAnsi="Arial" w:cs="Arial"/>
                <w:color w:val="000000"/>
                <w:sz w:val="16"/>
                <w:szCs w:val="16"/>
              </w:rPr>
            </w:pPr>
            <w:proofErr w:type="spellStart"/>
            <w:r w:rsidRPr="005547C8">
              <w:rPr>
                <w:rFonts w:ascii="Arial" w:hAnsi="Arial" w:cs="Arial"/>
                <w:color w:val="000000"/>
                <w:sz w:val="16"/>
                <w:szCs w:val="16"/>
              </w:rPr>
              <w:t>WEMWBS</w:t>
            </w:r>
            <w:r w:rsidRPr="005547C8">
              <w:rPr>
                <w:rFonts w:ascii="Arial" w:hAnsi="Arial" w:cs="Arial"/>
                <w:color w:val="000000"/>
                <w:sz w:val="16"/>
                <w:szCs w:val="16"/>
                <w:vertAlign w:val="superscript"/>
              </w:rPr>
              <w:t>f</w:t>
            </w:r>
            <w:proofErr w:type="spellEnd"/>
          </w:p>
        </w:tc>
        <w:tc>
          <w:tcPr>
            <w:tcW w:w="1215" w:type="dxa"/>
            <w:vMerge w:val="restart"/>
            <w:tcBorders>
              <w:top w:val="nil"/>
              <w:left w:val="nil"/>
              <w:bottom w:val="nil"/>
              <w:right w:val="nil"/>
            </w:tcBorders>
            <w:shd w:val="clear" w:color="auto" w:fill="auto"/>
            <w:noWrap/>
            <w:vAlign w:val="center"/>
            <w:hideMark/>
          </w:tcPr>
          <w:p w14:paraId="49DE0BC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47.00 (9.00)</w:t>
            </w:r>
          </w:p>
        </w:tc>
        <w:tc>
          <w:tcPr>
            <w:tcW w:w="1276" w:type="dxa"/>
            <w:vMerge w:val="restart"/>
            <w:tcBorders>
              <w:top w:val="nil"/>
              <w:left w:val="nil"/>
              <w:bottom w:val="nil"/>
              <w:right w:val="nil"/>
            </w:tcBorders>
            <w:shd w:val="clear" w:color="auto" w:fill="auto"/>
            <w:noWrap/>
            <w:vAlign w:val="center"/>
            <w:hideMark/>
          </w:tcPr>
          <w:p w14:paraId="6677050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44.00 (10.00)</w:t>
            </w:r>
          </w:p>
        </w:tc>
        <w:tc>
          <w:tcPr>
            <w:tcW w:w="1134" w:type="dxa"/>
            <w:vMerge w:val="restart"/>
            <w:tcBorders>
              <w:top w:val="nil"/>
              <w:left w:val="nil"/>
              <w:bottom w:val="nil"/>
              <w:right w:val="nil"/>
            </w:tcBorders>
            <w:shd w:val="clear" w:color="auto" w:fill="auto"/>
            <w:noWrap/>
            <w:vAlign w:val="center"/>
            <w:hideMark/>
          </w:tcPr>
          <w:p w14:paraId="7F096DD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-3.00 (NR)</w:t>
            </w:r>
          </w:p>
        </w:tc>
        <w:tc>
          <w:tcPr>
            <w:tcW w:w="1559" w:type="dxa"/>
            <w:vMerge w:val="restart"/>
            <w:tcBorders>
              <w:top w:val="nil"/>
              <w:left w:val="nil"/>
              <w:bottom w:val="nil"/>
              <w:right w:val="nil"/>
            </w:tcBorders>
            <w:shd w:val="clear" w:color="auto" w:fill="auto"/>
            <w:vAlign w:val="center"/>
            <w:hideMark/>
          </w:tcPr>
          <w:p w14:paraId="27C7615E" w14:textId="28F5471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0.31 (-0.0</w:t>
            </w:r>
            <w:r w:rsidR="006370A9">
              <w:rPr>
                <w:rFonts w:ascii="Arial" w:hAnsi="Arial" w:cs="Arial"/>
                <w:color w:val="000000"/>
                <w:sz w:val="16"/>
                <w:szCs w:val="16"/>
              </w:rPr>
              <w:t>4</w:t>
            </w:r>
            <w:r w:rsidRPr="005547C8">
              <w:rPr>
                <w:rFonts w:ascii="Arial" w:hAnsi="Arial" w:cs="Arial"/>
                <w:color w:val="000000"/>
                <w:sz w:val="16"/>
                <w:szCs w:val="16"/>
              </w:rPr>
              <w:t>, 0.67)</w:t>
            </w:r>
          </w:p>
        </w:tc>
        <w:tc>
          <w:tcPr>
            <w:tcW w:w="1276" w:type="dxa"/>
            <w:vMerge w:val="restart"/>
            <w:tcBorders>
              <w:top w:val="nil"/>
              <w:left w:val="nil"/>
              <w:bottom w:val="nil"/>
              <w:right w:val="nil"/>
            </w:tcBorders>
            <w:shd w:val="clear" w:color="auto" w:fill="auto"/>
            <w:vAlign w:val="center"/>
            <w:hideMark/>
          </w:tcPr>
          <w:p w14:paraId="26EF16A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D451E1F"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1FA1651A"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0DB0681F"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r>
      <w:tr w:rsidR="00764952" w:rsidRPr="005547C8" w14:paraId="5848C162" w14:textId="77777777" w:rsidTr="0099153B">
        <w:trPr>
          <w:trHeight w:val="320"/>
        </w:trPr>
        <w:tc>
          <w:tcPr>
            <w:tcW w:w="1304" w:type="dxa"/>
            <w:vMerge/>
            <w:tcBorders>
              <w:top w:val="nil"/>
              <w:left w:val="nil"/>
              <w:bottom w:val="nil"/>
              <w:right w:val="nil"/>
            </w:tcBorders>
            <w:vAlign w:val="center"/>
            <w:hideMark/>
          </w:tcPr>
          <w:p w14:paraId="17BE851C"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03054EEE" w14:textId="77777777" w:rsidR="00764952" w:rsidRPr="005547C8" w:rsidRDefault="00764952" w:rsidP="00764952">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7DB1A612"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233D07CA"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7760958A"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4F55C212"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28031EF5"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AC75E7E"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6D80D82B"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02F1E602"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5117BEC"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5ACBD21E" w14:textId="77777777" w:rsidR="00764952" w:rsidRPr="005547C8" w:rsidRDefault="00764952" w:rsidP="00764952">
            <w:pPr>
              <w:rPr>
                <w:rFonts w:ascii="Arial" w:hAnsi="Arial" w:cs="Arial"/>
                <w:color w:val="000000"/>
                <w:sz w:val="16"/>
                <w:szCs w:val="16"/>
              </w:rPr>
            </w:pPr>
          </w:p>
        </w:tc>
      </w:tr>
      <w:tr w:rsidR="00764952" w:rsidRPr="005547C8" w14:paraId="7E59315C" w14:textId="77777777" w:rsidTr="0099153B">
        <w:trPr>
          <w:trHeight w:val="320"/>
        </w:trPr>
        <w:tc>
          <w:tcPr>
            <w:tcW w:w="1304" w:type="dxa"/>
            <w:vMerge/>
            <w:tcBorders>
              <w:top w:val="nil"/>
              <w:left w:val="nil"/>
              <w:bottom w:val="nil"/>
              <w:right w:val="nil"/>
            </w:tcBorders>
            <w:vAlign w:val="center"/>
            <w:hideMark/>
          </w:tcPr>
          <w:p w14:paraId="7A2FA96F"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1184098E"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04/2020</w:t>
            </w:r>
          </w:p>
        </w:tc>
        <w:tc>
          <w:tcPr>
            <w:tcW w:w="1134" w:type="dxa"/>
            <w:vMerge/>
            <w:tcBorders>
              <w:top w:val="nil"/>
              <w:left w:val="nil"/>
              <w:bottom w:val="nil"/>
              <w:right w:val="nil"/>
            </w:tcBorders>
            <w:vAlign w:val="center"/>
            <w:hideMark/>
          </w:tcPr>
          <w:p w14:paraId="116F3460"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72390BA8"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1181227F"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22151C5C"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1EEDAE12"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F3BA84E"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4EB481EA"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7DE8D614"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6869C8EE"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3D4E427B" w14:textId="77777777" w:rsidR="00764952" w:rsidRPr="005547C8" w:rsidRDefault="00764952" w:rsidP="00764952">
            <w:pPr>
              <w:rPr>
                <w:rFonts w:ascii="Arial" w:hAnsi="Arial" w:cs="Arial"/>
                <w:color w:val="000000"/>
                <w:sz w:val="16"/>
                <w:szCs w:val="16"/>
              </w:rPr>
            </w:pPr>
          </w:p>
        </w:tc>
      </w:tr>
      <w:tr w:rsidR="00764952" w:rsidRPr="005547C8" w14:paraId="2DA44A45" w14:textId="77777777" w:rsidTr="0099153B">
        <w:trPr>
          <w:trHeight w:val="320"/>
        </w:trPr>
        <w:tc>
          <w:tcPr>
            <w:tcW w:w="1304" w:type="dxa"/>
            <w:vMerge w:val="restart"/>
            <w:tcBorders>
              <w:top w:val="nil"/>
              <w:left w:val="nil"/>
              <w:bottom w:val="nil"/>
              <w:right w:val="nil"/>
            </w:tcBorders>
            <w:shd w:val="clear" w:color="auto" w:fill="auto"/>
            <w:vAlign w:val="center"/>
            <w:hideMark/>
          </w:tcPr>
          <w:p w14:paraId="71A0A9F4"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Soltanzadeh</w:t>
            </w:r>
            <w:r w:rsidRPr="005547C8">
              <w:rPr>
                <w:rFonts w:ascii="Arial" w:hAnsi="Arial" w:cs="Arial"/>
                <w:color w:val="000000"/>
                <w:sz w:val="16"/>
                <w:szCs w:val="16"/>
                <w:vertAlign w:val="superscript"/>
              </w:rPr>
              <w:t>S14</w:t>
            </w:r>
          </w:p>
          <w:p w14:paraId="3EC79DF8" w14:textId="3BA4E7D5" w:rsidR="00764952" w:rsidRPr="005547C8" w:rsidRDefault="00764952" w:rsidP="00764952">
            <w:pPr>
              <w:rPr>
                <w:rFonts w:ascii="Arial" w:hAnsi="Arial" w:cs="Arial"/>
                <w:color w:val="000000"/>
                <w:sz w:val="16"/>
                <w:szCs w:val="16"/>
              </w:rPr>
            </w:pPr>
            <w:r>
              <w:rPr>
                <w:rFonts w:ascii="Arial" w:hAnsi="Arial" w:cs="Arial"/>
                <w:color w:val="000000"/>
                <w:sz w:val="16"/>
                <w:szCs w:val="16"/>
              </w:rPr>
              <w:t>Iran</w:t>
            </w:r>
          </w:p>
        </w:tc>
        <w:tc>
          <w:tcPr>
            <w:tcW w:w="990" w:type="dxa"/>
            <w:tcBorders>
              <w:top w:val="nil"/>
              <w:left w:val="nil"/>
              <w:bottom w:val="nil"/>
              <w:right w:val="nil"/>
            </w:tcBorders>
            <w:shd w:val="clear" w:color="auto" w:fill="auto"/>
            <w:vAlign w:val="center"/>
            <w:hideMark/>
          </w:tcPr>
          <w:p w14:paraId="0B03FD3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11/2019</w:t>
            </w:r>
          </w:p>
        </w:tc>
        <w:tc>
          <w:tcPr>
            <w:tcW w:w="1134" w:type="dxa"/>
            <w:vMerge w:val="restart"/>
            <w:tcBorders>
              <w:top w:val="nil"/>
              <w:left w:val="nil"/>
              <w:bottom w:val="nil"/>
              <w:right w:val="nil"/>
            </w:tcBorders>
            <w:shd w:val="clear" w:color="auto" w:fill="auto"/>
            <w:vAlign w:val="center"/>
            <w:hideMark/>
          </w:tcPr>
          <w:p w14:paraId="331559A8"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689</w:t>
            </w:r>
          </w:p>
        </w:tc>
        <w:tc>
          <w:tcPr>
            <w:tcW w:w="1350" w:type="dxa"/>
            <w:vMerge w:val="restart"/>
            <w:tcBorders>
              <w:top w:val="nil"/>
              <w:left w:val="nil"/>
              <w:bottom w:val="nil"/>
              <w:right w:val="nil"/>
            </w:tcBorders>
            <w:shd w:val="clear" w:color="auto" w:fill="auto"/>
            <w:vAlign w:val="center"/>
            <w:hideMark/>
          </w:tcPr>
          <w:p w14:paraId="551D4A7C"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GHQ-28</w:t>
            </w:r>
          </w:p>
        </w:tc>
        <w:tc>
          <w:tcPr>
            <w:tcW w:w="1215" w:type="dxa"/>
            <w:vMerge w:val="restart"/>
            <w:tcBorders>
              <w:top w:val="nil"/>
              <w:left w:val="nil"/>
              <w:bottom w:val="nil"/>
              <w:right w:val="nil"/>
            </w:tcBorders>
            <w:shd w:val="clear" w:color="auto" w:fill="auto"/>
            <w:vAlign w:val="center"/>
            <w:hideMark/>
          </w:tcPr>
          <w:p w14:paraId="5FBF69B0"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46.12 (11.36)</w:t>
            </w:r>
          </w:p>
        </w:tc>
        <w:tc>
          <w:tcPr>
            <w:tcW w:w="1276" w:type="dxa"/>
            <w:vMerge w:val="restart"/>
            <w:tcBorders>
              <w:top w:val="nil"/>
              <w:left w:val="nil"/>
              <w:bottom w:val="nil"/>
              <w:right w:val="nil"/>
            </w:tcBorders>
            <w:shd w:val="clear" w:color="auto" w:fill="auto"/>
            <w:vAlign w:val="center"/>
            <w:hideMark/>
          </w:tcPr>
          <w:p w14:paraId="4D465B5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51.38 (12.34)</w:t>
            </w:r>
          </w:p>
        </w:tc>
        <w:tc>
          <w:tcPr>
            <w:tcW w:w="1134" w:type="dxa"/>
            <w:vMerge w:val="restart"/>
            <w:tcBorders>
              <w:top w:val="nil"/>
              <w:left w:val="nil"/>
              <w:bottom w:val="nil"/>
              <w:right w:val="nil"/>
            </w:tcBorders>
            <w:shd w:val="clear" w:color="auto" w:fill="auto"/>
            <w:vAlign w:val="center"/>
            <w:hideMark/>
          </w:tcPr>
          <w:p w14:paraId="1F2A8FE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5.26 (NR)</w:t>
            </w:r>
          </w:p>
        </w:tc>
        <w:tc>
          <w:tcPr>
            <w:tcW w:w="1559" w:type="dxa"/>
            <w:vMerge w:val="restart"/>
            <w:tcBorders>
              <w:top w:val="nil"/>
              <w:left w:val="nil"/>
              <w:bottom w:val="nil"/>
              <w:right w:val="nil"/>
            </w:tcBorders>
            <w:shd w:val="clear" w:color="auto" w:fill="auto"/>
            <w:vAlign w:val="center"/>
            <w:hideMark/>
          </w:tcPr>
          <w:p w14:paraId="3EDFDB2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0.44 (0.34, 0.55)</w:t>
            </w:r>
          </w:p>
        </w:tc>
        <w:tc>
          <w:tcPr>
            <w:tcW w:w="1276" w:type="dxa"/>
            <w:vMerge w:val="restart"/>
            <w:tcBorders>
              <w:top w:val="nil"/>
              <w:left w:val="nil"/>
              <w:bottom w:val="nil"/>
              <w:right w:val="nil"/>
            </w:tcBorders>
            <w:shd w:val="clear" w:color="auto" w:fill="auto"/>
            <w:vAlign w:val="center"/>
            <w:hideMark/>
          </w:tcPr>
          <w:p w14:paraId="2CE7242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3A630D3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4FDD18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185C729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r>
      <w:tr w:rsidR="00764952" w:rsidRPr="005547C8" w14:paraId="2C6D73E1" w14:textId="77777777" w:rsidTr="0099153B">
        <w:trPr>
          <w:trHeight w:val="320"/>
        </w:trPr>
        <w:tc>
          <w:tcPr>
            <w:tcW w:w="1304" w:type="dxa"/>
            <w:vMerge/>
            <w:tcBorders>
              <w:top w:val="nil"/>
              <w:left w:val="nil"/>
              <w:bottom w:val="nil"/>
              <w:right w:val="nil"/>
            </w:tcBorders>
            <w:vAlign w:val="center"/>
            <w:hideMark/>
          </w:tcPr>
          <w:p w14:paraId="12C1FCE1"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370F05FA" w14:textId="77777777" w:rsidR="00764952" w:rsidRPr="005547C8" w:rsidRDefault="00764952" w:rsidP="00764952">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5665112D"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7E50BE84"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7AA9BF9E"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5D28FF5E"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08D99371"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DFA04CF"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1B9739DD"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393A3C3"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1FE2677"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2E1666AB" w14:textId="77777777" w:rsidR="00764952" w:rsidRPr="005547C8" w:rsidRDefault="00764952" w:rsidP="00764952">
            <w:pPr>
              <w:rPr>
                <w:rFonts w:ascii="Arial" w:hAnsi="Arial" w:cs="Arial"/>
                <w:color w:val="000000"/>
                <w:sz w:val="16"/>
                <w:szCs w:val="16"/>
              </w:rPr>
            </w:pPr>
          </w:p>
        </w:tc>
      </w:tr>
      <w:tr w:rsidR="00764952" w:rsidRPr="005547C8" w14:paraId="43FF2895" w14:textId="77777777" w:rsidTr="0099153B">
        <w:trPr>
          <w:trHeight w:val="320"/>
        </w:trPr>
        <w:tc>
          <w:tcPr>
            <w:tcW w:w="1304" w:type="dxa"/>
            <w:vMerge/>
            <w:tcBorders>
              <w:top w:val="nil"/>
              <w:left w:val="nil"/>
              <w:bottom w:val="nil"/>
              <w:right w:val="nil"/>
            </w:tcBorders>
            <w:vAlign w:val="center"/>
            <w:hideMark/>
          </w:tcPr>
          <w:p w14:paraId="7E035CB2"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208105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07/2020</w:t>
            </w:r>
          </w:p>
        </w:tc>
        <w:tc>
          <w:tcPr>
            <w:tcW w:w="1134" w:type="dxa"/>
            <w:vMerge/>
            <w:tcBorders>
              <w:top w:val="nil"/>
              <w:left w:val="nil"/>
              <w:bottom w:val="nil"/>
              <w:right w:val="nil"/>
            </w:tcBorders>
            <w:vAlign w:val="center"/>
            <w:hideMark/>
          </w:tcPr>
          <w:p w14:paraId="6A671D23"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10D5B184"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7107DAB5"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555E5614"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1F190EB7"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1F5646F8"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4BED4C52"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6995B06A"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E9DCF6A"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772AE77A" w14:textId="77777777" w:rsidR="00764952" w:rsidRPr="005547C8" w:rsidRDefault="00764952" w:rsidP="00764952">
            <w:pPr>
              <w:rPr>
                <w:rFonts w:ascii="Arial" w:hAnsi="Arial" w:cs="Arial"/>
                <w:color w:val="000000"/>
                <w:sz w:val="16"/>
                <w:szCs w:val="16"/>
              </w:rPr>
            </w:pPr>
          </w:p>
        </w:tc>
      </w:tr>
      <w:tr w:rsidR="00764952" w:rsidRPr="005547C8" w14:paraId="34235EC7" w14:textId="77777777" w:rsidTr="0099153B">
        <w:trPr>
          <w:trHeight w:val="320"/>
        </w:trPr>
        <w:tc>
          <w:tcPr>
            <w:tcW w:w="1304" w:type="dxa"/>
            <w:vMerge w:val="restart"/>
            <w:tcBorders>
              <w:top w:val="nil"/>
              <w:left w:val="nil"/>
              <w:bottom w:val="nil"/>
              <w:right w:val="nil"/>
            </w:tcBorders>
            <w:shd w:val="clear" w:color="auto" w:fill="auto"/>
            <w:vAlign w:val="center"/>
            <w:hideMark/>
          </w:tcPr>
          <w:p w14:paraId="0A92B1EB"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Thygesen</w:t>
            </w:r>
            <w:r w:rsidRPr="005547C8">
              <w:rPr>
                <w:rFonts w:ascii="Arial" w:hAnsi="Arial" w:cs="Arial"/>
                <w:color w:val="000000"/>
                <w:sz w:val="16"/>
                <w:szCs w:val="16"/>
                <w:vertAlign w:val="superscript"/>
              </w:rPr>
              <w:t>S15</w:t>
            </w:r>
          </w:p>
          <w:p w14:paraId="2EC4C04F" w14:textId="38C032E7" w:rsidR="00764952" w:rsidRPr="005547C8" w:rsidRDefault="00764952" w:rsidP="00764952">
            <w:pPr>
              <w:rPr>
                <w:rFonts w:ascii="Arial" w:hAnsi="Arial" w:cs="Arial"/>
                <w:color w:val="000000"/>
                <w:sz w:val="16"/>
                <w:szCs w:val="16"/>
              </w:rPr>
            </w:pPr>
            <w:r>
              <w:rPr>
                <w:rFonts w:ascii="Arial" w:hAnsi="Arial" w:cs="Arial"/>
                <w:color w:val="000000"/>
                <w:sz w:val="16"/>
                <w:szCs w:val="16"/>
              </w:rPr>
              <w:t>Denmark</w:t>
            </w:r>
          </w:p>
        </w:tc>
        <w:tc>
          <w:tcPr>
            <w:tcW w:w="990" w:type="dxa"/>
            <w:tcBorders>
              <w:top w:val="nil"/>
              <w:left w:val="nil"/>
              <w:bottom w:val="nil"/>
              <w:right w:val="nil"/>
            </w:tcBorders>
            <w:shd w:val="clear" w:color="auto" w:fill="auto"/>
            <w:vAlign w:val="center"/>
            <w:hideMark/>
          </w:tcPr>
          <w:p w14:paraId="4D126AE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09-12/2019</w:t>
            </w:r>
          </w:p>
        </w:tc>
        <w:tc>
          <w:tcPr>
            <w:tcW w:w="1134" w:type="dxa"/>
            <w:vMerge w:val="restart"/>
            <w:tcBorders>
              <w:top w:val="nil"/>
              <w:left w:val="nil"/>
              <w:bottom w:val="nil"/>
              <w:right w:val="nil"/>
            </w:tcBorders>
            <w:shd w:val="clear" w:color="auto" w:fill="auto"/>
            <w:vAlign w:val="center"/>
            <w:hideMark/>
          </w:tcPr>
          <w:p w14:paraId="569C9981"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2,050</w:t>
            </w:r>
          </w:p>
        </w:tc>
        <w:tc>
          <w:tcPr>
            <w:tcW w:w="1350" w:type="dxa"/>
            <w:vMerge w:val="restart"/>
            <w:tcBorders>
              <w:top w:val="nil"/>
              <w:left w:val="nil"/>
              <w:bottom w:val="nil"/>
              <w:right w:val="nil"/>
            </w:tcBorders>
            <w:shd w:val="clear" w:color="auto" w:fill="auto"/>
            <w:vAlign w:val="center"/>
            <w:hideMark/>
          </w:tcPr>
          <w:p w14:paraId="50B9C56D"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SWEMWBS</w:t>
            </w:r>
          </w:p>
        </w:tc>
        <w:tc>
          <w:tcPr>
            <w:tcW w:w="1215" w:type="dxa"/>
            <w:vMerge w:val="restart"/>
            <w:tcBorders>
              <w:top w:val="nil"/>
              <w:left w:val="nil"/>
              <w:bottom w:val="nil"/>
              <w:right w:val="nil"/>
            </w:tcBorders>
            <w:shd w:val="clear" w:color="auto" w:fill="auto"/>
            <w:vAlign w:val="center"/>
            <w:hideMark/>
          </w:tcPr>
          <w:p w14:paraId="01D7BF18"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25.10 (5.78)</w:t>
            </w:r>
          </w:p>
        </w:tc>
        <w:tc>
          <w:tcPr>
            <w:tcW w:w="1276" w:type="dxa"/>
            <w:vMerge w:val="restart"/>
            <w:tcBorders>
              <w:top w:val="nil"/>
              <w:left w:val="nil"/>
              <w:bottom w:val="nil"/>
              <w:right w:val="nil"/>
            </w:tcBorders>
            <w:shd w:val="clear" w:color="auto" w:fill="auto"/>
            <w:vAlign w:val="center"/>
            <w:hideMark/>
          </w:tcPr>
          <w:p w14:paraId="4CCA9CB0"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24.40 (16.17)</w:t>
            </w:r>
          </w:p>
        </w:tc>
        <w:tc>
          <w:tcPr>
            <w:tcW w:w="1134" w:type="dxa"/>
            <w:vMerge w:val="restart"/>
            <w:tcBorders>
              <w:top w:val="nil"/>
              <w:left w:val="nil"/>
              <w:bottom w:val="nil"/>
              <w:right w:val="nil"/>
            </w:tcBorders>
            <w:shd w:val="clear" w:color="auto" w:fill="auto"/>
            <w:vAlign w:val="center"/>
            <w:hideMark/>
          </w:tcPr>
          <w:p w14:paraId="13E9E2C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-0.70 (NR)</w:t>
            </w:r>
          </w:p>
        </w:tc>
        <w:tc>
          <w:tcPr>
            <w:tcW w:w="1559" w:type="dxa"/>
            <w:vMerge w:val="restart"/>
            <w:tcBorders>
              <w:top w:val="nil"/>
              <w:left w:val="nil"/>
              <w:bottom w:val="nil"/>
              <w:right w:val="nil"/>
            </w:tcBorders>
            <w:shd w:val="clear" w:color="auto" w:fill="auto"/>
            <w:vAlign w:val="center"/>
            <w:hideMark/>
          </w:tcPr>
          <w:p w14:paraId="0EADF125" w14:textId="3B628D54"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0.06 (</w:t>
            </w:r>
            <w:r w:rsidR="00B356EA">
              <w:rPr>
                <w:rFonts w:ascii="Arial" w:hAnsi="Arial" w:cs="Arial"/>
                <w:color w:val="000000"/>
                <w:sz w:val="16"/>
                <w:szCs w:val="16"/>
              </w:rPr>
              <w:t>-</w:t>
            </w:r>
            <w:r w:rsidRPr="005547C8">
              <w:rPr>
                <w:rFonts w:ascii="Arial" w:hAnsi="Arial" w:cs="Arial"/>
                <w:color w:val="000000"/>
                <w:sz w:val="16"/>
                <w:szCs w:val="16"/>
              </w:rPr>
              <w:t>0.00, 0.12)</w:t>
            </w:r>
          </w:p>
        </w:tc>
        <w:tc>
          <w:tcPr>
            <w:tcW w:w="1276" w:type="dxa"/>
            <w:vMerge w:val="restart"/>
            <w:tcBorders>
              <w:top w:val="nil"/>
              <w:left w:val="nil"/>
              <w:bottom w:val="nil"/>
              <w:right w:val="nil"/>
            </w:tcBorders>
            <w:shd w:val="clear" w:color="auto" w:fill="auto"/>
            <w:vAlign w:val="center"/>
            <w:hideMark/>
          </w:tcPr>
          <w:p w14:paraId="4208CDCA"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6CBA4CF"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D7E7EA7"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320" w:type="dxa"/>
            <w:vMerge w:val="restart"/>
            <w:tcBorders>
              <w:top w:val="nil"/>
              <w:left w:val="nil"/>
              <w:bottom w:val="nil"/>
              <w:right w:val="nil"/>
            </w:tcBorders>
            <w:shd w:val="clear" w:color="auto" w:fill="auto"/>
            <w:vAlign w:val="center"/>
            <w:hideMark/>
          </w:tcPr>
          <w:p w14:paraId="68CDA442"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r>
      <w:tr w:rsidR="00764952" w:rsidRPr="005547C8" w14:paraId="6A7786BC" w14:textId="77777777" w:rsidTr="0099153B">
        <w:trPr>
          <w:trHeight w:val="320"/>
        </w:trPr>
        <w:tc>
          <w:tcPr>
            <w:tcW w:w="1304" w:type="dxa"/>
            <w:vMerge/>
            <w:tcBorders>
              <w:top w:val="nil"/>
              <w:left w:val="nil"/>
              <w:bottom w:val="nil"/>
              <w:right w:val="nil"/>
            </w:tcBorders>
            <w:vAlign w:val="center"/>
            <w:hideMark/>
          </w:tcPr>
          <w:p w14:paraId="4BF7DA39"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7E7BA60D" w14:textId="77777777" w:rsidR="00764952" w:rsidRPr="005547C8" w:rsidRDefault="00764952" w:rsidP="00764952">
            <w:pPr>
              <w:jc w:val="center"/>
              <w:rPr>
                <w:rFonts w:ascii="Arial" w:hAnsi="Arial" w:cs="Arial"/>
                <w:color w:val="000000"/>
                <w:sz w:val="16"/>
                <w:szCs w:val="16"/>
              </w:rPr>
            </w:pPr>
          </w:p>
        </w:tc>
        <w:tc>
          <w:tcPr>
            <w:tcW w:w="1134" w:type="dxa"/>
            <w:vMerge/>
            <w:tcBorders>
              <w:top w:val="nil"/>
              <w:left w:val="nil"/>
              <w:bottom w:val="nil"/>
              <w:right w:val="nil"/>
            </w:tcBorders>
            <w:vAlign w:val="center"/>
            <w:hideMark/>
          </w:tcPr>
          <w:p w14:paraId="689E4FC2" w14:textId="77777777" w:rsidR="00764952" w:rsidRPr="005547C8" w:rsidRDefault="00764952" w:rsidP="00764952">
            <w:pPr>
              <w:rPr>
                <w:rFonts w:ascii="Arial" w:hAnsi="Arial" w:cs="Arial"/>
                <w:color w:val="000000"/>
                <w:sz w:val="16"/>
                <w:szCs w:val="16"/>
              </w:rPr>
            </w:pPr>
          </w:p>
        </w:tc>
        <w:tc>
          <w:tcPr>
            <w:tcW w:w="1350" w:type="dxa"/>
            <w:vMerge/>
            <w:tcBorders>
              <w:top w:val="nil"/>
              <w:left w:val="nil"/>
              <w:bottom w:val="nil"/>
              <w:right w:val="nil"/>
            </w:tcBorders>
            <w:vAlign w:val="center"/>
            <w:hideMark/>
          </w:tcPr>
          <w:p w14:paraId="1C66BC3E"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nil"/>
              <w:right w:val="nil"/>
            </w:tcBorders>
            <w:vAlign w:val="center"/>
            <w:hideMark/>
          </w:tcPr>
          <w:p w14:paraId="2C50462E"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1EA11A45"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nil"/>
              <w:right w:val="nil"/>
            </w:tcBorders>
            <w:vAlign w:val="center"/>
            <w:hideMark/>
          </w:tcPr>
          <w:p w14:paraId="25798E74"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435AB342"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nil"/>
              <w:right w:val="nil"/>
            </w:tcBorders>
            <w:vAlign w:val="center"/>
            <w:hideMark/>
          </w:tcPr>
          <w:p w14:paraId="099BD0E2"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39A922C7"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28A7FA5F"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4F3CCC54" w14:textId="77777777" w:rsidR="00764952" w:rsidRPr="005547C8" w:rsidRDefault="00764952" w:rsidP="00764952">
            <w:pPr>
              <w:rPr>
                <w:rFonts w:ascii="Arial" w:hAnsi="Arial" w:cs="Arial"/>
                <w:color w:val="000000"/>
                <w:sz w:val="16"/>
                <w:szCs w:val="16"/>
              </w:rPr>
            </w:pPr>
          </w:p>
        </w:tc>
      </w:tr>
      <w:tr w:rsidR="00764952" w:rsidRPr="005547C8" w14:paraId="313F35F1" w14:textId="77777777" w:rsidTr="0099153B">
        <w:trPr>
          <w:trHeight w:val="320"/>
        </w:trPr>
        <w:tc>
          <w:tcPr>
            <w:tcW w:w="1304" w:type="dxa"/>
            <w:vMerge/>
            <w:tcBorders>
              <w:top w:val="nil"/>
              <w:left w:val="nil"/>
              <w:bottom w:val="nil"/>
              <w:right w:val="nil"/>
            </w:tcBorders>
            <w:vAlign w:val="center"/>
            <w:hideMark/>
          </w:tcPr>
          <w:p w14:paraId="0678BA6F" w14:textId="77777777" w:rsidR="00764952" w:rsidRPr="005547C8" w:rsidRDefault="00764952" w:rsidP="00764952">
            <w:pPr>
              <w:rPr>
                <w:rFonts w:ascii="Arial" w:hAnsi="Arial" w:cs="Arial"/>
                <w:color w:val="000000"/>
                <w:sz w:val="16"/>
                <w:szCs w:val="16"/>
              </w:rPr>
            </w:pPr>
          </w:p>
        </w:tc>
        <w:tc>
          <w:tcPr>
            <w:tcW w:w="990" w:type="dxa"/>
            <w:tcBorders>
              <w:top w:val="nil"/>
              <w:left w:val="nil"/>
              <w:bottom w:val="nil"/>
              <w:right w:val="nil"/>
            </w:tcBorders>
            <w:shd w:val="clear" w:color="auto" w:fill="auto"/>
            <w:vAlign w:val="center"/>
            <w:hideMark/>
          </w:tcPr>
          <w:p w14:paraId="6094E98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09-11/2020</w:t>
            </w:r>
          </w:p>
        </w:tc>
        <w:tc>
          <w:tcPr>
            <w:tcW w:w="1134" w:type="dxa"/>
            <w:vMerge/>
            <w:tcBorders>
              <w:top w:val="nil"/>
              <w:left w:val="nil"/>
              <w:bottom w:val="nil"/>
              <w:right w:val="nil"/>
            </w:tcBorders>
            <w:vAlign w:val="center"/>
            <w:hideMark/>
          </w:tcPr>
          <w:p w14:paraId="4BCF922B" w14:textId="77777777" w:rsidR="00764952" w:rsidRPr="005547C8" w:rsidRDefault="00764952" w:rsidP="00764952">
            <w:pPr>
              <w:rPr>
                <w:rFonts w:ascii="Arial" w:hAnsi="Arial" w:cs="Arial"/>
                <w:color w:val="000000"/>
                <w:sz w:val="16"/>
                <w:szCs w:val="16"/>
              </w:rPr>
            </w:pPr>
          </w:p>
        </w:tc>
        <w:tc>
          <w:tcPr>
            <w:tcW w:w="1350" w:type="dxa"/>
            <w:vMerge/>
            <w:tcBorders>
              <w:top w:val="nil"/>
              <w:left w:val="nil"/>
              <w:right w:val="nil"/>
            </w:tcBorders>
            <w:vAlign w:val="center"/>
            <w:hideMark/>
          </w:tcPr>
          <w:p w14:paraId="75276950" w14:textId="77777777" w:rsidR="00764952" w:rsidRPr="005547C8" w:rsidRDefault="00764952" w:rsidP="00764952">
            <w:pPr>
              <w:rPr>
                <w:rFonts w:ascii="Arial" w:hAnsi="Arial" w:cs="Arial"/>
                <w:color w:val="000000"/>
                <w:sz w:val="16"/>
                <w:szCs w:val="16"/>
              </w:rPr>
            </w:pPr>
          </w:p>
        </w:tc>
        <w:tc>
          <w:tcPr>
            <w:tcW w:w="1215" w:type="dxa"/>
            <w:vMerge/>
            <w:tcBorders>
              <w:top w:val="nil"/>
              <w:left w:val="nil"/>
              <w:right w:val="nil"/>
            </w:tcBorders>
            <w:vAlign w:val="center"/>
            <w:hideMark/>
          </w:tcPr>
          <w:p w14:paraId="04001F46" w14:textId="77777777" w:rsidR="00764952" w:rsidRPr="005547C8" w:rsidRDefault="00764952" w:rsidP="00764952">
            <w:pPr>
              <w:rPr>
                <w:rFonts w:ascii="Arial" w:hAnsi="Arial" w:cs="Arial"/>
                <w:color w:val="000000"/>
                <w:sz w:val="16"/>
                <w:szCs w:val="16"/>
              </w:rPr>
            </w:pPr>
          </w:p>
        </w:tc>
        <w:tc>
          <w:tcPr>
            <w:tcW w:w="1276" w:type="dxa"/>
            <w:vMerge/>
            <w:tcBorders>
              <w:top w:val="nil"/>
              <w:left w:val="nil"/>
              <w:right w:val="nil"/>
            </w:tcBorders>
            <w:vAlign w:val="center"/>
            <w:hideMark/>
          </w:tcPr>
          <w:p w14:paraId="13BC61A0" w14:textId="77777777" w:rsidR="00764952" w:rsidRPr="005547C8" w:rsidRDefault="00764952" w:rsidP="00764952">
            <w:pPr>
              <w:rPr>
                <w:rFonts w:ascii="Arial" w:hAnsi="Arial" w:cs="Arial"/>
                <w:color w:val="000000"/>
                <w:sz w:val="16"/>
                <w:szCs w:val="16"/>
              </w:rPr>
            </w:pPr>
          </w:p>
        </w:tc>
        <w:tc>
          <w:tcPr>
            <w:tcW w:w="1134" w:type="dxa"/>
            <w:vMerge/>
            <w:tcBorders>
              <w:top w:val="nil"/>
              <w:left w:val="nil"/>
              <w:right w:val="nil"/>
            </w:tcBorders>
            <w:vAlign w:val="center"/>
            <w:hideMark/>
          </w:tcPr>
          <w:p w14:paraId="3CF9FC82" w14:textId="77777777" w:rsidR="00764952" w:rsidRPr="005547C8" w:rsidRDefault="00764952" w:rsidP="00764952">
            <w:pPr>
              <w:rPr>
                <w:rFonts w:ascii="Arial" w:hAnsi="Arial" w:cs="Arial"/>
                <w:color w:val="000000"/>
                <w:sz w:val="16"/>
                <w:szCs w:val="16"/>
              </w:rPr>
            </w:pPr>
          </w:p>
        </w:tc>
        <w:tc>
          <w:tcPr>
            <w:tcW w:w="1559" w:type="dxa"/>
            <w:vMerge/>
            <w:tcBorders>
              <w:top w:val="nil"/>
              <w:left w:val="nil"/>
              <w:right w:val="nil"/>
            </w:tcBorders>
            <w:vAlign w:val="center"/>
            <w:hideMark/>
          </w:tcPr>
          <w:p w14:paraId="5D58E8B5" w14:textId="77777777" w:rsidR="00764952" w:rsidRPr="005547C8" w:rsidRDefault="00764952" w:rsidP="00764952">
            <w:pPr>
              <w:rPr>
                <w:rFonts w:ascii="Arial" w:hAnsi="Arial" w:cs="Arial"/>
                <w:color w:val="000000"/>
                <w:sz w:val="16"/>
                <w:szCs w:val="16"/>
              </w:rPr>
            </w:pPr>
          </w:p>
        </w:tc>
        <w:tc>
          <w:tcPr>
            <w:tcW w:w="1276" w:type="dxa"/>
            <w:vMerge/>
            <w:tcBorders>
              <w:top w:val="nil"/>
              <w:left w:val="nil"/>
              <w:right w:val="nil"/>
            </w:tcBorders>
            <w:vAlign w:val="center"/>
            <w:hideMark/>
          </w:tcPr>
          <w:p w14:paraId="36E44DA8"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6F840111"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nil"/>
              <w:right w:val="nil"/>
            </w:tcBorders>
            <w:vAlign w:val="center"/>
            <w:hideMark/>
          </w:tcPr>
          <w:p w14:paraId="3629DD9E" w14:textId="77777777" w:rsidR="00764952" w:rsidRPr="005547C8" w:rsidRDefault="00764952" w:rsidP="00764952">
            <w:pPr>
              <w:rPr>
                <w:rFonts w:ascii="Arial" w:hAnsi="Arial" w:cs="Arial"/>
                <w:color w:val="000000"/>
                <w:sz w:val="16"/>
                <w:szCs w:val="16"/>
              </w:rPr>
            </w:pPr>
          </w:p>
        </w:tc>
        <w:tc>
          <w:tcPr>
            <w:tcW w:w="1320" w:type="dxa"/>
            <w:vMerge/>
            <w:tcBorders>
              <w:top w:val="nil"/>
              <w:left w:val="nil"/>
              <w:bottom w:val="nil"/>
              <w:right w:val="nil"/>
            </w:tcBorders>
            <w:vAlign w:val="center"/>
            <w:hideMark/>
          </w:tcPr>
          <w:p w14:paraId="7F27B45C" w14:textId="77777777" w:rsidR="00764952" w:rsidRPr="005547C8" w:rsidRDefault="00764952" w:rsidP="00764952">
            <w:pPr>
              <w:rPr>
                <w:rFonts w:ascii="Arial" w:hAnsi="Arial" w:cs="Arial"/>
                <w:color w:val="000000"/>
                <w:sz w:val="16"/>
                <w:szCs w:val="16"/>
              </w:rPr>
            </w:pPr>
          </w:p>
        </w:tc>
      </w:tr>
      <w:tr w:rsidR="00764952" w:rsidRPr="005547C8" w14:paraId="0D638EDA" w14:textId="77777777" w:rsidTr="0099153B">
        <w:trPr>
          <w:trHeight w:val="520"/>
        </w:trPr>
        <w:tc>
          <w:tcPr>
            <w:tcW w:w="1304" w:type="dxa"/>
            <w:tcBorders>
              <w:top w:val="nil"/>
              <w:left w:val="nil"/>
              <w:bottom w:val="nil"/>
              <w:right w:val="nil"/>
            </w:tcBorders>
            <w:shd w:val="clear" w:color="auto" w:fill="auto"/>
            <w:vAlign w:val="center"/>
            <w:hideMark/>
          </w:tcPr>
          <w:p w14:paraId="47BB4E78"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van der Velden, 2020</w:t>
            </w:r>
            <w:r w:rsidRPr="005547C8">
              <w:rPr>
                <w:rFonts w:ascii="Arial" w:hAnsi="Arial" w:cs="Arial"/>
                <w:color w:val="000000"/>
                <w:sz w:val="16"/>
                <w:szCs w:val="16"/>
                <w:vertAlign w:val="superscript"/>
              </w:rPr>
              <w:t>S16</w:t>
            </w:r>
          </w:p>
          <w:p w14:paraId="61053697" w14:textId="77BE2D74" w:rsidR="00764952" w:rsidRPr="005547C8" w:rsidRDefault="00764952" w:rsidP="00764952">
            <w:pPr>
              <w:rPr>
                <w:rFonts w:ascii="Arial" w:hAnsi="Arial" w:cs="Arial"/>
                <w:color w:val="000000"/>
                <w:sz w:val="16"/>
                <w:szCs w:val="16"/>
              </w:rPr>
            </w:pPr>
            <w:r>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200C291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03/2019</w:t>
            </w:r>
          </w:p>
        </w:tc>
        <w:tc>
          <w:tcPr>
            <w:tcW w:w="1134" w:type="dxa"/>
            <w:tcBorders>
              <w:top w:val="nil"/>
              <w:left w:val="nil"/>
              <w:bottom w:val="nil"/>
              <w:right w:val="nil"/>
            </w:tcBorders>
            <w:shd w:val="clear" w:color="auto" w:fill="auto"/>
            <w:noWrap/>
            <w:vAlign w:val="center"/>
            <w:hideMark/>
          </w:tcPr>
          <w:p w14:paraId="0D91BA0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1,962-1,963</w:t>
            </w:r>
          </w:p>
        </w:tc>
        <w:tc>
          <w:tcPr>
            <w:tcW w:w="1350" w:type="dxa"/>
            <w:vMerge w:val="restart"/>
            <w:tcBorders>
              <w:top w:val="nil"/>
              <w:left w:val="nil"/>
              <w:bottom w:val="single" w:sz="12" w:space="0" w:color="auto"/>
              <w:right w:val="nil"/>
            </w:tcBorders>
            <w:shd w:val="clear" w:color="auto" w:fill="auto"/>
            <w:noWrap/>
            <w:vAlign w:val="center"/>
            <w:hideMark/>
          </w:tcPr>
          <w:p w14:paraId="2A99F0B0"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MHI-5</w:t>
            </w:r>
            <w:r w:rsidRPr="005547C8">
              <w:rPr>
                <w:rFonts w:ascii="Arial" w:hAnsi="Arial" w:cs="Arial"/>
                <w:color w:val="000000"/>
                <w:sz w:val="16"/>
                <w:szCs w:val="16"/>
                <w:vertAlign w:val="superscript"/>
              </w:rPr>
              <w:t>f</w:t>
            </w:r>
          </w:p>
        </w:tc>
        <w:tc>
          <w:tcPr>
            <w:tcW w:w="1215" w:type="dxa"/>
            <w:vMerge w:val="restart"/>
            <w:tcBorders>
              <w:top w:val="nil"/>
              <w:left w:val="nil"/>
              <w:bottom w:val="single" w:sz="12" w:space="0" w:color="auto"/>
              <w:right w:val="nil"/>
            </w:tcBorders>
            <w:shd w:val="clear" w:color="auto" w:fill="auto"/>
            <w:noWrap/>
            <w:vAlign w:val="center"/>
            <w:hideMark/>
          </w:tcPr>
          <w:p w14:paraId="6EB3637B"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single" w:sz="12" w:space="0" w:color="auto"/>
              <w:right w:val="nil"/>
            </w:tcBorders>
            <w:shd w:val="clear" w:color="auto" w:fill="auto"/>
            <w:noWrap/>
            <w:vAlign w:val="center"/>
            <w:hideMark/>
          </w:tcPr>
          <w:p w14:paraId="72FC53D3"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134" w:type="dxa"/>
            <w:vMerge w:val="restart"/>
            <w:tcBorders>
              <w:top w:val="nil"/>
              <w:left w:val="nil"/>
              <w:bottom w:val="single" w:sz="12" w:space="0" w:color="auto"/>
              <w:right w:val="nil"/>
            </w:tcBorders>
            <w:shd w:val="clear" w:color="auto" w:fill="auto"/>
            <w:noWrap/>
            <w:vAlign w:val="center"/>
            <w:hideMark/>
          </w:tcPr>
          <w:p w14:paraId="5528C674"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559" w:type="dxa"/>
            <w:vMerge w:val="restart"/>
            <w:tcBorders>
              <w:top w:val="nil"/>
              <w:left w:val="nil"/>
              <w:bottom w:val="single" w:sz="12" w:space="0" w:color="auto"/>
              <w:right w:val="nil"/>
            </w:tcBorders>
            <w:shd w:val="clear" w:color="auto" w:fill="auto"/>
            <w:vAlign w:val="center"/>
            <w:hideMark/>
          </w:tcPr>
          <w:p w14:paraId="18523346"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w:t>
            </w:r>
          </w:p>
        </w:tc>
        <w:tc>
          <w:tcPr>
            <w:tcW w:w="1276" w:type="dxa"/>
            <w:vMerge w:val="restart"/>
            <w:tcBorders>
              <w:top w:val="nil"/>
              <w:left w:val="nil"/>
              <w:bottom w:val="single" w:sz="12" w:space="0" w:color="auto"/>
              <w:right w:val="nil"/>
            </w:tcBorders>
            <w:shd w:val="clear" w:color="auto" w:fill="auto"/>
            <w:vAlign w:val="center"/>
            <w:hideMark/>
          </w:tcPr>
          <w:p w14:paraId="2485C3D2"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MHI-5 ≤ 59</w:t>
            </w:r>
          </w:p>
        </w:tc>
        <w:tc>
          <w:tcPr>
            <w:tcW w:w="1559" w:type="dxa"/>
            <w:tcBorders>
              <w:top w:val="nil"/>
              <w:left w:val="nil"/>
              <w:bottom w:val="nil"/>
              <w:right w:val="nil"/>
            </w:tcBorders>
            <w:shd w:val="clear" w:color="auto" w:fill="auto"/>
            <w:vAlign w:val="center"/>
            <w:hideMark/>
          </w:tcPr>
          <w:p w14:paraId="3AB61C64" w14:textId="77777777" w:rsidR="00764952" w:rsidRPr="005547C8" w:rsidRDefault="00764952" w:rsidP="00764952">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76BFEA4" w14:textId="77777777" w:rsidR="00764952" w:rsidRPr="005547C8" w:rsidRDefault="00764952" w:rsidP="00764952">
            <w:pPr>
              <w:jc w:val="center"/>
              <w:rPr>
                <w:sz w:val="20"/>
                <w:szCs w:val="20"/>
              </w:rPr>
            </w:pPr>
          </w:p>
        </w:tc>
        <w:tc>
          <w:tcPr>
            <w:tcW w:w="1320" w:type="dxa"/>
            <w:tcBorders>
              <w:top w:val="nil"/>
              <w:left w:val="nil"/>
              <w:bottom w:val="nil"/>
              <w:right w:val="nil"/>
            </w:tcBorders>
            <w:shd w:val="clear" w:color="auto" w:fill="auto"/>
            <w:vAlign w:val="center"/>
            <w:hideMark/>
          </w:tcPr>
          <w:p w14:paraId="0514E360" w14:textId="77777777" w:rsidR="00764952" w:rsidRPr="005547C8" w:rsidRDefault="00764952" w:rsidP="00764952">
            <w:pPr>
              <w:jc w:val="center"/>
              <w:rPr>
                <w:sz w:val="20"/>
                <w:szCs w:val="20"/>
              </w:rPr>
            </w:pPr>
          </w:p>
        </w:tc>
      </w:tr>
      <w:tr w:rsidR="00764952" w:rsidRPr="005547C8" w14:paraId="00C2B4D9" w14:textId="77777777" w:rsidTr="0099153B">
        <w:trPr>
          <w:trHeight w:val="520"/>
        </w:trPr>
        <w:tc>
          <w:tcPr>
            <w:tcW w:w="1304" w:type="dxa"/>
            <w:tcBorders>
              <w:top w:val="nil"/>
              <w:left w:val="nil"/>
              <w:bottom w:val="nil"/>
              <w:right w:val="nil"/>
            </w:tcBorders>
            <w:shd w:val="clear" w:color="auto" w:fill="auto"/>
            <w:vAlign w:val="center"/>
            <w:hideMark/>
          </w:tcPr>
          <w:p w14:paraId="7473C525" w14:textId="77777777" w:rsidR="00764952" w:rsidRDefault="00764952" w:rsidP="00764952">
            <w:pPr>
              <w:rPr>
                <w:rFonts w:ascii="Arial" w:hAnsi="Arial" w:cs="Arial"/>
                <w:color w:val="000000"/>
                <w:sz w:val="16"/>
                <w:szCs w:val="16"/>
                <w:vertAlign w:val="superscript"/>
              </w:rPr>
            </w:pPr>
            <w:r w:rsidRPr="005547C8">
              <w:rPr>
                <w:rFonts w:ascii="Arial" w:hAnsi="Arial" w:cs="Arial"/>
                <w:color w:val="000000"/>
                <w:sz w:val="16"/>
                <w:szCs w:val="16"/>
              </w:rPr>
              <w:t>van der Velden, 2021</w:t>
            </w:r>
            <w:r w:rsidRPr="005547C8">
              <w:rPr>
                <w:rFonts w:ascii="Arial" w:hAnsi="Arial" w:cs="Arial"/>
                <w:color w:val="000000"/>
                <w:sz w:val="16"/>
                <w:szCs w:val="16"/>
                <w:vertAlign w:val="superscript"/>
              </w:rPr>
              <w:t>S17</w:t>
            </w:r>
          </w:p>
          <w:p w14:paraId="3F6C04C8" w14:textId="185F221E" w:rsidR="00764952" w:rsidRPr="005547C8" w:rsidRDefault="00764952" w:rsidP="00764952">
            <w:pPr>
              <w:rPr>
                <w:rFonts w:ascii="Arial" w:hAnsi="Arial" w:cs="Arial"/>
                <w:color w:val="000000"/>
                <w:sz w:val="16"/>
                <w:szCs w:val="16"/>
              </w:rPr>
            </w:pPr>
            <w:r>
              <w:rPr>
                <w:rFonts w:ascii="Arial" w:hAnsi="Arial" w:cs="Arial"/>
                <w:color w:val="000000"/>
                <w:sz w:val="16"/>
                <w:szCs w:val="16"/>
              </w:rPr>
              <w:t>Netherlands</w:t>
            </w:r>
          </w:p>
        </w:tc>
        <w:tc>
          <w:tcPr>
            <w:tcW w:w="990" w:type="dxa"/>
            <w:tcBorders>
              <w:top w:val="nil"/>
              <w:left w:val="nil"/>
              <w:bottom w:val="nil"/>
              <w:right w:val="nil"/>
            </w:tcBorders>
            <w:shd w:val="clear" w:color="auto" w:fill="auto"/>
            <w:vAlign w:val="center"/>
            <w:hideMark/>
          </w:tcPr>
          <w:p w14:paraId="2E00405A"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11-12/2019</w:t>
            </w:r>
          </w:p>
        </w:tc>
        <w:tc>
          <w:tcPr>
            <w:tcW w:w="1134" w:type="dxa"/>
            <w:tcBorders>
              <w:top w:val="nil"/>
              <w:left w:val="nil"/>
              <w:bottom w:val="nil"/>
              <w:right w:val="nil"/>
            </w:tcBorders>
            <w:shd w:val="clear" w:color="auto" w:fill="auto"/>
            <w:noWrap/>
            <w:vAlign w:val="center"/>
            <w:hideMark/>
          </w:tcPr>
          <w:p w14:paraId="5AB19269" w14:textId="77777777" w:rsidR="00764952" w:rsidRPr="005547C8" w:rsidRDefault="00764952" w:rsidP="00764952">
            <w:pPr>
              <w:jc w:val="center"/>
              <w:rPr>
                <w:rFonts w:ascii="Arial" w:hAnsi="Arial" w:cs="Arial"/>
                <w:color w:val="000000"/>
                <w:sz w:val="16"/>
                <w:szCs w:val="16"/>
              </w:rPr>
            </w:pPr>
            <w:r w:rsidRPr="005547C8">
              <w:rPr>
                <w:rFonts w:ascii="Arial" w:hAnsi="Arial" w:cs="Arial"/>
                <w:color w:val="000000"/>
                <w:sz w:val="16"/>
                <w:szCs w:val="16"/>
              </w:rPr>
              <w:t>2,002</w:t>
            </w:r>
          </w:p>
        </w:tc>
        <w:tc>
          <w:tcPr>
            <w:tcW w:w="1350" w:type="dxa"/>
            <w:vMerge/>
            <w:tcBorders>
              <w:top w:val="nil"/>
              <w:left w:val="nil"/>
              <w:bottom w:val="single" w:sz="12" w:space="0" w:color="auto"/>
              <w:right w:val="nil"/>
            </w:tcBorders>
            <w:vAlign w:val="center"/>
            <w:hideMark/>
          </w:tcPr>
          <w:p w14:paraId="694ABE8D" w14:textId="77777777" w:rsidR="00764952" w:rsidRPr="005547C8" w:rsidRDefault="00764952" w:rsidP="00764952">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737D2373"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22C5F920" w14:textId="77777777" w:rsidR="00764952" w:rsidRPr="005547C8" w:rsidRDefault="00764952" w:rsidP="00764952">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1FF30E54" w14:textId="77777777" w:rsidR="00764952" w:rsidRPr="005547C8" w:rsidRDefault="00764952" w:rsidP="00764952">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4A796DDA" w14:textId="77777777" w:rsidR="00764952" w:rsidRPr="005547C8" w:rsidRDefault="00764952" w:rsidP="00764952">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2F782D05" w14:textId="77777777" w:rsidR="00764952" w:rsidRPr="005547C8" w:rsidRDefault="00764952" w:rsidP="00764952">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3063F714" w14:textId="77777777" w:rsidR="00764952" w:rsidRPr="005547C8" w:rsidRDefault="00764952" w:rsidP="00764952">
            <w:pPr>
              <w:jc w:val="cente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060A8114" w14:textId="77777777" w:rsidR="00764952" w:rsidRPr="005547C8" w:rsidRDefault="00764952" w:rsidP="00764952">
            <w:pPr>
              <w:jc w:val="center"/>
              <w:rPr>
                <w:sz w:val="20"/>
                <w:szCs w:val="20"/>
              </w:rPr>
            </w:pPr>
          </w:p>
        </w:tc>
        <w:tc>
          <w:tcPr>
            <w:tcW w:w="1320" w:type="dxa"/>
            <w:tcBorders>
              <w:top w:val="nil"/>
              <w:left w:val="nil"/>
              <w:bottom w:val="nil"/>
              <w:right w:val="nil"/>
            </w:tcBorders>
            <w:shd w:val="clear" w:color="auto" w:fill="auto"/>
            <w:vAlign w:val="center"/>
            <w:hideMark/>
          </w:tcPr>
          <w:p w14:paraId="5C068254" w14:textId="77777777" w:rsidR="00764952" w:rsidRPr="005547C8" w:rsidRDefault="00764952" w:rsidP="00764952">
            <w:pPr>
              <w:jc w:val="center"/>
              <w:rPr>
                <w:sz w:val="20"/>
                <w:szCs w:val="20"/>
              </w:rPr>
            </w:pPr>
          </w:p>
        </w:tc>
      </w:tr>
      <w:tr w:rsidR="005547C8" w:rsidRPr="005547C8" w14:paraId="1D5CFF54" w14:textId="77777777" w:rsidTr="0099153B">
        <w:trPr>
          <w:trHeight w:val="320"/>
        </w:trPr>
        <w:tc>
          <w:tcPr>
            <w:tcW w:w="1304" w:type="dxa"/>
            <w:tcBorders>
              <w:top w:val="nil"/>
              <w:left w:val="nil"/>
              <w:bottom w:val="nil"/>
              <w:right w:val="nil"/>
            </w:tcBorders>
            <w:shd w:val="clear" w:color="auto" w:fill="auto"/>
            <w:hideMark/>
          </w:tcPr>
          <w:p w14:paraId="48A0A4A0"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55D86604" w14:textId="77777777" w:rsidR="005547C8" w:rsidRPr="005547C8" w:rsidRDefault="005547C8" w:rsidP="005547C8">
            <w:pPr>
              <w:rPr>
                <w:sz w:val="20"/>
                <w:szCs w:val="20"/>
              </w:rPr>
            </w:pPr>
          </w:p>
        </w:tc>
        <w:tc>
          <w:tcPr>
            <w:tcW w:w="1134" w:type="dxa"/>
            <w:tcBorders>
              <w:top w:val="nil"/>
              <w:left w:val="nil"/>
              <w:bottom w:val="nil"/>
              <w:right w:val="nil"/>
            </w:tcBorders>
            <w:shd w:val="clear" w:color="auto" w:fill="auto"/>
            <w:noWrap/>
            <w:hideMark/>
          </w:tcPr>
          <w:p w14:paraId="69CE8F3A" w14:textId="77777777" w:rsidR="005547C8" w:rsidRPr="005547C8" w:rsidRDefault="005547C8" w:rsidP="005547C8">
            <w:pPr>
              <w:jc w:val="center"/>
              <w:rPr>
                <w:sz w:val="20"/>
                <w:szCs w:val="20"/>
              </w:rPr>
            </w:pPr>
          </w:p>
        </w:tc>
        <w:tc>
          <w:tcPr>
            <w:tcW w:w="1350" w:type="dxa"/>
            <w:vMerge/>
            <w:tcBorders>
              <w:top w:val="nil"/>
              <w:left w:val="nil"/>
              <w:bottom w:val="single" w:sz="12" w:space="0" w:color="auto"/>
              <w:right w:val="nil"/>
            </w:tcBorders>
            <w:vAlign w:val="center"/>
            <w:hideMark/>
          </w:tcPr>
          <w:p w14:paraId="345993DD"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6B8A5F6C"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367B9FC8"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3FAD84B6"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7EC917C6"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03A20916"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7A4331BC" w14:textId="77777777" w:rsidR="005547C8" w:rsidRPr="005547C8" w:rsidRDefault="005547C8" w:rsidP="005547C8">
            <w:pPr>
              <w:rPr>
                <w:sz w:val="20"/>
                <w:szCs w:val="20"/>
              </w:rPr>
            </w:pPr>
          </w:p>
        </w:tc>
        <w:tc>
          <w:tcPr>
            <w:tcW w:w="1559" w:type="dxa"/>
            <w:tcBorders>
              <w:top w:val="nil"/>
              <w:left w:val="nil"/>
              <w:bottom w:val="nil"/>
              <w:right w:val="nil"/>
            </w:tcBorders>
            <w:shd w:val="clear" w:color="auto" w:fill="auto"/>
            <w:vAlign w:val="center"/>
            <w:hideMark/>
          </w:tcPr>
          <w:p w14:paraId="7ED7E198" w14:textId="77777777" w:rsidR="005547C8" w:rsidRPr="005547C8" w:rsidRDefault="005547C8" w:rsidP="005547C8">
            <w:pPr>
              <w:jc w:val="center"/>
              <w:rPr>
                <w:sz w:val="20"/>
                <w:szCs w:val="20"/>
              </w:rPr>
            </w:pPr>
          </w:p>
        </w:tc>
        <w:tc>
          <w:tcPr>
            <w:tcW w:w="1320" w:type="dxa"/>
            <w:tcBorders>
              <w:top w:val="nil"/>
              <w:left w:val="nil"/>
              <w:bottom w:val="nil"/>
              <w:right w:val="nil"/>
            </w:tcBorders>
            <w:shd w:val="clear" w:color="auto" w:fill="auto"/>
            <w:vAlign w:val="center"/>
            <w:hideMark/>
          </w:tcPr>
          <w:p w14:paraId="3AF67E6D" w14:textId="77777777" w:rsidR="005547C8" w:rsidRPr="005547C8" w:rsidRDefault="005547C8" w:rsidP="005547C8">
            <w:pPr>
              <w:jc w:val="center"/>
              <w:rPr>
                <w:sz w:val="20"/>
                <w:szCs w:val="20"/>
              </w:rPr>
            </w:pPr>
          </w:p>
        </w:tc>
      </w:tr>
      <w:tr w:rsidR="005547C8" w:rsidRPr="005547C8" w14:paraId="43E79212" w14:textId="77777777" w:rsidTr="0099153B">
        <w:trPr>
          <w:trHeight w:val="320"/>
        </w:trPr>
        <w:tc>
          <w:tcPr>
            <w:tcW w:w="1304" w:type="dxa"/>
            <w:tcBorders>
              <w:top w:val="nil"/>
              <w:left w:val="nil"/>
              <w:bottom w:val="nil"/>
              <w:right w:val="nil"/>
            </w:tcBorders>
            <w:shd w:val="clear" w:color="auto" w:fill="auto"/>
            <w:hideMark/>
          </w:tcPr>
          <w:p w14:paraId="13BC0A4B" w14:textId="77777777" w:rsidR="005547C8" w:rsidRPr="005547C8" w:rsidRDefault="005547C8" w:rsidP="005547C8">
            <w:pPr>
              <w:jc w:val="center"/>
              <w:rPr>
                <w:sz w:val="20"/>
                <w:szCs w:val="20"/>
              </w:rPr>
            </w:pPr>
          </w:p>
        </w:tc>
        <w:tc>
          <w:tcPr>
            <w:tcW w:w="990" w:type="dxa"/>
            <w:tcBorders>
              <w:top w:val="nil"/>
              <w:left w:val="nil"/>
              <w:bottom w:val="nil"/>
              <w:right w:val="nil"/>
            </w:tcBorders>
            <w:shd w:val="clear" w:color="auto" w:fill="auto"/>
            <w:vAlign w:val="center"/>
            <w:hideMark/>
          </w:tcPr>
          <w:p w14:paraId="2FE38B6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03/2020</w:t>
            </w:r>
          </w:p>
        </w:tc>
        <w:tc>
          <w:tcPr>
            <w:tcW w:w="1134" w:type="dxa"/>
            <w:tcBorders>
              <w:top w:val="nil"/>
              <w:left w:val="nil"/>
              <w:bottom w:val="nil"/>
              <w:right w:val="nil"/>
            </w:tcBorders>
            <w:shd w:val="clear" w:color="auto" w:fill="auto"/>
            <w:noWrap/>
            <w:hideMark/>
          </w:tcPr>
          <w:p w14:paraId="4766E18D" w14:textId="77777777" w:rsidR="005547C8" w:rsidRPr="005547C8" w:rsidRDefault="005547C8" w:rsidP="005547C8">
            <w:pPr>
              <w:jc w:val="center"/>
              <w:rPr>
                <w:rFonts w:ascii="Arial" w:hAnsi="Arial" w:cs="Arial"/>
                <w:color w:val="000000"/>
                <w:sz w:val="16"/>
                <w:szCs w:val="16"/>
              </w:rPr>
            </w:pPr>
          </w:p>
        </w:tc>
        <w:tc>
          <w:tcPr>
            <w:tcW w:w="1350" w:type="dxa"/>
            <w:vMerge/>
            <w:tcBorders>
              <w:top w:val="nil"/>
              <w:left w:val="nil"/>
              <w:bottom w:val="single" w:sz="12" w:space="0" w:color="auto"/>
              <w:right w:val="nil"/>
            </w:tcBorders>
            <w:vAlign w:val="center"/>
            <w:hideMark/>
          </w:tcPr>
          <w:p w14:paraId="50E7CBD8"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6783ED5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4B351492"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4E630971"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486E1D2D"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43621B1E" w14:textId="77777777" w:rsidR="005547C8" w:rsidRPr="005547C8" w:rsidRDefault="005547C8" w:rsidP="005547C8">
            <w:pPr>
              <w:rPr>
                <w:rFonts w:ascii="Arial" w:hAnsi="Arial" w:cs="Arial"/>
                <w:color w:val="000000"/>
                <w:sz w:val="16"/>
                <w:szCs w:val="16"/>
              </w:rPr>
            </w:pPr>
          </w:p>
        </w:tc>
        <w:tc>
          <w:tcPr>
            <w:tcW w:w="1559" w:type="dxa"/>
            <w:tcBorders>
              <w:top w:val="nil"/>
              <w:left w:val="nil"/>
              <w:bottom w:val="nil"/>
              <w:right w:val="nil"/>
            </w:tcBorders>
            <w:shd w:val="clear" w:color="auto" w:fill="auto"/>
            <w:vAlign w:val="center"/>
            <w:hideMark/>
          </w:tcPr>
          <w:p w14:paraId="25B72A96"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14.6 (13.1, 16.3)</w:t>
            </w:r>
          </w:p>
        </w:tc>
        <w:tc>
          <w:tcPr>
            <w:tcW w:w="1559" w:type="dxa"/>
            <w:tcBorders>
              <w:top w:val="nil"/>
              <w:left w:val="nil"/>
              <w:bottom w:val="nil"/>
              <w:right w:val="nil"/>
            </w:tcBorders>
            <w:shd w:val="clear" w:color="auto" w:fill="auto"/>
            <w:vAlign w:val="center"/>
            <w:hideMark/>
          </w:tcPr>
          <w:p w14:paraId="7EE98A6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15.6 (14.1, 17.3)</w:t>
            </w:r>
          </w:p>
        </w:tc>
        <w:tc>
          <w:tcPr>
            <w:tcW w:w="1320" w:type="dxa"/>
            <w:tcBorders>
              <w:top w:val="nil"/>
              <w:left w:val="nil"/>
              <w:bottom w:val="nil"/>
              <w:right w:val="nil"/>
            </w:tcBorders>
            <w:shd w:val="clear" w:color="auto" w:fill="auto"/>
            <w:vAlign w:val="center"/>
            <w:hideMark/>
          </w:tcPr>
          <w:p w14:paraId="6070011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1.0 (-0.8, 2.7)</w:t>
            </w:r>
          </w:p>
        </w:tc>
      </w:tr>
      <w:tr w:rsidR="005547C8" w:rsidRPr="005547C8" w14:paraId="7287E009" w14:textId="77777777" w:rsidTr="0099153B">
        <w:trPr>
          <w:trHeight w:val="320"/>
        </w:trPr>
        <w:tc>
          <w:tcPr>
            <w:tcW w:w="1304" w:type="dxa"/>
            <w:tcBorders>
              <w:top w:val="nil"/>
              <w:left w:val="nil"/>
              <w:right w:val="nil"/>
            </w:tcBorders>
            <w:shd w:val="clear" w:color="auto" w:fill="auto"/>
            <w:hideMark/>
          </w:tcPr>
          <w:p w14:paraId="25DBA2E5" w14:textId="77777777" w:rsidR="005547C8" w:rsidRPr="005547C8" w:rsidRDefault="005547C8" w:rsidP="005547C8">
            <w:pPr>
              <w:jc w:val="center"/>
              <w:rPr>
                <w:rFonts w:ascii="Arial" w:hAnsi="Arial" w:cs="Arial"/>
                <w:color w:val="000000"/>
                <w:sz w:val="16"/>
                <w:szCs w:val="16"/>
              </w:rPr>
            </w:pPr>
          </w:p>
        </w:tc>
        <w:tc>
          <w:tcPr>
            <w:tcW w:w="990" w:type="dxa"/>
            <w:tcBorders>
              <w:top w:val="nil"/>
              <w:left w:val="nil"/>
              <w:right w:val="nil"/>
            </w:tcBorders>
            <w:shd w:val="clear" w:color="auto" w:fill="auto"/>
            <w:vAlign w:val="center"/>
            <w:hideMark/>
          </w:tcPr>
          <w:p w14:paraId="7604E34F" w14:textId="77777777" w:rsidR="005547C8" w:rsidRPr="005547C8" w:rsidRDefault="005547C8" w:rsidP="005547C8">
            <w:pPr>
              <w:rPr>
                <w:sz w:val="20"/>
                <w:szCs w:val="20"/>
              </w:rPr>
            </w:pPr>
          </w:p>
        </w:tc>
        <w:tc>
          <w:tcPr>
            <w:tcW w:w="1134" w:type="dxa"/>
            <w:tcBorders>
              <w:top w:val="nil"/>
              <w:left w:val="nil"/>
              <w:right w:val="nil"/>
            </w:tcBorders>
            <w:shd w:val="clear" w:color="auto" w:fill="auto"/>
            <w:noWrap/>
            <w:hideMark/>
          </w:tcPr>
          <w:p w14:paraId="34914FC7" w14:textId="77777777" w:rsidR="005547C8" w:rsidRPr="005547C8" w:rsidRDefault="005547C8" w:rsidP="005547C8">
            <w:pPr>
              <w:jc w:val="center"/>
              <w:rPr>
                <w:sz w:val="20"/>
                <w:szCs w:val="20"/>
              </w:rPr>
            </w:pPr>
          </w:p>
        </w:tc>
        <w:tc>
          <w:tcPr>
            <w:tcW w:w="1350" w:type="dxa"/>
            <w:vMerge/>
            <w:tcBorders>
              <w:top w:val="nil"/>
              <w:left w:val="nil"/>
              <w:bottom w:val="single" w:sz="12" w:space="0" w:color="auto"/>
              <w:right w:val="nil"/>
            </w:tcBorders>
            <w:vAlign w:val="center"/>
            <w:hideMark/>
          </w:tcPr>
          <w:p w14:paraId="45AE455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49A79983"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3DB90E2E"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7F61E182"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69154085"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6F5917BD" w14:textId="77777777" w:rsidR="005547C8" w:rsidRPr="005547C8" w:rsidRDefault="005547C8" w:rsidP="005547C8">
            <w:pPr>
              <w:rPr>
                <w:rFonts w:ascii="Arial" w:hAnsi="Arial" w:cs="Arial"/>
                <w:color w:val="000000"/>
                <w:sz w:val="16"/>
                <w:szCs w:val="16"/>
              </w:rPr>
            </w:pPr>
          </w:p>
        </w:tc>
        <w:tc>
          <w:tcPr>
            <w:tcW w:w="1559" w:type="dxa"/>
            <w:tcBorders>
              <w:top w:val="nil"/>
              <w:left w:val="nil"/>
              <w:right w:val="nil"/>
            </w:tcBorders>
            <w:shd w:val="clear" w:color="auto" w:fill="auto"/>
            <w:vAlign w:val="center"/>
            <w:hideMark/>
          </w:tcPr>
          <w:p w14:paraId="47F09D4E" w14:textId="77777777" w:rsidR="005547C8" w:rsidRPr="005547C8" w:rsidRDefault="005547C8" w:rsidP="005547C8">
            <w:pPr>
              <w:rPr>
                <w:sz w:val="20"/>
                <w:szCs w:val="20"/>
              </w:rPr>
            </w:pPr>
          </w:p>
        </w:tc>
        <w:tc>
          <w:tcPr>
            <w:tcW w:w="1559" w:type="dxa"/>
            <w:tcBorders>
              <w:top w:val="nil"/>
              <w:left w:val="nil"/>
              <w:right w:val="nil"/>
            </w:tcBorders>
            <w:shd w:val="clear" w:color="auto" w:fill="auto"/>
            <w:vAlign w:val="center"/>
            <w:hideMark/>
          </w:tcPr>
          <w:p w14:paraId="74CF85AF" w14:textId="77777777" w:rsidR="005547C8" w:rsidRPr="005547C8" w:rsidRDefault="005547C8" w:rsidP="005547C8">
            <w:pPr>
              <w:jc w:val="center"/>
              <w:rPr>
                <w:sz w:val="20"/>
                <w:szCs w:val="20"/>
              </w:rPr>
            </w:pPr>
          </w:p>
        </w:tc>
        <w:tc>
          <w:tcPr>
            <w:tcW w:w="1320" w:type="dxa"/>
            <w:tcBorders>
              <w:top w:val="nil"/>
              <w:left w:val="nil"/>
              <w:right w:val="nil"/>
            </w:tcBorders>
            <w:shd w:val="clear" w:color="auto" w:fill="auto"/>
            <w:vAlign w:val="center"/>
            <w:hideMark/>
          </w:tcPr>
          <w:p w14:paraId="58488E4C" w14:textId="77777777" w:rsidR="005547C8" w:rsidRPr="005547C8" w:rsidRDefault="005547C8" w:rsidP="005547C8">
            <w:pPr>
              <w:jc w:val="center"/>
              <w:rPr>
                <w:sz w:val="20"/>
                <w:szCs w:val="20"/>
              </w:rPr>
            </w:pPr>
          </w:p>
        </w:tc>
      </w:tr>
      <w:tr w:rsidR="005547C8" w:rsidRPr="005547C8" w14:paraId="547ED0F1" w14:textId="77777777" w:rsidTr="0099153B">
        <w:trPr>
          <w:trHeight w:val="340"/>
        </w:trPr>
        <w:tc>
          <w:tcPr>
            <w:tcW w:w="1304" w:type="dxa"/>
            <w:tcBorders>
              <w:top w:val="nil"/>
              <w:left w:val="nil"/>
              <w:bottom w:val="single" w:sz="12" w:space="0" w:color="auto"/>
              <w:right w:val="nil"/>
            </w:tcBorders>
            <w:shd w:val="clear" w:color="auto" w:fill="auto"/>
            <w:hideMark/>
          </w:tcPr>
          <w:p w14:paraId="61AA9EB9" w14:textId="77777777" w:rsidR="005547C8" w:rsidRPr="005547C8" w:rsidRDefault="005547C8" w:rsidP="005547C8">
            <w:pPr>
              <w:rPr>
                <w:rFonts w:ascii="Calibri" w:hAnsi="Calibri" w:cs="Calibri"/>
                <w:color w:val="000000"/>
                <w:sz w:val="16"/>
                <w:szCs w:val="16"/>
              </w:rPr>
            </w:pPr>
            <w:r w:rsidRPr="005547C8">
              <w:rPr>
                <w:rFonts w:ascii="Calibri" w:hAnsi="Calibri" w:cs="Calibri"/>
                <w:color w:val="000000"/>
                <w:sz w:val="16"/>
                <w:szCs w:val="16"/>
              </w:rPr>
              <w:t> </w:t>
            </w:r>
          </w:p>
        </w:tc>
        <w:tc>
          <w:tcPr>
            <w:tcW w:w="990" w:type="dxa"/>
            <w:tcBorders>
              <w:top w:val="nil"/>
              <w:left w:val="nil"/>
              <w:bottom w:val="single" w:sz="12" w:space="0" w:color="auto"/>
              <w:right w:val="nil"/>
            </w:tcBorders>
            <w:shd w:val="clear" w:color="auto" w:fill="auto"/>
            <w:vAlign w:val="center"/>
            <w:hideMark/>
          </w:tcPr>
          <w:p w14:paraId="6997F6F2"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11-12/2020</w:t>
            </w:r>
          </w:p>
        </w:tc>
        <w:tc>
          <w:tcPr>
            <w:tcW w:w="1134" w:type="dxa"/>
            <w:tcBorders>
              <w:top w:val="nil"/>
              <w:left w:val="nil"/>
              <w:bottom w:val="single" w:sz="12" w:space="0" w:color="auto"/>
              <w:right w:val="nil"/>
            </w:tcBorders>
            <w:shd w:val="clear" w:color="auto" w:fill="auto"/>
            <w:noWrap/>
            <w:hideMark/>
          </w:tcPr>
          <w:p w14:paraId="05E996A8" w14:textId="77777777" w:rsidR="005547C8" w:rsidRPr="005547C8" w:rsidRDefault="005547C8" w:rsidP="005547C8">
            <w:pPr>
              <w:rPr>
                <w:rFonts w:ascii="Calibri" w:hAnsi="Calibri" w:cs="Calibri"/>
                <w:color w:val="000000"/>
                <w:sz w:val="16"/>
                <w:szCs w:val="16"/>
              </w:rPr>
            </w:pPr>
            <w:r w:rsidRPr="005547C8">
              <w:rPr>
                <w:rFonts w:ascii="Calibri" w:hAnsi="Calibri" w:cs="Calibri"/>
                <w:color w:val="000000"/>
                <w:sz w:val="16"/>
                <w:szCs w:val="16"/>
              </w:rPr>
              <w:t> </w:t>
            </w:r>
          </w:p>
        </w:tc>
        <w:tc>
          <w:tcPr>
            <w:tcW w:w="1350" w:type="dxa"/>
            <w:vMerge/>
            <w:tcBorders>
              <w:top w:val="nil"/>
              <w:left w:val="nil"/>
              <w:bottom w:val="single" w:sz="12" w:space="0" w:color="auto"/>
              <w:right w:val="nil"/>
            </w:tcBorders>
            <w:vAlign w:val="center"/>
            <w:hideMark/>
          </w:tcPr>
          <w:p w14:paraId="6D455E5B" w14:textId="77777777" w:rsidR="005547C8" w:rsidRPr="005547C8" w:rsidRDefault="005547C8" w:rsidP="005547C8">
            <w:pPr>
              <w:rPr>
                <w:rFonts w:ascii="Arial" w:hAnsi="Arial" w:cs="Arial"/>
                <w:color w:val="000000"/>
                <w:sz w:val="16"/>
                <w:szCs w:val="16"/>
              </w:rPr>
            </w:pPr>
          </w:p>
        </w:tc>
        <w:tc>
          <w:tcPr>
            <w:tcW w:w="1215" w:type="dxa"/>
            <w:vMerge/>
            <w:tcBorders>
              <w:top w:val="nil"/>
              <w:left w:val="nil"/>
              <w:bottom w:val="single" w:sz="12" w:space="0" w:color="auto"/>
              <w:right w:val="nil"/>
            </w:tcBorders>
            <w:vAlign w:val="center"/>
            <w:hideMark/>
          </w:tcPr>
          <w:p w14:paraId="1941B329"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0882E72B" w14:textId="77777777" w:rsidR="005547C8" w:rsidRPr="005547C8" w:rsidRDefault="005547C8" w:rsidP="005547C8">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20EB03BC" w14:textId="77777777" w:rsidR="005547C8" w:rsidRPr="005547C8" w:rsidRDefault="005547C8" w:rsidP="005547C8">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72FB1617" w14:textId="77777777" w:rsidR="005547C8" w:rsidRPr="005547C8" w:rsidRDefault="005547C8" w:rsidP="005547C8">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258B658C" w14:textId="77777777" w:rsidR="005547C8" w:rsidRPr="005547C8" w:rsidRDefault="005547C8" w:rsidP="005547C8">
            <w:pPr>
              <w:rPr>
                <w:rFonts w:ascii="Arial" w:hAnsi="Arial" w:cs="Arial"/>
                <w:color w:val="000000"/>
                <w:sz w:val="16"/>
                <w:szCs w:val="16"/>
              </w:rPr>
            </w:pPr>
          </w:p>
        </w:tc>
        <w:tc>
          <w:tcPr>
            <w:tcW w:w="1559" w:type="dxa"/>
            <w:tcBorders>
              <w:top w:val="nil"/>
              <w:left w:val="nil"/>
              <w:bottom w:val="single" w:sz="12" w:space="0" w:color="auto"/>
              <w:right w:val="nil"/>
            </w:tcBorders>
            <w:shd w:val="clear" w:color="auto" w:fill="auto"/>
            <w:vAlign w:val="center"/>
            <w:hideMark/>
          </w:tcPr>
          <w:p w14:paraId="6FC362A1"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14.7 (13.2, 16.3)</w:t>
            </w:r>
          </w:p>
        </w:tc>
        <w:tc>
          <w:tcPr>
            <w:tcW w:w="1559" w:type="dxa"/>
            <w:tcBorders>
              <w:top w:val="nil"/>
              <w:left w:val="nil"/>
              <w:bottom w:val="single" w:sz="12" w:space="0" w:color="auto"/>
              <w:right w:val="nil"/>
            </w:tcBorders>
            <w:shd w:val="clear" w:color="auto" w:fill="auto"/>
            <w:vAlign w:val="center"/>
            <w:hideMark/>
          </w:tcPr>
          <w:p w14:paraId="35ABB23A"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15.9 (14.4, 17.6)</w:t>
            </w:r>
          </w:p>
        </w:tc>
        <w:tc>
          <w:tcPr>
            <w:tcW w:w="1320" w:type="dxa"/>
            <w:tcBorders>
              <w:top w:val="nil"/>
              <w:left w:val="nil"/>
              <w:bottom w:val="single" w:sz="12" w:space="0" w:color="auto"/>
              <w:right w:val="nil"/>
            </w:tcBorders>
            <w:shd w:val="clear" w:color="auto" w:fill="auto"/>
            <w:vAlign w:val="center"/>
            <w:hideMark/>
          </w:tcPr>
          <w:p w14:paraId="16E118BD" w14:textId="77777777" w:rsidR="005547C8" w:rsidRPr="005547C8" w:rsidRDefault="005547C8" w:rsidP="005547C8">
            <w:pPr>
              <w:jc w:val="center"/>
              <w:rPr>
                <w:rFonts w:ascii="Arial" w:hAnsi="Arial" w:cs="Arial"/>
                <w:color w:val="000000"/>
                <w:sz w:val="16"/>
                <w:szCs w:val="16"/>
              </w:rPr>
            </w:pPr>
            <w:r w:rsidRPr="005547C8">
              <w:rPr>
                <w:rFonts w:ascii="Arial" w:hAnsi="Arial" w:cs="Arial"/>
                <w:color w:val="000000"/>
                <w:sz w:val="16"/>
                <w:szCs w:val="16"/>
              </w:rPr>
              <w:t>1.2 (-0.5, 3.0)</w:t>
            </w:r>
          </w:p>
        </w:tc>
      </w:tr>
    </w:tbl>
    <w:p w14:paraId="006FEDCF" w14:textId="77777777" w:rsidR="005547C8" w:rsidRDefault="005547C8" w:rsidP="005547C8">
      <w:pPr>
        <w:ind w:right="-365"/>
        <w:rPr>
          <w:rFonts w:ascii="Arial" w:hAnsi="Arial" w:cs="Arial"/>
          <w:color w:val="000000"/>
          <w:sz w:val="16"/>
          <w:szCs w:val="16"/>
        </w:rPr>
      </w:pPr>
    </w:p>
    <w:p w14:paraId="17A58C6E" w14:textId="1625AC2A" w:rsidR="00B50174" w:rsidRPr="007F08ED" w:rsidRDefault="00B50174" w:rsidP="00B50174">
      <w:pPr>
        <w:ind w:left="-1276" w:right="-1215"/>
      </w:pPr>
      <w:r w:rsidRPr="00C6766B">
        <w:rPr>
          <w:rFonts w:ascii="Arial" w:eastAsiaTheme="minorEastAsia" w:hAnsi="Arial" w:cs="Arial"/>
          <w:sz w:val="15"/>
          <w:szCs w:val="15"/>
        </w:rPr>
        <w:t xml:space="preserve">BSI = Brief Symptom Inventory; </w:t>
      </w:r>
      <w:proofErr w:type="spellStart"/>
      <w:r w:rsidRPr="00C6766B">
        <w:rPr>
          <w:rFonts w:ascii="Arial" w:eastAsiaTheme="minorEastAsia" w:hAnsi="Arial" w:cs="Arial"/>
          <w:sz w:val="15"/>
          <w:szCs w:val="15"/>
        </w:rPr>
        <w:t>DToS</w:t>
      </w:r>
      <w:proofErr w:type="spellEnd"/>
      <w:r w:rsidRPr="00C6766B">
        <w:rPr>
          <w:rFonts w:ascii="Arial" w:eastAsiaTheme="minorEastAsia" w:hAnsi="Arial" w:cs="Arial"/>
          <w:sz w:val="15"/>
          <w:szCs w:val="15"/>
        </w:rPr>
        <w:t xml:space="preserve"> = Distress Tolerance Scale; GHQ-12 = General Health Questionnaire-12; MHI-5 = Mental Health Index-5; </w:t>
      </w:r>
      <w:r>
        <w:rPr>
          <w:rStyle w:val="color14"/>
          <w:rFonts w:ascii="Arial" w:hAnsi="Arial" w:cs="Arial"/>
          <w:sz w:val="15"/>
          <w:szCs w:val="15"/>
        </w:rPr>
        <w:t>PANAS – NA = Positive and Negative Affect Schedule – Negative Affect;</w:t>
      </w:r>
      <w:r w:rsidRPr="007F08ED">
        <w:rPr>
          <w:rStyle w:val="color14"/>
          <w:rFonts w:ascii="Arial" w:hAnsi="Arial" w:cs="Arial"/>
          <w:sz w:val="15"/>
          <w:szCs w:val="15"/>
        </w:rPr>
        <w:t xml:space="preserve"> </w:t>
      </w:r>
      <w:r>
        <w:rPr>
          <w:rStyle w:val="color14"/>
          <w:rFonts w:ascii="Arial" w:hAnsi="Arial" w:cs="Arial"/>
          <w:sz w:val="15"/>
          <w:szCs w:val="15"/>
        </w:rPr>
        <w:t>PANAS – PA = Positive and Negative Affect Schedule – Positive Affect;</w:t>
      </w:r>
      <w:r>
        <w:t xml:space="preserve"> </w:t>
      </w:r>
      <w:r>
        <w:rPr>
          <w:rFonts w:ascii="Arial" w:eastAsiaTheme="minorEastAsia" w:hAnsi="Arial" w:cs="Arial"/>
          <w:sz w:val="15"/>
          <w:szCs w:val="15"/>
        </w:rPr>
        <w:t xml:space="preserve">PHQ-4 = Patient Health Questionnaire-4; </w:t>
      </w:r>
      <w:r w:rsidRPr="00C6766B">
        <w:rPr>
          <w:rFonts w:ascii="Arial" w:eastAsiaTheme="minorEastAsia" w:hAnsi="Arial" w:cs="Arial"/>
          <w:sz w:val="15"/>
          <w:szCs w:val="15"/>
        </w:rPr>
        <w:t xml:space="preserve">RRQ = Reflection and Rumination Scale; </w:t>
      </w:r>
      <w:r w:rsidRPr="00C6766B">
        <w:rPr>
          <w:rStyle w:val="color14"/>
          <w:rFonts w:ascii="Arial" w:hAnsi="Arial" w:cs="Arial"/>
          <w:sz w:val="15"/>
          <w:szCs w:val="15"/>
        </w:rPr>
        <w:t>SCL-90-R = Symptom Check List-90-Revised</w:t>
      </w:r>
      <w:r w:rsidRPr="00C6766B">
        <w:rPr>
          <w:rFonts w:ascii="Arial" w:hAnsi="Arial" w:cs="Arial"/>
          <w:sz w:val="15"/>
          <w:szCs w:val="15"/>
        </w:rPr>
        <w:t xml:space="preserve">; </w:t>
      </w:r>
      <w:r w:rsidRPr="00C6766B">
        <w:rPr>
          <w:rFonts w:ascii="Arial" w:eastAsiaTheme="minorEastAsia" w:hAnsi="Arial" w:cs="Arial"/>
          <w:sz w:val="15"/>
          <w:szCs w:val="15"/>
        </w:rPr>
        <w:t>SDQ – Extern = Strengths and Difficulties Questionnaire – Externalizing Behavior; SDQ – Intern = Strengths and Difficulties Questionnaire – Internalizing Behavior; SDQ – Total = Strengths and Difficulties Questionnaire – Total; SWLS = Satisfaction with Life Scale;</w:t>
      </w:r>
      <w:r w:rsidRPr="00C6766B">
        <w:rPr>
          <w:rFonts w:ascii="Arial" w:hAnsi="Arial" w:cs="Arial"/>
          <w:color w:val="000000"/>
          <w:sz w:val="15"/>
          <w:szCs w:val="15"/>
        </w:rPr>
        <w:t xml:space="preserve"> WEMWBS = </w:t>
      </w:r>
      <w:r w:rsidRPr="00C6766B">
        <w:rPr>
          <w:rStyle w:val="color14"/>
          <w:rFonts w:ascii="Arial" w:hAnsi="Arial" w:cs="Arial"/>
          <w:sz w:val="15"/>
          <w:szCs w:val="15"/>
        </w:rPr>
        <w:t>Warwick Edinburgh Mental Wellbeing Scale</w:t>
      </w:r>
      <w:r w:rsidRPr="00C6766B">
        <w:rPr>
          <w:rFonts w:ascii="Arial" w:hAnsi="Arial" w:cs="Arial"/>
          <w:sz w:val="15"/>
          <w:szCs w:val="15"/>
        </w:rPr>
        <w:t>.</w:t>
      </w:r>
      <w:r>
        <w:rPr>
          <w:rFonts w:ascii="Arial" w:hAnsi="Arial" w:cs="Arial"/>
          <w:sz w:val="15"/>
          <w:szCs w:val="15"/>
        </w:rPr>
        <w:t xml:space="preserve"> </w:t>
      </w:r>
    </w:p>
    <w:p w14:paraId="4509285C" w14:textId="77777777" w:rsidR="00B50174" w:rsidRPr="00C6766B" w:rsidRDefault="00B50174" w:rsidP="00B50174">
      <w:pPr>
        <w:ind w:left="-1276"/>
        <w:rPr>
          <w:rFonts w:ascii="Arial" w:eastAsiaTheme="minorEastAsia" w:hAnsi="Arial" w:cs="Arial"/>
          <w:sz w:val="15"/>
          <w:szCs w:val="15"/>
        </w:rPr>
      </w:pPr>
    </w:p>
    <w:p w14:paraId="3E4A9722" w14:textId="119EB299" w:rsidR="008722B6" w:rsidRDefault="00B50174" w:rsidP="008722B6">
      <w:pPr>
        <w:ind w:left="-1276" w:right="-1215"/>
        <w:rPr>
          <w:rFonts w:ascii="Arial" w:hAnsi="Arial" w:cs="Arial"/>
          <w:color w:val="000000"/>
          <w:sz w:val="15"/>
          <w:szCs w:val="15"/>
        </w:rPr>
      </w:pPr>
      <w:proofErr w:type="spellStart"/>
      <w:r w:rsidRPr="00C6766B">
        <w:rPr>
          <w:rFonts w:ascii="Arial" w:eastAsiaTheme="minorEastAsia" w:hAnsi="Arial" w:cs="Arial"/>
          <w:sz w:val="15"/>
          <w:szCs w:val="15"/>
          <w:vertAlign w:val="superscript"/>
        </w:rPr>
        <w:lastRenderedPageBreak/>
        <w:t>a</w:t>
      </w:r>
      <w:r w:rsidRPr="00C6766B">
        <w:rPr>
          <w:rFonts w:ascii="Arial" w:eastAsiaTheme="minorEastAsia" w:hAnsi="Arial" w:cs="Arial"/>
          <w:sz w:val="15"/>
          <w:szCs w:val="15"/>
        </w:rPr>
        <w:t>Positive</w:t>
      </w:r>
      <w:proofErr w:type="spellEnd"/>
      <w:r w:rsidRPr="00C6766B">
        <w:rPr>
          <w:rFonts w:ascii="Arial" w:eastAsiaTheme="minorEastAsia" w:hAnsi="Arial" w:cs="Arial"/>
          <w:sz w:val="15"/>
          <w:szCs w:val="15"/>
        </w:rPr>
        <w:t xml:space="preserve"> Hedges’ g effect sizes and increases in proportions above a threshold indicate worse mental health in COVID-19 compared to pre-COVID-19. Effects for measures where high scores = positive outcomes were reversed to reflect this.</w:t>
      </w:r>
      <w:r w:rsidRPr="00C6766B">
        <w:rPr>
          <w:rFonts w:ascii="Arial" w:hAnsi="Arial" w:cs="Arial"/>
          <w:sz w:val="15"/>
          <w:szCs w:val="15"/>
        </w:rPr>
        <w:t xml:space="preserve"> </w:t>
      </w:r>
      <w:proofErr w:type="spellStart"/>
      <w:r w:rsidRPr="00C6766B">
        <w:rPr>
          <w:rFonts w:ascii="Arial" w:hAnsi="Arial" w:cs="Arial"/>
          <w:sz w:val="15"/>
          <w:szCs w:val="15"/>
          <w:vertAlign w:val="superscript"/>
        </w:rPr>
        <w:t>b</w:t>
      </w:r>
      <w:r w:rsidRPr="00C6766B">
        <w:rPr>
          <w:rFonts w:ascii="Arial" w:hAnsi="Arial" w:cs="Arial"/>
          <w:sz w:val="15"/>
          <w:szCs w:val="15"/>
        </w:rPr>
        <w:t>Number</w:t>
      </w:r>
      <w:proofErr w:type="spellEnd"/>
      <w:r w:rsidRPr="00C6766B">
        <w:rPr>
          <w:rFonts w:ascii="Arial" w:hAnsi="Arial" w:cs="Arial"/>
          <w:sz w:val="15"/>
          <w:szCs w:val="15"/>
        </w:rPr>
        <w:t xml:space="preserve"> included in fixed effects regression analysis from where majority of data were extracted. </w:t>
      </w:r>
      <w:proofErr w:type="spellStart"/>
      <w:r>
        <w:rPr>
          <w:rFonts w:ascii="Arial" w:hAnsi="Arial" w:cs="Arial"/>
          <w:sz w:val="15"/>
          <w:szCs w:val="15"/>
          <w:vertAlign w:val="superscript"/>
        </w:rPr>
        <w:t>c</w:t>
      </w:r>
      <w:r w:rsidRPr="00C6766B">
        <w:rPr>
          <w:rFonts w:ascii="Arial" w:hAnsi="Arial" w:cs="Arial"/>
          <w:sz w:val="15"/>
          <w:szCs w:val="15"/>
        </w:rPr>
        <w:t>Based</w:t>
      </w:r>
      <w:proofErr w:type="spellEnd"/>
      <w:r w:rsidRPr="00C6766B">
        <w:rPr>
          <w:rFonts w:ascii="Arial" w:hAnsi="Arial" w:cs="Arial"/>
          <w:sz w:val="15"/>
          <w:szCs w:val="15"/>
        </w:rPr>
        <w:t xml:space="preserve"> on difference between 2020 and 2019 outcomes.</w:t>
      </w:r>
      <w:r>
        <w:rPr>
          <w:rFonts w:ascii="Arial" w:hAnsi="Arial" w:cs="Arial"/>
          <w:sz w:val="15"/>
          <w:szCs w:val="15"/>
        </w:rPr>
        <w:t xml:space="preserve"> </w:t>
      </w:r>
      <w:proofErr w:type="spellStart"/>
      <w:r>
        <w:rPr>
          <w:rFonts w:ascii="Arial" w:hAnsi="Arial" w:cs="Arial"/>
          <w:sz w:val="15"/>
          <w:szCs w:val="15"/>
          <w:vertAlign w:val="superscript"/>
        </w:rPr>
        <w:t>d</w:t>
      </w:r>
      <w:r w:rsidRPr="00C6766B">
        <w:rPr>
          <w:rFonts w:ascii="Arial" w:hAnsi="Arial" w:cs="Arial"/>
          <w:sz w:val="15"/>
          <w:szCs w:val="15"/>
        </w:rPr>
        <w:t>Based</w:t>
      </w:r>
      <w:proofErr w:type="spellEnd"/>
      <w:r w:rsidRPr="00C6766B">
        <w:rPr>
          <w:rFonts w:ascii="Arial" w:hAnsi="Arial" w:cs="Arial"/>
          <w:sz w:val="15"/>
          <w:szCs w:val="15"/>
        </w:rPr>
        <w:t xml:space="preserve"> on estimate from fixe</w:t>
      </w:r>
      <w:r w:rsidR="00FA43B5">
        <w:rPr>
          <w:rFonts w:ascii="Arial" w:hAnsi="Arial" w:cs="Arial"/>
          <w:sz w:val="15"/>
          <w:szCs w:val="15"/>
        </w:rPr>
        <w:t>d</w:t>
      </w:r>
      <w:r w:rsidRPr="00C6766B">
        <w:rPr>
          <w:rFonts w:ascii="Arial" w:hAnsi="Arial" w:cs="Arial"/>
          <w:sz w:val="15"/>
          <w:szCs w:val="15"/>
        </w:rPr>
        <w:t xml:space="preserve"> effects regression model that estimates within-person change accounting for pre-COVID-19 trends.</w:t>
      </w:r>
      <w:r w:rsidR="008722B6" w:rsidRPr="008722B6">
        <w:rPr>
          <w:rFonts w:ascii="Arial" w:hAnsi="Arial" w:cs="Arial"/>
          <w:sz w:val="15"/>
          <w:szCs w:val="15"/>
          <w:vertAlign w:val="superscript"/>
        </w:rPr>
        <w:t xml:space="preserve"> </w:t>
      </w:r>
      <w:proofErr w:type="spellStart"/>
      <w:r w:rsidR="008722B6" w:rsidRPr="003C09F9">
        <w:rPr>
          <w:rFonts w:ascii="Arial" w:hAnsi="Arial" w:cs="Arial"/>
          <w:sz w:val="15"/>
          <w:szCs w:val="15"/>
          <w:vertAlign w:val="superscript"/>
        </w:rPr>
        <w:t>e</w:t>
      </w:r>
      <w:r w:rsidR="008722B6">
        <w:rPr>
          <w:rFonts w:ascii="Arial" w:hAnsi="Arial" w:cs="Arial"/>
          <w:sz w:val="15"/>
          <w:szCs w:val="15"/>
        </w:rPr>
        <w:t>Included</w:t>
      </w:r>
      <w:proofErr w:type="spellEnd"/>
      <w:r w:rsidR="008722B6">
        <w:rPr>
          <w:rFonts w:ascii="Arial" w:hAnsi="Arial" w:cs="Arial"/>
          <w:sz w:val="15"/>
          <w:szCs w:val="15"/>
        </w:rPr>
        <w:t xml:space="preserve"> proportion outcomes from Daly,</w:t>
      </w:r>
      <w:r w:rsidR="008722B6" w:rsidRPr="003C09F9">
        <w:rPr>
          <w:rFonts w:ascii="Arial" w:hAnsi="Arial" w:cs="Arial"/>
          <w:sz w:val="15"/>
          <w:szCs w:val="15"/>
          <w:vertAlign w:val="superscript"/>
        </w:rPr>
        <w:t>31</w:t>
      </w:r>
      <w:r w:rsidR="008722B6">
        <w:rPr>
          <w:rFonts w:ascii="Arial" w:hAnsi="Arial" w:cs="Arial"/>
          <w:sz w:val="15"/>
          <w:szCs w:val="15"/>
        </w:rPr>
        <w:t xml:space="preserve"> since Daly reported for two time points. </w:t>
      </w:r>
      <w:r w:rsidR="008722B6" w:rsidRPr="00746CD5">
        <w:rPr>
          <w:rFonts w:ascii="Arial" w:hAnsi="Arial" w:cs="Arial"/>
          <w:color w:val="000000"/>
          <w:sz w:val="15"/>
          <w:szCs w:val="15"/>
          <w:vertAlign w:val="superscript"/>
        </w:rPr>
        <w:t xml:space="preserve"> </w:t>
      </w:r>
      <w:proofErr w:type="spellStart"/>
      <w:r w:rsidR="008722B6">
        <w:rPr>
          <w:rFonts w:ascii="Arial" w:hAnsi="Arial" w:cs="Arial"/>
          <w:color w:val="000000"/>
          <w:sz w:val="15"/>
          <w:szCs w:val="15"/>
          <w:vertAlign w:val="superscript"/>
        </w:rPr>
        <w:t>f</w:t>
      </w:r>
      <w:r w:rsidR="008722B6">
        <w:rPr>
          <w:rFonts w:ascii="Arial" w:hAnsi="Arial" w:cs="Arial"/>
          <w:color w:val="000000"/>
          <w:sz w:val="15"/>
          <w:szCs w:val="15"/>
        </w:rPr>
        <w:t>Higher</w:t>
      </w:r>
      <w:proofErr w:type="spellEnd"/>
      <w:r w:rsidR="008722B6">
        <w:rPr>
          <w:rFonts w:ascii="Arial" w:hAnsi="Arial" w:cs="Arial"/>
          <w:color w:val="000000"/>
          <w:sz w:val="15"/>
          <w:szCs w:val="15"/>
        </w:rPr>
        <w:t xml:space="preserve"> scale scores reflect better mental health; thus, direction of effect sizes reversed. </w:t>
      </w:r>
      <w:proofErr w:type="spellStart"/>
      <w:r w:rsidR="008722B6" w:rsidRPr="00A737C2">
        <w:rPr>
          <w:rFonts w:ascii="Arial" w:hAnsi="Arial" w:cs="Arial"/>
          <w:color w:val="000000"/>
          <w:sz w:val="15"/>
          <w:szCs w:val="15"/>
          <w:vertAlign w:val="superscript"/>
        </w:rPr>
        <w:t>g</w:t>
      </w:r>
      <w:r w:rsidR="008722B6">
        <w:rPr>
          <w:rFonts w:ascii="Arial" w:hAnsi="Arial" w:cs="Arial"/>
          <w:color w:val="000000"/>
          <w:sz w:val="15"/>
          <w:szCs w:val="15"/>
        </w:rPr>
        <w:t>Proportions</w:t>
      </w:r>
      <w:proofErr w:type="spellEnd"/>
      <w:r w:rsidR="008722B6">
        <w:rPr>
          <w:rFonts w:ascii="Arial" w:hAnsi="Arial" w:cs="Arial"/>
          <w:color w:val="000000"/>
          <w:sz w:val="15"/>
          <w:szCs w:val="15"/>
        </w:rPr>
        <w:t xml:space="preserve"> in the study were calculated using age categories based on previous year’s age.</w:t>
      </w:r>
    </w:p>
    <w:p w14:paraId="10363F26" w14:textId="77777777" w:rsidR="008722B6" w:rsidRDefault="008722B6">
      <w:pPr>
        <w:rPr>
          <w:rFonts w:ascii="Arial" w:hAnsi="Arial" w:cs="Arial"/>
          <w:color w:val="000000"/>
          <w:sz w:val="15"/>
          <w:szCs w:val="15"/>
        </w:rPr>
      </w:pPr>
      <w:r>
        <w:rPr>
          <w:rFonts w:ascii="Arial" w:hAnsi="Arial" w:cs="Arial"/>
          <w:color w:val="000000"/>
          <w:sz w:val="15"/>
          <w:szCs w:val="15"/>
        </w:rPr>
        <w:br w:type="page"/>
      </w:r>
    </w:p>
    <w:p w14:paraId="13EB15DF" w14:textId="0EAD0930" w:rsidR="00921008" w:rsidRPr="00775CEA" w:rsidRDefault="002D15DC" w:rsidP="008722B6">
      <w:pPr>
        <w:spacing w:line="480" w:lineRule="auto"/>
        <w:ind w:left="-1276"/>
        <w:rPr>
          <w:rFonts w:ascii="Arial" w:hAnsi="Arial" w:cs="Arial"/>
          <w:sz w:val="22"/>
          <w:szCs w:val="22"/>
        </w:rPr>
      </w:pPr>
      <w:r w:rsidRPr="00775CEA">
        <w:rPr>
          <w:rFonts w:ascii="Arial" w:hAnsi="Arial" w:cs="Arial"/>
          <w:b/>
          <w:bCs/>
          <w:sz w:val="22"/>
          <w:szCs w:val="22"/>
        </w:rPr>
        <w:lastRenderedPageBreak/>
        <w:t>Supplementary Table 4.</w:t>
      </w:r>
      <w:r w:rsidRPr="00775CEA">
        <w:rPr>
          <w:rFonts w:ascii="Arial" w:hAnsi="Arial" w:cs="Arial"/>
          <w:sz w:val="22"/>
          <w:szCs w:val="22"/>
        </w:rPr>
        <w:t xml:space="preserve"> </w:t>
      </w:r>
      <w:r w:rsidRPr="008722B6">
        <w:rPr>
          <w:rFonts w:ascii="Arial" w:hAnsi="Arial" w:cs="Arial"/>
          <w:b/>
          <w:bCs/>
          <w:sz w:val="22"/>
          <w:szCs w:val="22"/>
        </w:rPr>
        <w:t>Individual Study Results for Anxiety Symptoms</w:t>
      </w:r>
    </w:p>
    <w:p w14:paraId="1A4A26C4" w14:textId="77777777" w:rsidR="00D25407" w:rsidRDefault="00D25407" w:rsidP="00A23908">
      <w:pPr>
        <w:ind w:right="-1215"/>
        <w:rPr>
          <w:rFonts w:ascii="Arial" w:hAnsi="Arial" w:cs="Arial"/>
          <w:sz w:val="15"/>
          <w:szCs w:val="15"/>
        </w:rPr>
      </w:pPr>
    </w:p>
    <w:tbl>
      <w:tblPr>
        <w:tblW w:w="15570" w:type="dxa"/>
        <w:tblInd w:w="-1260" w:type="dxa"/>
        <w:tblLayout w:type="fixed"/>
        <w:tblLook w:val="04A0" w:firstRow="1" w:lastRow="0" w:firstColumn="1" w:lastColumn="0" w:noHBand="0" w:noVBand="1"/>
      </w:tblPr>
      <w:tblGrid>
        <w:gridCol w:w="1268"/>
        <w:gridCol w:w="1186"/>
        <w:gridCol w:w="1358"/>
        <w:gridCol w:w="1500"/>
        <w:gridCol w:w="1168"/>
        <w:gridCol w:w="1168"/>
        <w:gridCol w:w="1125"/>
        <w:gridCol w:w="1559"/>
        <w:gridCol w:w="1368"/>
        <w:gridCol w:w="1260"/>
        <w:gridCol w:w="1350"/>
        <w:gridCol w:w="1260"/>
      </w:tblGrid>
      <w:tr w:rsidR="00556956" w:rsidRPr="002D15DC" w14:paraId="78CA16A8" w14:textId="77777777" w:rsidTr="00D7785B">
        <w:trPr>
          <w:trHeight w:val="870"/>
        </w:trPr>
        <w:tc>
          <w:tcPr>
            <w:tcW w:w="1268" w:type="dxa"/>
            <w:tcBorders>
              <w:top w:val="single" w:sz="12" w:space="0" w:color="auto"/>
              <w:left w:val="nil"/>
              <w:bottom w:val="single" w:sz="12" w:space="0" w:color="000000"/>
              <w:right w:val="nil"/>
            </w:tcBorders>
            <w:shd w:val="clear" w:color="auto" w:fill="auto"/>
            <w:vAlign w:val="center"/>
            <w:hideMark/>
          </w:tcPr>
          <w:p w14:paraId="53F11B67"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First Author</w:t>
            </w:r>
          </w:p>
        </w:tc>
        <w:tc>
          <w:tcPr>
            <w:tcW w:w="1186" w:type="dxa"/>
            <w:tcBorders>
              <w:top w:val="single" w:sz="12" w:space="0" w:color="auto"/>
              <w:left w:val="nil"/>
              <w:bottom w:val="single" w:sz="12" w:space="0" w:color="000000"/>
              <w:right w:val="nil"/>
            </w:tcBorders>
            <w:shd w:val="clear" w:color="auto" w:fill="auto"/>
            <w:vAlign w:val="center"/>
            <w:hideMark/>
          </w:tcPr>
          <w:p w14:paraId="63B51914"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Pre- and Post-COVID-19 Data Collection</w:t>
            </w:r>
          </w:p>
        </w:tc>
        <w:tc>
          <w:tcPr>
            <w:tcW w:w="1358" w:type="dxa"/>
            <w:tcBorders>
              <w:top w:val="single" w:sz="12" w:space="0" w:color="auto"/>
              <w:left w:val="nil"/>
              <w:bottom w:val="single" w:sz="12" w:space="0" w:color="000000"/>
              <w:right w:val="nil"/>
            </w:tcBorders>
            <w:shd w:val="clear" w:color="auto" w:fill="auto"/>
            <w:vAlign w:val="center"/>
            <w:hideMark/>
          </w:tcPr>
          <w:p w14:paraId="35900C3A"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 xml:space="preserve">N </w:t>
            </w:r>
          </w:p>
        </w:tc>
        <w:tc>
          <w:tcPr>
            <w:tcW w:w="1500" w:type="dxa"/>
            <w:tcBorders>
              <w:top w:val="single" w:sz="12" w:space="0" w:color="auto"/>
              <w:left w:val="nil"/>
              <w:right w:val="nil"/>
            </w:tcBorders>
            <w:shd w:val="clear" w:color="auto" w:fill="auto"/>
            <w:vAlign w:val="center"/>
            <w:hideMark/>
          </w:tcPr>
          <w:p w14:paraId="14DC51D2"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Contin</w:t>
            </w:r>
            <w:r>
              <w:rPr>
                <w:rFonts w:ascii="Arial" w:hAnsi="Arial" w:cs="Arial"/>
                <w:b/>
                <w:bCs/>
                <w:color w:val="000000"/>
                <w:sz w:val="16"/>
                <w:szCs w:val="16"/>
              </w:rPr>
              <w:t>uous</w:t>
            </w:r>
          </w:p>
          <w:p w14:paraId="7231DF7D" w14:textId="633BA726"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Outcome Measure</w:t>
            </w:r>
          </w:p>
        </w:tc>
        <w:tc>
          <w:tcPr>
            <w:tcW w:w="1168" w:type="dxa"/>
            <w:tcBorders>
              <w:top w:val="single" w:sz="12" w:space="0" w:color="auto"/>
              <w:left w:val="nil"/>
              <w:right w:val="nil"/>
            </w:tcBorders>
            <w:shd w:val="clear" w:color="auto" w:fill="auto"/>
            <w:vAlign w:val="center"/>
            <w:hideMark/>
          </w:tcPr>
          <w:p w14:paraId="1E64410C"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Pre-</w:t>
            </w:r>
          </w:p>
          <w:p w14:paraId="7E57B71E" w14:textId="07203424"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COVID-19 Mean (SD)</w:t>
            </w:r>
          </w:p>
        </w:tc>
        <w:tc>
          <w:tcPr>
            <w:tcW w:w="1168" w:type="dxa"/>
            <w:tcBorders>
              <w:top w:val="single" w:sz="12" w:space="0" w:color="auto"/>
              <w:left w:val="nil"/>
              <w:right w:val="nil"/>
            </w:tcBorders>
            <w:shd w:val="clear" w:color="auto" w:fill="auto"/>
            <w:vAlign w:val="center"/>
            <w:hideMark/>
          </w:tcPr>
          <w:p w14:paraId="0CFA8962"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Post-</w:t>
            </w:r>
          </w:p>
          <w:p w14:paraId="0618EBB8" w14:textId="02752BE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COVID-19 Mean (SD)</w:t>
            </w:r>
          </w:p>
        </w:tc>
        <w:tc>
          <w:tcPr>
            <w:tcW w:w="1125" w:type="dxa"/>
            <w:tcBorders>
              <w:top w:val="single" w:sz="12" w:space="0" w:color="auto"/>
              <w:left w:val="nil"/>
              <w:bottom w:val="single" w:sz="12" w:space="0" w:color="000000"/>
              <w:right w:val="nil"/>
            </w:tcBorders>
            <w:shd w:val="clear" w:color="auto" w:fill="auto"/>
            <w:vAlign w:val="center"/>
            <w:hideMark/>
          </w:tcPr>
          <w:p w14:paraId="0517A207"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 xml:space="preserve">Mean (SD) </w:t>
            </w:r>
            <w:proofErr w:type="spellStart"/>
            <w:r w:rsidRPr="002D15DC">
              <w:rPr>
                <w:rFonts w:ascii="Arial" w:hAnsi="Arial" w:cs="Arial"/>
                <w:b/>
                <w:bCs/>
                <w:color w:val="000000"/>
                <w:sz w:val="16"/>
                <w:szCs w:val="16"/>
              </w:rPr>
              <w:t>Change</w:t>
            </w:r>
            <w:r w:rsidRPr="002D15DC">
              <w:rPr>
                <w:rFonts w:ascii="Arial" w:hAnsi="Arial" w:cs="Arial"/>
                <w:color w:val="000000"/>
                <w:sz w:val="16"/>
                <w:szCs w:val="16"/>
                <w:vertAlign w:val="superscript"/>
              </w:rPr>
              <w:t>a</w:t>
            </w:r>
            <w:proofErr w:type="spellEnd"/>
          </w:p>
        </w:tc>
        <w:tc>
          <w:tcPr>
            <w:tcW w:w="1559" w:type="dxa"/>
            <w:tcBorders>
              <w:top w:val="single" w:sz="12" w:space="0" w:color="auto"/>
              <w:left w:val="nil"/>
              <w:bottom w:val="single" w:sz="12" w:space="0" w:color="000000"/>
              <w:right w:val="nil"/>
            </w:tcBorders>
            <w:shd w:val="clear" w:color="auto" w:fill="auto"/>
            <w:vAlign w:val="center"/>
            <w:hideMark/>
          </w:tcPr>
          <w:p w14:paraId="76AF9226"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Hedges’ g Standardized Mean Difference (95% CI)</w:t>
            </w:r>
          </w:p>
        </w:tc>
        <w:tc>
          <w:tcPr>
            <w:tcW w:w="1368" w:type="dxa"/>
            <w:tcBorders>
              <w:top w:val="single" w:sz="12" w:space="0" w:color="auto"/>
              <w:left w:val="nil"/>
              <w:bottom w:val="single" w:sz="12" w:space="0" w:color="000000"/>
              <w:right w:val="nil"/>
            </w:tcBorders>
            <w:shd w:val="clear" w:color="auto" w:fill="auto"/>
            <w:vAlign w:val="center"/>
            <w:hideMark/>
          </w:tcPr>
          <w:p w14:paraId="4886B111" w14:textId="7ECF70E8"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Dichot</w:t>
            </w:r>
            <w:r>
              <w:rPr>
                <w:rFonts w:ascii="Arial" w:hAnsi="Arial" w:cs="Arial"/>
                <w:b/>
                <w:bCs/>
                <w:color w:val="000000"/>
                <w:sz w:val="16"/>
                <w:szCs w:val="16"/>
              </w:rPr>
              <w:t>omous</w:t>
            </w:r>
            <w:r w:rsidRPr="002D15DC">
              <w:rPr>
                <w:rFonts w:ascii="Arial" w:hAnsi="Arial" w:cs="Arial"/>
                <w:b/>
                <w:bCs/>
                <w:color w:val="000000"/>
                <w:sz w:val="16"/>
                <w:szCs w:val="16"/>
              </w:rPr>
              <w:t xml:space="preserve"> Outcome Measure</w:t>
            </w:r>
          </w:p>
        </w:tc>
        <w:tc>
          <w:tcPr>
            <w:tcW w:w="1260" w:type="dxa"/>
            <w:tcBorders>
              <w:top w:val="single" w:sz="12" w:space="0" w:color="auto"/>
              <w:left w:val="nil"/>
              <w:bottom w:val="single" w:sz="12" w:space="0" w:color="000000"/>
              <w:right w:val="nil"/>
            </w:tcBorders>
            <w:shd w:val="clear" w:color="auto" w:fill="auto"/>
            <w:vAlign w:val="center"/>
            <w:hideMark/>
          </w:tcPr>
          <w:p w14:paraId="7243BD5A"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 pre-COVID-19 (95% CI)</w:t>
            </w:r>
          </w:p>
        </w:tc>
        <w:tc>
          <w:tcPr>
            <w:tcW w:w="1350" w:type="dxa"/>
            <w:tcBorders>
              <w:top w:val="single" w:sz="12" w:space="0" w:color="auto"/>
              <w:left w:val="nil"/>
              <w:bottom w:val="single" w:sz="12" w:space="0" w:color="000000"/>
              <w:right w:val="nil"/>
            </w:tcBorders>
            <w:shd w:val="clear" w:color="auto" w:fill="auto"/>
            <w:vAlign w:val="center"/>
            <w:hideMark/>
          </w:tcPr>
          <w:p w14:paraId="2BC42048"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 post-COVID-19 (95% CI)</w:t>
            </w:r>
          </w:p>
        </w:tc>
        <w:tc>
          <w:tcPr>
            <w:tcW w:w="1260" w:type="dxa"/>
            <w:tcBorders>
              <w:top w:val="single" w:sz="12" w:space="0" w:color="auto"/>
              <w:left w:val="nil"/>
              <w:bottom w:val="single" w:sz="12" w:space="0" w:color="000000"/>
              <w:right w:val="nil"/>
            </w:tcBorders>
            <w:shd w:val="clear" w:color="auto" w:fill="auto"/>
            <w:vAlign w:val="center"/>
            <w:hideMark/>
          </w:tcPr>
          <w:p w14:paraId="1E1723EE" w14:textId="77777777" w:rsidR="00556956" w:rsidRPr="002D15DC" w:rsidRDefault="00556956" w:rsidP="002D15DC">
            <w:pPr>
              <w:jc w:val="center"/>
              <w:rPr>
                <w:rFonts w:ascii="Arial" w:hAnsi="Arial" w:cs="Arial"/>
                <w:b/>
                <w:bCs/>
                <w:color w:val="000000"/>
                <w:sz w:val="16"/>
                <w:szCs w:val="16"/>
              </w:rPr>
            </w:pPr>
            <w:r w:rsidRPr="002D15DC">
              <w:rPr>
                <w:rFonts w:ascii="Arial" w:hAnsi="Arial" w:cs="Arial"/>
                <w:b/>
                <w:bCs/>
                <w:color w:val="000000"/>
                <w:sz w:val="16"/>
                <w:szCs w:val="16"/>
              </w:rPr>
              <w:t xml:space="preserve">% Change with 95% </w:t>
            </w:r>
            <w:proofErr w:type="spellStart"/>
            <w:r w:rsidRPr="002D15DC">
              <w:rPr>
                <w:rFonts w:ascii="Arial" w:hAnsi="Arial" w:cs="Arial"/>
                <w:b/>
                <w:bCs/>
                <w:color w:val="000000"/>
                <w:sz w:val="16"/>
                <w:szCs w:val="16"/>
              </w:rPr>
              <w:t>CI</w:t>
            </w:r>
            <w:r w:rsidRPr="002D15DC">
              <w:rPr>
                <w:rFonts w:ascii="Arial" w:hAnsi="Arial" w:cs="Arial"/>
                <w:color w:val="000000"/>
                <w:sz w:val="16"/>
                <w:szCs w:val="16"/>
                <w:vertAlign w:val="superscript"/>
              </w:rPr>
              <w:t>a</w:t>
            </w:r>
            <w:proofErr w:type="spellEnd"/>
          </w:p>
        </w:tc>
      </w:tr>
      <w:tr w:rsidR="002D15DC" w:rsidRPr="002D15DC" w14:paraId="31F8FD46" w14:textId="77777777" w:rsidTr="00A337B8">
        <w:trPr>
          <w:trHeight w:val="360"/>
        </w:trPr>
        <w:tc>
          <w:tcPr>
            <w:tcW w:w="15570" w:type="dxa"/>
            <w:gridSpan w:val="12"/>
            <w:tcBorders>
              <w:top w:val="single" w:sz="12" w:space="0" w:color="auto"/>
              <w:left w:val="nil"/>
              <w:bottom w:val="single" w:sz="12" w:space="0" w:color="auto"/>
              <w:right w:val="nil"/>
            </w:tcBorders>
            <w:shd w:val="clear" w:color="auto" w:fill="auto"/>
            <w:vAlign w:val="center"/>
            <w:hideMark/>
          </w:tcPr>
          <w:p w14:paraId="135EABFE"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General Population</w:t>
            </w:r>
          </w:p>
        </w:tc>
      </w:tr>
      <w:tr w:rsidR="00B62FCD" w:rsidRPr="002D15DC" w14:paraId="6515875C" w14:textId="77777777" w:rsidTr="00D7785B">
        <w:trPr>
          <w:trHeight w:val="340"/>
        </w:trPr>
        <w:tc>
          <w:tcPr>
            <w:tcW w:w="1268" w:type="dxa"/>
            <w:vMerge w:val="restart"/>
            <w:tcBorders>
              <w:top w:val="nil"/>
              <w:left w:val="nil"/>
              <w:bottom w:val="nil"/>
              <w:right w:val="nil"/>
            </w:tcBorders>
            <w:shd w:val="clear" w:color="auto" w:fill="auto"/>
            <w:vAlign w:val="center"/>
            <w:hideMark/>
          </w:tcPr>
          <w:p w14:paraId="672B919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Chan</w:t>
            </w:r>
            <w:r w:rsidRPr="002D15DC">
              <w:rPr>
                <w:rFonts w:ascii="Arial" w:hAnsi="Arial" w:cs="Arial"/>
                <w:color w:val="000000"/>
                <w:sz w:val="16"/>
                <w:szCs w:val="16"/>
                <w:vertAlign w:val="superscript"/>
              </w:rPr>
              <w:t>S3</w:t>
            </w:r>
          </w:p>
          <w:p w14:paraId="381943A4" w14:textId="0D7E7E58" w:rsidR="00764952" w:rsidRPr="002D15DC" w:rsidRDefault="00764952" w:rsidP="002D15DC">
            <w:pPr>
              <w:rPr>
                <w:rFonts w:ascii="Arial" w:hAnsi="Arial" w:cs="Arial"/>
                <w:color w:val="000000"/>
                <w:sz w:val="16"/>
                <w:szCs w:val="16"/>
              </w:rPr>
            </w:pPr>
            <w:r>
              <w:rPr>
                <w:rFonts w:ascii="Arial" w:hAnsi="Arial" w:cs="Arial"/>
                <w:color w:val="000000"/>
                <w:sz w:val="16"/>
                <w:szCs w:val="16"/>
              </w:rPr>
              <w:t xml:space="preserve">Hong Kong, </w:t>
            </w: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3C44C2E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07/2019</w:t>
            </w:r>
          </w:p>
        </w:tc>
        <w:tc>
          <w:tcPr>
            <w:tcW w:w="1358" w:type="dxa"/>
            <w:vMerge w:val="restart"/>
            <w:tcBorders>
              <w:top w:val="nil"/>
              <w:left w:val="nil"/>
              <w:bottom w:val="nil"/>
              <w:right w:val="nil"/>
            </w:tcBorders>
            <w:shd w:val="clear" w:color="auto" w:fill="auto"/>
            <w:vAlign w:val="center"/>
            <w:hideMark/>
          </w:tcPr>
          <w:p w14:paraId="34F6912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279</w:t>
            </w:r>
          </w:p>
        </w:tc>
        <w:tc>
          <w:tcPr>
            <w:tcW w:w="1500" w:type="dxa"/>
            <w:vMerge w:val="restart"/>
            <w:tcBorders>
              <w:top w:val="nil"/>
              <w:left w:val="nil"/>
              <w:bottom w:val="nil"/>
              <w:right w:val="nil"/>
            </w:tcBorders>
            <w:shd w:val="clear" w:color="auto" w:fill="auto"/>
            <w:vAlign w:val="center"/>
            <w:hideMark/>
          </w:tcPr>
          <w:p w14:paraId="722A7E1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HAI</w:t>
            </w:r>
          </w:p>
        </w:tc>
        <w:tc>
          <w:tcPr>
            <w:tcW w:w="1168" w:type="dxa"/>
            <w:vMerge w:val="restart"/>
            <w:tcBorders>
              <w:top w:val="nil"/>
              <w:left w:val="nil"/>
              <w:bottom w:val="nil"/>
              <w:right w:val="nil"/>
            </w:tcBorders>
            <w:shd w:val="clear" w:color="auto" w:fill="auto"/>
            <w:vAlign w:val="center"/>
            <w:hideMark/>
          </w:tcPr>
          <w:p w14:paraId="633365A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15.33 (6.31)</w:t>
            </w:r>
          </w:p>
        </w:tc>
        <w:tc>
          <w:tcPr>
            <w:tcW w:w="1168" w:type="dxa"/>
            <w:vMerge w:val="restart"/>
            <w:tcBorders>
              <w:top w:val="nil"/>
              <w:left w:val="nil"/>
              <w:bottom w:val="nil"/>
              <w:right w:val="nil"/>
            </w:tcBorders>
            <w:shd w:val="clear" w:color="auto" w:fill="auto"/>
            <w:vAlign w:val="center"/>
            <w:hideMark/>
          </w:tcPr>
          <w:p w14:paraId="45CEE3A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15.52 (6.70)</w:t>
            </w:r>
          </w:p>
        </w:tc>
        <w:tc>
          <w:tcPr>
            <w:tcW w:w="1125" w:type="dxa"/>
            <w:vMerge w:val="restart"/>
            <w:tcBorders>
              <w:top w:val="nil"/>
              <w:left w:val="nil"/>
              <w:bottom w:val="nil"/>
              <w:right w:val="nil"/>
            </w:tcBorders>
            <w:shd w:val="clear" w:color="auto" w:fill="auto"/>
            <w:vAlign w:val="center"/>
            <w:hideMark/>
          </w:tcPr>
          <w:p w14:paraId="2D0125F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0.19 (NR)</w:t>
            </w:r>
          </w:p>
        </w:tc>
        <w:tc>
          <w:tcPr>
            <w:tcW w:w="1559" w:type="dxa"/>
            <w:vMerge w:val="restart"/>
            <w:tcBorders>
              <w:top w:val="nil"/>
              <w:left w:val="nil"/>
              <w:bottom w:val="nil"/>
              <w:right w:val="nil"/>
            </w:tcBorders>
            <w:shd w:val="clear" w:color="auto" w:fill="auto"/>
            <w:vAlign w:val="center"/>
            <w:hideMark/>
          </w:tcPr>
          <w:p w14:paraId="2019239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0.03 (-0.14, 0.20)</w:t>
            </w:r>
          </w:p>
        </w:tc>
        <w:tc>
          <w:tcPr>
            <w:tcW w:w="1368" w:type="dxa"/>
            <w:vMerge w:val="restart"/>
            <w:tcBorders>
              <w:top w:val="nil"/>
              <w:left w:val="nil"/>
              <w:bottom w:val="nil"/>
              <w:right w:val="nil"/>
            </w:tcBorders>
            <w:shd w:val="clear" w:color="auto" w:fill="auto"/>
            <w:vAlign w:val="center"/>
            <w:hideMark/>
          </w:tcPr>
          <w:p w14:paraId="7F77CC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1F59FC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6FECB7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7D157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D658B5B" w14:textId="77777777" w:rsidTr="00D7785B">
        <w:trPr>
          <w:trHeight w:val="320"/>
        </w:trPr>
        <w:tc>
          <w:tcPr>
            <w:tcW w:w="1268" w:type="dxa"/>
            <w:vMerge/>
            <w:tcBorders>
              <w:top w:val="nil"/>
              <w:left w:val="nil"/>
              <w:bottom w:val="nil"/>
              <w:right w:val="nil"/>
            </w:tcBorders>
            <w:vAlign w:val="center"/>
            <w:hideMark/>
          </w:tcPr>
          <w:p w14:paraId="05F6BC6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5A75991"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02403D0"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0B3313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574892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2BDE25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9A159F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E05D085"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01D4C2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EFFDCE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8CA1DC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CE52267" w14:textId="77777777" w:rsidR="002D15DC" w:rsidRPr="002D15DC" w:rsidRDefault="002D15DC" w:rsidP="002D15DC">
            <w:pPr>
              <w:rPr>
                <w:rFonts w:ascii="Arial" w:hAnsi="Arial" w:cs="Arial"/>
                <w:color w:val="000000"/>
                <w:sz w:val="16"/>
                <w:szCs w:val="16"/>
              </w:rPr>
            </w:pPr>
          </w:p>
        </w:tc>
      </w:tr>
      <w:tr w:rsidR="00B62FCD" w:rsidRPr="002D15DC" w14:paraId="42591B36" w14:textId="77777777" w:rsidTr="00D7785B">
        <w:trPr>
          <w:trHeight w:val="320"/>
        </w:trPr>
        <w:tc>
          <w:tcPr>
            <w:tcW w:w="1268" w:type="dxa"/>
            <w:vMerge/>
            <w:tcBorders>
              <w:top w:val="nil"/>
              <w:left w:val="nil"/>
              <w:bottom w:val="nil"/>
              <w:right w:val="nil"/>
            </w:tcBorders>
            <w:vAlign w:val="center"/>
            <w:hideMark/>
          </w:tcPr>
          <w:p w14:paraId="7B9FF5E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2A9829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07/2020</w:t>
            </w:r>
          </w:p>
        </w:tc>
        <w:tc>
          <w:tcPr>
            <w:tcW w:w="1358" w:type="dxa"/>
            <w:vMerge/>
            <w:tcBorders>
              <w:top w:val="nil"/>
              <w:left w:val="nil"/>
              <w:bottom w:val="nil"/>
              <w:right w:val="nil"/>
            </w:tcBorders>
            <w:vAlign w:val="center"/>
            <w:hideMark/>
          </w:tcPr>
          <w:p w14:paraId="7C030B5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BD7869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65405E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072889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4EDF7D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84AEDA5"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D8B9F4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06ADD9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EC469B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01936D3" w14:textId="77777777" w:rsidR="002D15DC" w:rsidRPr="002D15DC" w:rsidRDefault="002D15DC" w:rsidP="002D15DC">
            <w:pPr>
              <w:rPr>
                <w:rFonts w:ascii="Arial" w:hAnsi="Arial" w:cs="Arial"/>
                <w:color w:val="000000"/>
                <w:sz w:val="16"/>
                <w:szCs w:val="16"/>
              </w:rPr>
            </w:pPr>
          </w:p>
        </w:tc>
      </w:tr>
      <w:tr w:rsidR="00B62FCD" w:rsidRPr="002D15DC" w14:paraId="5EAD079F" w14:textId="77777777" w:rsidTr="00D7785B">
        <w:trPr>
          <w:trHeight w:val="320"/>
        </w:trPr>
        <w:tc>
          <w:tcPr>
            <w:tcW w:w="1268" w:type="dxa"/>
            <w:vMerge w:val="restart"/>
            <w:tcBorders>
              <w:top w:val="nil"/>
              <w:left w:val="nil"/>
              <w:bottom w:val="nil"/>
              <w:right w:val="nil"/>
            </w:tcBorders>
            <w:shd w:val="clear" w:color="auto" w:fill="auto"/>
            <w:vAlign w:val="center"/>
            <w:hideMark/>
          </w:tcPr>
          <w:p w14:paraId="5371A79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Ge</w:t>
            </w:r>
            <w:r w:rsidRPr="002D15DC">
              <w:rPr>
                <w:rFonts w:ascii="Arial" w:hAnsi="Arial" w:cs="Arial"/>
                <w:color w:val="000000"/>
                <w:sz w:val="16"/>
                <w:szCs w:val="16"/>
                <w:vertAlign w:val="superscript"/>
              </w:rPr>
              <w:t>S5</w:t>
            </w:r>
          </w:p>
          <w:p w14:paraId="6F75C94C" w14:textId="4A386783"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14B84AE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01-12/2019</w:t>
            </w:r>
          </w:p>
        </w:tc>
        <w:tc>
          <w:tcPr>
            <w:tcW w:w="1358" w:type="dxa"/>
            <w:vMerge w:val="restart"/>
            <w:tcBorders>
              <w:top w:val="nil"/>
              <w:left w:val="nil"/>
              <w:bottom w:val="nil"/>
              <w:right w:val="nil"/>
            </w:tcBorders>
            <w:shd w:val="clear" w:color="auto" w:fill="auto"/>
            <w:vAlign w:val="center"/>
            <w:hideMark/>
          </w:tcPr>
          <w:p w14:paraId="7D1ED8D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1,547-1,978</w:t>
            </w:r>
          </w:p>
        </w:tc>
        <w:tc>
          <w:tcPr>
            <w:tcW w:w="1500" w:type="dxa"/>
            <w:vMerge w:val="restart"/>
            <w:tcBorders>
              <w:top w:val="nil"/>
              <w:left w:val="nil"/>
              <w:bottom w:val="nil"/>
              <w:right w:val="nil"/>
            </w:tcBorders>
            <w:shd w:val="clear" w:color="auto" w:fill="auto"/>
            <w:vAlign w:val="center"/>
            <w:hideMark/>
          </w:tcPr>
          <w:p w14:paraId="23715DD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4F28C6E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9.24 (2.33)</w:t>
            </w:r>
          </w:p>
        </w:tc>
        <w:tc>
          <w:tcPr>
            <w:tcW w:w="1168" w:type="dxa"/>
            <w:vMerge w:val="restart"/>
            <w:tcBorders>
              <w:top w:val="nil"/>
              <w:left w:val="nil"/>
              <w:bottom w:val="nil"/>
              <w:right w:val="nil"/>
            </w:tcBorders>
            <w:shd w:val="clear" w:color="auto" w:fill="auto"/>
            <w:vAlign w:val="center"/>
            <w:hideMark/>
          </w:tcPr>
          <w:p w14:paraId="6A63A40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10.02 (2.28)</w:t>
            </w:r>
          </w:p>
        </w:tc>
        <w:tc>
          <w:tcPr>
            <w:tcW w:w="1125" w:type="dxa"/>
            <w:vMerge w:val="restart"/>
            <w:tcBorders>
              <w:top w:val="nil"/>
              <w:left w:val="nil"/>
              <w:bottom w:val="nil"/>
              <w:right w:val="nil"/>
            </w:tcBorders>
            <w:shd w:val="clear" w:color="auto" w:fill="auto"/>
            <w:vAlign w:val="center"/>
            <w:hideMark/>
          </w:tcPr>
          <w:p w14:paraId="0B9849A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0.78 (NR)</w:t>
            </w:r>
          </w:p>
        </w:tc>
        <w:tc>
          <w:tcPr>
            <w:tcW w:w="1559" w:type="dxa"/>
            <w:vMerge w:val="restart"/>
            <w:tcBorders>
              <w:top w:val="nil"/>
              <w:left w:val="nil"/>
              <w:bottom w:val="nil"/>
              <w:right w:val="nil"/>
            </w:tcBorders>
            <w:shd w:val="clear" w:color="auto" w:fill="auto"/>
            <w:vAlign w:val="center"/>
            <w:hideMark/>
          </w:tcPr>
          <w:p w14:paraId="6C4F675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 (0.03, 0.18)</w:t>
            </w:r>
          </w:p>
        </w:tc>
        <w:tc>
          <w:tcPr>
            <w:tcW w:w="1368" w:type="dxa"/>
            <w:vMerge w:val="restart"/>
            <w:tcBorders>
              <w:top w:val="nil"/>
              <w:left w:val="nil"/>
              <w:bottom w:val="nil"/>
              <w:right w:val="nil"/>
            </w:tcBorders>
            <w:shd w:val="clear" w:color="auto" w:fill="auto"/>
            <w:vAlign w:val="center"/>
            <w:hideMark/>
          </w:tcPr>
          <w:p w14:paraId="3D3C20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6C68B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9EDB0B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EA1C27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74AD6CF" w14:textId="77777777" w:rsidTr="00D7785B">
        <w:trPr>
          <w:trHeight w:val="320"/>
        </w:trPr>
        <w:tc>
          <w:tcPr>
            <w:tcW w:w="1268" w:type="dxa"/>
            <w:vMerge/>
            <w:tcBorders>
              <w:top w:val="nil"/>
              <w:left w:val="nil"/>
              <w:bottom w:val="nil"/>
              <w:right w:val="nil"/>
            </w:tcBorders>
            <w:vAlign w:val="center"/>
            <w:hideMark/>
          </w:tcPr>
          <w:p w14:paraId="2F0A3CC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6CB3660"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CF1D9A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53831F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7E1971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46E165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E5BB7F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FAC2BB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B1691F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BEA227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03A285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22A995F" w14:textId="77777777" w:rsidR="002D15DC" w:rsidRPr="002D15DC" w:rsidRDefault="002D15DC" w:rsidP="002D15DC">
            <w:pPr>
              <w:rPr>
                <w:rFonts w:ascii="Arial" w:hAnsi="Arial" w:cs="Arial"/>
                <w:color w:val="000000"/>
                <w:sz w:val="16"/>
                <w:szCs w:val="16"/>
              </w:rPr>
            </w:pPr>
          </w:p>
        </w:tc>
      </w:tr>
      <w:tr w:rsidR="00B62FCD" w:rsidRPr="002D15DC" w14:paraId="100F85F4" w14:textId="77777777" w:rsidTr="00D7785B">
        <w:trPr>
          <w:trHeight w:val="320"/>
        </w:trPr>
        <w:tc>
          <w:tcPr>
            <w:tcW w:w="1268" w:type="dxa"/>
            <w:vMerge/>
            <w:tcBorders>
              <w:top w:val="nil"/>
              <w:left w:val="nil"/>
              <w:bottom w:val="nil"/>
              <w:right w:val="nil"/>
            </w:tcBorders>
            <w:vAlign w:val="center"/>
            <w:hideMark/>
          </w:tcPr>
          <w:p w14:paraId="3D1FA26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1A750F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02-03/2020</w:t>
            </w:r>
          </w:p>
        </w:tc>
        <w:tc>
          <w:tcPr>
            <w:tcW w:w="1358" w:type="dxa"/>
            <w:vMerge/>
            <w:tcBorders>
              <w:top w:val="nil"/>
              <w:left w:val="nil"/>
              <w:bottom w:val="nil"/>
              <w:right w:val="nil"/>
            </w:tcBorders>
            <w:vAlign w:val="center"/>
            <w:hideMark/>
          </w:tcPr>
          <w:p w14:paraId="0ADB03D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F2FAB6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2CF27E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03BBCA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EC2079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4A8DED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D7A2C3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2FFC7D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9A39A3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45F1E05" w14:textId="77777777" w:rsidR="002D15DC" w:rsidRPr="002D15DC" w:rsidRDefault="002D15DC" w:rsidP="002D15DC">
            <w:pPr>
              <w:rPr>
                <w:rFonts w:ascii="Arial" w:hAnsi="Arial" w:cs="Arial"/>
                <w:color w:val="000000"/>
                <w:sz w:val="16"/>
                <w:szCs w:val="16"/>
              </w:rPr>
            </w:pPr>
          </w:p>
        </w:tc>
      </w:tr>
      <w:tr w:rsidR="00B62FCD" w:rsidRPr="002D15DC" w14:paraId="38E1256A"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053E7AE"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Haliwa</w:t>
            </w:r>
            <w:r w:rsidRPr="002D15DC">
              <w:rPr>
                <w:rFonts w:ascii="Arial" w:hAnsi="Arial" w:cs="Arial"/>
                <w:color w:val="000000"/>
                <w:sz w:val="16"/>
                <w:szCs w:val="16"/>
                <w:vertAlign w:val="superscript"/>
              </w:rPr>
              <w:t>S6</w:t>
            </w:r>
          </w:p>
          <w:p w14:paraId="3E9296D7" w14:textId="6DEBE59C"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18B18E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09-12/2019</w:t>
            </w:r>
          </w:p>
        </w:tc>
        <w:tc>
          <w:tcPr>
            <w:tcW w:w="1358" w:type="dxa"/>
            <w:vMerge w:val="restart"/>
            <w:tcBorders>
              <w:top w:val="nil"/>
              <w:left w:val="nil"/>
              <w:bottom w:val="nil"/>
              <w:right w:val="nil"/>
            </w:tcBorders>
            <w:shd w:val="clear" w:color="auto" w:fill="auto"/>
            <w:vAlign w:val="center"/>
            <w:hideMark/>
          </w:tcPr>
          <w:p w14:paraId="6EB84A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300; Sample 2: 146; Sample 3: 142</w:t>
            </w:r>
          </w:p>
        </w:tc>
        <w:tc>
          <w:tcPr>
            <w:tcW w:w="1500" w:type="dxa"/>
            <w:vMerge w:val="restart"/>
            <w:tcBorders>
              <w:top w:val="nil"/>
              <w:left w:val="nil"/>
              <w:bottom w:val="nil"/>
              <w:right w:val="nil"/>
            </w:tcBorders>
            <w:shd w:val="clear" w:color="auto" w:fill="auto"/>
            <w:vAlign w:val="center"/>
            <w:hideMark/>
          </w:tcPr>
          <w:p w14:paraId="2F1EC9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GAD-7</w:t>
            </w:r>
            <w:r w:rsidRPr="002D15DC">
              <w:rPr>
                <w:rFonts w:ascii="Arial" w:hAnsi="Arial" w:cs="Arial"/>
                <w:color w:val="000000"/>
                <w:sz w:val="16"/>
                <w:szCs w:val="16"/>
              </w:rPr>
              <w:br/>
              <w:t>Sample 2: DASS-21-Anxiety</w:t>
            </w:r>
            <w:r w:rsidRPr="002D15DC">
              <w:rPr>
                <w:rFonts w:ascii="Arial" w:hAnsi="Arial" w:cs="Arial"/>
                <w:color w:val="000000"/>
                <w:sz w:val="16"/>
                <w:szCs w:val="16"/>
              </w:rPr>
              <w:br/>
              <w:t>Sample 3: GAD-7</w:t>
            </w:r>
          </w:p>
        </w:tc>
        <w:tc>
          <w:tcPr>
            <w:tcW w:w="1168" w:type="dxa"/>
            <w:vMerge w:val="restart"/>
            <w:tcBorders>
              <w:top w:val="nil"/>
              <w:left w:val="nil"/>
              <w:bottom w:val="nil"/>
              <w:right w:val="nil"/>
            </w:tcBorders>
            <w:shd w:val="clear" w:color="auto" w:fill="auto"/>
            <w:vAlign w:val="center"/>
            <w:hideMark/>
          </w:tcPr>
          <w:p w14:paraId="4B3277C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5.58 (5.02)</w:t>
            </w:r>
            <w:r w:rsidRPr="002D15DC">
              <w:rPr>
                <w:rFonts w:ascii="Arial" w:hAnsi="Arial" w:cs="Arial"/>
                <w:color w:val="000000"/>
                <w:sz w:val="16"/>
                <w:szCs w:val="16"/>
              </w:rPr>
              <w:br/>
              <w:t>Sample 2: 3.53 (4.89)</w:t>
            </w:r>
            <w:r w:rsidRPr="002D15DC">
              <w:rPr>
                <w:rFonts w:ascii="Arial" w:hAnsi="Arial" w:cs="Arial"/>
                <w:color w:val="000000"/>
                <w:sz w:val="16"/>
                <w:szCs w:val="16"/>
              </w:rPr>
              <w:br/>
              <w:t>Sample 3: 4.64 (5.35)</w:t>
            </w:r>
          </w:p>
        </w:tc>
        <w:tc>
          <w:tcPr>
            <w:tcW w:w="1168" w:type="dxa"/>
            <w:vMerge w:val="restart"/>
            <w:tcBorders>
              <w:top w:val="nil"/>
              <w:left w:val="nil"/>
              <w:bottom w:val="nil"/>
              <w:right w:val="nil"/>
            </w:tcBorders>
            <w:shd w:val="clear" w:color="auto" w:fill="auto"/>
            <w:vAlign w:val="center"/>
            <w:hideMark/>
          </w:tcPr>
          <w:p w14:paraId="6A28EC7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6.55 (5.98)</w:t>
            </w:r>
            <w:r w:rsidRPr="002D15DC">
              <w:rPr>
                <w:rFonts w:ascii="Arial" w:hAnsi="Arial" w:cs="Arial"/>
                <w:color w:val="000000"/>
                <w:sz w:val="16"/>
                <w:szCs w:val="16"/>
              </w:rPr>
              <w:br/>
              <w:t>Sample 2: 3.25 (4.51)</w:t>
            </w:r>
            <w:r w:rsidRPr="002D15DC">
              <w:rPr>
                <w:rFonts w:ascii="Arial" w:hAnsi="Arial" w:cs="Arial"/>
                <w:color w:val="000000"/>
                <w:sz w:val="16"/>
                <w:szCs w:val="16"/>
              </w:rPr>
              <w:br/>
              <w:t>Sample 3: 4.82 (5.60)</w:t>
            </w:r>
          </w:p>
        </w:tc>
        <w:tc>
          <w:tcPr>
            <w:tcW w:w="1125" w:type="dxa"/>
            <w:vMerge w:val="restart"/>
            <w:tcBorders>
              <w:top w:val="nil"/>
              <w:left w:val="nil"/>
              <w:bottom w:val="nil"/>
              <w:right w:val="nil"/>
            </w:tcBorders>
            <w:shd w:val="clear" w:color="auto" w:fill="auto"/>
            <w:vAlign w:val="center"/>
            <w:hideMark/>
          </w:tcPr>
          <w:p w14:paraId="3F05A59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0.97 (4.93)</w:t>
            </w:r>
            <w:r w:rsidRPr="002D15DC">
              <w:rPr>
                <w:rFonts w:ascii="Arial" w:hAnsi="Arial" w:cs="Arial"/>
                <w:color w:val="000000"/>
                <w:sz w:val="16"/>
                <w:szCs w:val="16"/>
              </w:rPr>
              <w:br/>
              <w:t>Sample 2: -0.28 (2.82)</w:t>
            </w:r>
            <w:r w:rsidRPr="002D15DC">
              <w:rPr>
                <w:rFonts w:ascii="Arial" w:hAnsi="Arial" w:cs="Arial"/>
                <w:color w:val="000000"/>
                <w:sz w:val="16"/>
                <w:szCs w:val="16"/>
              </w:rPr>
              <w:br/>
              <w:t>Sample 3: 0.18 (4.21)</w:t>
            </w:r>
          </w:p>
        </w:tc>
        <w:tc>
          <w:tcPr>
            <w:tcW w:w="1559" w:type="dxa"/>
            <w:vMerge w:val="restart"/>
            <w:tcBorders>
              <w:top w:val="nil"/>
              <w:left w:val="nil"/>
              <w:bottom w:val="nil"/>
              <w:right w:val="nil"/>
            </w:tcBorders>
            <w:shd w:val="clear" w:color="auto" w:fill="auto"/>
            <w:vAlign w:val="center"/>
            <w:hideMark/>
          </w:tcPr>
          <w:p w14:paraId="56AF844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0.18 (0.01, 0.34)</w:t>
            </w:r>
            <w:r w:rsidRPr="002D15DC">
              <w:rPr>
                <w:rFonts w:ascii="Arial" w:hAnsi="Arial" w:cs="Arial"/>
                <w:color w:val="000000"/>
                <w:sz w:val="16"/>
                <w:szCs w:val="16"/>
              </w:rPr>
              <w:br/>
              <w:t>Sample 2: -0.08 (-0.31, 0.15)</w:t>
            </w:r>
            <w:r w:rsidRPr="002D15DC">
              <w:rPr>
                <w:rFonts w:ascii="Arial" w:hAnsi="Arial" w:cs="Arial"/>
                <w:color w:val="000000"/>
                <w:sz w:val="16"/>
                <w:szCs w:val="16"/>
              </w:rPr>
              <w:br/>
              <w:t>Sample 3: 0.03 (-0.20, 0.27)</w:t>
            </w:r>
          </w:p>
        </w:tc>
        <w:tc>
          <w:tcPr>
            <w:tcW w:w="1368" w:type="dxa"/>
            <w:vMerge w:val="restart"/>
            <w:tcBorders>
              <w:top w:val="nil"/>
              <w:left w:val="nil"/>
              <w:bottom w:val="nil"/>
              <w:right w:val="nil"/>
            </w:tcBorders>
            <w:shd w:val="clear" w:color="auto" w:fill="auto"/>
            <w:vAlign w:val="center"/>
            <w:hideMark/>
          </w:tcPr>
          <w:p w14:paraId="2673590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GAD-7 ≥ 10</w:t>
            </w:r>
            <w:r w:rsidRPr="002D15DC">
              <w:rPr>
                <w:rFonts w:ascii="Arial" w:hAnsi="Arial" w:cs="Arial"/>
                <w:color w:val="000000"/>
                <w:sz w:val="16"/>
                <w:szCs w:val="16"/>
              </w:rPr>
              <w:br/>
              <w:t>Sample 2: DASS-21-Anxiety ≥ 6</w:t>
            </w:r>
            <w:r w:rsidRPr="002D15DC">
              <w:rPr>
                <w:rFonts w:ascii="Arial" w:hAnsi="Arial" w:cs="Arial"/>
                <w:color w:val="000000"/>
                <w:sz w:val="16"/>
                <w:szCs w:val="16"/>
              </w:rPr>
              <w:br/>
              <w:t>Sample 3: GAD-7 ≥ 10</w:t>
            </w:r>
          </w:p>
        </w:tc>
        <w:tc>
          <w:tcPr>
            <w:tcW w:w="1260" w:type="dxa"/>
            <w:vMerge w:val="restart"/>
            <w:tcBorders>
              <w:top w:val="nil"/>
              <w:left w:val="nil"/>
              <w:bottom w:val="nil"/>
              <w:right w:val="nil"/>
            </w:tcBorders>
            <w:shd w:val="clear" w:color="auto" w:fill="auto"/>
            <w:vAlign w:val="center"/>
            <w:hideMark/>
          </w:tcPr>
          <w:p w14:paraId="322A962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19.0 (15.0, 23.8)</w:t>
            </w:r>
            <w:r w:rsidRPr="002D15DC">
              <w:rPr>
                <w:rFonts w:ascii="Arial" w:hAnsi="Arial" w:cs="Arial"/>
                <w:color w:val="000000"/>
                <w:sz w:val="16"/>
                <w:szCs w:val="16"/>
              </w:rPr>
              <w:br/>
              <w:t>Sample 2: 21.9 (16.0, 29.3)</w:t>
            </w:r>
            <w:r w:rsidRPr="002D15DC">
              <w:rPr>
                <w:rFonts w:ascii="Arial" w:hAnsi="Arial" w:cs="Arial"/>
                <w:color w:val="000000"/>
                <w:sz w:val="16"/>
                <w:szCs w:val="16"/>
              </w:rPr>
              <w:br/>
              <w:t>Sample 3: 20.4 (14.6, 27.8)</w:t>
            </w:r>
          </w:p>
        </w:tc>
        <w:tc>
          <w:tcPr>
            <w:tcW w:w="1350" w:type="dxa"/>
            <w:vMerge w:val="restart"/>
            <w:tcBorders>
              <w:top w:val="nil"/>
              <w:left w:val="nil"/>
              <w:bottom w:val="nil"/>
              <w:right w:val="nil"/>
            </w:tcBorders>
            <w:shd w:val="clear" w:color="auto" w:fill="auto"/>
            <w:vAlign w:val="center"/>
            <w:hideMark/>
          </w:tcPr>
          <w:p w14:paraId="26CFAD7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29.7 (24.8, 35.1)</w:t>
            </w:r>
            <w:r w:rsidRPr="002D15DC">
              <w:rPr>
                <w:rFonts w:ascii="Arial" w:hAnsi="Arial" w:cs="Arial"/>
                <w:color w:val="000000"/>
                <w:sz w:val="16"/>
                <w:szCs w:val="16"/>
              </w:rPr>
              <w:br/>
              <w:t>Sample 2: 23.3 (17.2, 30.8)</w:t>
            </w:r>
            <w:r w:rsidRPr="002D15DC">
              <w:rPr>
                <w:rFonts w:ascii="Arial" w:hAnsi="Arial" w:cs="Arial"/>
                <w:color w:val="000000"/>
                <w:sz w:val="16"/>
                <w:szCs w:val="16"/>
              </w:rPr>
              <w:br/>
              <w:t>Sample 3: 19.7 (14.0, 27.0)</w:t>
            </w:r>
          </w:p>
        </w:tc>
        <w:tc>
          <w:tcPr>
            <w:tcW w:w="1260" w:type="dxa"/>
            <w:vMerge w:val="restart"/>
            <w:tcBorders>
              <w:top w:val="nil"/>
              <w:left w:val="nil"/>
              <w:bottom w:val="nil"/>
              <w:right w:val="nil"/>
            </w:tcBorders>
            <w:shd w:val="clear" w:color="auto" w:fill="auto"/>
            <w:vAlign w:val="center"/>
            <w:hideMark/>
          </w:tcPr>
          <w:p w14:paraId="083D75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Sample 1: 10.7 (4.6, 16.6)</w:t>
            </w:r>
            <w:r w:rsidRPr="002D15DC">
              <w:rPr>
                <w:rFonts w:ascii="Arial" w:hAnsi="Arial" w:cs="Arial"/>
                <w:color w:val="000000"/>
                <w:sz w:val="16"/>
                <w:szCs w:val="16"/>
              </w:rPr>
              <w:br/>
              <w:t>Sample 2: 1.4 (-6.5, 9.2)</w:t>
            </w:r>
            <w:r w:rsidRPr="002D15DC">
              <w:rPr>
                <w:rFonts w:ascii="Arial" w:hAnsi="Arial" w:cs="Arial"/>
                <w:color w:val="000000"/>
                <w:sz w:val="16"/>
                <w:szCs w:val="16"/>
              </w:rPr>
              <w:br/>
              <w:t>Sample 3: -0.7 (-8.0, 6.5)</w:t>
            </w:r>
          </w:p>
        </w:tc>
      </w:tr>
      <w:tr w:rsidR="00B62FCD" w:rsidRPr="002D15DC" w14:paraId="6903E125" w14:textId="77777777" w:rsidTr="00D7785B">
        <w:trPr>
          <w:trHeight w:val="320"/>
        </w:trPr>
        <w:tc>
          <w:tcPr>
            <w:tcW w:w="1268" w:type="dxa"/>
            <w:vMerge/>
            <w:tcBorders>
              <w:top w:val="nil"/>
              <w:left w:val="nil"/>
              <w:bottom w:val="nil"/>
              <w:right w:val="nil"/>
            </w:tcBorders>
            <w:vAlign w:val="center"/>
            <w:hideMark/>
          </w:tcPr>
          <w:p w14:paraId="30652F1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4CB9E08"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27A603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BCADB0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0407CD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502664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81981C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594E25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BBD34F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4A6F66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4487AB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B9833B2" w14:textId="77777777" w:rsidR="002D15DC" w:rsidRPr="002D15DC" w:rsidRDefault="002D15DC" w:rsidP="002D15DC">
            <w:pPr>
              <w:rPr>
                <w:rFonts w:ascii="Arial" w:hAnsi="Arial" w:cs="Arial"/>
                <w:color w:val="000000"/>
                <w:sz w:val="16"/>
                <w:szCs w:val="16"/>
              </w:rPr>
            </w:pPr>
          </w:p>
        </w:tc>
      </w:tr>
      <w:tr w:rsidR="00B62FCD" w:rsidRPr="002D15DC" w14:paraId="22C8A391" w14:textId="77777777" w:rsidTr="00D7785B">
        <w:trPr>
          <w:trHeight w:val="320"/>
        </w:trPr>
        <w:tc>
          <w:tcPr>
            <w:tcW w:w="1268" w:type="dxa"/>
            <w:vMerge/>
            <w:tcBorders>
              <w:top w:val="nil"/>
              <w:left w:val="nil"/>
              <w:bottom w:val="nil"/>
              <w:right w:val="nil"/>
            </w:tcBorders>
            <w:vAlign w:val="center"/>
            <w:hideMark/>
          </w:tcPr>
          <w:p w14:paraId="54E12C1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D6584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04-06/2020</w:t>
            </w:r>
          </w:p>
        </w:tc>
        <w:tc>
          <w:tcPr>
            <w:tcW w:w="1358" w:type="dxa"/>
            <w:vMerge/>
            <w:tcBorders>
              <w:top w:val="nil"/>
              <w:left w:val="nil"/>
              <w:bottom w:val="nil"/>
              <w:right w:val="nil"/>
            </w:tcBorders>
            <w:vAlign w:val="center"/>
            <w:hideMark/>
          </w:tcPr>
          <w:p w14:paraId="1AA7CF1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2C0319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23A78D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839CE6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CB03584"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F01B23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F1FAB3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CF8741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28B3E2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2DCFC51" w14:textId="77777777" w:rsidR="002D15DC" w:rsidRPr="002D15DC" w:rsidRDefault="002D15DC" w:rsidP="002D15DC">
            <w:pPr>
              <w:rPr>
                <w:rFonts w:ascii="Arial" w:hAnsi="Arial" w:cs="Arial"/>
                <w:color w:val="000000"/>
                <w:sz w:val="16"/>
                <w:szCs w:val="16"/>
              </w:rPr>
            </w:pPr>
          </w:p>
        </w:tc>
      </w:tr>
      <w:tr w:rsidR="00B62FCD" w:rsidRPr="002D15DC" w14:paraId="6A51474C"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86F69E9"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Kanbur</w:t>
            </w:r>
            <w:r w:rsidRPr="002D15DC">
              <w:rPr>
                <w:rFonts w:ascii="Arial" w:hAnsi="Arial" w:cs="Arial"/>
                <w:color w:val="000000"/>
                <w:sz w:val="16"/>
                <w:szCs w:val="16"/>
                <w:vertAlign w:val="superscript"/>
              </w:rPr>
              <w:t>S7</w:t>
            </w:r>
          </w:p>
          <w:p w14:paraId="0637BA23" w14:textId="653F1697"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Turkey</w:t>
            </w:r>
          </w:p>
        </w:tc>
        <w:tc>
          <w:tcPr>
            <w:tcW w:w="1186" w:type="dxa"/>
            <w:tcBorders>
              <w:top w:val="nil"/>
              <w:left w:val="nil"/>
              <w:bottom w:val="nil"/>
              <w:right w:val="nil"/>
            </w:tcBorders>
            <w:shd w:val="clear" w:color="auto" w:fill="auto"/>
            <w:vAlign w:val="center"/>
            <w:hideMark/>
          </w:tcPr>
          <w:p w14:paraId="22EC76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648FD4E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400</w:t>
            </w:r>
          </w:p>
        </w:tc>
        <w:tc>
          <w:tcPr>
            <w:tcW w:w="1500" w:type="dxa"/>
            <w:vMerge w:val="restart"/>
            <w:tcBorders>
              <w:top w:val="nil"/>
              <w:left w:val="nil"/>
              <w:bottom w:val="nil"/>
              <w:right w:val="nil"/>
            </w:tcBorders>
            <w:shd w:val="clear" w:color="auto" w:fill="auto"/>
            <w:vAlign w:val="center"/>
            <w:hideMark/>
          </w:tcPr>
          <w:p w14:paraId="7CE6A62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SCL-90-R Anxiety</w:t>
            </w:r>
          </w:p>
        </w:tc>
        <w:tc>
          <w:tcPr>
            <w:tcW w:w="1168" w:type="dxa"/>
            <w:vMerge w:val="restart"/>
            <w:tcBorders>
              <w:top w:val="nil"/>
              <w:left w:val="nil"/>
              <w:bottom w:val="nil"/>
              <w:right w:val="nil"/>
            </w:tcBorders>
            <w:shd w:val="clear" w:color="auto" w:fill="auto"/>
            <w:vAlign w:val="center"/>
            <w:hideMark/>
          </w:tcPr>
          <w:p w14:paraId="378063D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0.27 (NR)</w:t>
            </w:r>
          </w:p>
        </w:tc>
        <w:tc>
          <w:tcPr>
            <w:tcW w:w="1168" w:type="dxa"/>
            <w:vMerge w:val="restart"/>
            <w:tcBorders>
              <w:top w:val="nil"/>
              <w:left w:val="nil"/>
              <w:bottom w:val="nil"/>
              <w:right w:val="nil"/>
            </w:tcBorders>
            <w:shd w:val="clear" w:color="auto" w:fill="auto"/>
            <w:vAlign w:val="center"/>
            <w:hideMark/>
          </w:tcPr>
          <w:p w14:paraId="5383ABF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0.51 (NR)</w:t>
            </w:r>
          </w:p>
        </w:tc>
        <w:tc>
          <w:tcPr>
            <w:tcW w:w="1125" w:type="dxa"/>
            <w:vMerge w:val="restart"/>
            <w:tcBorders>
              <w:top w:val="nil"/>
              <w:left w:val="nil"/>
              <w:bottom w:val="nil"/>
              <w:right w:val="nil"/>
            </w:tcBorders>
            <w:shd w:val="clear" w:color="auto" w:fill="auto"/>
            <w:vAlign w:val="center"/>
            <w:hideMark/>
          </w:tcPr>
          <w:p w14:paraId="7D69E42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0.24 (NR)</w:t>
            </w:r>
          </w:p>
        </w:tc>
        <w:tc>
          <w:tcPr>
            <w:tcW w:w="1559" w:type="dxa"/>
            <w:vMerge w:val="restart"/>
            <w:tcBorders>
              <w:top w:val="nil"/>
              <w:left w:val="nil"/>
              <w:bottom w:val="nil"/>
              <w:right w:val="nil"/>
            </w:tcBorders>
            <w:shd w:val="clear" w:color="auto" w:fill="auto"/>
            <w:vAlign w:val="center"/>
            <w:hideMark/>
          </w:tcPr>
          <w:p w14:paraId="62634EF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16D931A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5517D1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238135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C4B282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B3BA8F1" w14:textId="77777777" w:rsidTr="00D7785B">
        <w:trPr>
          <w:trHeight w:val="320"/>
        </w:trPr>
        <w:tc>
          <w:tcPr>
            <w:tcW w:w="1268" w:type="dxa"/>
            <w:vMerge/>
            <w:tcBorders>
              <w:top w:val="nil"/>
              <w:left w:val="nil"/>
              <w:bottom w:val="nil"/>
              <w:right w:val="nil"/>
            </w:tcBorders>
            <w:vAlign w:val="center"/>
            <w:hideMark/>
          </w:tcPr>
          <w:p w14:paraId="4B291FA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3B10D5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A5A504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5C65CB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5DF45F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18C407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C91FB5B"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764C20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F73623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88C17F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17F86B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45EFDCF" w14:textId="77777777" w:rsidR="002D15DC" w:rsidRPr="002D15DC" w:rsidRDefault="002D15DC" w:rsidP="002D15DC">
            <w:pPr>
              <w:rPr>
                <w:rFonts w:ascii="Arial" w:hAnsi="Arial" w:cs="Arial"/>
                <w:color w:val="000000"/>
                <w:sz w:val="16"/>
                <w:szCs w:val="16"/>
              </w:rPr>
            </w:pPr>
          </w:p>
        </w:tc>
      </w:tr>
      <w:tr w:rsidR="00B62FCD" w:rsidRPr="002D15DC" w14:paraId="72BA686B" w14:textId="77777777" w:rsidTr="00D7785B">
        <w:trPr>
          <w:trHeight w:val="320"/>
        </w:trPr>
        <w:tc>
          <w:tcPr>
            <w:tcW w:w="1268" w:type="dxa"/>
            <w:vMerge/>
            <w:tcBorders>
              <w:top w:val="nil"/>
              <w:left w:val="nil"/>
              <w:bottom w:val="nil"/>
              <w:right w:val="nil"/>
            </w:tcBorders>
            <w:vAlign w:val="center"/>
            <w:hideMark/>
          </w:tcPr>
          <w:p w14:paraId="4ACD0EF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7C4561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NR/2020</w:t>
            </w:r>
          </w:p>
        </w:tc>
        <w:tc>
          <w:tcPr>
            <w:tcW w:w="1358" w:type="dxa"/>
            <w:vMerge/>
            <w:tcBorders>
              <w:top w:val="nil"/>
              <w:left w:val="nil"/>
              <w:bottom w:val="nil"/>
              <w:right w:val="nil"/>
            </w:tcBorders>
            <w:vAlign w:val="center"/>
            <w:hideMark/>
          </w:tcPr>
          <w:p w14:paraId="0227EFA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12182B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DA1081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5C0481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C9BD16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0BE790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636A69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9A1B18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B24EE4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2D6BA6B" w14:textId="77777777" w:rsidR="002D15DC" w:rsidRPr="002D15DC" w:rsidRDefault="002D15DC" w:rsidP="002D15DC">
            <w:pPr>
              <w:rPr>
                <w:rFonts w:ascii="Arial" w:hAnsi="Arial" w:cs="Arial"/>
                <w:color w:val="000000"/>
                <w:sz w:val="16"/>
                <w:szCs w:val="16"/>
              </w:rPr>
            </w:pPr>
          </w:p>
        </w:tc>
      </w:tr>
      <w:tr w:rsidR="00B62FCD" w:rsidRPr="002D15DC" w14:paraId="362D93E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E5086D6"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Katz</w:t>
            </w:r>
            <w:r w:rsidR="00D7785B">
              <w:rPr>
                <w:rFonts w:ascii="Arial" w:hAnsi="Arial" w:cs="Arial"/>
                <w:color w:val="000000"/>
                <w:sz w:val="16"/>
                <w:szCs w:val="16"/>
              </w:rPr>
              <w:t>, B</w:t>
            </w:r>
            <w:r w:rsidRPr="002D15DC">
              <w:rPr>
                <w:rFonts w:ascii="Arial" w:hAnsi="Arial" w:cs="Arial"/>
                <w:color w:val="000000"/>
                <w:sz w:val="16"/>
                <w:szCs w:val="16"/>
                <w:vertAlign w:val="superscript"/>
              </w:rPr>
              <w:t>S8</w:t>
            </w:r>
          </w:p>
          <w:p w14:paraId="7444D0FF" w14:textId="12517804"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Canada, Ireland, UK, USA</w:t>
            </w:r>
          </w:p>
        </w:tc>
        <w:tc>
          <w:tcPr>
            <w:tcW w:w="1186" w:type="dxa"/>
            <w:tcBorders>
              <w:top w:val="nil"/>
              <w:left w:val="nil"/>
              <w:bottom w:val="nil"/>
              <w:right w:val="nil"/>
            </w:tcBorders>
            <w:shd w:val="clear" w:color="auto" w:fill="auto"/>
            <w:vAlign w:val="center"/>
            <w:hideMark/>
          </w:tcPr>
          <w:p w14:paraId="0F12B7D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04/2019</w:t>
            </w:r>
          </w:p>
        </w:tc>
        <w:tc>
          <w:tcPr>
            <w:tcW w:w="1358" w:type="dxa"/>
            <w:vMerge w:val="restart"/>
            <w:tcBorders>
              <w:top w:val="nil"/>
              <w:left w:val="nil"/>
              <w:bottom w:val="nil"/>
              <w:right w:val="nil"/>
            </w:tcBorders>
            <w:shd w:val="clear" w:color="auto" w:fill="auto"/>
            <w:vAlign w:val="center"/>
            <w:hideMark/>
          </w:tcPr>
          <w:p w14:paraId="5C2411B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218</w:t>
            </w:r>
          </w:p>
        </w:tc>
        <w:tc>
          <w:tcPr>
            <w:tcW w:w="1500" w:type="dxa"/>
            <w:vMerge w:val="restart"/>
            <w:tcBorders>
              <w:top w:val="nil"/>
              <w:left w:val="nil"/>
              <w:bottom w:val="nil"/>
              <w:right w:val="nil"/>
            </w:tcBorders>
            <w:shd w:val="clear" w:color="auto" w:fill="auto"/>
            <w:vAlign w:val="center"/>
            <w:hideMark/>
          </w:tcPr>
          <w:p w14:paraId="6EC88C6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w:t>
            </w:r>
          </w:p>
        </w:tc>
        <w:tc>
          <w:tcPr>
            <w:tcW w:w="1168" w:type="dxa"/>
            <w:vMerge w:val="restart"/>
            <w:tcBorders>
              <w:top w:val="nil"/>
              <w:left w:val="nil"/>
              <w:bottom w:val="nil"/>
              <w:right w:val="nil"/>
            </w:tcBorders>
            <w:shd w:val="clear" w:color="auto" w:fill="auto"/>
            <w:vAlign w:val="center"/>
            <w:hideMark/>
          </w:tcPr>
          <w:p w14:paraId="1EBFD72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3.25 (3.91)</w:t>
            </w:r>
          </w:p>
        </w:tc>
        <w:tc>
          <w:tcPr>
            <w:tcW w:w="1168" w:type="dxa"/>
            <w:vMerge w:val="restart"/>
            <w:tcBorders>
              <w:top w:val="nil"/>
              <w:left w:val="nil"/>
              <w:bottom w:val="nil"/>
              <w:right w:val="nil"/>
            </w:tcBorders>
            <w:shd w:val="clear" w:color="auto" w:fill="auto"/>
            <w:vAlign w:val="center"/>
            <w:hideMark/>
          </w:tcPr>
          <w:p w14:paraId="40AD33B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2.83 (3.61)</w:t>
            </w:r>
          </w:p>
        </w:tc>
        <w:tc>
          <w:tcPr>
            <w:tcW w:w="1125" w:type="dxa"/>
            <w:vMerge w:val="restart"/>
            <w:tcBorders>
              <w:top w:val="nil"/>
              <w:left w:val="nil"/>
              <w:bottom w:val="nil"/>
              <w:right w:val="nil"/>
            </w:tcBorders>
            <w:shd w:val="clear" w:color="auto" w:fill="auto"/>
            <w:vAlign w:val="center"/>
            <w:hideMark/>
          </w:tcPr>
          <w:p w14:paraId="4FA5600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 (3.13)</w:t>
            </w:r>
          </w:p>
        </w:tc>
        <w:tc>
          <w:tcPr>
            <w:tcW w:w="1559" w:type="dxa"/>
            <w:vMerge w:val="restart"/>
            <w:tcBorders>
              <w:top w:val="nil"/>
              <w:left w:val="nil"/>
              <w:bottom w:val="nil"/>
              <w:right w:val="nil"/>
            </w:tcBorders>
            <w:shd w:val="clear" w:color="auto" w:fill="auto"/>
            <w:vAlign w:val="center"/>
            <w:hideMark/>
          </w:tcPr>
          <w:p w14:paraId="1660B1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-0.11 (-0.30, 0.08)</w:t>
            </w:r>
          </w:p>
        </w:tc>
        <w:tc>
          <w:tcPr>
            <w:tcW w:w="1368" w:type="dxa"/>
            <w:vMerge w:val="restart"/>
            <w:tcBorders>
              <w:top w:val="nil"/>
              <w:left w:val="nil"/>
              <w:bottom w:val="nil"/>
              <w:right w:val="nil"/>
            </w:tcBorders>
            <w:shd w:val="clear" w:color="auto" w:fill="auto"/>
            <w:vAlign w:val="center"/>
            <w:hideMark/>
          </w:tcPr>
          <w:p w14:paraId="1678CDC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37B36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8E17D4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D8FF16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74E4F9E" w14:textId="77777777" w:rsidTr="00D7785B">
        <w:trPr>
          <w:trHeight w:val="320"/>
        </w:trPr>
        <w:tc>
          <w:tcPr>
            <w:tcW w:w="1268" w:type="dxa"/>
            <w:vMerge/>
            <w:tcBorders>
              <w:top w:val="nil"/>
              <w:left w:val="nil"/>
              <w:bottom w:val="nil"/>
              <w:right w:val="nil"/>
            </w:tcBorders>
            <w:vAlign w:val="center"/>
            <w:hideMark/>
          </w:tcPr>
          <w:p w14:paraId="0D8FCC5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09E69F6"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853EC1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695138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01A444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ABB5BA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0B6C33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E6B263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FA6BA5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A468C3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F7D1AA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D7547C0" w14:textId="77777777" w:rsidR="002D15DC" w:rsidRPr="002D15DC" w:rsidRDefault="002D15DC" w:rsidP="002D15DC">
            <w:pPr>
              <w:rPr>
                <w:rFonts w:ascii="Arial" w:hAnsi="Arial" w:cs="Arial"/>
                <w:color w:val="000000"/>
                <w:sz w:val="16"/>
                <w:szCs w:val="16"/>
              </w:rPr>
            </w:pPr>
          </w:p>
        </w:tc>
      </w:tr>
      <w:tr w:rsidR="00B62FCD" w:rsidRPr="002D15DC" w14:paraId="04A917D4" w14:textId="77777777" w:rsidTr="00D7785B">
        <w:trPr>
          <w:trHeight w:val="340"/>
        </w:trPr>
        <w:tc>
          <w:tcPr>
            <w:tcW w:w="1268" w:type="dxa"/>
            <w:vMerge/>
            <w:tcBorders>
              <w:top w:val="nil"/>
              <w:left w:val="nil"/>
              <w:bottom w:val="nil"/>
              <w:right w:val="nil"/>
            </w:tcBorders>
            <w:vAlign w:val="center"/>
            <w:hideMark/>
          </w:tcPr>
          <w:p w14:paraId="52512315"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DBBCFC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791F7F8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86D382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10F708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85DC94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0FEC25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8735E5F"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CF854A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DD3708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391461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73984D1" w14:textId="77777777" w:rsidR="002D15DC" w:rsidRPr="002D15DC" w:rsidRDefault="002D15DC" w:rsidP="002D15DC">
            <w:pPr>
              <w:rPr>
                <w:rFonts w:ascii="Arial" w:hAnsi="Arial" w:cs="Arial"/>
                <w:color w:val="000000"/>
                <w:sz w:val="16"/>
                <w:szCs w:val="16"/>
              </w:rPr>
            </w:pPr>
          </w:p>
        </w:tc>
      </w:tr>
      <w:tr w:rsidR="002D15DC" w:rsidRPr="002D15DC" w14:paraId="3926595B" w14:textId="77777777" w:rsidTr="00A337B8">
        <w:trPr>
          <w:trHeight w:val="360"/>
        </w:trPr>
        <w:tc>
          <w:tcPr>
            <w:tcW w:w="15570" w:type="dxa"/>
            <w:gridSpan w:val="12"/>
            <w:tcBorders>
              <w:top w:val="single" w:sz="12" w:space="0" w:color="auto"/>
              <w:left w:val="nil"/>
              <w:bottom w:val="single" w:sz="12" w:space="0" w:color="000000"/>
              <w:right w:val="nil"/>
            </w:tcBorders>
            <w:shd w:val="clear" w:color="auto" w:fill="auto"/>
            <w:vAlign w:val="center"/>
            <w:hideMark/>
          </w:tcPr>
          <w:p w14:paraId="6603C195"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Older Adults</w:t>
            </w:r>
          </w:p>
        </w:tc>
      </w:tr>
      <w:tr w:rsidR="00B62FCD" w:rsidRPr="002D15DC" w14:paraId="596F94EF" w14:textId="77777777" w:rsidTr="00D7785B">
        <w:trPr>
          <w:trHeight w:val="340"/>
        </w:trPr>
        <w:tc>
          <w:tcPr>
            <w:tcW w:w="1268" w:type="dxa"/>
            <w:vMerge w:val="restart"/>
            <w:tcBorders>
              <w:top w:val="nil"/>
              <w:left w:val="nil"/>
              <w:bottom w:val="nil"/>
              <w:right w:val="nil"/>
            </w:tcBorders>
            <w:shd w:val="clear" w:color="auto" w:fill="auto"/>
            <w:vAlign w:val="center"/>
            <w:hideMark/>
          </w:tcPr>
          <w:p w14:paraId="697771D9"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Bartlett</w:t>
            </w:r>
            <w:r w:rsidRPr="002D15DC">
              <w:rPr>
                <w:rFonts w:ascii="Arial" w:hAnsi="Arial" w:cs="Arial"/>
                <w:color w:val="000000"/>
                <w:sz w:val="16"/>
                <w:szCs w:val="16"/>
                <w:vertAlign w:val="superscript"/>
              </w:rPr>
              <w:t>S19</w:t>
            </w:r>
          </w:p>
          <w:p w14:paraId="0F3EC4F0" w14:textId="26577D48"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Australia</w:t>
            </w:r>
          </w:p>
        </w:tc>
        <w:tc>
          <w:tcPr>
            <w:tcW w:w="1186" w:type="dxa"/>
            <w:tcBorders>
              <w:top w:val="nil"/>
              <w:left w:val="nil"/>
              <w:bottom w:val="nil"/>
              <w:right w:val="nil"/>
            </w:tcBorders>
            <w:shd w:val="clear" w:color="auto" w:fill="auto"/>
            <w:vAlign w:val="center"/>
            <w:hideMark/>
          </w:tcPr>
          <w:p w14:paraId="7615EC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10/2019</w:t>
            </w:r>
          </w:p>
        </w:tc>
        <w:tc>
          <w:tcPr>
            <w:tcW w:w="1358" w:type="dxa"/>
            <w:vMerge w:val="restart"/>
            <w:tcBorders>
              <w:top w:val="nil"/>
              <w:left w:val="nil"/>
              <w:bottom w:val="nil"/>
              <w:right w:val="nil"/>
            </w:tcBorders>
            <w:shd w:val="clear" w:color="auto" w:fill="auto"/>
            <w:vAlign w:val="center"/>
            <w:hideMark/>
          </w:tcPr>
          <w:p w14:paraId="4222996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1,671</w:t>
            </w:r>
          </w:p>
        </w:tc>
        <w:tc>
          <w:tcPr>
            <w:tcW w:w="1500" w:type="dxa"/>
            <w:vMerge w:val="restart"/>
            <w:tcBorders>
              <w:top w:val="nil"/>
              <w:left w:val="nil"/>
              <w:bottom w:val="nil"/>
              <w:right w:val="nil"/>
            </w:tcBorders>
            <w:shd w:val="clear" w:color="auto" w:fill="auto"/>
            <w:vAlign w:val="center"/>
            <w:hideMark/>
          </w:tcPr>
          <w:p w14:paraId="4462D20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1E1FAAA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5.56 (3.55)</w:t>
            </w:r>
          </w:p>
        </w:tc>
        <w:tc>
          <w:tcPr>
            <w:tcW w:w="1168" w:type="dxa"/>
            <w:vMerge w:val="restart"/>
            <w:tcBorders>
              <w:top w:val="nil"/>
              <w:left w:val="nil"/>
              <w:bottom w:val="nil"/>
              <w:right w:val="nil"/>
            </w:tcBorders>
            <w:shd w:val="clear" w:color="auto" w:fill="auto"/>
            <w:vAlign w:val="center"/>
            <w:hideMark/>
          </w:tcPr>
          <w:p w14:paraId="3FE1F8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4.88 (3.34)</w:t>
            </w:r>
          </w:p>
        </w:tc>
        <w:tc>
          <w:tcPr>
            <w:tcW w:w="1125" w:type="dxa"/>
            <w:vMerge w:val="restart"/>
            <w:tcBorders>
              <w:top w:val="nil"/>
              <w:left w:val="nil"/>
              <w:bottom w:val="nil"/>
              <w:right w:val="nil"/>
            </w:tcBorders>
            <w:shd w:val="clear" w:color="auto" w:fill="auto"/>
            <w:vAlign w:val="center"/>
            <w:hideMark/>
          </w:tcPr>
          <w:p w14:paraId="5AF88CF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-0.68 (NR)</w:t>
            </w:r>
          </w:p>
        </w:tc>
        <w:tc>
          <w:tcPr>
            <w:tcW w:w="1559" w:type="dxa"/>
            <w:vMerge w:val="restart"/>
            <w:tcBorders>
              <w:top w:val="nil"/>
              <w:left w:val="nil"/>
              <w:bottom w:val="nil"/>
              <w:right w:val="nil"/>
            </w:tcBorders>
            <w:shd w:val="clear" w:color="auto" w:fill="auto"/>
            <w:vAlign w:val="center"/>
            <w:hideMark/>
          </w:tcPr>
          <w:p w14:paraId="0C4583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 (-0.27, -0.13)</w:t>
            </w:r>
          </w:p>
        </w:tc>
        <w:tc>
          <w:tcPr>
            <w:tcW w:w="1368" w:type="dxa"/>
            <w:vMerge w:val="restart"/>
            <w:tcBorders>
              <w:top w:val="nil"/>
              <w:left w:val="nil"/>
              <w:bottom w:val="nil"/>
              <w:right w:val="nil"/>
            </w:tcBorders>
            <w:shd w:val="clear" w:color="auto" w:fill="auto"/>
            <w:vAlign w:val="center"/>
            <w:hideMark/>
          </w:tcPr>
          <w:p w14:paraId="61D58B0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84433B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B818E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435A7B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A4962B9" w14:textId="77777777" w:rsidTr="00D7785B">
        <w:trPr>
          <w:trHeight w:val="320"/>
        </w:trPr>
        <w:tc>
          <w:tcPr>
            <w:tcW w:w="1268" w:type="dxa"/>
            <w:vMerge/>
            <w:tcBorders>
              <w:top w:val="nil"/>
              <w:left w:val="nil"/>
              <w:bottom w:val="nil"/>
              <w:right w:val="nil"/>
            </w:tcBorders>
            <w:vAlign w:val="center"/>
            <w:hideMark/>
          </w:tcPr>
          <w:p w14:paraId="28B167E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8EC8D1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5ECB830"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56302A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26A564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47CBAC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01768F4"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D22034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CE47BD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46F74F8"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2E718B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6AC47C0" w14:textId="77777777" w:rsidR="002D15DC" w:rsidRPr="002D15DC" w:rsidRDefault="002D15DC" w:rsidP="002D15DC">
            <w:pPr>
              <w:rPr>
                <w:rFonts w:ascii="Arial" w:hAnsi="Arial" w:cs="Arial"/>
                <w:color w:val="000000"/>
                <w:sz w:val="16"/>
                <w:szCs w:val="16"/>
              </w:rPr>
            </w:pPr>
          </w:p>
        </w:tc>
      </w:tr>
      <w:tr w:rsidR="00B62FCD" w:rsidRPr="002D15DC" w14:paraId="7C17895B" w14:textId="77777777" w:rsidTr="00D7785B">
        <w:trPr>
          <w:trHeight w:val="320"/>
        </w:trPr>
        <w:tc>
          <w:tcPr>
            <w:tcW w:w="1268" w:type="dxa"/>
            <w:vMerge/>
            <w:tcBorders>
              <w:top w:val="nil"/>
              <w:left w:val="nil"/>
              <w:bottom w:val="nil"/>
              <w:right w:val="nil"/>
            </w:tcBorders>
            <w:vAlign w:val="center"/>
            <w:hideMark/>
          </w:tcPr>
          <w:p w14:paraId="5C5D221B"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BF249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04-06/2020</w:t>
            </w:r>
          </w:p>
        </w:tc>
        <w:tc>
          <w:tcPr>
            <w:tcW w:w="1358" w:type="dxa"/>
            <w:vMerge/>
            <w:tcBorders>
              <w:top w:val="nil"/>
              <w:left w:val="nil"/>
              <w:bottom w:val="nil"/>
              <w:right w:val="nil"/>
            </w:tcBorders>
            <w:vAlign w:val="center"/>
            <w:hideMark/>
          </w:tcPr>
          <w:p w14:paraId="190A634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E8EBF4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54DF57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ACFBAA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E38E81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82BCBF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33D6D6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69A964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38412C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CD17F90" w14:textId="77777777" w:rsidR="002D15DC" w:rsidRPr="002D15DC" w:rsidRDefault="002D15DC" w:rsidP="002D15DC">
            <w:pPr>
              <w:rPr>
                <w:rFonts w:ascii="Arial" w:hAnsi="Arial" w:cs="Arial"/>
                <w:color w:val="000000"/>
                <w:sz w:val="16"/>
                <w:szCs w:val="16"/>
              </w:rPr>
            </w:pPr>
          </w:p>
        </w:tc>
      </w:tr>
      <w:tr w:rsidR="00B62FCD" w:rsidRPr="002D15DC" w14:paraId="0D164E48"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362A7A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Creese</w:t>
            </w:r>
            <w:r w:rsidRPr="002D15DC">
              <w:rPr>
                <w:rFonts w:ascii="Arial" w:hAnsi="Arial" w:cs="Arial"/>
                <w:color w:val="000000"/>
                <w:sz w:val="16"/>
                <w:szCs w:val="16"/>
                <w:vertAlign w:val="superscript"/>
              </w:rPr>
              <w:t>S21</w:t>
            </w:r>
          </w:p>
          <w:p w14:paraId="2DFD644B" w14:textId="5AC6C1E7"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lastRenderedPageBreak/>
              <w:t>UK</w:t>
            </w:r>
          </w:p>
        </w:tc>
        <w:tc>
          <w:tcPr>
            <w:tcW w:w="1186" w:type="dxa"/>
            <w:tcBorders>
              <w:top w:val="nil"/>
              <w:left w:val="nil"/>
              <w:bottom w:val="nil"/>
              <w:right w:val="nil"/>
            </w:tcBorders>
            <w:shd w:val="clear" w:color="auto" w:fill="auto"/>
            <w:vAlign w:val="center"/>
            <w:hideMark/>
          </w:tcPr>
          <w:p w14:paraId="6CFD4B0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lastRenderedPageBreak/>
              <w:t>10/2019</w:t>
            </w:r>
          </w:p>
        </w:tc>
        <w:tc>
          <w:tcPr>
            <w:tcW w:w="1358" w:type="dxa"/>
            <w:vMerge w:val="restart"/>
            <w:tcBorders>
              <w:top w:val="nil"/>
              <w:left w:val="nil"/>
              <w:bottom w:val="nil"/>
              <w:right w:val="nil"/>
            </w:tcBorders>
            <w:shd w:val="clear" w:color="auto" w:fill="auto"/>
            <w:vAlign w:val="center"/>
            <w:hideMark/>
          </w:tcPr>
          <w:p w14:paraId="4C33B40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3,281</w:t>
            </w:r>
          </w:p>
        </w:tc>
        <w:tc>
          <w:tcPr>
            <w:tcW w:w="1500" w:type="dxa"/>
            <w:vMerge w:val="restart"/>
            <w:tcBorders>
              <w:top w:val="nil"/>
              <w:left w:val="nil"/>
              <w:bottom w:val="nil"/>
              <w:right w:val="nil"/>
            </w:tcBorders>
            <w:shd w:val="clear" w:color="auto" w:fill="auto"/>
            <w:vAlign w:val="center"/>
            <w:hideMark/>
          </w:tcPr>
          <w:p w14:paraId="768DD61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3A5B2BF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1.55 (2.64)</w:t>
            </w:r>
          </w:p>
        </w:tc>
        <w:tc>
          <w:tcPr>
            <w:tcW w:w="1168" w:type="dxa"/>
            <w:vMerge w:val="restart"/>
            <w:tcBorders>
              <w:top w:val="nil"/>
              <w:left w:val="nil"/>
              <w:bottom w:val="nil"/>
              <w:right w:val="nil"/>
            </w:tcBorders>
            <w:shd w:val="clear" w:color="auto" w:fill="auto"/>
            <w:vAlign w:val="center"/>
            <w:hideMark/>
          </w:tcPr>
          <w:p w14:paraId="56B357A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1.94 (2.84)</w:t>
            </w:r>
          </w:p>
        </w:tc>
        <w:tc>
          <w:tcPr>
            <w:tcW w:w="1125" w:type="dxa"/>
            <w:vMerge w:val="restart"/>
            <w:tcBorders>
              <w:top w:val="nil"/>
              <w:left w:val="nil"/>
              <w:bottom w:val="nil"/>
              <w:right w:val="nil"/>
            </w:tcBorders>
            <w:shd w:val="clear" w:color="auto" w:fill="auto"/>
            <w:vAlign w:val="center"/>
            <w:hideMark/>
          </w:tcPr>
          <w:p w14:paraId="3936C49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0.39 (NR)</w:t>
            </w:r>
          </w:p>
        </w:tc>
        <w:tc>
          <w:tcPr>
            <w:tcW w:w="1559" w:type="dxa"/>
            <w:vMerge w:val="restart"/>
            <w:tcBorders>
              <w:top w:val="nil"/>
              <w:left w:val="nil"/>
              <w:bottom w:val="nil"/>
              <w:right w:val="nil"/>
            </w:tcBorders>
            <w:shd w:val="clear" w:color="auto" w:fill="auto"/>
            <w:vAlign w:val="center"/>
            <w:hideMark/>
          </w:tcPr>
          <w:p w14:paraId="051F9DC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0.14 (0.09, 0.19)</w:t>
            </w:r>
          </w:p>
        </w:tc>
        <w:tc>
          <w:tcPr>
            <w:tcW w:w="1368" w:type="dxa"/>
            <w:vMerge w:val="restart"/>
            <w:tcBorders>
              <w:top w:val="nil"/>
              <w:left w:val="nil"/>
              <w:bottom w:val="nil"/>
              <w:right w:val="nil"/>
            </w:tcBorders>
            <w:shd w:val="clear" w:color="auto" w:fill="auto"/>
            <w:vAlign w:val="center"/>
            <w:hideMark/>
          </w:tcPr>
          <w:p w14:paraId="28F5CB5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7886AAD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2.2 (1.8, 2.8)</w:t>
            </w:r>
          </w:p>
        </w:tc>
        <w:tc>
          <w:tcPr>
            <w:tcW w:w="1350" w:type="dxa"/>
            <w:vMerge w:val="restart"/>
            <w:tcBorders>
              <w:top w:val="nil"/>
              <w:left w:val="nil"/>
              <w:bottom w:val="nil"/>
              <w:right w:val="nil"/>
            </w:tcBorders>
            <w:shd w:val="clear" w:color="auto" w:fill="auto"/>
            <w:vAlign w:val="center"/>
            <w:hideMark/>
          </w:tcPr>
          <w:p w14:paraId="6154B29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 (2.2, 3.3)</w:t>
            </w:r>
          </w:p>
        </w:tc>
        <w:tc>
          <w:tcPr>
            <w:tcW w:w="1260" w:type="dxa"/>
            <w:vMerge w:val="restart"/>
            <w:tcBorders>
              <w:top w:val="nil"/>
              <w:left w:val="nil"/>
              <w:bottom w:val="nil"/>
              <w:right w:val="nil"/>
            </w:tcBorders>
            <w:shd w:val="clear" w:color="auto" w:fill="auto"/>
            <w:vAlign w:val="center"/>
            <w:hideMark/>
          </w:tcPr>
          <w:p w14:paraId="0954964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 (-0.1, 1.1)</w:t>
            </w:r>
          </w:p>
        </w:tc>
      </w:tr>
      <w:tr w:rsidR="00B62FCD" w:rsidRPr="002D15DC" w14:paraId="57434057" w14:textId="77777777" w:rsidTr="00D7785B">
        <w:trPr>
          <w:trHeight w:val="320"/>
        </w:trPr>
        <w:tc>
          <w:tcPr>
            <w:tcW w:w="1268" w:type="dxa"/>
            <w:vMerge/>
            <w:tcBorders>
              <w:top w:val="nil"/>
              <w:left w:val="nil"/>
              <w:bottom w:val="nil"/>
              <w:right w:val="nil"/>
            </w:tcBorders>
            <w:vAlign w:val="center"/>
            <w:hideMark/>
          </w:tcPr>
          <w:p w14:paraId="2BC5D8E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01DF678"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885456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BC4DBF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A3727F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103E52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D7BB1A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D5B70C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802F1C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401B3C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05A053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8873D30" w14:textId="77777777" w:rsidR="002D15DC" w:rsidRPr="002D15DC" w:rsidRDefault="002D15DC" w:rsidP="002D15DC">
            <w:pPr>
              <w:rPr>
                <w:rFonts w:ascii="Arial" w:hAnsi="Arial" w:cs="Arial"/>
                <w:color w:val="000000"/>
                <w:sz w:val="16"/>
                <w:szCs w:val="16"/>
              </w:rPr>
            </w:pPr>
          </w:p>
        </w:tc>
      </w:tr>
      <w:tr w:rsidR="00B62FCD" w:rsidRPr="002D15DC" w14:paraId="46F132EF" w14:textId="77777777" w:rsidTr="00D7785B">
        <w:trPr>
          <w:trHeight w:val="320"/>
        </w:trPr>
        <w:tc>
          <w:tcPr>
            <w:tcW w:w="1268" w:type="dxa"/>
            <w:vMerge/>
            <w:tcBorders>
              <w:top w:val="nil"/>
              <w:left w:val="nil"/>
              <w:bottom w:val="nil"/>
              <w:right w:val="nil"/>
            </w:tcBorders>
            <w:vAlign w:val="center"/>
            <w:hideMark/>
          </w:tcPr>
          <w:p w14:paraId="4A0824A5"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5729C0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05-06/2020</w:t>
            </w:r>
          </w:p>
        </w:tc>
        <w:tc>
          <w:tcPr>
            <w:tcW w:w="1358" w:type="dxa"/>
            <w:vMerge/>
            <w:tcBorders>
              <w:top w:val="nil"/>
              <w:left w:val="nil"/>
              <w:bottom w:val="nil"/>
              <w:right w:val="nil"/>
            </w:tcBorders>
            <w:vAlign w:val="center"/>
            <w:hideMark/>
          </w:tcPr>
          <w:p w14:paraId="08D829A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7C2001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88992A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0CCAC0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6F120D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B86129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1847BD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28F64B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21754C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41C90F1" w14:textId="77777777" w:rsidR="002D15DC" w:rsidRPr="002D15DC" w:rsidRDefault="002D15DC" w:rsidP="002D15DC">
            <w:pPr>
              <w:rPr>
                <w:rFonts w:ascii="Arial" w:hAnsi="Arial" w:cs="Arial"/>
                <w:color w:val="000000"/>
                <w:sz w:val="16"/>
                <w:szCs w:val="16"/>
              </w:rPr>
            </w:pPr>
          </w:p>
        </w:tc>
      </w:tr>
      <w:tr w:rsidR="00B62FCD" w:rsidRPr="002D15DC" w14:paraId="1DEBD2F0"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D29404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Herrera</w:t>
            </w:r>
            <w:r w:rsidRPr="002D15DC">
              <w:rPr>
                <w:rFonts w:ascii="Arial" w:hAnsi="Arial" w:cs="Arial"/>
                <w:color w:val="000000"/>
                <w:sz w:val="16"/>
                <w:szCs w:val="16"/>
                <w:vertAlign w:val="superscript"/>
              </w:rPr>
              <w:t>S23</w:t>
            </w:r>
          </w:p>
          <w:p w14:paraId="2E3BDC4F" w14:textId="32931186"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Chile</w:t>
            </w:r>
          </w:p>
        </w:tc>
        <w:tc>
          <w:tcPr>
            <w:tcW w:w="1186" w:type="dxa"/>
            <w:tcBorders>
              <w:top w:val="nil"/>
              <w:left w:val="nil"/>
              <w:bottom w:val="nil"/>
              <w:right w:val="nil"/>
            </w:tcBorders>
            <w:shd w:val="clear" w:color="auto" w:fill="auto"/>
            <w:vAlign w:val="center"/>
            <w:hideMark/>
          </w:tcPr>
          <w:p w14:paraId="497F823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11/2019</w:t>
            </w:r>
          </w:p>
        </w:tc>
        <w:tc>
          <w:tcPr>
            <w:tcW w:w="1358" w:type="dxa"/>
            <w:vMerge w:val="restart"/>
            <w:tcBorders>
              <w:top w:val="nil"/>
              <w:left w:val="nil"/>
              <w:bottom w:val="nil"/>
              <w:right w:val="nil"/>
            </w:tcBorders>
            <w:shd w:val="clear" w:color="auto" w:fill="auto"/>
            <w:vAlign w:val="center"/>
            <w:hideMark/>
          </w:tcPr>
          <w:p w14:paraId="3BB4393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721</w:t>
            </w:r>
          </w:p>
        </w:tc>
        <w:tc>
          <w:tcPr>
            <w:tcW w:w="1500" w:type="dxa"/>
            <w:vMerge w:val="restart"/>
            <w:tcBorders>
              <w:top w:val="nil"/>
              <w:left w:val="nil"/>
              <w:bottom w:val="nil"/>
              <w:right w:val="nil"/>
            </w:tcBorders>
            <w:shd w:val="clear" w:color="auto" w:fill="auto"/>
            <w:vAlign w:val="center"/>
            <w:hideMark/>
          </w:tcPr>
          <w:p w14:paraId="0C03279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GAI-SF</w:t>
            </w:r>
          </w:p>
        </w:tc>
        <w:tc>
          <w:tcPr>
            <w:tcW w:w="1168" w:type="dxa"/>
            <w:vMerge w:val="restart"/>
            <w:tcBorders>
              <w:top w:val="nil"/>
              <w:left w:val="nil"/>
              <w:bottom w:val="nil"/>
              <w:right w:val="nil"/>
            </w:tcBorders>
            <w:shd w:val="clear" w:color="auto" w:fill="auto"/>
            <w:vAlign w:val="center"/>
            <w:hideMark/>
          </w:tcPr>
          <w:p w14:paraId="701323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2.04 (NR)</w:t>
            </w:r>
          </w:p>
        </w:tc>
        <w:tc>
          <w:tcPr>
            <w:tcW w:w="1168" w:type="dxa"/>
            <w:vMerge w:val="restart"/>
            <w:tcBorders>
              <w:top w:val="nil"/>
              <w:left w:val="nil"/>
              <w:bottom w:val="nil"/>
              <w:right w:val="nil"/>
            </w:tcBorders>
            <w:shd w:val="clear" w:color="auto" w:fill="auto"/>
            <w:vAlign w:val="center"/>
            <w:hideMark/>
          </w:tcPr>
          <w:p w14:paraId="293756D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2.26 (NR)</w:t>
            </w:r>
          </w:p>
        </w:tc>
        <w:tc>
          <w:tcPr>
            <w:tcW w:w="1125" w:type="dxa"/>
            <w:vMerge w:val="restart"/>
            <w:tcBorders>
              <w:top w:val="nil"/>
              <w:left w:val="nil"/>
              <w:bottom w:val="nil"/>
              <w:right w:val="nil"/>
            </w:tcBorders>
            <w:shd w:val="clear" w:color="auto" w:fill="auto"/>
            <w:vAlign w:val="center"/>
            <w:hideMark/>
          </w:tcPr>
          <w:p w14:paraId="4B0B7C9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 (NR)</w:t>
            </w:r>
          </w:p>
        </w:tc>
        <w:tc>
          <w:tcPr>
            <w:tcW w:w="1559" w:type="dxa"/>
            <w:vMerge w:val="restart"/>
            <w:tcBorders>
              <w:top w:val="nil"/>
              <w:left w:val="nil"/>
              <w:bottom w:val="nil"/>
              <w:right w:val="nil"/>
            </w:tcBorders>
            <w:shd w:val="clear" w:color="auto" w:fill="auto"/>
            <w:vAlign w:val="center"/>
            <w:hideMark/>
          </w:tcPr>
          <w:p w14:paraId="12B7FB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373882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GAI-SF ≥ 3</w:t>
            </w:r>
          </w:p>
        </w:tc>
        <w:tc>
          <w:tcPr>
            <w:tcW w:w="1260" w:type="dxa"/>
            <w:vMerge w:val="restart"/>
            <w:tcBorders>
              <w:top w:val="nil"/>
              <w:left w:val="nil"/>
              <w:bottom w:val="nil"/>
              <w:right w:val="nil"/>
            </w:tcBorders>
            <w:shd w:val="clear" w:color="auto" w:fill="auto"/>
            <w:vAlign w:val="center"/>
            <w:hideMark/>
          </w:tcPr>
          <w:p w14:paraId="0DFB942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40.0 (36.5, 43.6)</w:t>
            </w:r>
          </w:p>
        </w:tc>
        <w:tc>
          <w:tcPr>
            <w:tcW w:w="1350" w:type="dxa"/>
            <w:vMerge w:val="restart"/>
            <w:tcBorders>
              <w:top w:val="nil"/>
              <w:left w:val="nil"/>
              <w:bottom w:val="nil"/>
              <w:right w:val="nil"/>
            </w:tcBorders>
            <w:shd w:val="clear" w:color="auto" w:fill="auto"/>
            <w:vAlign w:val="center"/>
            <w:hideMark/>
          </w:tcPr>
          <w:p w14:paraId="0770593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42.9 (39.3, 46.5)</w:t>
            </w:r>
          </w:p>
        </w:tc>
        <w:tc>
          <w:tcPr>
            <w:tcW w:w="1260" w:type="dxa"/>
            <w:vMerge w:val="restart"/>
            <w:tcBorders>
              <w:top w:val="nil"/>
              <w:left w:val="nil"/>
              <w:bottom w:val="nil"/>
              <w:right w:val="nil"/>
            </w:tcBorders>
            <w:shd w:val="clear" w:color="auto" w:fill="auto"/>
            <w:vAlign w:val="center"/>
            <w:hideMark/>
          </w:tcPr>
          <w:p w14:paraId="7C1A744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2.9 (-1.9, 7.7)</w:t>
            </w:r>
          </w:p>
        </w:tc>
      </w:tr>
      <w:tr w:rsidR="00B62FCD" w:rsidRPr="002D15DC" w14:paraId="05E27B2A" w14:textId="77777777" w:rsidTr="00D7785B">
        <w:trPr>
          <w:trHeight w:val="320"/>
        </w:trPr>
        <w:tc>
          <w:tcPr>
            <w:tcW w:w="1268" w:type="dxa"/>
            <w:vMerge/>
            <w:tcBorders>
              <w:top w:val="nil"/>
              <w:left w:val="nil"/>
              <w:bottom w:val="nil"/>
              <w:right w:val="nil"/>
            </w:tcBorders>
            <w:vAlign w:val="center"/>
            <w:hideMark/>
          </w:tcPr>
          <w:p w14:paraId="7B08008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D081AFE"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B00831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DB1530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6CB3FA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E56037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4D0F57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F65469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B512A4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3D0AEF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7D49E8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2D2A3CC" w14:textId="77777777" w:rsidR="002D15DC" w:rsidRPr="002D15DC" w:rsidRDefault="002D15DC" w:rsidP="002D15DC">
            <w:pPr>
              <w:rPr>
                <w:rFonts w:ascii="Arial" w:hAnsi="Arial" w:cs="Arial"/>
                <w:color w:val="000000"/>
                <w:sz w:val="16"/>
                <w:szCs w:val="16"/>
              </w:rPr>
            </w:pPr>
          </w:p>
        </w:tc>
      </w:tr>
      <w:tr w:rsidR="00B62FCD" w:rsidRPr="002D15DC" w14:paraId="4E01DAA9" w14:textId="77777777" w:rsidTr="00D7785B">
        <w:trPr>
          <w:trHeight w:val="320"/>
        </w:trPr>
        <w:tc>
          <w:tcPr>
            <w:tcW w:w="1268" w:type="dxa"/>
            <w:vMerge/>
            <w:tcBorders>
              <w:top w:val="nil"/>
              <w:left w:val="nil"/>
              <w:bottom w:val="nil"/>
              <w:right w:val="nil"/>
            </w:tcBorders>
            <w:vAlign w:val="center"/>
            <w:hideMark/>
          </w:tcPr>
          <w:p w14:paraId="5C9BBA9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D5340B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09/2020</w:t>
            </w:r>
          </w:p>
        </w:tc>
        <w:tc>
          <w:tcPr>
            <w:tcW w:w="1358" w:type="dxa"/>
            <w:vMerge/>
            <w:tcBorders>
              <w:top w:val="nil"/>
              <w:left w:val="nil"/>
              <w:bottom w:val="nil"/>
              <w:right w:val="nil"/>
            </w:tcBorders>
            <w:vAlign w:val="center"/>
            <w:hideMark/>
          </w:tcPr>
          <w:p w14:paraId="5DE6E6A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E2C632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7E47CA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38ED00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8CFBA0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4210A7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29C5D2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3AEE27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7337AC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CFAD673" w14:textId="77777777" w:rsidR="002D15DC" w:rsidRPr="002D15DC" w:rsidRDefault="002D15DC" w:rsidP="002D15DC">
            <w:pPr>
              <w:rPr>
                <w:rFonts w:ascii="Arial" w:hAnsi="Arial" w:cs="Arial"/>
                <w:color w:val="000000"/>
                <w:sz w:val="16"/>
                <w:szCs w:val="16"/>
              </w:rPr>
            </w:pPr>
          </w:p>
        </w:tc>
      </w:tr>
      <w:tr w:rsidR="00B62FCD" w:rsidRPr="002D15DC" w14:paraId="453D119F"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8A0B353"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Rentscher</w:t>
            </w:r>
            <w:r w:rsidRPr="002D15DC">
              <w:rPr>
                <w:rFonts w:ascii="Arial" w:hAnsi="Arial" w:cs="Arial"/>
                <w:color w:val="000000"/>
                <w:sz w:val="16"/>
                <w:szCs w:val="16"/>
                <w:vertAlign w:val="superscript"/>
              </w:rPr>
              <w:t>S29</w:t>
            </w:r>
          </w:p>
          <w:p w14:paraId="382E59EA" w14:textId="480C7B7A"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653C3BA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02-06/2019</w:t>
            </w:r>
          </w:p>
        </w:tc>
        <w:tc>
          <w:tcPr>
            <w:tcW w:w="1358" w:type="dxa"/>
            <w:vMerge w:val="restart"/>
            <w:tcBorders>
              <w:top w:val="nil"/>
              <w:left w:val="nil"/>
              <w:bottom w:val="nil"/>
              <w:right w:val="nil"/>
            </w:tcBorders>
            <w:shd w:val="clear" w:color="auto" w:fill="auto"/>
            <w:vAlign w:val="center"/>
            <w:hideMark/>
          </w:tcPr>
          <w:p w14:paraId="52C940B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165</w:t>
            </w:r>
          </w:p>
        </w:tc>
        <w:tc>
          <w:tcPr>
            <w:tcW w:w="1500" w:type="dxa"/>
            <w:vMerge w:val="restart"/>
            <w:tcBorders>
              <w:top w:val="nil"/>
              <w:left w:val="nil"/>
              <w:bottom w:val="nil"/>
              <w:right w:val="nil"/>
            </w:tcBorders>
            <w:shd w:val="clear" w:color="auto" w:fill="auto"/>
            <w:vAlign w:val="center"/>
            <w:hideMark/>
          </w:tcPr>
          <w:p w14:paraId="0DC5B96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STAI-State</w:t>
            </w:r>
          </w:p>
        </w:tc>
        <w:tc>
          <w:tcPr>
            <w:tcW w:w="1168" w:type="dxa"/>
            <w:vMerge w:val="restart"/>
            <w:tcBorders>
              <w:top w:val="nil"/>
              <w:left w:val="nil"/>
              <w:bottom w:val="nil"/>
              <w:right w:val="nil"/>
            </w:tcBorders>
            <w:shd w:val="clear" w:color="auto" w:fill="auto"/>
            <w:vAlign w:val="center"/>
            <w:hideMark/>
          </w:tcPr>
          <w:p w14:paraId="7565777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27.50 (7.10)</w:t>
            </w:r>
          </w:p>
        </w:tc>
        <w:tc>
          <w:tcPr>
            <w:tcW w:w="1168" w:type="dxa"/>
            <w:vMerge w:val="restart"/>
            <w:tcBorders>
              <w:top w:val="nil"/>
              <w:left w:val="nil"/>
              <w:bottom w:val="nil"/>
              <w:right w:val="nil"/>
            </w:tcBorders>
            <w:shd w:val="clear" w:color="auto" w:fill="auto"/>
            <w:vAlign w:val="center"/>
            <w:hideMark/>
          </w:tcPr>
          <w:p w14:paraId="50A5A13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30.60 (9.60)</w:t>
            </w:r>
          </w:p>
        </w:tc>
        <w:tc>
          <w:tcPr>
            <w:tcW w:w="1125" w:type="dxa"/>
            <w:vMerge w:val="restart"/>
            <w:tcBorders>
              <w:top w:val="nil"/>
              <w:left w:val="nil"/>
              <w:bottom w:val="nil"/>
              <w:right w:val="nil"/>
            </w:tcBorders>
            <w:shd w:val="clear" w:color="auto" w:fill="auto"/>
            <w:vAlign w:val="center"/>
            <w:hideMark/>
          </w:tcPr>
          <w:p w14:paraId="7D25CA3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3.10 (NR)</w:t>
            </w:r>
          </w:p>
        </w:tc>
        <w:tc>
          <w:tcPr>
            <w:tcW w:w="1559" w:type="dxa"/>
            <w:vMerge w:val="restart"/>
            <w:tcBorders>
              <w:top w:val="nil"/>
              <w:left w:val="nil"/>
              <w:bottom w:val="nil"/>
              <w:right w:val="nil"/>
            </w:tcBorders>
            <w:shd w:val="clear" w:color="auto" w:fill="auto"/>
            <w:vAlign w:val="center"/>
            <w:hideMark/>
          </w:tcPr>
          <w:p w14:paraId="2DCB6BA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0.37 (0.15, 0.58)</w:t>
            </w:r>
          </w:p>
        </w:tc>
        <w:tc>
          <w:tcPr>
            <w:tcW w:w="1368" w:type="dxa"/>
            <w:vMerge w:val="restart"/>
            <w:tcBorders>
              <w:top w:val="nil"/>
              <w:left w:val="nil"/>
              <w:bottom w:val="nil"/>
              <w:right w:val="nil"/>
            </w:tcBorders>
            <w:shd w:val="clear" w:color="auto" w:fill="auto"/>
            <w:vAlign w:val="center"/>
            <w:hideMark/>
          </w:tcPr>
          <w:p w14:paraId="6FEDF78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73ECF2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5F9E4A4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695A08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7DB7109" w14:textId="77777777" w:rsidTr="00D7785B">
        <w:trPr>
          <w:trHeight w:val="320"/>
        </w:trPr>
        <w:tc>
          <w:tcPr>
            <w:tcW w:w="1268" w:type="dxa"/>
            <w:vMerge/>
            <w:tcBorders>
              <w:top w:val="nil"/>
              <w:left w:val="nil"/>
              <w:bottom w:val="nil"/>
              <w:right w:val="nil"/>
            </w:tcBorders>
            <w:vAlign w:val="center"/>
            <w:hideMark/>
          </w:tcPr>
          <w:p w14:paraId="52D9D6C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A117E3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C23C95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3F0D64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958D49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FE1195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996396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3252EF5"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487679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99DC59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4B366B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1774693" w14:textId="77777777" w:rsidR="002D15DC" w:rsidRPr="002D15DC" w:rsidRDefault="002D15DC" w:rsidP="002D15DC">
            <w:pPr>
              <w:rPr>
                <w:rFonts w:ascii="Arial" w:hAnsi="Arial" w:cs="Arial"/>
                <w:color w:val="000000"/>
                <w:sz w:val="16"/>
                <w:szCs w:val="16"/>
              </w:rPr>
            </w:pPr>
          </w:p>
        </w:tc>
      </w:tr>
      <w:tr w:rsidR="00B62FCD" w:rsidRPr="002D15DC" w14:paraId="54748CA8" w14:textId="77777777" w:rsidTr="00D7785B">
        <w:trPr>
          <w:trHeight w:val="320"/>
        </w:trPr>
        <w:tc>
          <w:tcPr>
            <w:tcW w:w="1268" w:type="dxa"/>
            <w:vMerge/>
            <w:tcBorders>
              <w:top w:val="nil"/>
              <w:left w:val="nil"/>
              <w:bottom w:val="nil"/>
              <w:right w:val="nil"/>
            </w:tcBorders>
            <w:vAlign w:val="center"/>
            <w:hideMark/>
          </w:tcPr>
          <w:p w14:paraId="788C34D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5D5173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05-09/2020</w:t>
            </w:r>
          </w:p>
        </w:tc>
        <w:tc>
          <w:tcPr>
            <w:tcW w:w="1358" w:type="dxa"/>
            <w:vMerge/>
            <w:tcBorders>
              <w:top w:val="nil"/>
              <w:left w:val="nil"/>
              <w:bottom w:val="nil"/>
              <w:right w:val="nil"/>
            </w:tcBorders>
            <w:vAlign w:val="center"/>
            <w:hideMark/>
          </w:tcPr>
          <w:p w14:paraId="4AE9834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B5D5DB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7E1B83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964AB0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60253A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2512B2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EF0608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6B54A68"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3F45D4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0AC7E42" w14:textId="77777777" w:rsidR="002D15DC" w:rsidRPr="002D15DC" w:rsidRDefault="002D15DC" w:rsidP="002D15DC">
            <w:pPr>
              <w:rPr>
                <w:rFonts w:ascii="Arial" w:hAnsi="Arial" w:cs="Arial"/>
                <w:color w:val="000000"/>
                <w:sz w:val="16"/>
                <w:szCs w:val="16"/>
              </w:rPr>
            </w:pPr>
          </w:p>
        </w:tc>
      </w:tr>
      <w:tr w:rsidR="00B62FCD" w:rsidRPr="002D15DC" w14:paraId="6AC51FD1" w14:textId="77777777" w:rsidTr="00D7785B">
        <w:trPr>
          <w:trHeight w:val="320"/>
        </w:trPr>
        <w:tc>
          <w:tcPr>
            <w:tcW w:w="1268" w:type="dxa"/>
            <w:vMerge w:val="restart"/>
            <w:tcBorders>
              <w:top w:val="nil"/>
              <w:left w:val="nil"/>
              <w:bottom w:val="nil"/>
              <w:right w:val="nil"/>
            </w:tcBorders>
            <w:shd w:val="clear" w:color="auto" w:fill="auto"/>
            <w:vAlign w:val="center"/>
            <w:hideMark/>
          </w:tcPr>
          <w:p w14:paraId="5FA2C7B6"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Rentscher</w:t>
            </w:r>
            <w:r w:rsidRPr="002D15DC">
              <w:rPr>
                <w:rFonts w:ascii="Arial" w:hAnsi="Arial" w:cs="Arial"/>
                <w:color w:val="000000"/>
                <w:sz w:val="16"/>
                <w:szCs w:val="16"/>
                <w:vertAlign w:val="superscript"/>
              </w:rPr>
              <w:t>S29</w:t>
            </w:r>
          </w:p>
          <w:p w14:paraId="1644EB57" w14:textId="02D477C6"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6D05281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02-06/2019</w:t>
            </w:r>
          </w:p>
        </w:tc>
        <w:tc>
          <w:tcPr>
            <w:tcW w:w="1358" w:type="dxa"/>
            <w:vMerge w:val="restart"/>
            <w:tcBorders>
              <w:top w:val="nil"/>
              <w:left w:val="nil"/>
              <w:bottom w:val="nil"/>
              <w:right w:val="nil"/>
            </w:tcBorders>
            <w:shd w:val="clear" w:color="auto" w:fill="auto"/>
            <w:vAlign w:val="center"/>
            <w:hideMark/>
          </w:tcPr>
          <w:p w14:paraId="79DF0E9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262</w:t>
            </w:r>
          </w:p>
        </w:tc>
        <w:tc>
          <w:tcPr>
            <w:tcW w:w="1500" w:type="dxa"/>
            <w:vMerge w:val="restart"/>
            <w:tcBorders>
              <w:top w:val="nil"/>
              <w:left w:val="nil"/>
              <w:bottom w:val="nil"/>
              <w:right w:val="nil"/>
            </w:tcBorders>
            <w:shd w:val="clear" w:color="auto" w:fill="auto"/>
            <w:vAlign w:val="center"/>
            <w:hideMark/>
          </w:tcPr>
          <w:p w14:paraId="7D40490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STAI-State</w:t>
            </w:r>
          </w:p>
        </w:tc>
        <w:tc>
          <w:tcPr>
            <w:tcW w:w="1168" w:type="dxa"/>
            <w:vMerge w:val="restart"/>
            <w:tcBorders>
              <w:top w:val="nil"/>
              <w:left w:val="nil"/>
              <w:bottom w:val="nil"/>
              <w:right w:val="nil"/>
            </w:tcBorders>
            <w:shd w:val="clear" w:color="auto" w:fill="auto"/>
            <w:vAlign w:val="center"/>
            <w:hideMark/>
          </w:tcPr>
          <w:p w14:paraId="263E104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27.90 (6.50)</w:t>
            </w:r>
          </w:p>
        </w:tc>
        <w:tc>
          <w:tcPr>
            <w:tcW w:w="1168" w:type="dxa"/>
            <w:vMerge w:val="restart"/>
            <w:tcBorders>
              <w:top w:val="nil"/>
              <w:left w:val="nil"/>
              <w:bottom w:val="nil"/>
              <w:right w:val="nil"/>
            </w:tcBorders>
            <w:shd w:val="clear" w:color="auto" w:fill="auto"/>
            <w:vAlign w:val="center"/>
            <w:hideMark/>
          </w:tcPr>
          <w:p w14:paraId="3602FD9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30.10 (9.10)</w:t>
            </w:r>
          </w:p>
        </w:tc>
        <w:tc>
          <w:tcPr>
            <w:tcW w:w="1125" w:type="dxa"/>
            <w:vMerge w:val="restart"/>
            <w:tcBorders>
              <w:top w:val="nil"/>
              <w:left w:val="nil"/>
              <w:bottom w:val="nil"/>
              <w:right w:val="nil"/>
            </w:tcBorders>
            <w:shd w:val="clear" w:color="auto" w:fill="auto"/>
            <w:vAlign w:val="center"/>
            <w:hideMark/>
          </w:tcPr>
          <w:p w14:paraId="2BC81BA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2.20 (NR)</w:t>
            </w:r>
          </w:p>
        </w:tc>
        <w:tc>
          <w:tcPr>
            <w:tcW w:w="1559" w:type="dxa"/>
            <w:vMerge w:val="restart"/>
            <w:tcBorders>
              <w:top w:val="nil"/>
              <w:left w:val="nil"/>
              <w:bottom w:val="nil"/>
              <w:right w:val="nil"/>
            </w:tcBorders>
            <w:shd w:val="clear" w:color="auto" w:fill="auto"/>
            <w:vAlign w:val="center"/>
            <w:hideMark/>
          </w:tcPr>
          <w:p w14:paraId="36D957D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0.28 (0.11, 0.45)</w:t>
            </w:r>
          </w:p>
        </w:tc>
        <w:tc>
          <w:tcPr>
            <w:tcW w:w="1368" w:type="dxa"/>
            <w:vMerge w:val="restart"/>
            <w:tcBorders>
              <w:top w:val="nil"/>
              <w:left w:val="nil"/>
              <w:bottom w:val="nil"/>
              <w:right w:val="nil"/>
            </w:tcBorders>
            <w:shd w:val="clear" w:color="auto" w:fill="auto"/>
            <w:vAlign w:val="center"/>
            <w:hideMark/>
          </w:tcPr>
          <w:p w14:paraId="4B0BB73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B805FD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6EAABE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3D198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CDED46D" w14:textId="77777777" w:rsidTr="00D7785B">
        <w:trPr>
          <w:trHeight w:val="320"/>
        </w:trPr>
        <w:tc>
          <w:tcPr>
            <w:tcW w:w="1268" w:type="dxa"/>
            <w:vMerge/>
            <w:tcBorders>
              <w:top w:val="nil"/>
              <w:left w:val="nil"/>
              <w:bottom w:val="nil"/>
              <w:right w:val="nil"/>
            </w:tcBorders>
            <w:vAlign w:val="center"/>
            <w:hideMark/>
          </w:tcPr>
          <w:p w14:paraId="2762973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C50611E"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2AA759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06E1CD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B54342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862804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5E1282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9CDFE4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EA1377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9D9E79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7963C0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89F73E" w14:textId="77777777" w:rsidR="002D15DC" w:rsidRPr="002D15DC" w:rsidRDefault="002D15DC" w:rsidP="002D15DC">
            <w:pPr>
              <w:rPr>
                <w:rFonts w:ascii="Arial" w:hAnsi="Arial" w:cs="Arial"/>
                <w:color w:val="000000"/>
                <w:sz w:val="16"/>
                <w:szCs w:val="16"/>
              </w:rPr>
            </w:pPr>
          </w:p>
        </w:tc>
      </w:tr>
      <w:tr w:rsidR="00B62FCD" w:rsidRPr="002D15DC" w14:paraId="043B78DD" w14:textId="77777777" w:rsidTr="00D7785B">
        <w:trPr>
          <w:trHeight w:val="320"/>
        </w:trPr>
        <w:tc>
          <w:tcPr>
            <w:tcW w:w="1268" w:type="dxa"/>
            <w:vMerge/>
            <w:tcBorders>
              <w:top w:val="nil"/>
              <w:left w:val="nil"/>
              <w:bottom w:val="nil"/>
              <w:right w:val="nil"/>
            </w:tcBorders>
            <w:vAlign w:val="center"/>
            <w:hideMark/>
          </w:tcPr>
          <w:p w14:paraId="7B88175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EF431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05-09/2020</w:t>
            </w:r>
          </w:p>
        </w:tc>
        <w:tc>
          <w:tcPr>
            <w:tcW w:w="1358" w:type="dxa"/>
            <w:vMerge/>
            <w:tcBorders>
              <w:top w:val="nil"/>
              <w:left w:val="nil"/>
              <w:bottom w:val="nil"/>
              <w:right w:val="nil"/>
            </w:tcBorders>
            <w:vAlign w:val="center"/>
            <w:hideMark/>
          </w:tcPr>
          <w:p w14:paraId="692982E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88F209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5E34BA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BDA220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A594B8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EB2543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A56100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2B1F08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F653AE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99214F9" w14:textId="77777777" w:rsidR="002D15DC" w:rsidRPr="002D15DC" w:rsidRDefault="002D15DC" w:rsidP="002D15DC">
            <w:pPr>
              <w:rPr>
                <w:rFonts w:ascii="Arial" w:hAnsi="Arial" w:cs="Arial"/>
                <w:color w:val="000000"/>
                <w:sz w:val="16"/>
                <w:szCs w:val="16"/>
              </w:rPr>
            </w:pPr>
          </w:p>
        </w:tc>
      </w:tr>
      <w:tr w:rsidR="00B62FCD" w:rsidRPr="002D15DC" w14:paraId="2C2C9D8A" w14:textId="77777777" w:rsidTr="00D7785B">
        <w:trPr>
          <w:trHeight w:val="320"/>
        </w:trPr>
        <w:tc>
          <w:tcPr>
            <w:tcW w:w="1268" w:type="dxa"/>
            <w:vMerge w:val="restart"/>
            <w:tcBorders>
              <w:top w:val="nil"/>
              <w:left w:val="nil"/>
              <w:bottom w:val="nil"/>
              <w:right w:val="nil"/>
            </w:tcBorders>
            <w:shd w:val="clear" w:color="auto" w:fill="auto"/>
            <w:vAlign w:val="center"/>
            <w:hideMark/>
          </w:tcPr>
          <w:p w14:paraId="01673B3A"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Siew</w:t>
            </w:r>
            <w:r w:rsidRPr="002D15DC">
              <w:rPr>
                <w:rFonts w:ascii="Arial" w:hAnsi="Arial" w:cs="Arial"/>
                <w:color w:val="000000"/>
                <w:sz w:val="16"/>
                <w:szCs w:val="16"/>
                <w:vertAlign w:val="superscript"/>
              </w:rPr>
              <w:t>S31</w:t>
            </w:r>
          </w:p>
          <w:p w14:paraId="7898790B" w14:textId="7057D80A"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Singapore</w:t>
            </w:r>
          </w:p>
        </w:tc>
        <w:tc>
          <w:tcPr>
            <w:tcW w:w="1186" w:type="dxa"/>
            <w:tcBorders>
              <w:top w:val="nil"/>
              <w:left w:val="nil"/>
              <w:bottom w:val="nil"/>
              <w:right w:val="nil"/>
            </w:tcBorders>
            <w:shd w:val="clear" w:color="auto" w:fill="auto"/>
            <w:vAlign w:val="center"/>
            <w:hideMark/>
          </w:tcPr>
          <w:p w14:paraId="0C68952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02/2018-01/2020</w:t>
            </w:r>
          </w:p>
        </w:tc>
        <w:tc>
          <w:tcPr>
            <w:tcW w:w="1358" w:type="dxa"/>
            <w:vMerge w:val="restart"/>
            <w:tcBorders>
              <w:top w:val="nil"/>
              <w:left w:val="nil"/>
              <w:bottom w:val="nil"/>
              <w:right w:val="nil"/>
            </w:tcBorders>
            <w:shd w:val="clear" w:color="auto" w:fill="auto"/>
            <w:vAlign w:val="center"/>
            <w:hideMark/>
          </w:tcPr>
          <w:p w14:paraId="232DEF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411</w:t>
            </w:r>
          </w:p>
        </w:tc>
        <w:tc>
          <w:tcPr>
            <w:tcW w:w="1500" w:type="dxa"/>
            <w:vMerge w:val="restart"/>
            <w:tcBorders>
              <w:top w:val="nil"/>
              <w:left w:val="nil"/>
              <w:bottom w:val="nil"/>
              <w:right w:val="nil"/>
            </w:tcBorders>
            <w:shd w:val="clear" w:color="auto" w:fill="auto"/>
            <w:vAlign w:val="center"/>
            <w:hideMark/>
          </w:tcPr>
          <w:p w14:paraId="34564D8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GAI-SF</w:t>
            </w:r>
          </w:p>
        </w:tc>
        <w:tc>
          <w:tcPr>
            <w:tcW w:w="1168" w:type="dxa"/>
            <w:vMerge w:val="restart"/>
            <w:tcBorders>
              <w:top w:val="nil"/>
              <w:left w:val="nil"/>
              <w:bottom w:val="nil"/>
              <w:right w:val="nil"/>
            </w:tcBorders>
            <w:shd w:val="clear" w:color="auto" w:fill="auto"/>
            <w:vAlign w:val="center"/>
            <w:hideMark/>
          </w:tcPr>
          <w:p w14:paraId="6DE88EF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 (2.63)</w:t>
            </w:r>
          </w:p>
        </w:tc>
        <w:tc>
          <w:tcPr>
            <w:tcW w:w="1168" w:type="dxa"/>
            <w:vMerge w:val="restart"/>
            <w:tcBorders>
              <w:top w:val="nil"/>
              <w:left w:val="nil"/>
              <w:bottom w:val="nil"/>
              <w:right w:val="nil"/>
            </w:tcBorders>
            <w:shd w:val="clear" w:color="auto" w:fill="auto"/>
            <w:vAlign w:val="center"/>
            <w:hideMark/>
          </w:tcPr>
          <w:p w14:paraId="0DC103D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1.40 (3.17)</w:t>
            </w:r>
          </w:p>
        </w:tc>
        <w:tc>
          <w:tcPr>
            <w:tcW w:w="1125" w:type="dxa"/>
            <w:vMerge w:val="restart"/>
            <w:tcBorders>
              <w:top w:val="nil"/>
              <w:left w:val="nil"/>
              <w:bottom w:val="nil"/>
              <w:right w:val="nil"/>
            </w:tcBorders>
            <w:shd w:val="clear" w:color="auto" w:fill="auto"/>
            <w:vAlign w:val="center"/>
            <w:hideMark/>
          </w:tcPr>
          <w:p w14:paraId="40BD9A8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0.28 (NR)</w:t>
            </w:r>
          </w:p>
        </w:tc>
        <w:tc>
          <w:tcPr>
            <w:tcW w:w="1559" w:type="dxa"/>
            <w:vMerge w:val="restart"/>
            <w:tcBorders>
              <w:top w:val="nil"/>
              <w:left w:val="nil"/>
              <w:bottom w:val="nil"/>
              <w:right w:val="nil"/>
            </w:tcBorders>
            <w:shd w:val="clear" w:color="auto" w:fill="auto"/>
            <w:vAlign w:val="center"/>
            <w:hideMark/>
          </w:tcPr>
          <w:p w14:paraId="44DE598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0.10 (-0.04, 0.23)</w:t>
            </w:r>
          </w:p>
        </w:tc>
        <w:tc>
          <w:tcPr>
            <w:tcW w:w="1368" w:type="dxa"/>
            <w:vMerge w:val="restart"/>
            <w:tcBorders>
              <w:top w:val="nil"/>
              <w:left w:val="nil"/>
              <w:bottom w:val="nil"/>
              <w:right w:val="nil"/>
            </w:tcBorders>
            <w:shd w:val="clear" w:color="auto" w:fill="auto"/>
            <w:vAlign w:val="center"/>
            <w:hideMark/>
          </w:tcPr>
          <w:p w14:paraId="211D6F2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13D0BB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DF77DA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A9CCB3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B081B4D" w14:textId="77777777" w:rsidTr="00D7785B">
        <w:trPr>
          <w:trHeight w:val="320"/>
        </w:trPr>
        <w:tc>
          <w:tcPr>
            <w:tcW w:w="1268" w:type="dxa"/>
            <w:vMerge/>
            <w:tcBorders>
              <w:top w:val="nil"/>
              <w:left w:val="nil"/>
              <w:bottom w:val="nil"/>
              <w:right w:val="nil"/>
            </w:tcBorders>
            <w:vAlign w:val="center"/>
            <w:hideMark/>
          </w:tcPr>
          <w:p w14:paraId="46A47AD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F0A7848"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FB52FA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4F12CA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34AAB2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293EE1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023130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C9CA4A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065FA6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34429C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9042B8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007EC7C" w14:textId="77777777" w:rsidR="002D15DC" w:rsidRPr="002D15DC" w:rsidRDefault="002D15DC" w:rsidP="002D15DC">
            <w:pPr>
              <w:rPr>
                <w:rFonts w:ascii="Arial" w:hAnsi="Arial" w:cs="Arial"/>
                <w:color w:val="000000"/>
                <w:sz w:val="16"/>
                <w:szCs w:val="16"/>
              </w:rPr>
            </w:pPr>
          </w:p>
        </w:tc>
      </w:tr>
      <w:tr w:rsidR="00B62FCD" w:rsidRPr="002D15DC" w14:paraId="1F794D7D" w14:textId="77777777" w:rsidTr="00D7785B">
        <w:trPr>
          <w:trHeight w:val="320"/>
        </w:trPr>
        <w:tc>
          <w:tcPr>
            <w:tcW w:w="1268" w:type="dxa"/>
            <w:vMerge/>
            <w:tcBorders>
              <w:top w:val="nil"/>
              <w:left w:val="nil"/>
              <w:bottom w:val="nil"/>
              <w:right w:val="nil"/>
            </w:tcBorders>
            <w:vAlign w:val="center"/>
            <w:hideMark/>
          </w:tcPr>
          <w:p w14:paraId="410C330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C0EC6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05-06/2020</w:t>
            </w:r>
          </w:p>
        </w:tc>
        <w:tc>
          <w:tcPr>
            <w:tcW w:w="1358" w:type="dxa"/>
            <w:vMerge/>
            <w:tcBorders>
              <w:top w:val="nil"/>
              <w:left w:val="nil"/>
              <w:bottom w:val="nil"/>
              <w:right w:val="nil"/>
            </w:tcBorders>
            <w:vAlign w:val="center"/>
            <w:hideMark/>
          </w:tcPr>
          <w:p w14:paraId="2DEF3FD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E71AA4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9E009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D8A884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69B3F1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CD06F1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343548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90E59D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69A748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E759246" w14:textId="77777777" w:rsidR="002D15DC" w:rsidRPr="002D15DC" w:rsidRDefault="002D15DC" w:rsidP="002D15DC">
            <w:pPr>
              <w:rPr>
                <w:rFonts w:ascii="Arial" w:hAnsi="Arial" w:cs="Arial"/>
                <w:color w:val="000000"/>
                <w:sz w:val="16"/>
                <w:szCs w:val="16"/>
              </w:rPr>
            </w:pPr>
          </w:p>
        </w:tc>
      </w:tr>
      <w:tr w:rsidR="00B62FCD" w:rsidRPr="002D15DC" w14:paraId="1C493B38"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667207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van den Besselaar</w:t>
            </w:r>
            <w:r w:rsidRPr="002D15DC">
              <w:rPr>
                <w:rFonts w:ascii="Arial" w:hAnsi="Arial" w:cs="Arial"/>
                <w:color w:val="000000"/>
                <w:sz w:val="16"/>
                <w:szCs w:val="16"/>
                <w:vertAlign w:val="superscript"/>
              </w:rPr>
              <w:t>S32</w:t>
            </w:r>
          </w:p>
          <w:p w14:paraId="0B9E87E2" w14:textId="7D568546"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Netherlands</w:t>
            </w:r>
          </w:p>
        </w:tc>
        <w:tc>
          <w:tcPr>
            <w:tcW w:w="1186" w:type="dxa"/>
            <w:tcBorders>
              <w:top w:val="nil"/>
              <w:left w:val="nil"/>
              <w:bottom w:val="nil"/>
              <w:right w:val="nil"/>
            </w:tcBorders>
            <w:shd w:val="clear" w:color="auto" w:fill="auto"/>
            <w:vAlign w:val="center"/>
            <w:hideMark/>
          </w:tcPr>
          <w:p w14:paraId="5BCFA9E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NR/2018-2019</w:t>
            </w:r>
          </w:p>
        </w:tc>
        <w:tc>
          <w:tcPr>
            <w:tcW w:w="1358" w:type="dxa"/>
            <w:vMerge w:val="restart"/>
            <w:tcBorders>
              <w:top w:val="nil"/>
              <w:left w:val="nil"/>
              <w:bottom w:val="nil"/>
              <w:right w:val="nil"/>
            </w:tcBorders>
            <w:shd w:val="clear" w:color="auto" w:fill="auto"/>
            <w:vAlign w:val="center"/>
            <w:hideMark/>
          </w:tcPr>
          <w:p w14:paraId="48B6546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984</w:t>
            </w:r>
          </w:p>
        </w:tc>
        <w:tc>
          <w:tcPr>
            <w:tcW w:w="1500" w:type="dxa"/>
            <w:vMerge w:val="restart"/>
            <w:tcBorders>
              <w:top w:val="nil"/>
              <w:left w:val="nil"/>
              <w:bottom w:val="nil"/>
              <w:right w:val="nil"/>
            </w:tcBorders>
            <w:shd w:val="clear" w:color="auto" w:fill="auto"/>
            <w:vAlign w:val="center"/>
            <w:hideMark/>
          </w:tcPr>
          <w:p w14:paraId="15D1619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1C9AAE9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2.58 (2.70)</w:t>
            </w:r>
          </w:p>
        </w:tc>
        <w:tc>
          <w:tcPr>
            <w:tcW w:w="1168" w:type="dxa"/>
            <w:vMerge w:val="restart"/>
            <w:tcBorders>
              <w:top w:val="nil"/>
              <w:left w:val="nil"/>
              <w:bottom w:val="nil"/>
              <w:right w:val="nil"/>
            </w:tcBorders>
            <w:shd w:val="clear" w:color="auto" w:fill="auto"/>
            <w:vAlign w:val="center"/>
            <w:hideMark/>
          </w:tcPr>
          <w:p w14:paraId="75286F3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3.35 (2.99)</w:t>
            </w:r>
          </w:p>
        </w:tc>
        <w:tc>
          <w:tcPr>
            <w:tcW w:w="1125" w:type="dxa"/>
            <w:vMerge w:val="restart"/>
            <w:tcBorders>
              <w:top w:val="nil"/>
              <w:left w:val="nil"/>
              <w:bottom w:val="nil"/>
              <w:right w:val="nil"/>
            </w:tcBorders>
            <w:shd w:val="clear" w:color="auto" w:fill="auto"/>
            <w:vAlign w:val="center"/>
            <w:hideMark/>
          </w:tcPr>
          <w:p w14:paraId="2B3F1F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0.77 (NR)</w:t>
            </w:r>
          </w:p>
        </w:tc>
        <w:tc>
          <w:tcPr>
            <w:tcW w:w="1559" w:type="dxa"/>
            <w:vMerge w:val="restart"/>
            <w:tcBorders>
              <w:top w:val="nil"/>
              <w:left w:val="nil"/>
              <w:bottom w:val="nil"/>
              <w:right w:val="nil"/>
            </w:tcBorders>
            <w:shd w:val="clear" w:color="auto" w:fill="auto"/>
            <w:vAlign w:val="center"/>
            <w:hideMark/>
          </w:tcPr>
          <w:p w14:paraId="2FA32E3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0.27 (0.18, 0.36)</w:t>
            </w:r>
          </w:p>
        </w:tc>
        <w:tc>
          <w:tcPr>
            <w:tcW w:w="1368" w:type="dxa"/>
            <w:vMerge w:val="restart"/>
            <w:tcBorders>
              <w:top w:val="nil"/>
              <w:left w:val="nil"/>
              <w:bottom w:val="nil"/>
              <w:right w:val="nil"/>
            </w:tcBorders>
            <w:shd w:val="clear" w:color="auto" w:fill="auto"/>
            <w:vAlign w:val="center"/>
            <w:hideMark/>
          </w:tcPr>
          <w:p w14:paraId="222FED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3C4E58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53A5D59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BFEE2A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DAE827E" w14:textId="77777777" w:rsidTr="00D7785B">
        <w:trPr>
          <w:trHeight w:val="320"/>
        </w:trPr>
        <w:tc>
          <w:tcPr>
            <w:tcW w:w="1268" w:type="dxa"/>
            <w:vMerge/>
            <w:tcBorders>
              <w:top w:val="nil"/>
              <w:left w:val="nil"/>
              <w:bottom w:val="nil"/>
              <w:right w:val="nil"/>
            </w:tcBorders>
            <w:vAlign w:val="center"/>
            <w:hideMark/>
          </w:tcPr>
          <w:p w14:paraId="4071891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EA43414"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C6EDA7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3C053C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45B1B3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62FD49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3FC5764"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2B14E5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716AC6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BE1CF7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0E1722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3E545AA" w14:textId="77777777" w:rsidR="002D15DC" w:rsidRPr="002D15DC" w:rsidRDefault="002D15DC" w:rsidP="002D15DC">
            <w:pPr>
              <w:rPr>
                <w:rFonts w:ascii="Arial" w:hAnsi="Arial" w:cs="Arial"/>
                <w:color w:val="000000"/>
                <w:sz w:val="16"/>
                <w:szCs w:val="16"/>
              </w:rPr>
            </w:pPr>
          </w:p>
        </w:tc>
      </w:tr>
      <w:tr w:rsidR="00B62FCD" w:rsidRPr="002D15DC" w14:paraId="51F43D3F" w14:textId="77777777" w:rsidTr="00D7785B">
        <w:trPr>
          <w:trHeight w:val="320"/>
        </w:trPr>
        <w:tc>
          <w:tcPr>
            <w:tcW w:w="1268" w:type="dxa"/>
            <w:vMerge/>
            <w:tcBorders>
              <w:top w:val="nil"/>
              <w:left w:val="nil"/>
              <w:bottom w:val="nil"/>
              <w:right w:val="nil"/>
            </w:tcBorders>
            <w:vAlign w:val="center"/>
            <w:hideMark/>
          </w:tcPr>
          <w:p w14:paraId="6AD0FFC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EF2481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06-10/2020</w:t>
            </w:r>
          </w:p>
        </w:tc>
        <w:tc>
          <w:tcPr>
            <w:tcW w:w="1358" w:type="dxa"/>
            <w:vMerge/>
            <w:tcBorders>
              <w:top w:val="nil"/>
              <w:left w:val="nil"/>
              <w:bottom w:val="nil"/>
              <w:right w:val="nil"/>
            </w:tcBorders>
            <w:vAlign w:val="center"/>
            <w:hideMark/>
          </w:tcPr>
          <w:p w14:paraId="5FC58F6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91C0B0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E11CB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E1738E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BEFA887"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421010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1308BE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E7334F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4C4D09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D82E767" w14:textId="77777777" w:rsidR="002D15DC" w:rsidRPr="002D15DC" w:rsidRDefault="002D15DC" w:rsidP="002D15DC">
            <w:pPr>
              <w:rPr>
                <w:rFonts w:ascii="Arial" w:hAnsi="Arial" w:cs="Arial"/>
                <w:color w:val="000000"/>
                <w:sz w:val="16"/>
                <w:szCs w:val="16"/>
              </w:rPr>
            </w:pPr>
          </w:p>
        </w:tc>
      </w:tr>
      <w:tr w:rsidR="00B62FCD" w:rsidRPr="002D15DC" w14:paraId="519F75F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E33764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 xml:space="preserve">Wong, </w:t>
            </w:r>
            <w:r w:rsidR="00D7785B">
              <w:rPr>
                <w:rFonts w:ascii="Arial" w:hAnsi="Arial" w:cs="Arial"/>
                <w:color w:val="000000"/>
                <w:sz w:val="16"/>
                <w:szCs w:val="16"/>
              </w:rPr>
              <w:t>S</w:t>
            </w:r>
            <w:r w:rsidRPr="002D15DC">
              <w:rPr>
                <w:rFonts w:ascii="Arial" w:hAnsi="Arial" w:cs="Arial"/>
                <w:color w:val="000000"/>
                <w:sz w:val="16"/>
                <w:szCs w:val="16"/>
                <w:vertAlign w:val="superscript"/>
              </w:rPr>
              <w:t>S35</w:t>
            </w:r>
          </w:p>
          <w:p w14:paraId="21DE8A35" w14:textId="174EADC9"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Hong Kong, China</w:t>
            </w:r>
          </w:p>
        </w:tc>
        <w:tc>
          <w:tcPr>
            <w:tcW w:w="1186" w:type="dxa"/>
            <w:tcBorders>
              <w:top w:val="nil"/>
              <w:left w:val="nil"/>
              <w:bottom w:val="nil"/>
              <w:right w:val="nil"/>
            </w:tcBorders>
            <w:shd w:val="clear" w:color="auto" w:fill="auto"/>
            <w:vAlign w:val="center"/>
            <w:hideMark/>
          </w:tcPr>
          <w:p w14:paraId="7168D17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04/2018-03/2019</w:t>
            </w:r>
          </w:p>
        </w:tc>
        <w:tc>
          <w:tcPr>
            <w:tcW w:w="1358" w:type="dxa"/>
            <w:vMerge w:val="restart"/>
            <w:tcBorders>
              <w:top w:val="nil"/>
              <w:left w:val="nil"/>
              <w:bottom w:val="nil"/>
              <w:right w:val="nil"/>
            </w:tcBorders>
            <w:shd w:val="clear" w:color="auto" w:fill="auto"/>
            <w:vAlign w:val="center"/>
            <w:hideMark/>
          </w:tcPr>
          <w:p w14:paraId="5D37D3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583</w:t>
            </w:r>
          </w:p>
        </w:tc>
        <w:tc>
          <w:tcPr>
            <w:tcW w:w="1500" w:type="dxa"/>
            <w:vMerge w:val="restart"/>
            <w:tcBorders>
              <w:top w:val="nil"/>
              <w:left w:val="nil"/>
              <w:bottom w:val="nil"/>
              <w:right w:val="nil"/>
            </w:tcBorders>
            <w:shd w:val="clear" w:color="auto" w:fill="auto"/>
            <w:noWrap/>
            <w:vAlign w:val="center"/>
            <w:hideMark/>
          </w:tcPr>
          <w:p w14:paraId="41AACB2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503FE21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2.50 (NR)</w:t>
            </w:r>
          </w:p>
        </w:tc>
        <w:tc>
          <w:tcPr>
            <w:tcW w:w="1168" w:type="dxa"/>
            <w:vMerge w:val="restart"/>
            <w:tcBorders>
              <w:top w:val="nil"/>
              <w:left w:val="nil"/>
              <w:bottom w:val="nil"/>
              <w:right w:val="nil"/>
            </w:tcBorders>
            <w:shd w:val="clear" w:color="auto" w:fill="auto"/>
            <w:noWrap/>
            <w:vAlign w:val="center"/>
            <w:hideMark/>
          </w:tcPr>
          <w:p w14:paraId="3DD2820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3.00 (NR)</w:t>
            </w:r>
          </w:p>
        </w:tc>
        <w:tc>
          <w:tcPr>
            <w:tcW w:w="1125" w:type="dxa"/>
            <w:vMerge w:val="restart"/>
            <w:tcBorders>
              <w:top w:val="nil"/>
              <w:left w:val="nil"/>
              <w:bottom w:val="nil"/>
              <w:right w:val="nil"/>
            </w:tcBorders>
            <w:shd w:val="clear" w:color="auto" w:fill="auto"/>
            <w:noWrap/>
            <w:vAlign w:val="center"/>
            <w:hideMark/>
          </w:tcPr>
          <w:p w14:paraId="4FD2F3F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0.48 (NR)</w:t>
            </w:r>
          </w:p>
        </w:tc>
        <w:tc>
          <w:tcPr>
            <w:tcW w:w="1559" w:type="dxa"/>
            <w:vMerge w:val="restart"/>
            <w:tcBorders>
              <w:top w:val="nil"/>
              <w:left w:val="nil"/>
              <w:bottom w:val="nil"/>
              <w:right w:val="nil"/>
            </w:tcBorders>
            <w:shd w:val="clear" w:color="auto" w:fill="auto"/>
            <w:noWrap/>
            <w:vAlign w:val="center"/>
            <w:hideMark/>
          </w:tcPr>
          <w:p w14:paraId="6AE58DF6" w14:textId="77777777" w:rsidR="002D15DC" w:rsidRPr="002D15DC" w:rsidRDefault="002D15DC" w:rsidP="002D15DC">
            <w:pPr>
              <w:jc w:val="center"/>
              <w:rPr>
                <w:rFonts w:ascii="Arial" w:hAnsi="Arial" w:cs="Arial"/>
                <w:color w:val="000000"/>
                <w:sz w:val="16"/>
                <w:szCs w:val="16"/>
              </w:rPr>
            </w:pPr>
            <w:proofErr w:type="spellStart"/>
            <w:r w:rsidRPr="002D15DC">
              <w:rPr>
                <w:rFonts w:ascii="Arial" w:hAnsi="Arial" w:cs="Arial"/>
                <w:color w:val="000000"/>
                <w:sz w:val="16"/>
                <w:szCs w:val="16"/>
              </w:rPr>
              <w:t>NR</w:t>
            </w:r>
            <w:r w:rsidRPr="002D15DC">
              <w:rPr>
                <w:rFonts w:ascii="Arial" w:hAnsi="Arial" w:cs="Arial"/>
                <w:color w:val="000000"/>
                <w:sz w:val="16"/>
                <w:szCs w:val="16"/>
                <w:vertAlign w:val="superscript"/>
              </w:rPr>
              <w:t>b</w:t>
            </w:r>
            <w:proofErr w:type="spellEnd"/>
          </w:p>
        </w:tc>
        <w:tc>
          <w:tcPr>
            <w:tcW w:w="1368" w:type="dxa"/>
            <w:vMerge w:val="restart"/>
            <w:tcBorders>
              <w:top w:val="nil"/>
              <w:left w:val="nil"/>
              <w:bottom w:val="nil"/>
              <w:right w:val="nil"/>
            </w:tcBorders>
            <w:shd w:val="clear" w:color="auto" w:fill="auto"/>
            <w:vAlign w:val="center"/>
            <w:hideMark/>
          </w:tcPr>
          <w:p w14:paraId="03840AA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B99A54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50664AE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F53EC5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AA198AE" w14:textId="77777777" w:rsidTr="00D7785B">
        <w:trPr>
          <w:trHeight w:val="320"/>
        </w:trPr>
        <w:tc>
          <w:tcPr>
            <w:tcW w:w="1268" w:type="dxa"/>
            <w:vMerge/>
            <w:tcBorders>
              <w:top w:val="nil"/>
              <w:left w:val="nil"/>
              <w:bottom w:val="nil"/>
              <w:right w:val="nil"/>
            </w:tcBorders>
            <w:vAlign w:val="center"/>
            <w:hideMark/>
          </w:tcPr>
          <w:p w14:paraId="6D7D57F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CA4E41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CCF314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3A2526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540ED1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6D3C4B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52DD5D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A71E95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F11335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1EAE21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AEFD48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DB9593F" w14:textId="77777777" w:rsidR="002D15DC" w:rsidRPr="002D15DC" w:rsidRDefault="002D15DC" w:rsidP="002D15DC">
            <w:pPr>
              <w:rPr>
                <w:rFonts w:ascii="Arial" w:hAnsi="Arial" w:cs="Arial"/>
                <w:color w:val="000000"/>
                <w:sz w:val="16"/>
                <w:szCs w:val="16"/>
              </w:rPr>
            </w:pPr>
          </w:p>
        </w:tc>
      </w:tr>
      <w:tr w:rsidR="00B62FCD" w:rsidRPr="002D15DC" w14:paraId="567BD7C4" w14:textId="77777777" w:rsidTr="00D7785B">
        <w:trPr>
          <w:trHeight w:val="320"/>
        </w:trPr>
        <w:tc>
          <w:tcPr>
            <w:tcW w:w="1268" w:type="dxa"/>
            <w:vMerge/>
            <w:tcBorders>
              <w:top w:val="nil"/>
              <w:left w:val="nil"/>
              <w:bottom w:val="nil"/>
              <w:right w:val="nil"/>
            </w:tcBorders>
            <w:vAlign w:val="center"/>
            <w:hideMark/>
          </w:tcPr>
          <w:p w14:paraId="546B406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192663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03-04/2020</w:t>
            </w:r>
          </w:p>
        </w:tc>
        <w:tc>
          <w:tcPr>
            <w:tcW w:w="1358" w:type="dxa"/>
            <w:vMerge/>
            <w:tcBorders>
              <w:top w:val="nil"/>
              <w:left w:val="nil"/>
              <w:bottom w:val="nil"/>
              <w:right w:val="nil"/>
            </w:tcBorders>
            <w:vAlign w:val="center"/>
            <w:hideMark/>
          </w:tcPr>
          <w:p w14:paraId="5867372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ABC76D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B28DAF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96632E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0BB2EF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805A74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BEF17B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E6CFDD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65272A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40532D5" w14:textId="77777777" w:rsidR="002D15DC" w:rsidRPr="002D15DC" w:rsidRDefault="002D15DC" w:rsidP="002D15DC">
            <w:pPr>
              <w:rPr>
                <w:rFonts w:ascii="Arial" w:hAnsi="Arial" w:cs="Arial"/>
                <w:color w:val="000000"/>
                <w:sz w:val="16"/>
                <w:szCs w:val="16"/>
              </w:rPr>
            </w:pPr>
          </w:p>
        </w:tc>
      </w:tr>
      <w:tr w:rsidR="00B62FCD" w:rsidRPr="002D15DC" w14:paraId="159B3013"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BAA757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Yu</w:t>
            </w:r>
            <w:r w:rsidRPr="002D15DC">
              <w:rPr>
                <w:rFonts w:ascii="Arial" w:hAnsi="Arial" w:cs="Arial"/>
                <w:color w:val="000000"/>
                <w:sz w:val="16"/>
                <w:szCs w:val="16"/>
                <w:vertAlign w:val="superscript"/>
              </w:rPr>
              <w:t>S36</w:t>
            </w:r>
          </w:p>
          <w:p w14:paraId="6811517E" w14:textId="456A10DB"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Singapore</w:t>
            </w:r>
          </w:p>
        </w:tc>
        <w:tc>
          <w:tcPr>
            <w:tcW w:w="1186" w:type="dxa"/>
            <w:tcBorders>
              <w:top w:val="nil"/>
              <w:left w:val="nil"/>
              <w:bottom w:val="nil"/>
              <w:right w:val="nil"/>
            </w:tcBorders>
            <w:shd w:val="clear" w:color="auto" w:fill="auto"/>
            <w:vAlign w:val="center"/>
            <w:hideMark/>
          </w:tcPr>
          <w:p w14:paraId="7B70401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02/2018-01/2020</w:t>
            </w:r>
          </w:p>
        </w:tc>
        <w:tc>
          <w:tcPr>
            <w:tcW w:w="1358" w:type="dxa"/>
            <w:vMerge w:val="restart"/>
            <w:tcBorders>
              <w:top w:val="nil"/>
              <w:left w:val="nil"/>
              <w:bottom w:val="nil"/>
              <w:right w:val="nil"/>
            </w:tcBorders>
            <w:shd w:val="clear" w:color="auto" w:fill="auto"/>
            <w:vAlign w:val="center"/>
            <w:hideMark/>
          </w:tcPr>
          <w:p w14:paraId="1C56983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419</w:t>
            </w:r>
          </w:p>
        </w:tc>
        <w:tc>
          <w:tcPr>
            <w:tcW w:w="1500" w:type="dxa"/>
            <w:vMerge w:val="restart"/>
            <w:tcBorders>
              <w:top w:val="nil"/>
              <w:left w:val="nil"/>
              <w:bottom w:val="nil"/>
              <w:right w:val="nil"/>
            </w:tcBorders>
            <w:shd w:val="clear" w:color="auto" w:fill="auto"/>
            <w:vAlign w:val="center"/>
            <w:hideMark/>
          </w:tcPr>
          <w:p w14:paraId="411AD0F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GAI</w:t>
            </w:r>
          </w:p>
        </w:tc>
        <w:tc>
          <w:tcPr>
            <w:tcW w:w="1168" w:type="dxa"/>
            <w:vMerge w:val="restart"/>
            <w:tcBorders>
              <w:top w:val="nil"/>
              <w:left w:val="nil"/>
              <w:bottom w:val="nil"/>
              <w:right w:val="nil"/>
            </w:tcBorders>
            <w:shd w:val="clear" w:color="auto" w:fill="auto"/>
            <w:vAlign w:val="center"/>
            <w:hideMark/>
          </w:tcPr>
          <w:p w14:paraId="3CD09E0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 (2.58)</w:t>
            </w:r>
          </w:p>
        </w:tc>
        <w:tc>
          <w:tcPr>
            <w:tcW w:w="1168" w:type="dxa"/>
            <w:vMerge w:val="restart"/>
            <w:tcBorders>
              <w:top w:val="nil"/>
              <w:left w:val="nil"/>
              <w:bottom w:val="nil"/>
              <w:right w:val="nil"/>
            </w:tcBorders>
            <w:shd w:val="clear" w:color="auto" w:fill="auto"/>
            <w:vAlign w:val="center"/>
            <w:hideMark/>
          </w:tcPr>
          <w:p w14:paraId="2A4A5E4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1.38 (3.14)</w:t>
            </w:r>
          </w:p>
        </w:tc>
        <w:tc>
          <w:tcPr>
            <w:tcW w:w="1125" w:type="dxa"/>
            <w:vMerge w:val="restart"/>
            <w:tcBorders>
              <w:top w:val="nil"/>
              <w:left w:val="nil"/>
              <w:bottom w:val="nil"/>
              <w:right w:val="nil"/>
            </w:tcBorders>
            <w:shd w:val="clear" w:color="auto" w:fill="auto"/>
            <w:vAlign w:val="center"/>
            <w:hideMark/>
          </w:tcPr>
          <w:p w14:paraId="020EF84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0.26 (2.31)</w:t>
            </w:r>
          </w:p>
        </w:tc>
        <w:tc>
          <w:tcPr>
            <w:tcW w:w="1559" w:type="dxa"/>
            <w:vMerge w:val="restart"/>
            <w:tcBorders>
              <w:top w:val="nil"/>
              <w:left w:val="nil"/>
              <w:bottom w:val="nil"/>
              <w:right w:val="nil"/>
            </w:tcBorders>
            <w:shd w:val="clear" w:color="auto" w:fill="auto"/>
            <w:vAlign w:val="center"/>
            <w:hideMark/>
          </w:tcPr>
          <w:p w14:paraId="1357574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0.09 (-0.05, 0.23)</w:t>
            </w:r>
          </w:p>
        </w:tc>
        <w:tc>
          <w:tcPr>
            <w:tcW w:w="1368" w:type="dxa"/>
            <w:vMerge w:val="restart"/>
            <w:tcBorders>
              <w:top w:val="nil"/>
              <w:left w:val="nil"/>
              <w:bottom w:val="nil"/>
              <w:right w:val="nil"/>
            </w:tcBorders>
            <w:shd w:val="clear" w:color="auto" w:fill="auto"/>
            <w:vAlign w:val="center"/>
            <w:hideMark/>
          </w:tcPr>
          <w:p w14:paraId="18BCA52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817950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5BBD875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0FEAF6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3569AF3" w14:textId="77777777" w:rsidTr="00D7785B">
        <w:trPr>
          <w:trHeight w:val="320"/>
        </w:trPr>
        <w:tc>
          <w:tcPr>
            <w:tcW w:w="1268" w:type="dxa"/>
            <w:vMerge/>
            <w:tcBorders>
              <w:top w:val="nil"/>
              <w:left w:val="nil"/>
              <w:bottom w:val="nil"/>
              <w:right w:val="nil"/>
            </w:tcBorders>
            <w:vAlign w:val="center"/>
            <w:hideMark/>
          </w:tcPr>
          <w:p w14:paraId="7D900AD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9FCADF4"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DAA270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3A7488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39528F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C5297F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79C32E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E59716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861549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8F5FCB8"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FECE19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D97CB15" w14:textId="77777777" w:rsidR="002D15DC" w:rsidRPr="002D15DC" w:rsidRDefault="002D15DC" w:rsidP="002D15DC">
            <w:pPr>
              <w:rPr>
                <w:rFonts w:ascii="Arial" w:hAnsi="Arial" w:cs="Arial"/>
                <w:color w:val="000000"/>
                <w:sz w:val="16"/>
                <w:szCs w:val="16"/>
              </w:rPr>
            </w:pPr>
          </w:p>
        </w:tc>
      </w:tr>
      <w:tr w:rsidR="00B62FCD" w:rsidRPr="002D15DC" w14:paraId="040AE734" w14:textId="77777777" w:rsidTr="00D7785B">
        <w:trPr>
          <w:trHeight w:val="340"/>
        </w:trPr>
        <w:tc>
          <w:tcPr>
            <w:tcW w:w="1268" w:type="dxa"/>
            <w:vMerge/>
            <w:tcBorders>
              <w:top w:val="nil"/>
              <w:left w:val="nil"/>
              <w:bottom w:val="nil"/>
              <w:right w:val="nil"/>
            </w:tcBorders>
            <w:vAlign w:val="center"/>
            <w:hideMark/>
          </w:tcPr>
          <w:p w14:paraId="0C83509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4B6A0E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05-06/2020</w:t>
            </w:r>
          </w:p>
        </w:tc>
        <w:tc>
          <w:tcPr>
            <w:tcW w:w="1358" w:type="dxa"/>
            <w:vMerge/>
            <w:tcBorders>
              <w:top w:val="nil"/>
              <w:left w:val="nil"/>
              <w:bottom w:val="nil"/>
              <w:right w:val="nil"/>
            </w:tcBorders>
            <w:vAlign w:val="center"/>
            <w:hideMark/>
          </w:tcPr>
          <w:p w14:paraId="0D4833D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5F951C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8C2887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9F958C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DCEA7B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C0451B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CBFFBE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C30852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C70B25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A7560AE" w14:textId="77777777" w:rsidR="002D15DC" w:rsidRPr="002D15DC" w:rsidRDefault="002D15DC" w:rsidP="002D15DC">
            <w:pPr>
              <w:rPr>
                <w:rFonts w:ascii="Arial" w:hAnsi="Arial" w:cs="Arial"/>
                <w:color w:val="000000"/>
                <w:sz w:val="16"/>
                <w:szCs w:val="16"/>
              </w:rPr>
            </w:pPr>
          </w:p>
        </w:tc>
      </w:tr>
      <w:tr w:rsidR="002D15DC" w:rsidRPr="002D15DC" w14:paraId="0F6380ED" w14:textId="77777777" w:rsidTr="00A337B8">
        <w:trPr>
          <w:trHeight w:val="360"/>
        </w:trPr>
        <w:tc>
          <w:tcPr>
            <w:tcW w:w="15570" w:type="dxa"/>
            <w:gridSpan w:val="12"/>
            <w:tcBorders>
              <w:top w:val="single" w:sz="12" w:space="0" w:color="auto"/>
              <w:left w:val="nil"/>
              <w:bottom w:val="single" w:sz="12" w:space="0" w:color="auto"/>
              <w:right w:val="nil"/>
            </w:tcBorders>
            <w:shd w:val="clear" w:color="auto" w:fill="auto"/>
            <w:vAlign w:val="center"/>
            <w:hideMark/>
          </w:tcPr>
          <w:p w14:paraId="31547043"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Young Adults</w:t>
            </w:r>
          </w:p>
        </w:tc>
      </w:tr>
      <w:tr w:rsidR="00B62FCD" w:rsidRPr="002D15DC" w14:paraId="242B71AD" w14:textId="77777777" w:rsidTr="00D7785B">
        <w:trPr>
          <w:trHeight w:val="340"/>
        </w:trPr>
        <w:tc>
          <w:tcPr>
            <w:tcW w:w="1268" w:type="dxa"/>
            <w:vMerge w:val="restart"/>
            <w:tcBorders>
              <w:top w:val="nil"/>
              <w:left w:val="nil"/>
              <w:bottom w:val="nil"/>
              <w:right w:val="nil"/>
            </w:tcBorders>
            <w:shd w:val="clear" w:color="auto" w:fill="auto"/>
            <w:vAlign w:val="center"/>
            <w:hideMark/>
          </w:tcPr>
          <w:p w14:paraId="07968897"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Rimfeld</w:t>
            </w:r>
            <w:r w:rsidRPr="002D15DC">
              <w:rPr>
                <w:rFonts w:ascii="Arial" w:hAnsi="Arial" w:cs="Arial"/>
                <w:color w:val="000000"/>
                <w:sz w:val="16"/>
                <w:szCs w:val="16"/>
                <w:vertAlign w:val="superscript"/>
              </w:rPr>
              <w:t>S39</w:t>
            </w:r>
          </w:p>
          <w:p w14:paraId="7755BB9E" w14:textId="3502C95F"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UK</w:t>
            </w:r>
          </w:p>
        </w:tc>
        <w:tc>
          <w:tcPr>
            <w:tcW w:w="1186" w:type="dxa"/>
            <w:tcBorders>
              <w:top w:val="nil"/>
              <w:left w:val="nil"/>
              <w:bottom w:val="nil"/>
              <w:right w:val="nil"/>
            </w:tcBorders>
            <w:shd w:val="clear" w:color="auto" w:fill="auto"/>
            <w:vAlign w:val="center"/>
            <w:hideMark/>
          </w:tcPr>
          <w:p w14:paraId="2F0B8D1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vAlign w:val="center"/>
            <w:hideMark/>
          </w:tcPr>
          <w:p w14:paraId="69308C6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3,563-3,694</w:t>
            </w:r>
          </w:p>
        </w:tc>
        <w:tc>
          <w:tcPr>
            <w:tcW w:w="1500" w:type="dxa"/>
            <w:vMerge w:val="restart"/>
            <w:tcBorders>
              <w:top w:val="nil"/>
              <w:left w:val="nil"/>
              <w:bottom w:val="nil"/>
              <w:right w:val="nil"/>
            </w:tcBorders>
            <w:shd w:val="clear" w:color="auto" w:fill="auto"/>
            <w:vAlign w:val="center"/>
            <w:hideMark/>
          </w:tcPr>
          <w:p w14:paraId="0686946D" w14:textId="24359DA1" w:rsidR="002D15DC" w:rsidRPr="009710AD" w:rsidRDefault="00663467" w:rsidP="002D15DC">
            <w:pPr>
              <w:jc w:val="center"/>
              <w:rPr>
                <w:rFonts w:ascii="Arial" w:hAnsi="Arial" w:cs="Arial"/>
                <w:color w:val="000000"/>
                <w:sz w:val="16"/>
                <w:szCs w:val="16"/>
              </w:rPr>
            </w:pPr>
            <w:r w:rsidRPr="009710AD">
              <w:rPr>
                <w:rFonts w:ascii="Arial" w:hAnsi="Arial" w:cs="Arial"/>
                <w:color w:val="000000"/>
                <w:sz w:val="16"/>
                <w:szCs w:val="16"/>
              </w:rPr>
              <w:t>SMGAD</w:t>
            </w:r>
          </w:p>
        </w:tc>
        <w:tc>
          <w:tcPr>
            <w:tcW w:w="1168" w:type="dxa"/>
            <w:vMerge w:val="restart"/>
            <w:tcBorders>
              <w:top w:val="nil"/>
              <w:left w:val="nil"/>
              <w:bottom w:val="nil"/>
              <w:right w:val="nil"/>
            </w:tcBorders>
            <w:shd w:val="clear" w:color="auto" w:fill="auto"/>
            <w:vAlign w:val="center"/>
            <w:hideMark/>
          </w:tcPr>
          <w:p w14:paraId="73F8C0A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7.48 (7.35)</w:t>
            </w:r>
          </w:p>
        </w:tc>
        <w:tc>
          <w:tcPr>
            <w:tcW w:w="1168" w:type="dxa"/>
            <w:vMerge w:val="restart"/>
            <w:tcBorders>
              <w:top w:val="nil"/>
              <w:left w:val="nil"/>
              <w:bottom w:val="nil"/>
              <w:right w:val="nil"/>
            </w:tcBorders>
            <w:shd w:val="clear" w:color="auto" w:fill="auto"/>
            <w:vAlign w:val="center"/>
            <w:hideMark/>
          </w:tcPr>
          <w:p w14:paraId="2902F90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8.69 (7.54)</w:t>
            </w:r>
          </w:p>
        </w:tc>
        <w:tc>
          <w:tcPr>
            <w:tcW w:w="1125" w:type="dxa"/>
            <w:vMerge w:val="restart"/>
            <w:tcBorders>
              <w:top w:val="nil"/>
              <w:left w:val="nil"/>
              <w:bottom w:val="nil"/>
              <w:right w:val="nil"/>
            </w:tcBorders>
            <w:shd w:val="clear" w:color="auto" w:fill="auto"/>
            <w:vAlign w:val="center"/>
            <w:hideMark/>
          </w:tcPr>
          <w:p w14:paraId="7218EDF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1.21 (6.83)</w:t>
            </w:r>
          </w:p>
        </w:tc>
        <w:tc>
          <w:tcPr>
            <w:tcW w:w="1559" w:type="dxa"/>
            <w:vMerge w:val="restart"/>
            <w:tcBorders>
              <w:top w:val="nil"/>
              <w:left w:val="nil"/>
              <w:bottom w:val="nil"/>
              <w:right w:val="nil"/>
            </w:tcBorders>
            <w:shd w:val="clear" w:color="auto" w:fill="auto"/>
            <w:vAlign w:val="center"/>
            <w:hideMark/>
          </w:tcPr>
          <w:p w14:paraId="416D135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0.16 (0.12, 0.21)</w:t>
            </w:r>
          </w:p>
        </w:tc>
        <w:tc>
          <w:tcPr>
            <w:tcW w:w="1368" w:type="dxa"/>
            <w:vMerge w:val="restart"/>
            <w:tcBorders>
              <w:top w:val="nil"/>
              <w:left w:val="nil"/>
              <w:bottom w:val="nil"/>
              <w:right w:val="nil"/>
            </w:tcBorders>
            <w:shd w:val="clear" w:color="auto" w:fill="auto"/>
            <w:vAlign w:val="center"/>
            <w:hideMark/>
          </w:tcPr>
          <w:p w14:paraId="108AB9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4EC20D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61B5B93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3905C2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2EEEABA" w14:textId="77777777" w:rsidTr="00D7785B">
        <w:trPr>
          <w:trHeight w:val="320"/>
        </w:trPr>
        <w:tc>
          <w:tcPr>
            <w:tcW w:w="1268" w:type="dxa"/>
            <w:vMerge/>
            <w:tcBorders>
              <w:top w:val="nil"/>
              <w:left w:val="nil"/>
              <w:bottom w:val="nil"/>
              <w:right w:val="nil"/>
            </w:tcBorders>
            <w:vAlign w:val="center"/>
            <w:hideMark/>
          </w:tcPr>
          <w:p w14:paraId="31B4ADD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B7E39EA"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480CF4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C9CA7A4" w14:textId="77777777" w:rsidR="002D15DC" w:rsidRPr="009710AD"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0D8180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D1F333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0FBA66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12CBCA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C4F163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113D58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0F399E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C64D291" w14:textId="77777777" w:rsidR="002D15DC" w:rsidRPr="002D15DC" w:rsidRDefault="002D15DC" w:rsidP="002D15DC">
            <w:pPr>
              <w:rPr>
                <w:rFonts w:ascii="Arial" w:hAnsi="Arial" w:cs="Arial"/>
                <w:color w:val="000000"/>
                <w:sz w:val="16"/>
                <w:szCs w:val="16"/>
              </w:rPr>
            </w:pPr>
          </w:p>
        </w:tc>
      </w:tr>
      <w:tr w:rsidR="00B62FCD" w:rsidRPr="002D15DC" w14:paraId="61465EFB" w14:textId="77777777" w:rsidTr="00D7785B">
        <w:trPr>
          <w:trHeight w:val="320"/>
        </w:trPr>
        <w:tc>
          <w:tcPr>
            <w:tcW w:w="1268" w:type="dxa"/>
            <w:vMerge/>
            <w:tcBorders>
              <w:top w:val="nil"/>
              <w:left w:val="nil"/>
              <w:right w:val="nil"/>
            </w:tcBorders>
            <w:vAlign w:val="center"/>
            <w:hideMark/>
          </w:tcPr>
          <w:p w14:paraId="52AFCAB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CFFE28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04-05/2020</w:t>
            </w:r>
          </w:p>
        </w:tc>
        <w:tc>
          <w:tcPr>
            <w:tcW w:w="1358" w:type="dxa"/>
            <w:vMerge/>
            <w:tcBorders>
              <w:top w:val="nil"/>
              <w:left w:val="nil"/>
              <w:right w:val="nil"/>
            </w:tcBorders>
            <w:vAlign w:val="center"/>
            <w:hideMark/>
          </w:tcPr>
          <w:p w14:paraId="3FA178E2" w14:textId="77777777" w:rsidR="002D15DC" w:rsidRPr="002D15DC" w:rsidRDefault="002D15DC" w:rsidP="002D15DC">
            <w:pPr>
              <w:rPr>
                <w:rFonts w:ascii="Arial" w:hAnsi="Arial" w:cs="Arial"/>
                <w:color w:val="000000"/>
                <w:sz w:val="16"/>
                <w:szCs w:val="16"/>
              </w:rPr>
            </w:pPr>
          </w:p>
        </w:tc>
        <w:tc>
          <w:tcPr>
            <w:tcW w:w="1500" w:type="dxa"/>
            <w:vMerge/>
            <w:tcBorders>
              <w:top w:val="nil"/>
              <w:left w:val="nil"/>
              <w:right w:val="nil"/>
            </w:tcBorders>
            <w:vAlign w:val="center"/>
            <w:hideMark/>
          </w:tcPr>
          <w:p w14:paraId="30A73FE8" w14:textId="77777777" w:rsidR="002D15DC" w:rsidRPr="009710AD" w:rsidRDefault="002D15DC" w:rsidP="002D15DC">
            <w:pPr>
              <w:rPr>
                <w:rFonts w:ascii="Arial" w:hAnsi="Arial" w:cs="Arial"/>
                <w:color w:val="000000"/>
                <w:sz w:val="16"/>
                <w:szCs w:val="16"/>
              </w:rPr>
            </w:pPr>
          </w:p>
        </w:tc>
        <w:tc>
          <w:tcPr>
            <w:tcW w:w="1168" w:type="dxa"/>
            <w:vMerge/>
            <w:tcBorders>
              <w:top w:val="nil"/>
              <w:left w:val="nil"/>
              <w:right w:val="nil"/>
            </w:tcBorders>
            <w:vAlign w:val="center"/>
            <w:hideMark/>
          </w:tcPr>
          <w:p w14:paraId="1B4B7DE7" w14:textId="77777777" w:rsidR="002D15DC" w:rsidRPr="002D15DC" w:rsidRDefault="002D15DC" w:rsidP="002D15DC">
            <w:pPr>
              <w:rPr>
                <w:rFonts w:ascii="Arial" w:hAnsi="Arial" w:cs="Arial"/>
                <w:color w:val="000000"/>
                <w:sz w:val="16"/>
                <w:szCs w:val="16"/>
              </w:rPr>
            </w:pPr>
          </w:p>
        </w:tc>
        <w:tc>
          <w:tcPr>
            <w:tcW w:w="1168" w:type="dxa"/>
            <w:vMerge/>
            <w:tcBorders>
              <w:top w:val="nil"/>
              <w:left w:val="nil"/>
              <w:right w:val="nil"/>
            </w:tcBorders>
            <w:vAlign w:val="center"/>
            <w:hideMark/>
          </w:tcPr>
          <w:p w14:paraId="3A29B97F" w14:textId="77777777" w:rsidR="002D15DC" w:rsidRPr="002D15DC" w:rsidRDefault="002D15DC" w:rsidP="002D15DC">
            <w:pPr>
              <w:rPr>
                <w:rFonts w:ascii="Arial" w:hAnsi="Arial" w:cs="Arial"/>
                <w:color w:val="000000"/>
                <w:sz w:val="16"/>
                <w:szCs w:val="16"/>
              </w:rPr>
            </w:pPr>
          </w:p>
        </w:tc>
        <w:tc>
          <w:tcPr>
            <w:tcW w:w="1125" w:type="dxa"/>
            <w:vMerge/>
            <w:tcBorders>
              <w:top w:val="nil"/>
              <w:left w:val="nil"/>
              <w:right w:val="nil"/>
            </w:tcBorders>
            <w:vAlign w:val="center"/>
            <w:hideMark/>
          </w:tcPr>
          <w:p w14:paraId="6DBE07EA" w14:textId="77777777" w:rsidR="002D15DC" w:rsidRPr="002D15DC" w:rsidRDefault="002D15DC" w:rsidP="002D15DC">
            <w:pPr>
              <w:rPr>
                <w:rFonts w:ascii="Arial" w:hAnsi="Arial" w:cs="Arial"/>
                <w:color w:val="000000"/>
                <w:sz w:val="16"/>
                <w:szCs w:val="16"/>
              </w:rPr>
            </w:pPr>
          </w:p>
        </w:tc>
        <w:tc>
          <w:tcPr>
            <w:tcW w:w="1559" w:type="dxa"/>
            <w:vMerge/>
            <w:tcBorders>
              <w:top w:val="nil"/>
              <w:left w:val="nil"/>
              <w:right w:val="nil"/>
            </w:tcBorders>
            <w:vAlign w:val="center"/>
            <w:hideMark/>
          </w:tcPr>
          <w:p w14:paraId="2E42807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848053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DFCE59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A00F78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2249A75" w14:textId="77777777" w:rsidR="002D15DC" w:rsidRPr="002D15DC" w:rsidRDefault="002D15DC" w:rsidP="002D15DC">
            <w:pPr>
              <w:rPr>
                <w:rFonts w:ascii="Arial" w:hAnsi="Arial" w:cs="Arial"/>
                <w:color w:val="000000"/>
                <w:sz w:val="16"/>
                <w:szCs w:val="16"/>
              </w:rPr>
            </w:pPr>
          </w:p>
        </w:tc>
      </w:tr>
      <w:tr w:rsidR="00B62FCD" w:rsidRPr="002D15DC" w14:paraId="0CAA7BC9" w14:textId="77777777" w:rsidTr="00D7785B">
        <w:trPr>
          <w:trHeight w:val="320"/>
        </w:trPr>
        <w:tc>
          <w:tcPr>
            <w:tcW w:w="1268" w:type="dxa"/>
            <w:vMerge w:val="restart"/>
            <w:tcBorders>
              <w:top w:val="nil"/>
              <w:left w:val="nil"/>
              <w:right w:val="nil"/>
            </w:tcBorders>
            <w:shd w:val="clear" w:color="auto" w:fill="auto"/>
            <w:vAlign w:val="center"/>
            <w:hideMark/>
          </w:tcPr>
          <w:p w14:paraId="32F86C1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Watkins-Martin</w:t>
            </w:r>
            <w:r w:rsidRPr="002D15DC">
              <w:rPr>
                <w:rFonts w:ascii="Arial" w:hAnsi="Arial" w:cs="Arial"/>
                <w:color w:val="000000"/>
                <w:sz w:val="16"/>
                <w:szCs w:val="16"/>
                <w:vertAlign w:val="superscript"/>
              </w:rPr>
              <w:t>S43</w:t>
            </w:r>
          </w:p>
          <w:p w14:paraId="63B6B346" w14:textId="7F586CA6" w:rsidR="00764952" w:rsidRPr="002D15DC" w:rsidRDefault="00764952" w:rsidP="002D15DC">
            <w:pPr>
              <w:rPr>
                <w:rFonts w:ascii="Arial" w:hAnsi="Arial" w:cs="Arial"/>
                <w:color w:val="000000"/>
                <w:sz w:val="16"/>
                <w:szCs w:val="16"/>
              </w:rPr>
            </w:pPr>
            <w:r w:rsidRPr="00BB25CF">
              <w:rPr>
                <w:rFonts w:ascii="Arial" w:hAnsi="Arial" w:cs="Arial"/>
                <w:color w:val="000000"/>
                <w:sz w:val="16"/>
                <w:szCs w:val="16"/>
              </w:rPr>
              <w:t>Canada</w:t>
            </w:r>
          </w:p>
        </w:tc>
        <w:tc>
          <w:tcPr>
            <w:tcW w:w="1186" w:type="dxa"/>
            <w:tcBorders>
              <w:top w:val="nil"/>
              <w:left w:val="nil"/>
              <w:bottom w:val="nil"/>
              <w:right w:val="nil"/>
            </w:tcBorders>
            <w:shd w:val="clear" w:color="auto" w:fill="auto"/>
            <w:vAlign w:val="center"/>
            <w:hideMark/>
          </w:tcPr>
          <w:p w14:paraId="73087A7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right w:val="nil"/>
            </w:tcBorders>
            <w:shd w:val="clear" w:color="auto" w:fill="auto"/>
            <w:vAlign w:val="center"/>
            <w:hideMark/>
          </w:tcPr>
          <w:p w14:paraId="274E1E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1,039</w:t>
            </w:r>
          </w:p>
        </w:tc>
        <w:tc>
          <w:tcPr>
            <w:tcW w:w="1500" w:type="dxa"/>
            <w:vMerge w:val="restart"/>
            <w:tcBorders>
              <w:top w:val="nil"/>
              <w:left w:val="nil"/>
              <w:right w:val="nil"/>
            </w:tcBorders>
            <w:shd w:val="clear" w:color="auto" w:fill="auto"/>
            <w:vAlign w:val="center"/>
            <w:hideMark/>
          </w:tcPr>
          <w:p w14:paraId="7AE60916" w14:textId="37ECDFBD" w:rsidR="002D15DC" w:rsidRPr="009710AD" w:rsidRDefault="00663467" w:rsidP="002D15DC">
            <w:pPr>
              <w:jc w:val="center"/>
              <w:rPr>
                <w:rFonts w:ascii="Arial" w:hAnsi="Arial" w:cs="Arial"/>
                <w:color w:val="000000"/>
                <w:sz w:val="16"/>
                <w:szCs w:val="16"/>
              </w:rPr>
            </w:pPr>
            <w:r w:rsidRPr="009710AD">
              <w:rPr>
                <w:rFonts w:ascii="Arial" w:hAnsi="Arial" w:cs="Arial"/>
                <w:color w:val="000000"/>
                <w:sz w:val="16"/>
                <w:szCs w:val="16"/>
              </w:rPr>
              <w:t>SMGAD</w:t>
            </w:r>
          </w:p>
        </w:tc>
        <w:tc>
          <w:tcPr>
            <w:tcW w:w="1168" w:type="dxa"/>
            <w:vMerge w:val="restart"/>
            <w:tcBorders>
              <w:top w:val="nil"/>
              <w:left w:val="nil"/>
              <w:right w:val="nil"/>
            </w:tcBorders>
            <w:shd w:val="clear" w:color="auto" w:fill="auto"/>
            <w:vAlign w:val="center"/>
            <w:hideMark/>
          </w:tcPr>
          <w:p w14:paraId="65F786E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4.73 (4.61)</w:t>
            </w:r>
          </w:p>
        </w:tc>
        <w:tc>
          <w:tcPr>
            <w:tcW w:w="1168" w:type="dxa"/>
            <w:vMerge w:val="restart"/>
            <w:tcBorders>
              <w:top w:val="nil"/>
              <w:left w:val="nil"/>
              <w:right w:val="nil"/>
            </w:tcBorders>
            <w:shd w:val="clear" w:color="auto" w:fill="auto"/>
            <w:vAlign w:val="center"/>
            <w:hideMark/>
          </w:tcPr>
          <w:p w14:paraId="64002EB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4.45 (4.70)</w:t>
            </w:r>
          </w:p>
        </w:tc>
        <w:tc>
          <w:tcPr>
            <w:tcW w:w="1125" w:type="dxa"/>
            <w:vMerge w:val="restart"/>
            <w:tcBorders>
              <w:top w:val="nil"/>
              <w:left w:val="nil"/>
              <w:right w:val="nil"/>
            </w:tcBorders>
            <w:shd w:val="clear" w:color="auto" w:fill="auto"/>
            <w:vAlign w:val="center"/>
            <w:hideMark/>
          </w:tcPr>
          <w:p w14:paraId="760C8BD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-0.28 (NR)</w:t>
            </w:r>
          </w:p>
        </w:tc>
        <w:tc>
          <w:tcPr>
            <w:tcW w:w="1559" w:type="dxa"/>
            <w:vMerge w:val="restart"/>
            <w:tcBorders>
              <w:top w:val="nil"/>
              <w:left w:val="nil"/>
              <w:right w:val="nil"/>
            </w:tcBorders>
            <w:shd w:val="clear" w:color="auto" w:fill="auto"/>
            <w:vAlign w:val="center"/>
            <w:hideMark/>
          </w:tcPr>
          <w:p w14:paraId="5A5E09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-0.06 (-0.15, 0.03)</w:t>
            </w:r>
          </w:p>
        </w:tc>
        <w:tc>
          <w:tcPr>
            <w:tcW w:w="1368" w:type="dxa"/>
            <w:vMerge w:val="restart"/>
            <w:tcBorders>
              <w:top w:val="nil"/>
              <w:left w:val="nil"/>
              <w:bottom w:val="nil"/>
              <w:right w:val="nil"/>
            </w:tcBorders>
            <w:shd w:val="clear" w:color="auto" w:fill="auto"/>
            <w:vAlign w:val="center"/>
            <w:hideMark/>
          </w:tcPr>
          <w:p w14:paraId="64A2557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15</w:t>
            </w:r>
          </w:p>
        </w:tc>
        <w:tc>
          <w:tcPr>
            <w:tcW w:w="1260" w:type="dxa"/>
            <w:vMerge w:val="restart"/>
            <w:tcBorders>
              <w:top w:val="nil"/>
              <w:left w:val="nil"/>
              <w:bottom w:val="nil"/>
              <w:right w:val="nil"/>
            </w:tcBorders>
            <w:shd w:val="clear" w:color="auto" w:fill="auto"/>
            <w:vAlign w:val="center"/>
            <w:hideMark/>
          </w:tcPr>
          <w:p w14:paraId="42B4D8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4.9 (3.8, 6.4)</w:t>
            </w:r>
          </w:p>
        </w:tc>
        <w:tc>
          <w:tcPr>
            <w:tcW w:w="1350" w:type="dxa"/>
            <w:vMerge w:val="restart"/>
            <w:tcBorders>
              <w:top w:val="nil"/>
              <w:left w:val="nil"/>
              <w:bottom w:val="nil"/>
              <w:right w:val="nil"/>
            </w:tcBorders>
            <w:shd w:val="clear" w:color="auto" w:fill="auto"/>
            <w:vAlign w:val="center"/>
            <w:hideMark/>
          </w:tcPr>
          <w:p w14:paraId="2EEAF0A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4.7 (3.6, 6.2)</w:t>
            </w:r>
          </w:p>
        </w:tc>
        <w:tc>
          <w:tcPr>
            <w:tcW w:w="1260" w:type="dxa"/>
            <w:vMerge w:val="restart"/>
            <w:tcBorders>
              <w:top w:val="nil"/>
              <w:left w:val="nil"/>
              <w:bottom w:val="nil"/>
              <w:right w:val="nil"/>
            </w:tcBorders>
            <w:shd w:val="clear" w:color="auto" w:fill="auto"/>
            <w:vAlign w:val="center"/>
            <w:hideMark/>
          </w:tcPr>
          <w:p w14:paraId="061FCA8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 (-1.5, 1.1)</w:t>
            </w:r>
          </w:p>
        </w:tc>
      </w:tr>
      <w:tr w:rsidR="00B62FCD" w:rsidRPr="002D15DC" w14:paraId="27DC3AFD" w14:textId="77777777" w:rsidTr="00D7785B">
        <w:trPr>
          <w:trHeight w:val="320"/>
        </w:trPr>
        <w:tc>
          <w:tcPr>
            <w:tcW w:w="1268" w:type="dxa"/>
            <w:vMerge/>
            <w:tcBorders>
              <w:top w:val="nil"/>
              <w:left w:val="nil"/>
              <w:right w:val="nil"/>
            </w:tcBorders>
            <w:vAlign w:val="center"/>
            <w:hideMark/>
          </w:tcPr>
          <w:p w14:paraId="035B8B7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A02059B"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right w:val="nil"/>
            </w:tcBorders>
            <w:vAlign w:val="center"/>
            <w:hideMark/>
          </w:tcPr>
          <w:p w14:paraId="6A9E000B" w14:textId="77777777" w:rsidR="002D15DC" w:rsidRPr="002D15DC" w:rsidRDefault="002D15DC" w:rsidP="002D15DC">
            <w:pPr>
              <w:rPr>
                <w:rFonts w:ascii="Arial" w:hAnsi="Arial" w:cs="Arial"/>
                <w:color w:val="000000"/>
                <w:sz w:val="16"/>
                <w:szCs w:val="16"/>
              </w:rPr>
            </w:pPr>
          </w:p>
        </w:tc>
        <w:tc>
          <w:tcPr>
            <w:tcW w:w="1500" w:type="dxa"/>
            <w:vMerge/>
            <w:tcBorders>
              <w:top w:val="nil"/>
              <w:left w:val="nil"/>
              <w:right w:val="nil"/>
            </w:tcBorders>
            <w:vAlign w:val="center"/>
            <w:hideMark/>
          </w:tcPr>
          <w:p w14:paraId="4A74A60C" w14:textId="77777777" w:rsidR="002D15DC" w:rsidRPr="002D15DC" w:rsidRDefault="002D15DC" w:rsidP="002D15DC">
            <w:pPr>
              <w:rPr>
                <w:rFonts w:ascii="Arial" w:hAnsi="Arial" w:cs="Arial"/>
                <w:color w:val="000000"/>
                <w:sz w:val="16"/>
                <w:szCs w:val="16"/>
              </w:rPr>
            </w:pPr>
          </w:p>
        </w:tc>
        <w:tc>
          <w:tcPr>
            <w:tcW w:w="1168" w:type="dxa"/>
            <w:vMerge/>
            <w:tcBorders>
              <w:top w:val="nil"/>
              <w:left w:val="nil"/>
              <w:right w:val="nil"/>
            </w:tcBorders>
            <w:vAlign w:val="center"/>
            <w:hideMark/>
          </w:tcPr>
          <w:p w14:paraId="78130474" w14:textId="77777777" w:rsidR="002D15DC" w:rsidRPr="002D15DC" w:rsidRDefault="002D15DC" w:rsidP="002D15DC">
            <w:pPr>
              <w:rPr>
                <w:rFonts w:ascii="Arial" w:hAnsi="Arial" w:cs="Arial"/>
                <w:color w:val="000000"/>
                <w:sz w:val="16"/>
                <w:szCs w:val="16"/>
              </w:rPr>
            </w:pPr>
          </w:p>
        </w:tc>
        <w:tc>
          <w:tcPr>
            <w:tcW w:w="1168" w:type="dxa"/>
            <w:vMerge/>
            <w:tcBorders>
              <w:top w:val="nil"/>
              <w:left w:val="nil"/>
              <w:right w:val="nil"/>
            </w:tcBorders>
            <w:vAlign w:val="center"/>
            <w:hideMark/>
          </w:tcPr>
          <w:p w14:paraId="0C9EDE24" w14:textId="77777777" w:rsidR="002D15DC" w:rsidRPr="002D15DC" w:rsidRDefault="002D15DC" w:rsidP="002D15DC">
            <w:pPr>
              <w:rPr>
                <w:rFonts w:ascii="Arial" w:hAnsi="Arial" w:cs="Arial"/>
                <w:color w:val="000000"/>
                <w:sz w:val="16"/>
                <w:szCs w:val="16"/>
              </w:rPr>
            </w:pPr>
          </w:p>
        </w:tc>
        <w:tc>
          <w:tcPr>
            <w:tcW w:w="1125" w:type="dxa"/>
            <w:vMerge/>
            <w:tcBorders>
              <w:top w:val="nil"/>
              <w:left w:val="nil"/>
              <w:right w:val="nil"/>
            </w:tcBorders>
            <w:vAlign w:val="center"/>
            <w:hideMark/>
          </w:tcPr>
          <w:p w14:paraId="45BCB244" w14:textId="77777777" w:rsidR="002D15DC" w:rsidRPr="002D15DC" w:rsidRDefault="002D15DC" w:rsidP="002D15DC">
            <w:pPr>
              <w:rPr>
                <w:rFonts w:ascii="Arial" w:hAnsi="Arial" w:cs="Arial"/>
                <w:color w:val="000000"/>
                <w:sz w:val="16"/>
                <w:szCs w:val="16"/>
              </w:rPr>
            </w:pPr>
          </w:p>
        </w:tc>
        <w:tc>
          <w:tcPr>
            <w:tcW w:w="1559" w:type="dxa"/>
            <w:vMerge/>
            <w:tcBorders>
              <w:top w:val="nil"/>
              <w:left w:val="nil"/>
              <w:right w:val="nil"/>
            </w:tcBorders>
            <w:vAlign w:val="center"/>
            <w:hideMark/>
          </w:tcPr>
          <w:p w14:paraId="730FB47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C8B2A4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1E2833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9CFE9F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85033B4" w14:textId="77777777" w:rsidR="002D15DC" w:rsidRPr="002D15DC" w:rsidRDefault="002D15DC" w:rsidP="002D15DC">
            <w:pPr>
              <w:rPr>
                <w:rFonts w:ascii="Arial" w:hAnsi="Arial" w:cs="Arial"/>
                <w:color w:val="000000"/>
                <w:sz w:val="16"/>
                <w:szCs w:val="16"/>
              </w:rPr>
            </w:pPr>
          </w:p>
        </w:tc>
      </w:tr>
      <w:tr w:rsidR="00B62FCD" w:rsidRPr="002D15DC" w14:paraId="751CA53B" w14:textId="77777777" w:rsidTr="00D7785B">
        <w:trPr>
          <w:trHeight w:val="340"/>
        </w:trPr>
        <w:tc>
          <w:tcPr>
            <w:tcW w:w="1268" w:type="dxa"/>
            <w:vMerge/>
            <w:tcBorders>
              <w:top w:val="nil"/>
              <w:left w:val="nil"/>
              <w:right w:val="nil"/>
            </w:tcBorders>
            <w:vAlign w:val="center"/>
            <w:hideMark/>
          </w:tcPr>
          <w:p w14:paraId="46CFB10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single" w:sz="12" w:space="0" w:color="auto"/>
              <w:right w:val="nil"/>
            </w:tcBorders>
            <w:shd w:val="clear" w:color="auto" w:fill="auto"/>
            <w:vAlign w:val="center"/>
            <w:hideMark/>
          </w:tcPr>
          <w:p w14:paraId="28C777C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08/2020</w:t>
            </w:r>
          </w:p>
        </w:tc>
        <w:tc>
          <w:tcPr>
            <w:tcW w:w="1358" w:type="dxa"/>
            <w:vMerge/>
            <w:tcBorders>
              <w:top w:val="nil"/>
              <w:left w:val="nil"/>
              <w:right w:val="nil"/>
            </w:tcBorders>
            <w:vAlign w:val="center"/>
            <w:hideMark/>
          </w:tcPr>
          <w:p w14:paraId="074B7234" w14:textId="77777777" w:rsidR="002D15DC" w:rsidRPr="002D15DC" w:rsidRDefault="002D15DC" w:rsidP="002D15DC">
            <w:pPr>
              <w:rPr>
                <w:rFonts w:ascii="Arial" w:hAnsi="Arial" w:cs="Arial"/>
                <w:color w:val="000000"/>
                <w:sz w:val="16"/>
                <w:szCs w:val="16"/>
              </w:rPr>
            </w:pPr>
          </w:p>
        </w:tc>
        <w:tc>
          <w:tcPr>
            <w:tcW w:w="1500" w:type="dxa"/>
            <w:vMerge/>
            <w:tcBorders>
              <w:top w:val="nil"/>
              <w:left w:val="nil"/>
              <w:right w:val="nil"/>
            </w:tcBorders>
            <w:vAlign w:val="center"/>
            <w:hideMark/>
          </w:tcPr>
          <w:p w14:paraId="7468E4FE" w14:textId="77777777" w:rsidR="002D15DC" w:rsidRPr="002D15DC" w:rsidRDefault="002D15DC" w:rsidP="002D15DC">
            <w:pPr>
              <w:rPr>
                <w:rFonts w:ascii="Arial" w:hAnsi="Arial" w:cs="Arial"/>
                <w:color w:val="000000"/>
                <w:sz w:val="16"/>
                <w:szCs w:val="16"/>
              </w:rPr>
            </w:pPr>
          </w:p>
        </w:tc>
        <w:tc>
          <w:tcPr>
            <w:tcW w:w="1168" w:type="dxa"/>
            <w:vMerge/>
            <w:tcBorders>
              <w:top w:val="nil"/>
              <w:left w:val="nil"/>
              <w:right w:val="nil"/>
            </w:tcBorders>
            <w:vAlign w:val="center"/>
            <w:hideMark/>
          </w:tcPr>
          <w:p w14:paraId="7725D5A3" w14:textId="77777777" w:rsidR="002D15DC" w:rsidRPr="002D15DC" w:rsidRDefault="002D15DC" w:rsidP="002D15DC">
            <w:pPr>
              <w:rPr>
                <w:rFonts w:ascii="Arial" w:hAnsi="Arial" w:cs="Arial"/>
                <w:color w:val="000000"/>
                <w:sz w:val="16"/>
                <w:szCs w:val="16"/>
              </w:rPr>
            </w:pPr>
          </w:p>
        </w:tc>
        <w:tc>
          <w:tcPr>
            <w:tcW w:w="1168" w:type="dxa"/>
            <w:vMerge/>
            <w:tcBorders>
              <w:top w:val="nil"/>
              <w:left w:val="nil"/>
              <w:right w:val="nil"/>
            </w:tcBorders>
            <w:vAlign w:val="center"/>
            <w:hideMark/>
          </w:tcPr>
          <w:p w14:paraId="0181C7AE" w14:textId="77777777" w:rsidR="002D15DC" w:rsidRPr="002D15DC" w:rsidRDefault="002D15DC" w:rsidP="002D15DC">
            <w:pPr>
              <w:rPr>
                <w:rFonts w:ascii="Arial" w:hAnsi="Arial" w:cs="Arial"/>
                <w:color w:val="000000"/>
                <w:sz w:val="16"/>
                <w:szCs w:val="16"/>
              </w:rPr>
            </w:pPr>
          </w:p>
        </w:tc>
        <w:tc>
          <w:tcPr>
            <w:tcW w:w="1125" w:type="dxa"/>
            <w:vMerge/>
            <w:tcBorders>
              <w:top w:val="nil"/>
              <w:left w:val="nil"/>
              <w:right w:val="nil"/>
            </w:tcBorders>
            <w:vAlign w:val="center"/>
            <w:hideMark/>
          </w:tcPr>
          <w:p w14:paraId="6AD5FC41" w14:textId="77777777" w:rsidR="002D15DC" w:rsidRPr="002D15DC" w:rsidRDefault="002D15DC" w:rsidP="002D15DC">
            <w:pPr>
              <w:rPr>
                <w:rFonts w:ascii="Arial" w:hAnsi="Arial" w:cs="Arial"/>
                <w:color w:val="000000"/>
                <w:sz w:val="16"/>
                <w:szCs w:val="16"/>
              </w:rPr>
            </w:pPr>
          </w:p>
        </w:tc>
        <w:tc>
          <w:tcPr>
            <w:tcW w:w="1559" w:type="dxa"/>
            <w:vMerge/>
            <w:tcBorders>
              <w:top w:val="nil"/>
              <w:left w:val="nil"/>
              <w:right w:val="nil"/>
            </w:tcBorders>
            <w:vAlign w:val="center"/>
            <w:hideMark/>
          </w:tcPr>
          <w:p w14:paraId="2E3B439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29D1ED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0B6262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6E1A70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9D114ED" w14:textId="77777777" w:rsidR="002D15DC" w:rsidRPr="002D15DC" w:rsidRDefault="002D15DC" w:rsidP="002D15DC">
            <w:pPr>
              <w:rPr>
                <w:rFonts w:ascii="Arial" w:hAnsi="Arial" w:cs="Arial"/>
                <w:color w:val="000000"/>
                <w:sz w:val="16"/>
                <w:szCs w:val="16"/>
              </w:rPr>
            </w:pPr>
          </w:p>
        </w:tc>
      </w:tr>
      <w:tr w:rsidR="002D15DC" w:rsidRPr="002D15DC" w14:paraId="630815A6" w14:textId="77777777" w:rsidTr="00A337B8">
        <w:trPr>
          <w:trHeight w:val="360"/>
        </w:trPr>
        <w:tc>
          <w:tcPr>
            <w:tcW w:w="15570" w:type="dxa"/>
            <w:gridSpan w:val="12"/>
            <w:tcBorders>
              <w:top w:val="single" w:sz="12" w:space="0" w:color="auto"/>
              <w:left w:val="nil"/>
              <w:bottom w:val="single" w:sz="12" w:space="0" w:color="000000"/>
              <w:right w:val="nil"/>
            </w:tcBorders>
            <w:shd w:val="clear" w:color="auto" w:fill="auto"/>
            <w:vAlign w:val="center"/>
            <w:hideMark/>
          </w:tcPr>
          <w:p w14:paraId="66FBC02B"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University Students</w:t>
            </w:r>
          </w:p>
        </w:tc>
      </w:tr>
      <w:tr w:rsidR="00B62FCD" w:rsidRPr="002D15DC" w14:paraId="32977374" w14:textId="77777777" w:rsidTr="00D7785B">
        <w:trPr>
          <w:trHeight w:val="340"/>
        </w:trPr>
        <w:tc>
          <w:tcPr>
            <w:tcW w:w="1268" w:type="dxa"/>
            <w:vMerge w:val="restart"/>
            <w:tcBorders>
              <w:top w:val="nil"/>
              <w:left w:val="nil"/>
              <w:bottom w:val="nil"/>
              <w:right w:val="nil"/>
            </w:tcBorders>
            <w:shd w:val="clear" w:color="auto" w:fill="auto"/>
            <w:vAlign w:val="center"/>
            <w:hideMark/>
          </w:tcPr>
          <w:p w14:paraId="38DD694A"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Conceição</w:t>
            </w:r>
            <w:r w:rsidRPr="002D15DC">
              <w:rPr>
                <w:rFonts w:ascii="Arial" w:hAnsi="Arial" w:cs="Arial"/>
                <w:color w:val="000000"/>
                <w:sz w:val="16"/>
                <w:szCs w:val="16"/>
                <w:vertAlign w:val="superscript"/>
              </w:rPr>
              <w:t>S44</w:t>
            </w:r>
          </w:p>
          <w:p w14:paraId="48336DF3" w14:textId="211D1FEA"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Portugal</w:t>
            </w:r>
          </w:p>
        </w:tc>
        <w:tc>
          <w:tcPr>
            <w:tcW w:w="1186" w:type="dxa"/>
            <w:tcBorders>
              <w:top w:val="nil"/>
              <w:left w:val="nil"/>
              <w:bottom w:val="nil"/>
              <w:right w:val="nil"/>
            </w:tcBorders>
            <w:shd w:val="clear" w:color="auto" w:fill="auto"/>
            <w:vAlign w:val="center"/>
            <w:hideMark/>
          </w:tcPr>
          <w:p w14:paraId="780DEBA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10/2019</w:t>
            </w:r>
          </w:p>
        </w:tc>
        <w:tc>
          <w:tcPr>
            <w:tcW w:w="1358" w:type="dxa"/>
            <w:vMerge w:val="restart"/>
            <w:tcBorders>
              <w:top w:val="nil"/>
              <w:left w:val="nil"/>
              <w:bottom w:val="nil"/>
              <w:right w:val="nil"/>
            </w:tcBorders>
            <w:shd w:val="clear" w:color="auto" w:fill="auto"/>
            <w:vAlign w:val="center"/>
            <w:hideMark/>
          </w:tcPr>
          <w:p w14:paraId="4916407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341</w:t>
            </w:r>
          </w:p>
        </w:tc>
        <w:tc>
          <w:tcPr>
            <w:tcW w:w="1500" w:type="dxa"/>
            <w:vMerge w:val="restart"/>
            <w:tcBorders>
              <w:top w:val="nil"/>
              <w:left w:val="nil"/>
              <w:bottom w:val="nil"/>
              <w:right w:val="nil"/>
            </w:tcBorders>
            <w:shd w:val="clear" w:color="auto" w:fill="auto"/>
            <w:vAlign w:val="center"/>
            <w:hideMark/>
          </w:tcPr>
          <w:p w14:paraId="75B48E3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2AC0C48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9.89 (6.19)</w:t>
            </w:r>
          </w:p>
        </w:tc>
        <w:tc>
          <w:tcPr>
            <w:tcW w:w="1168" w:type="dxa"/>
            <w:vMerge w:val="restart"/>
            <w:tcBorders>
              <w:top w:val="nil"/>
              <w:left w:val="nil"/>
              <w:bottom w:val="nil"/>
              <w:right w:val="nil"/>
            </w:tcBorders>
            <w:shd w:val="clear" w:color="auto" w:fill="auto"/>
            <w:vAlign w:val="center"/>
            <w:hideMark/>
          </w:tcPr>
          <w:p w14:paraId="40401BE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12.15 (6.50)</w:t>
            </w:r>
          </w:p>
        </w:tc>
        <w:tc>
          <w:tcPr>
            <w:tcW w:w="1125" w:type="dxa"/>
            <w:vMerge w:val="restart"/>
            <w:tcBorders>
              <w:top w:val="nil"/>
              <w:left w:val="nil"/>
              <w:bottom w:val="nil"/>
              <w:right w:val="nil"/>
            </w:tcBorders>
            <w:shd w:val="clear" w:color="auto" w:fill="auto"/>
            <w:vAlign w:val="center"/>
            <w:hideMark/>
          </w:tcPr>
          <w:p w14:paraId="767C25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2.26 (NR)</w:t>
            </w:r>
          </w:p>
        </w:tc>
        <w:tc>
          <w:tcPr>
            <w:tcW w:w="1559" w:type="dxa"/>
            <w:vMerge w:val="restart"/>
            <w:tcBorders>
              <w:top w:val="nil"/>
              <w:left w:val="nil"/>
              <w:bottom w:val="nil"/>
              <w:right w:val="nil"/>
            </w:tcBorders>
            <w:shd w:val="clear" w:color="auto" w:fill="auto"/>
            <w:vAlign w:val="center"/>
            <w:hideMark/>
          </w:tcPr>
          <w:p w14:paraId="13B271E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0.36 (0.20, 0.51)</w:t>
            </w:r>
          </w:p>
        </w:tc>
        <w:tc>
          <w:tcPr>
            <w:tcW w:w="1368" w:type="dxa"/>
            <w:vMerge w:val="restart"/>
            <w:tcBorders>
              <w:top w:val="nil"/>
              <w:left w:val="nil"/>
              <w:bottom w:val="nil"/>
              <w:right w:val="nil"/>
            </w:tcBorders>
            <w:shd w:val="clear" w:color="auto" w:fill="auto"/>
            <w:vAlign w:val="center"/>
            <w:hideMark/>
          </w:tcPr>
          <w:p w14:paraId="3FC93E6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266CD7A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46.0 (40.8, 51.4)</w:t>
            </w:r>
          </w:p>
        </w:tc>
        <w:tc>
          <w:tcPr>
            <w:tcW w:w="1350" w:type="dxa"/>
            <w:vMerge w:val="restart"/>
            <w:tcBorders>
              <w:top w:val="nil"/>
              <w:left w:val="nil"/>
              <w:bottom w:val="nil"/>
              <w:right w:val="nil"/>
            </w:tcBorders>
            <w:shd w:val="clear" w:color="auto" w:fill="auto"/>
            <w:vAlign w:val="center"/>
            <w:hideMark/>
          </w:tcPr>
          <w:p w14:paraId="389B004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64.5 (59.3, 69.4)</w:t>
            </w:r>
          </w:p>
        </w:tc>
        <w:tc>
          <w:tcPr>
            <w:tcW w:w="1260" w:type="dxa"/>
            <w:vMerge w:val="restart"/>
            <w:tcBorders>
              <w:top w:val="nil"/>
              <w:left w:val="nil"/>
              <w:bottom w:val="nil"/>
              <w:right w:val="nil"/>
            </w:tcBorders>
            <w:shd w:val="clear" w:color="auto" w:fill="auto"/>
            <w:vAlign w:val="center"/>
            <w:hideMark/>
          </w:tcPr>
          <w:p w14:paraId="2D65B9D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18.5 (10.1, 26.5)</w:t>
            </w:r>
          </w:p>
        </w:tc>
      </w:tr>
      <w:tr w:rsidR="00B62FCD" w:rsidRPr="002D15DC" w14:paraId="7C8026BA" w14:textId="77777777" w:rsidTr="00D7785B">
        <w:trPr>
          <w:trHeight w:val="320"/>
        </w:trPr>
        <w:tc>
          <w:tcPr>
            <w:tcW w:w="1268" w:type="dxa"/>
            <w:vMerge/>
            <w:tcBorders>
              <w:top w:val="nil"/>
              <w:left w:val="nil"/>
              <w:bottom w:val="nil"/>
              <w:right w:val="nil"/>
            </w:tcBorders>
            <w:vAlign w:val="center"/>
            <w:hideMark/>
          </w:tcPr>
          <w:p w14:paraId="7734F6C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5EB9DEF"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B16C6D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3D7315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18C038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36F819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7CA94B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1B8A9D8"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4588A2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3B7D27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E127EE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69AD23D" w14:textId="77777777" w:rsidR="002D15DC" w:rsidRPr="002D15DC" w:rsidRDefault="002D15DC" w:rsidP="002D15DC">
            <w:pPr>
              <w:rPr>
                <w:rFonts w:ascii="Arial" w:hAnsi="Arial" w:cs="Arial"/>
                <w:color w:val="000000"/>
                <w:sz w:val="16"/>
                <w:szCs w:val="16"/>
              </w:rPr>
            </w:pPr>
          </w:p>
        </w:tc>
      </w:tr>
      <w:tr w:rsidR="00B62FCD" w:rsidRPr="002D15DC" w14:paraId="2F753F42" w14:textId="77777777" w:rsidTr="00D7785B">
        <w:trPr>
          <w:trHeight w:val="320"/>
        </w:trPr>
        <w:tc>
          <w:tcPr>
            <w:tcW w:w="1268" w:type="dxa"/>
            <w:vMerge/>
            <w:tcBorders>
              <w:top w:val="nil"/>
              <w:left w:val="nil"/>
              <w:bottom w:val="nil"/>
              <w:right w:val="nil"/>
            </w:tcBorders>
            <w:vAlign w:val="center"/>
            <w:hideMark/>
          </w:tcPr>
          <w:p w14:paraId="5B5AB31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1956D9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06/2020</w:t>
            </w:r>
          </w:p>
        </w:tc>
        <w:tc>
          <w:tcPr>
            <w:tcW w:w="1358" w:type="dxa"/>
            <w:vMerge/>
            <w:tcBorders>
              <w:top w:val="nil"/>
              <w:left w:val="nil"/>
              <w:bottom w:val="nil"/>
              <w:right w:val="nil"/>
            </w:tcBorders>
            <w:vAlign w:val="center"/>
            <w:hideMark/>
          </w:tcPr>
          <w:p w14:paraId="1C99495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F9E62A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A3B32F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1E7A6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84AB15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482FE8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06A337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5443FB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64CCB6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B254282" w14:textId="77777777" w:rsidR="002D15DC" w:rsidRPr="002D15DC" w:rsidRDefault="002D15DC" w:rsidP="002D15DC">
            <w:pPr>
              <w:rPr>
                <w:rFonts w:ascii="Arial" w:hAnsi="Arial" w:cs="Arial"/>
                <w:color w:val="000000"/>
                <w:sz w:val="16"/>
                <w:szCs w:val="16"/>
              </w:rPr>
            </w:pPr>
          </w:p>
        </w:tc>
      </w:tr>
      <w:tr w:rsidR="00B62FCD" w:rsidRPr="002D15DC" w14:paraId="31DA1072"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DA71A9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Elmer</w:t>
            </w:r>
            <w:r w:rsidRPr="002D15DC">
              <w:rPr>
                <w:rFonts w:ascii="Arial" w:hAnsi="Arial" w:cs="Arial"/>
                <w:color w:val="000000"/>
                <w:sz w:val="16"/>
                <w:szCs w:val="16"/>
                <w:vertAlign w:val="superscript"/>
              </w:rPr>
              <w:t>S46</w:t>
            </w:r>
          </w:p>
          <w:p w14:paraId="40088C23" w14:textId="1EB4CC5C"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Switzerland</w:t>
            </w:r>
          </w:p>
        </w:tc>
        <w:tc>
          <w:tcPr>
            <w:tcW w:w="1186" w:type="dxa"/>
            <w:tcBorders>
              <w:top w:val="nil"/>
              <w:left w:val="nil"/>
              <w:bottom w:val="nil"/>
              <w:right w:val="nil"/>
            </w:tcBorders>
            <w:shd w:val="clear" w:color="auto" w:fill="auto"/>
            <w:vAlign w:val="center"/>
            <w:hideMark/>
          </w:tcPr>
          <w:p w14:paraId="22F4E74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09/2019</w:t>
            </w:r>
          </w:p>
        </w:tc>
        <w:tc>
          <w:tcPr>
            <w:tcW w:w="1358" w:type="dxa"/>
            <w:vMerge w:val="restart"/>
            <w:tcBorders>
              <w:top w:val="nil"/>
              <w:left w:val="nil"/>
              <w:bottom w:val="nil"/>
              <w:right w:val="nil"/>
            </w:tcBorders>
            <w:shd w:val="clear" w:color="auto" w:fill="auto"/>
            <w:vAlign w:val="center"/>
            <w:hideMark/>
          </w:tcPr>
          <w:p w14:paraId="2859F4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209</w:t>
            </w:r>
          </w:p>
        </w:tc>
        <w:tc>
          <w:tcPr>
            <w:tcW w:w="1500" w:type="dxa"/>
            <w:vMerge w:val="restart"/>
            <w:tcBorders>
              <w:top w:val="nil"/>
              <w:left w:val="nil"/>
              <w:bottom w:val="nil"/>
              <w:right w:val="nil"/>
            </w:tcBorders>
            <w:shd w:val="clear" w:color="auto" w:fill="auto"/>
            <w:vAlign w:val="center"/>
            <w:hideMark/>
          </w:tcPr>
          <w:p w14:paraId="1DF82FB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554B7E7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w:t>
            </w:r>
          </w:p>
        </w:tc>
        <w:tc>
          <w:tcPr>
            <w:tcW w:w="1168" w:type="dxa"/>
            <w:vMerge w:val="restart"/>
            <w:tcBorders>
              <w:top w:val="nil"/>
              <w:left w:val="nil"/>
              <w:bottom w:val="nil"/>
              <w:right w:val="nil"/>
            </w:tcBorders>
            <w:shd w:val="clear" w:color="auto" w:fill="auto"/>
            <w:vAlign w:val="center"/>
            <w:hideMark/>
          </w:tcPr>
          <w:p w14:paraId="4C40305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w:t>
            </w:r>
          </w:p>
        </w:tc>
        <w:tc>
          <w:tcPr>
            <w:tcW w:w="1125" w:type="dxa"/>
            <w:vMerge w:val="restart"/>
            <w:tcBorders>
              <w:top w:val="nil"/>
              <w:left w:val="nil"/>
              <w:bottom w:val="nil"/>
              <w:right w:val="nil"/>
            </w:tcBorders>
            <w:shd w:val="clear" w:color="auto" w:fill="auto"/>
            <w:vAlign w:val="center"/>
            <w:hideMark/>
          </w:tcPr>
          <w:p w14:paraId="558A620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0.60 (3.47)</w:t>
            </w:r>
          </w:p>
        </w:tc>
        <w:tc>
          <w:tcPr>
            <w:tcW w:w="1559" w:type="dxa"/>
            <w:vMerge w:val="restart"/>
            <w:tcBorders>
              <w:top w:val="nil"/>
              <w:left w:val="nil"/>
              <w:bottom w:val="nil"/>
              <w:right w:val="nil"/>
            </w:tcBorders>
            <w:shd w:val="clear" w:color="auto" w:fill="auto"/>
            <w:vAlign w:val="center"/>
            <w:hideMark/>
          </w:tcPr>
          <w:p w14:paraId="38DF6EC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0.17 (-0.02, 0.36)</w:t>
            </w:r>
          </w:p>
        </w:tc>
        <w:tc>
          <w:tcPr>
            <w:tcW w:w="1368" w:type="dxa"/>
            <w:vMerge w:val="restart"/>
            <w:tcBorders>
              <w:top w:val="nil"/>
              <w:left w:val="nil"/>
              <w:bottom w:val="nil"/>
              <w:right w:val="nil"/>
            </w:tcBorders>
            <w:shd w:val="clear" w:color="auto" w:fill="auto"/>
            <w:vAlign w:val="center"/>
            <w:hideMark/>
          </w:tcPr>
          <w:p w14:paraId="6EA97FA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noWrap/>
            <w:vAlign w:val="center"/>
            <w:hideMark/>
          </w:tcPr>
          <w:p w14:paraId="77937F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noWrap/>
            <w:vAlign w:val="center"/>
            <w:hideMark/>
          </w:tcPr>
          <w:p w14:paraId="708FAE0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noWrap/>
            <w:vAlign w:val="center"/>
            <w:hideMark/>
          </w:tcPr>
          <w:p w14:paraId="531398C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4C1B086" w14:textId="77777777" w:rsidTr="00D7785B">
        <w:trPr>
          <w:trHeight w:val="320"/>
        </w:trPr>
        <w:tc>
          <w:tcPr>
            <w:tcW w:w="1268" w:type="dxa"/>
            <w:vMerge/>
            <w:tcBorders>
              <w:top w:val="nil"/>
              <w:left w:val="nil"/>
              <w:bottom w:val="nil"/>
              <w:right w:val="nil"/>
            </w:tcBorders>
            <w:vAlign w:val="center"/>
            <w:hideMark/>
          </w:tcPr>
          <w:p w14:paraId="15B5B7B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7549F58"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471ECF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19C1B6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CD3A17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DE75AA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F8CB61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431936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CEFA49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08AF39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DB0293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A2B289B" w14:textId="77777777" w:rsidR="002D15DC" w:rsidRPr="002D15DC" w:rsidRDefault="002D15DC" w:rsidP="002D15DC">
            <w:pPr>
              <w:rPr>
                <w:rFonts w:ascii="Arial" w:hAnsi="Arial" w:cs="Arial"/>
                <w:color w:val="000000"/>
                <w:sz w:val="16"/>
                <w:szCs w:val="16"/>
              </w:rPr>
            </w:pPr>
          </w:p>
        </w:tc>
      </w:tr>
      <w:tr w:rsidR="00B62FCD" w:rsidRPr="002D15DC" w14:paraId="3BC2239C" w14:textId="77777777" w:rsidTr="00D7785B">
        <w:trPr>
          <w:trHeight w:val="320"/>
        </w:trPr>
        <w:tc>
          <w:tcPr>
            <w:tcW w:w="1268" w:type="dxa"/>
            <w:vMerge/>
            <w:tcBorders>
              <w:top w:val="nil"/>
              <w:left w:val="nil"/>
              <w:bottom w:val="nil"/>
              <w:right w:val="nil"/>
            </w:tcBorders>
            <w:vAlign w:val="center"/>
            <w:hideMark/>
          </w:tcPr>
          <w:p w14:paraId="459E0C4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B4AB71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5C5FEF3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769BBD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E59232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CA600B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775F76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3A1B1A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D28BE6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F1CC5B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DD8D61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29A1271" w14:textId="77777777" w:rsidR="002D15DC" w:rsidRPr="002D15DC" w:rsidRDefault="002D15DC" w:rsidP="002D15DC">
            <w:pPr>
              <w:rPr>
                <w:rFonts w:ascii="Arial" w:hAnsi="Arial" w:cs="Arial"/>
                <w:color w:val="000000"/>
                <w:sz w:val="16"/>
                <w:szCs w:val="16"/>
              </w:rPr>
            </w:pPr>
          </w:p>
        </w:tc>
      </w:tr>
      <w:tr w:rsidR="00B62FCD" w:rsidRPr="002D15DC" w14:paraId="7E5470E2"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BA16420"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Evans</w:t>
            </w:r>
            <w:r w:rsidRPr="002D15DC">
              <w:rPr>
                <w:rFonts w:ascii="Arial" w:hAnsi="Arial" w:cs="Arial"/>
                <w:color w:val="000000"/>
                <w:sz w:val="16"/>
                <w:szCs w:val="16"/>
                <w:vertAlign w:val="superscript"/>
              </w:rPr>
              <w:t>S47</w:t>
            </w:r>
          </w:p>
          <w:p w14:paraId="21DCF81B" w14:textId="298B21ED"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UK</w:t>
            </w:r>
          </w:p>
        </w:tc>
        <w:tc>
          <w:tcPr>
            <w:tcW w:w="1186" w:type="dxa"/>
            <w:tcBorders>
              <w:top w:val="nil"/>
              <w:left w:val="nil"/>
              <w:bottom w:val="nil"/>
              <w:right w:val="nil"/>
            </w:tcBorders>
            <w:shd w:val="clear" w:color="auto" w:fill="auto"/>
            <w:vAlign w:val="center"/>
            <w:hideMark/>
          </w:tcPr>
          <w:p w14:paraId="3526F4E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10/2019</w:t>
            </w:r>
          </w:p>
        </w:tc>
        <w:tc>
          <w:tcPr>
            <w:tcW w:w="1358" w:type="dxa"/>
            <w:vMerge w:val="restart"/>
            <w:tcBorders>
              <w:top w:val="nil"/>
              <w:left w:val="nil"/>
              <w:bottom w:val="nil"/>
              <w:right w:val="nil"/>
            </w:tcBorders>
            <w:shd w:val="clear" w:color="auto" w:fill="auto"/>
            <w:vAlign w:val="center"/>
            <w:hideMark/>
          </w:tcPr>
          <w:p w14:paraId="328D4A1C" w14:textId="77777777" w:rsidR="002D15DC" w:rsidRPr="002D15DC" w:rsidRDefault="002D15DC" w:rsidP="002D15DC">
            <w:pPr>
              <w:jc w:val="center"/>
              <w:rPr>
                <w:rFonts w:ascii="Arial" w:hAnsi="Arial" w:cs="Arial"/>
                <w:sz w:val="16"/>
                <w:szCs w:val="16"/>
              </w:rPr>
            </w:pPr>
            <w:r w:rsidRPr="002D15DC">
              <w:rPr>
                <w:rFonts w:ascii="Arial" w:hAnsi="Arial" w:cs="Arial"/>
                <w:sz w:val="16"/>
                <w:szCs w:val="16"/>
              </w:rPr>
              <w:t>251</w:t>
            </w:r>
          </w:p>
        </w:tc>
        <w:tc>
          <w:tcPr>
            <w:tcW w:w="1500" w:type="dxa"/>
            <w:vMerge w:val="restart"/>
            <w:tcBorders>
              <w:top w:val="nil"/>
              <w:left w:val="nil"/>
              <w:bottom w:val="nil"/>
              <w:right w:val="nil"/>
            </w:tcBorders>
            <w:shd w:val="clear" w:color="auto" w:fill="auto"/>
            <w:vAlign w:val="center"/>
            <w:hideMark/>
          </w:tcPr>
          <w:p w14:paraId="7160DD0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2C0B38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9.35 (4.28)</w:t>
            </w:r>
          </w:p>
        </w:tc>
        <w:tc>
          <w:tcPr>
            <w:tcW w:w="1168" w:type="dxa"/>
            <w:vMerge w:val="restart"/>
            <w:tcBorders>
              <w:top w:val="nil"/>
              <w:left w:val="nil"/>
              <w:bottom w:val="nil"/>
              <w:right w:val="nil"/>
            </w:tcBorders>
            <w:shd w:val="clear" w:color="auto" w:fill="auto"/>
            <w:vAlign w:val="center"/>
            <w:hideMark/>
          </w:tcPr>
          <w:p w14:paraId="4574BF2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9.42 (4.47)</w:t>
            </w:r>
          </w:p>
        </w:tc>
        <w:tc>
          <w:tcPr>
            <w:tcW w:w="1125" w:type="dxa"/>
            <w:vMerge w:val="restart"/>
            <w:tcBorders>
              <w:top w:val="nil"/>
              <w:left w:val="nil"/>
              <w:bottom w:val="nil"/>
              <w:right w:val="nil"/>
            </w:tcBorders>
            <w:shd w:val="clear" w:color="auto" w:fill="auto"/>
            <w:vAlign w:val="center"/>
            <w:hideMark/>
          </w:tcPr>
          <w:p w14:paraId="2AD4FB8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0.07 (NR)</w:t>
            </w:r>
          </w:p>
        </w:tc>
        <w:tc>
          <w:tcPr>
            <w:tcW w:w="1559" w:type="dxa"/>
            <w:vMerge w:val="restart"/>
            <w:tcBorders>
              <w:top w:val="nil"/>
              <w:left w:val="nil"/>
              <w:bottom w:val="nil"/>
              <w:right w:val="nil"/>
            </w:tcBorders>
            <w:shd w:val="clear" w:color="auto" w:fill="auto"/>
            <w:vAlign w:val="center"/>
            <w:hideMark/>
          </w:tcPr>
          <w:p w14:paraId="47C1454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0.02 (-0.16, 0.19)</w:t>
            </w:r>
          </w:p>
        </w:tc>
        <w:tc>
          <w:tcPr>
            <w:tcW w:w="1368" w:type="dxa"/>
            <w:vMerge w:val="restart"/>
            <w:tcBorders>
              <w:top w:val="nil"/>
              <w:left w:val="nil"/>
              <w:bottom w:val="nil"/>
              <w:right w:val="nil"/>
            </w:tcBorders>
            <w:shd w:val="clear" w:color="auto" w:fill="auto"/>
            <w:vAlign w:val="center"/>
            <w:hideMark/>
          </w:tcPr>
          <w:p w14:paraId="5C8B7E3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E762AD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6568E0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192F8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0C124A8" w14:textId="77777777" w:rsidTr="00D7785B">
        <w:trPr>
          <w:trHeight w:val="320"/>
        </w:trPr>
        <w:tc>
          <w:tcPr>
            <w:tcW w:w="1268" w:type="dxa"/>
            <w:vMerge/>
            <w:tcBorders>
              <w:top w:val="nil"/>
              <w:left w:val="nil"/>
              <w:bottom w:val="nil"/>
              <w:right w:val="nil"/>
            </w:tcBorders>
            <w:vAlign w:val="center"/>
            <w:hideMark/>
          </w:tcPr>
          <w:p w14:paraId="087B904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759E04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1DFD2B3B" w14:textId="77777777" w:rsidR="002D15DC" w:rsidRPr="002D15DC" w:rsidRDefault="002D15DC" w:rsidP="002D15DC">
            <w:pPr>
              <w:rPr>
                <w:rFonts w:ascii="Arial" w:hAnsi="Arial" w:cs="Arial"/>
                <w:sz w:val="16"/>
                <w:szCs w:val="16"/>
              </w:rPr>
            </w:pPr>
          </w:p>
        </w:tc>
        <w:tc>
          <w:tcPr>
            <w:tcW w:w="1500" w:type="dxa"/>
            <w:vMerge/>
            <w:tcBorders>
              <w:top w:val="nil"/>
              <w:left w:val="nil"/>
              <w:bottom w:val="nil"/>
              <w:right w:val="nil"/>
            </w:tcBorders>
            <w:vAlign w:val="center"/>
            <w:hideMark/>
          </w:tcPr>
          <w:p w14:paraId="1470357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FBF4D6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9092CFA"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00F546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724D3B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ADC1D4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95D07C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1008AA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CD4F4D3" w14:textId="77777777" w:rsidR="002D15DC" w:rsidRPr="002D15DC" w:rsidRDefault="002D15DC" w:rsidP="002D15DC">
            <w:pPr>
              <w:rPr>
                <w:rFonts w:ascii="Arial" w:hAnsi="Arial" w:cs="Arial"/>
                <w:color w:val="000000"/>
                <w:sz w:val="16"/>
                <w:szCs w:val="16"/>
              </w:rPr>
            </w:pPr>
          </w:p>
        </w:tc>
      </w:tr>
      <w:tr w:rsidR="00B62FCD" w:rsidRPr="002D15DC" w14:paraId="334DAC66" w14:textId="77777777" w:rsidTr="00D7785B">
        <w:trPr>
          <w:trHeight w:val="320"/>
        </w:trPr>
        <w:tc>
          <w:tcPr>
            <w:tcW w:w="1268" w:type="dxa"/>
            <w:vMerge/>
            <w:tcBorders>
              <w:top w:val="nil"/>
              <w:left w:val="nil"/>
              <w:bottom w:val="nil"/>
              <w:right w:val="nil"/>
            </w:tcBorders>
            <w:vAlign w:val="center"/>
            <w:hideMark/>
          </w:tcPr>
          <w:p w14:paraId="3CA8315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B7A07F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33904009" w14:textId="77777777" w:rsidR="002D15DC" w:rsidRPr="002D15DC" w:rsidRDefault="002D15DC" w:rsidP="002D15DC">
            <w:pPr>
              <w:rPr>
                <w:rFonts w:ascii="Arial" w:hAnsi="Arial" w:cs="Arial"/>
                <w:sz w:val="16"/>
                <w:szCs w:val="16"/>
              </w:rPr>
            </w:pPr>
          </w:p>
        </w:tc>
        <w:tc>
          <w:tcPr>
            <w:tcW w:w="1500" w:type="dxa"/>
            <w:vMerge/>
            <w:tcBorders>
              <w:top w:val="nil"/>
              <w:left w:val="nil"/>
              <w:bottom w:val="nil"/>
              <w:right w:val="nil"/>
            </w:tcBorders>
            <w:vAlign w:val="center"/>
            <w:hideMark/>
          </w:tcPr>
          <w:p w14:paraId="3FF560A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38AAAA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9C1D8C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CA54944"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BF897C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AE3CAF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FED5FF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088179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FFEF6C5" w14:textId="77777777" w:rsidR="002D15DC" w:rsidRPr="002D15DC" w:rsidRDefault="002D15DC" w:rsidP="002D15DC">
            <w:pPr>
              <w:rPr>
                <w:rFonts w:ascii="Arial" w:hAnsi="Arial" w:cs="Arial"/>
                <w:color w:val="000000"/>
                <w:sz w:val="16"/>
                <w:szCs w:val="16"/>
              </w:rPr>
            </w:pPr>
          </w:p>
        </w:tc>
      </w:tr>
      <w:tr w:rsidR="00B62FCD" w:rsidRPr="002D15DC" w14:paraId="00828332" w14:textId="77777777" w:rsidTr="00D7785B">
        <w:trPr>
          <w:trHeight w:val="320"/>
        </w:trPr>
        <w:tc>
          <w:tcPr>
            <w:tcW w:w="1268" w:type="dxa"/>
            <w:vMerge w:val="restart"/>
            <w:tcBorders>
              <w:top w:val="nil"/>
              <w:left w:val="nil"/>
              <w:bottom w:val="nil"/>
              <w:right w:val="nil"/>
            </w:tcBorders>
            <w:shd w:val="clear" w:color="auto" w:fill="auto"/>
            <w:vAlign w:val="center"/>
            <w:hideMark/>
          </w:tcPr>
          <w:p w14:paraId="55AD1F8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Gelezelyte</w:t>
            </w:r>
            <w:r w:rsidRPr="002D15DC">
              <w:rPr>
                <w:rFonts w:ascii="Arial" w:hAnsi="Arial" w:cs="Arial"/>
                <w:color w:val="000000"/>
                <w:sz w:val="16"/>
                <w:szCs w:val="16"/>
                <w:vertAlign w:val="superscript"/>
              </w:rPr>
              <w:t>S49</w:t>
            </w:r>
          </w:p>
          <w:p w14:paraId="45DB8DCF" w14:textId="6DA036A4"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Lithuania</w:t>
            </w:r>
          </w:p>
        </w:tc>
        <w:tc>
          <w:tcPr>
            <w:tcW w:w="1186" w:type="dxa"/>
            <w:tcBorders>
              <w:top w:val="nil"/>
              <w:left w:val="nil"/>
              <w:bottom w:val="nil"/>
              <w:right w:val="nil"/>
            </w:tcBorders>
            <w:shd w:val="clear" w:color="auto" w:fill="auto"/>
            <w:vAlign w:val="center"/>
            <w:hideMark/>
          </w:tcPr>
          <w:p w14:paraId="12DC265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10-12/2019</w:t>
            </w:r>
          </w:p>
        </w:tc>
        <w:tc>
          <w:tcPr>
            <w:tcW w:w="1358" w:type="dxa"/>
            <w:vMerge w:val="restart"/>
            <w:tcBorders>
              <w:top w:val="nil"/>
              <w:left w:val="nil"/>
              <w:bottom w:val="nil"/>
              <w:right w:val="nil"/>
            </w:tcBorders>
            <w:shd w:val="clear" w:color="auto" w:fill="auto"/>
            <w:vAlign w:val="center"/>
            <w:hideMark/>
          </w:tcPr>
          <w:p w14:paraId="22B8109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474</w:t>
            </w:r>
          </w:p>
        </w:tc>
        <w:tc>
          <w:tcPr>
            <w:tcW w:w="1500" w:type="dxa"/>
            <w:vMerge w:val="restart"/>
            <w:tcBorders>
              <w:top w:val="nil"/>
              <w:left w:val="nil"/>
              <w:bottom w:val="nil"/>
              <w:right w:val="nil"/>
            </w:tcBorders>
            <w:shd w:val="clear" w:color="auto" w:fill="auto"/>
            <w:vAlign w:val="center"/>
            <w:hideMark/>
          </w:tcPr>
          <w:p w14:paraId="0A61CFD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w:t>
            </w:r>
          </w:p>
        </w:tc>
        <w:tc>
          <w:tcPr>
            <w:tcW w:w="1168" w:type="dxa"/>
            <w:vMerge w:val="restart"/>
            <w:tcBorders>
              <w:top w:val="nil"/>
              <w:left w:val="nil"/>
              <w:bottom w:val="nil"/>
              <w:right w:val="nil"/>
            </w:tcBorders>
            <w:shd w:val="clear" w:color="auto" w:fill="auto"/>
            <w:noWrap/>
            <w:vAlign w:val="center"/>
            <w:hideMark/>
          </w:tcPr>
          <w:p w14:paraId="656F5A8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6.99 (4.94)</w:t>
            </w:r>
          </w:p>
        </w:tc>
        <w:tc>
          <w:tcPr>
            <w:tcW w:w="1168" w:type="dxa"/>
            <w:vMerge w:val="restart"/>
            <w:tcBorders>
              <w:top w:val="nil"/>
              <w:left w:val="nil"/>
              <w:bottom w:val="nil"/>
              <w:right w:val="nil"/>
            </w:tcBorders>
            <w:shd w:val="clear" w:color="auto" w:fill="auto"/>
            <w:noWrap/>
            <w:vAlign w:val="center"/>
            <w:hideMark/>
          </w:tcPr>
          <w:p w14:paraId="7BF0A45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5.87 (4.58)</w:t>
            </w:r>
          </w:p>
        </w:tc>
        <w:tc>
          <w:tcPr>
            <w:tcW w:w="1125" w:type="dxa"/>
            <w:vMerge w:val="restart"/>
            <w:tcBorders>
              <w:top w:val="nil"/>
              <w:left w:val="nil"/>
              <w:bottom w:val="nil"/>
              <w:right w:val="nil"/>
            </w:tcBorders>
            <w:shd w:val="clear" w:color="auto" w:fill="auto"/>
            <w:noWrap/>
            <w:vAlign w:val="center"/>
            <w:hideMark/>
          </w:tcPr>
          <w:p w14:paraId="59DD796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 (4.32)</w:t>
            </w:r>
          </w:p>
        </w:tc>
        <w:tc>
          <w:tcPr>
            <w:tcW w:w="1559" w:type="dxa"/>
            <w:vMerge w:val="restart"/>
            <w:tcBorders>
              <w:top w:val="nil"/>
              <w:left w:val="nil"/>
              <w:bottom w:val="nil"/>
              <w:right w:val="nil"/>
            </w:tcBorders>
            <w:shd w:val="clear" w:color="auto" w:fill="auto"/>
            <w:noWrap/>
            <w:vAlign w:val="center"/>
            <w:hideMark/>
          </w:tcPr>
          <w:p w14:paraId="2086DEC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-0.23 (-0.36, -0.11)</w:t>
            </w:r>
          </w:p>
        </w:tc>
        <w:tc>
          <w:tcPr>
            <w:tcW w:w="1368" w:type="dxa"/>
            <w:vMerge w:val="restart"/>
            <w:tcBorders>
              <w:top w:val="nil"/>
              <w:left w:val="nil"/>
              <w:bottom w:val="nil"/>
              <w:right w:val="nil"/>
            </w:tcBorders>
            <w:shd w:val="clear" w:color="auto" w:fill="auto"/>
            <w:vAlign w:val="center"/>
            <w:hideMark/>
          </w:tcPr>
          <w:p w14:paraId="711E206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BCE2FF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013E0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59DC45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DDD9BF6" w14:textId="77777777" w:rsidTr="00D7785B">
        <w:trPr>
          <w:trHeight w:val="320"/>
        </w:trPr>
        <w:tc>
          <w:tcPr>
            <w:tcW w:w="1268" w:type="dxa"/>
            <w:vMerge/>
            <w:tcBorders>
              <w:top w:val="nil"/>
              <w:left w:val="nil"/>
              <w:bottom w:val="nil"/>
              <w:right w:val="nil"/>
            </w:tcBorders>
            <w:vAlign w:val="center"/>
            <w:hideMark/>
          </w:tcPr>
          <w:p w14:paraId="29EFC81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EDCEE2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CA94FE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66B519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E25232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1C29C8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1FCEA6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EBA0E3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2C0642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CEA53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7A4737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AEF6AB5" w14:textId="77777777" w:rsidR="002D15DC" w:rsidRPr="002D15DC" w:rsidRDefault="002D15DC" w:rsidP="002D15DC">
            <w:pPr>
              <w:rPr>
                <w:rFonts w:ascii="Arial" w:hAnsi="Arial" w:cs="Arial"/>
                <w:color w:val="000000"/>
                <w:sz w:val="16"/>
                <w:szCs w:val="16"/>
              </w:rPr>
            </w:pPr>
          </w:p>
        </w:tc>
      </w:tr>
      <w:tr w:rsidR="00B62FCD" w:rsidRPr="002D15DC" w14:paraId="5E7CE9B3" w14:textId="77777777" w:rsidTr="00D7785B">
        <w:trPr>
          <w:trHeight w:val="320"/>
        </w:trPr>
        <w:tc>
          <w:tcPr>
            <w:tcW w:w="1268" w:type="dxa"/>
            <w:vMerge/>
            <w:tcBorders>
              <w:top w:val="nil"/>
              <w:left w:val="nil"/>
              <w:bottom w:val="nil"/>
              <w:right w:val="nil"/>
            </w:tcBorders>
            <w:vAlign w:val="center"/>
            <w:hideMark/>
          </w:tcPr>
          <w:p w14:paraId="49B5101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2375FD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10-12/2020</w:t>
            </w:r>
          </w:p>
        </w:tc>
        <w:tc>
          <w:tcPr>
            <w:tcW w:w="1358" w:type="dxa"/>
            <w:vMerge/>
            <w:tcBorders>
              <w:top w:val="nil"/>
              <w:left w:val="nil"/>
              <w:bottom w:val="nil"/>
              <w:right w:val="nil"/>
            </w:tcBorders>
            <w:vAlign w:val="center"/>
            <w:hideMark/>
          </w:tcPr>
          <w:p w14:paraId="6165270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0981D6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6ACBFA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421FBA"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FC7D34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00100D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1892A5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62A325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BD9C1D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BEE4293" w14:textId="77777777" w:rsidR="002D15DC" w:rsidRPr="002D15DC" w:rsidRDefault="002D15DC" w:rsidP="002D15DC">
            <w:pPr>
              <w:rPr>
                <w:rFonts w:ascii="Arial" w:hAnsi="Arial" w:cs="Arial"/>
                <w:color w:val="000000"/>
                <w:sz w:val="16"/>
                <w:szCs w:val="16"/>
              </w:rPr>
            </w:pPr>
          </w:p>
        </w:tc>
      </w:tr>
      <w:tr w:rsidR="00B62FCD" w:rsidRPr="002D15DC" w14:paraId="07428A78"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F2649F4"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Gopalan</w:t>
            </w:r>
            <w:r w:rsidRPr="002D15DC">
              <w:rPr>
                <w:rFonts w:ascii="Arial" w:hAnsi="Arial" w:cs="Arial"/>
                <w:color w:val="000000"/>
                <w:sz w:val="16"/>
                <w:szCs w:val="16"/>
                <w:vertAlign w:val="superscript"/>
              </w:rPr>
              <w:t>S50</w:t>
            </w:r>
          </w:p>
          <w:p w14:paraId="791E723B" w14:textId="2AEFFE0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20114B7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11/2019</w:t>
            </w:r>
          </w:p>
        </w:tc>
        <w:tc>
          <w:tcPr>
            <w:tcW w:w="1358" w:type="dxa"/>
            <w:vMerge w:val="restart"/>
            <w:tcBorders>
              <w:top w:val="nil"/>
              <w:left w:val="nil"/>
              <w:bottom w:val="nil"/>
              <w:right w:val="nil"/>
            </w:tcBorders>
            <w:shd w:val="clear" w:color="auto" w:fill="auto"/>
            <w:vAlign w:val="center"/>
            <w:hideMark/>
          </w:tcPr>
          <w:p w14:paraId="52886B1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1,004</w:t>
            </w:r>
          </w:p>
        </w:tc>
        <w:tc>
          <w:tcPr>
            <w:tcW w:w="1500" w:type="dxa"/>
            <w:vMerge w:val="restart"/>
            <w:tcBorders>
              <w:top w:val="nil"/>
              <w:left w:val="nil"/>
              <w:bottom w:val="nil"/>
              <w:right w:val="nil"/>
            </w:tcBorders>
            <w:shd w:val="clear" w:color="auto" w:fill="auto"/>
            <w:vAlign w:val="center"/>
            <w:hideMark/>
          </w:tcPr>
          <w:p w14:paraId="56815C4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CCAPS-62 - Anxiety</w:t>
            </w:r>
          </w:p>
        </w:tc>
        <w:tc>
          <w:tcPr>
            <w:tcW w:w="1168" w:type="dxa"/>
            <w:vMerge w:val="restart"/>
            <w:tcBorders>
              <w:top w:val="nil"/>
              <w:left w:val="nil"/>
              <w:bottom w:val="nil"/>
              <w:right w:val="nil"/>
            </w:tcBorders>
            <w:shd w:val="clear" w:color="auto" w:fill="auto"/>
            <w:noWrap/>
            <w:vAlign w:val="center"/>
            <w:hideMark/>
          </w:tcPr>
          <w:p w14:paraId="3BBDBA2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1.31 (1.04)</w:t>
            </w:r>
          </w:p>
        </w:tc>
        <w:tc>
          <w:tcPr>
            <w:tcW w:w="1168" w:type="dxa"/>
            <w:vMerge w:val="restart"/>
            <w:tcBorders>
              <w:top w:val="nil"/>
              <w:left w:val="nil"/>
              <w:bottom w:val="nil"/>
              <w:right w:val="nil"/>
            </w:tcBorders>
            <w:shd w:val="clear" w:color="auto" w:fill="auto"/>
            <w:noWrap/>
            <w:vAlign w:val="center"/>
            <w:hideMark/>
          </w:tcPr>
          <w:p w14:paraId="789A4F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1.34 (1.07)</w:t>
            </w:r>
          </w:p>
        </w:tc>
        <w:tc>
          <w:tcPr>
            <w:tcW w:w="1125" w:type="dxa"/>
            <w:vMerge w:val="restart"/>
            <w:tcBorders>
              <w:top w:val="nil"/>
              <w:left w:val="nil"/>
              <w:bottom w:val="nil"/>
              <w:right w:val="nil"/>
            </w:tcBorders>
            <w:shd w:val="clear" w:color="auto" w:fill="auto"/>
            <w:noWrap/>
            <w:vAlign w:val="center"/>
            <w:hideMark/>
          </w:tcPr>
          <w:p w14:paraId="52E9586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0.03 (NR)</w:t>
            </w:r>
          </w:p>
        </w:tc>
        <w:tc>
          <w:tcPr>
            <w:tcW w:w="1559" w:type="dxa"/>
            <w:vMerge w:val="restart"/>
            <w:tcBorders>
              <w:top w:val="nil"/>
              <w:left w:val="nil"/>
              <w:bottom w:val="nil"/>
              <w:right w:val="nil"/>
            </w:tcBorders>
            <w:shd w:val="clear" w:color="auto" w:fill="auto"/>
            <w:noWrap/>
            <w:vAlign w:val="center"/>
            <w:hideMark/>
          </w:tcPr>
          <w:p w14:paraId="5CF0BB4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0.03 (-0.06, 0.12)</w:t>
            </w:r>
          </w:p>
        </w:tc>
        <w:tc>
          <w:tcPr>
            <w:tcW w:w="1368" w:type="dxa"/>
            <w:vMerge w:val="restart"/>
            <w:tcBorders>
              <w:top w:val="nil"/>
              <w:left w:val="nil"/>
              <w:bottom w:val="nil"/>
              <w:right w:val="nil"/>
            </w:tcBorders>
            <w:shd w:val="clear" w:color="auto" w:fill="auto"/>
            <w:vAlign w:val="center"/>
            <w:hideMark/>
          </w:tcPr>
          <w:p w14:paraId="1A4DB9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2E0EF3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7A44E75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06BEBD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54AF995" w14:textId="77777777" w:rsidTr="00D7785B">
        <w:trPr>
          <w:trHeight w:val="320"/>
        </w:trPr>
        <w:tc>
          <w:tcPr>
            <w:tcW w:w="1268" w:type="dxa"/>
            <w:vMerge/>
            <w:tcBorders>
              <w:top w:val="nil"/>
              <w:left w:val="nil"/>
              <w:bottom w:val="nil"/>
              <w:right w:val="nil"/>
            </w:tcBorders>
            <w:vAlign w:val="center"/>
            <w:hideMark/>
          </w:tcPr>
          <w:p w14:paraId="1EC6D365"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CA88D34"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93DD09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379173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77D50E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D95B4A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33FC1B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FF622B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09E1BD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C9F371D"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31220D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9838326" w14:textId="77777777" w:rsidR="002D15DC" w:rsidRPr="002D15DC" w:rsidRDefault="002D15DC" w:rsidP="002D15DC">
            <w:pPr>
              <w:rPr>
                <w:rFonts w:ascii="Arial" w:hAnsi="Arial" w:cs="Arial"/>
                <w:color w:val="000000"/>
                <w:sz w:val="16"/>
                <w:szCs w:val="16"/>
              </w:rPr>
            </w:pPr>
          </w:p>
        </w:tc>
      </w:tr>
      <w:tr w:rsidR="00B62FCD" w:rsidRPr="002D15DC" w14:paraId="4FE4C787" w14:textId="77777777" w:rsidTr="00D7785B">
        <w:trPr>
          <w:trHeight w:val="320"/>
        </w:trPr>
        <w:tc>
          <w:tcPr>
            <w:tcW w:w="1268" w:type="dxa"/>
            <w:vMerge/>
            <w:tcBorders>
              <w:top w:val="nil"/>
              <w:left w:val="nil"/>
              <w:bottom w:val="nil"/>
              <w:right w:val="nil"/>
            </w:tcBorders>
            <w:vAlign w:val="center"/>
            <w:hideMark/>
          </w:tcPr>
          <w:p w14:paraId="0855AC7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9C6E55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3E5921B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C6EF43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79AFB0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F9D25D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AC285D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394B0C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A4E232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2A646E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FFA382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D48E0CC" w14:textId="77777777" w:rsidR="002D15DC" w:rsidRPr="002D15DC" w:rsidRDefault="002D15DC" w:rsidP="002D15DC">
            <w:pPr>
              <w:rPr>
                <w:rFonts w:ascii="Arial" w:hAnsi="Arial" w:cs="Arial"/>
                <w:color w:val="000000"/>
                <w:sz w:val="16"/>
                <w:szCs w:val="16"/>
              </w:rPr>
            </w:pPr>
          </w:p>
        </w:tc>
      </w:tr>
      <w:tr w:rsidR="00B62FCD" w:rsidRPr="002D15DC" w14:paraId="5534A892"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7695CA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Hamza</w:t>
            </w:r>
            <w:r w:rsidRPr="002D15DC">
              <w:rPr>
                <w:rFonts w:ascii="Arial" w:hAnsi="Arial" w:cs="Arial"/>
                <w:color w:val="000000"/>
                <w:sz w:val="16"/>
                <w:szCs w:val="16"/>
                <w:vertAlign w:val="superscript"/>
              </w:rPr>
              <w:t>S51</w:t>
            </w:r>
          </w:p>
          <w:p w14:paraId="16C76295" w14:textId="40155202"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Canada</w:t>
            </w:r>
          </w:p>
        </w:tc>
        <w:tc>
          <w:tcPr>
            <w:tcW w:w="1186" w:type="dxa"/>
            <w:tcBorders>
              <w:top w:val="nil"/>
              <w:left w:val="nil"/>
              <w:bottom w:val="nil"/>
              <w:right w:val="nil"/>
            </w:tcBorders>
            <w:shd w:val="clear" w:color="auto" w:fill="auto"/>
            <w:vAlign w:val="center"/>
            <w:hideMark/>
          </w:tcPr>
          <w:p w14:paraId="7A1DAE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05/2019</w:t>
            </w:r>
          </w:p>
        </w:tc>
        <w:tc>
          <w:tcPr>
            <w:tcW w:w="1358" w:type="dxa"/>
            <w:vMerge w:val="restart"/>
            <w:tcBorders>
              <w:top w:val="nil"/>
              <w:left w:val="nil"/>
              <w:bottom w:val="nil"/>
              <w:right w:val="nil"/>
            </w:tcBorders>
            <w:shd w:val="clear" w:color="auto" w:fill="auto"/>
            <w:vAlign w:val="center"/>
            <w:hideMark/>
          </w:tcPr>
          <w:p w14:paraId="5FAD936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733</w:t>
            </w:r>
          </w:p>
        </w:tc>
        <w:tc>
          <w:tcPr>
            <w:tcW w:w="1500" w:type="dxa"/>
            <w:vMerge w:val="restart"/>
            <w:tcBorders>
              <w:top w:val="nil"/>
              <w:left w:val="nil"/>
              <w:bottom w:val="nil"/>
              <w:right w:val="nil"/>
            </w:tcBorders>
            <w:shd w:val="clear" w:color="auto" w:fill="auto"/>
            <w:vAlign w:val="center"/>
            <w:hideMark/>
          </w:tcPr>
          <w:p w14:paraId="20FBF26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7C8EAD5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6.68 (5.53)</w:t>
            </w:r>
          </w:p>
        </w:tc>
        <w:tc>
          <w:tcPr>
            <w:tcW w:w="1168" w:type="dxa"/>
            <w:vMerge w:val="restart"/>
            <w:tcBorders>
              <w:top w:val="nil"/>
              <w:left w:val="nil"/>
              <w:bottom w:val="nil"/>
              <w:right w:val="nil"/>
            </w:tcBorders>
            <w:shd w:val="clear" w:color="auto" w:fill="auto"/>
            <w:vAlign w:val="center"/>
            <w:hideMark/>
          </w:tcPr>
          <w:p w14:paraId="089D83C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6.39 (5.46)</w:t>
            </w:r>
          </w:p>
        </w:tc>
        <w:tc>
          <w:tcPr>
            <w:tcW w:w="1125" w:type="dxa"/>
            <w:vMerge w:val="restart"/>
            <w:tcBorders>
              <w:top w:val="nil"/>
              <w:left w:val="nil"/>
              <w:bottom w:val="nil"/>
              <w:right w:val="nil"/>
            </w:tcBorders>
            <w:shd w:val="clear" w:color="auto" w:fill="auto"/>
            <w:vAlign w:val="center"/>
            <w:hideMark/>
          </w:tcPr>
          <w:p w14:paraId="1DD45B2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-0.29 (NR)</w:t>
            </w:r>
          </w:p>
        </w:tc>
        <w:tc>
          <w:tcPr>
            <w:tcW w:w="1559" w:type="dxa"/>
            <w:vMerge w:val="restart"/>
            <w:tcBorders>
              <w:top w:val="nil"/>
              <w:left w:val="nil"/>
              <w:bottom w:val="nil"/>
              <w:right w:val="nil"/>
            </w:tcBorders>
            <w:shd w:val="clear" w:color="auto" w:fill="auto"/>
            <w:vAlign w:val="center"/>
            <w:hideMark/>
          </w:tcPr>
          <w:p w14:paraId="76B9D16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(-0.16, 0.05)</w:t>
            </w:r>
          </w:p>
        </w:tc>
        <w:tc>
          <w:tcPr>
            <w:tcW w:w="1368" w:type="dxa"/>
            <w:vMerge w:val="restart"/>
            <w:tcBorders>
              <w:top w:val="nil"/>
              <w:left w:val="nil"/>
              <w:bottom w:val="nil"/>
              <w:right w:val="nil"/>
            </w:tcBorders>
            <w:shd w:val="clear" w:color="auto" w:fill="auto"/>
            <w:vAlign w:val="center"/>
            <w:hideMark/>
          </w:tcPr>
          <w:p w14:paraId="51A3BF1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1E627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5890CE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5C1570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084F45C4" w14:textId="77777777" w:rsidTr="00D7785B">
        <w:trPr>
          <w:trHeight w:val="320"/>
        </w:trPr>
        <w:tc>
          <w:tcPr>
            <w:tcW w:w="1268" w:type="dxa"/>
            <w:vMerge/>
            <w:tcBorders>
              <w:top w:val="nil"/>
              <w:left w:val="nil"/>
              <w:bottom w:val="nil"/>
              <w:right w:val="nil"/>
            </w:tcBorders>
            <w:vAlign w:val="center"/>
            <w:hideMark/>
          </w:tcPr>
          <w:p w14:paraId="6033BAA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B8BD1A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DF62C8F"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8185BB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98264F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A679B5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3BF230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6AEEBB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F961CE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CDFBE2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E8DEDA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5E1F3B5" w14:textId="77777777" w:rsidR="002D15DC" w:rsidRPr="002D15DC" w:rsidRDefault="002D15DC" w:rsidP="002D15DC">
            <w:pPr>
              <w:rPr>
                <w:rFonts w:ascii="Arial" w:hAnsi="Arial" w:cs="Arial"/>
                <w:color w:val="000000"/>
                <w:sz w:val="16"/>
                <w:szCs w:val="16"/>
              </w:rPr>
            </w:pPr>
          </w:p>
        </w:tc>
      </w:tr>
      <w:tr w:rsidR="00B62FCD" w:rsidRPr="002D15DC" w14:paraId="44321340" w14:textId="77777777" w:rsidTr="00D7785B">
        <w:trPr>
          <w:trHeight w:val="320"/>
        </w:trPr>
        <w:tc>
          <w:tcPr>
            <w:tcW w:w="1268" w:type="dxa"/>
            <w:vMerge/>
            <w:tcBorders>
              <w:top w:val="nil"/>
              <w:left w:val="nil"/>
              <w:bottom w:val="nil"/>
              <w:right w:val="nil"/>
            </w:tcBorders>
            <w:vAlign w:val="center"/>
            <w:hideMark/>
          </w:tcPr>
          <w:p w14:paraId="64342FF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12106A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2B09DC90"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45F3F4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50A6A4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B9BA1B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C98FD9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444941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5F13BB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28C0EA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21BFC1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6A2876C" w14:textId="77777777" w:rsidR="002D15DC" w:rsidRPr="002D15DC" w:rsidRDefault="002D15DC" w:rsidP="002D15DC">
            <w:pPr>
              <w:rPr>
                <w:rFonts w:ascii="Arial" w:hAnsi="Arial" w:cs="Arial"/>
                <w:color w:val="000000"/>
                <w:sz w:val="16"/>
                <w:szCs w:val="16"/>
              </w:rPr>
            </w:pPr>
          </w:p>
        </w:tc>
      </w:tr>
      <w:tr w:rsidR="00B62FCD" w:rsidRPr="002D15DC" w14:paraId="2833B110" w14:textId="77777777" w:rsidTr="00D7785B">
        <w:trPr>
          <w:trHeight w:val="320"/>
        </w:trPr>
        <w:tc>
          <w:tcPr>
            <w:tcW w:w="1268" w:type="dxa"/>
            <w:vMerge w:val="restart"/>
            <w:tcBorders>
              <w:top w:val="nil"/>
              <w:left w:val="nil"/>
              <w:bottom w:val="nil"/>
              <w:right w:val="nil"/>
            </w:tcBorders>
            <w:shd w:val="clear" w:color="auto" w:fill="auto"/>
            <w:vAlign w:val="center"/>
            <w:hideMark/>
          </w:tcPr>
          <w:p w14:paraId="0F4BF42E"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He</w:t>
            </w:r>
            <w:r w:rsidRPr="002D15DC">
              <w:rPr>
                <w:rFonts w:ascii="Arial" w:hAnsi="Arial" w:cs="Arial"/>
                <w:color w:val="000000"/>
                <w:sz w:val="16"/>
                <w:szCs w:val="16"/>
                <w:vertAlign w:val="superscript"/>
              </w:rPr>
              <w:t>S52</w:t>
            </w:r>
          </w:p>
          <w:p w14:paraId="50194FFF" w14:textId="6FE3318B"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761EC9F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09-12/2019</w:t>
            </w:r>
          </w:p>
        </w:tc>
        <w:tc>
          <w:tcPr>
            <w:tcW w:w="1358" w:type="dxa"/>
            <w:vMerge w:val="restart"/>
            <w:tcBorders>
              <w:top w:val="nil"/>
              <w:left w:val="nil"/>
              <w:bottom w:val="nil"/>
              <w:right w:val="nil"/>
            </w:tcBorders>
            <w:shd w:val="clear" w:color="auto" w:fill="auto"/>
            <w:vAlign w:val="center"/>
            <w:hideMark/>
          </w:tcPr>
          <w:p w14:paraId="163805B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589</w:t>
            </w:r>
          </w:p>
        </w:tc>
        <w:tc>
          <w:tcPr>
            <w:tcW w:w="1500" w:type="dxa"/>
            <w:vMerge w:val="restart"/>
            <w:tcBorders>
              <w:top w:val="nil"/>
              <w:left w:val="nil"/>
              <w:bottom w:val="nil"/>
              <w:right w:val="nil"/>
            </w:tcBorders>
            <w:shd w:val="clear" w:color="auto" w:fill="auto"/>
            <w:vAlign w:val="center"/>
            <w:hideMark/>
          </w:tcPr>
          <w:p w14:paraId="7E41163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STAI-Trait</w:t>
            </w:r>
          </w:p>
        </w:tc>
        <w:tc>
          <w:tcPr>
            <w:tcW w:w="1168" w:type="dxa"/>
            <w:vMerge w:val="restart"/>
            <w:tcBorders>
              <w:top w:val="nil"/>
              <w:left w:val="nil"/>
              <w:bottom w:val="nil"/>
              <w:right w:val="nil"/>
            </w:tcBorders>
            <w:shd w:val="clear" w:color="auto" w:fill="auto"/>
            <w:noWrap/>
            <w:vAlign w:val="center"/>
            <w:hideMark/>
          </w:tcPr>
          <w:p w14:paraId="21FE7E7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43.27 (7.35)</w:t>
            </w:r>
          </w:p>
        </w:tc>
        <w:tc>
          <w:tcPr>
            <w:tcW w:w="1168" w:type="dxa"/>
            <w:vMerge w:val="restart"/>
            <w:tcBorders>
              <w:top w:val="nil"/>
              <w:left w:val="nil"/>
              <w:bottom w:val="nil"/>
              <w:right w:val="nil"/>
            </w:tcBorders>
            <w:shd w:val="clear" w:color="auto" w:fill="auto"/>
            <w:noWrap/>
            <w:vAlign w:val="center"/>
            <w:hideMark/>
          </w:tcPr>
          <w:p w14:paraId="3B47964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44.76 (8.78)</w:t>
            </w:r>
          </w:p>
        </w:tc>
        <w:tc>
          <w:tcPr>
            <w:tcW w:w="1125" w:type="dxa"/>
            <w:vMerge w:val="restart"/>
            <w:tcBorders>
              <w:top w:val="nil"/>
              <w:left w:val="nil"/>
              <w:bottom w:val="nil"/>
              <w:right w:val="nil"/>
            </w:tcBorders>
            <w:shd w:val="clear" w:color="auto" w:fill="auto"/>
            <w:noWrap/>
            <w:vAlign w:val="center"/>
            <w:hideMark/>
          </w:tcPr>
          <w:p w14:paraId="445D920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1.49 (NR)</w:t>
            </w:r>
          </w:p>
        </w:tc>
        <w:tc>
          <w:tcPr>
            <w:tcW w:w="1559" w:type="dxa"/>
            <w:vMerge w:val="restart"/>
            <w:tcBorders>
              <w:top w:val="nil"/>
              <w:left w:val="nil"/>
              <w:bottom w:val="nil"/>
              <w:right w:val="nil"/>
            </w:tcBorders>
            <w:shd w:val="clear" w:color="auto" w:fill="auto"/>
            <w:noWrap/>
            <w:vAlign w:val="center"/>
            <w:hideMark/>
          </w:tcPr>
          <w:p w14:paraId="54B763F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0.18 (0.07, 0.30)</w:t>
            </w:r>
          </w:p>
        </w:tc>
        <w:tc>
          <w:tcPr>
            <w:tcW w:w="1368" w:type="dxa"/>
            <w:vMerge w:val="restart"/>
            <w:tcBorders>
              <w:top w:val="nil"/>
              <w:left w:val="nil"/>
              <w:bottom w:val="nil"/>
              <w:right w:val="nil"/>
            </w:tcBorders>
            <w:shd w:val="clear" w:color="auto" w:fill="auto"/>
            <w:vAlign w:val="center"/>
            <w:hideMark/>
          </w:tcPr>
          <w:p w14:paraId="1A82E3A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A637C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5B4618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40E6B3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83CA106" w14:textId="77777777" w:rsidTr="00D7785B">
        <w:trPr>
          <w:trHeight w:val="320"/>
        </w:trPr>
        <w:tc>
          <w:tcPr>
            <w:tcW w:w="1268" w:type="dxa"/>
            <w:vMerge/>
            <w:tcBorders>
              <w:top w:val="nil"/>
              <w:left w:val="nil"/>
              <w:bottom w:val="nil"/>
              <w:right w:val="nil"/>
            </w:tcBorders>
            <w:vAlign w:val="center"/>
            <w:hideMark/>
          </w:tcPr>
          <w:p w14:paraId="621C805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A75498C"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09370E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36011A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7933B6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65A685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561E79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7FDCE4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EDED4B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592DA9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DD91E4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D6BB647" w14:textId="77777777" w:rsidR="002D15DC" w:rsidRPr="002D15DC" w:rsidRDefault="002D15DC" w:rsidP="002D15DC">
            <w:pPr>
              <w:rPr>
                <w:rFonts w:ascii="Arial" w:hAnsi="Arial" w:cs="Arial"/>
                <w:color w:val="000000"/>
                <w:sz w:val="16"/>
                <w:szCs w:val="16"/>
              </w:rPr>
            </w:pPr>
          </w:p>
        </w:tc>
      </w:tr>
      <w:tr w:rsidR="00B62FCD" w:rsidRPr="002D15DC" w14:paraId="0F125676" w14:textId="77777777" w:rsidTr="00D7785B">
        <w:trPr>
          <w:trHeight w:val="320"/>
        </w:trPr>
        <w:tc>
          <w:tcPr>
            <w:tcW w:w="1268" w:type="dxa"/>
            <w:vMerge/>
            <w:tcBorders>
              <w:top w:val="nil"/>
              <w:left w:val="nil"/>
              <w:bottom w:val="nil"/>
              <w:right w:val="nil"/>
            </w:tcBorders>
            <w:vAlign w:val="center"/>
            <w:hideMark/>
          </w:tcPr>
          <w:p w14:paraId="78FA5E35"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7FD213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02/2020</w:t>
            </w:r>
          </w:p>
        </w:tc>
        <w:tc>
          <w:tcPr>
            <w:tcW w:w="1358" w:type="dxa"/>
            <w:vMerge/>
            <w:tcBorders>
              <w:top w:val="nil"/>
              <w:left w:val="nil"/>
              <w:bottom w:val="nil"/>
              <w:right w:val="nil"/>
            </w:tcBorders>
            <w:vAlign w:val="center"/>
            <w:hideMark/>
          </w:tcPr>
          <w:p w14:paraId="04EF647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EECFE6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4E83D2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C7E367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0FC4967"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998A38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FC7155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38B7E7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9800B8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0470187" w14:textId="77777777" w:rsidR="002D15DC" w:rsidRPr="002D15DC" w:rsidRDefault="002D15DC" w:rsidP="002D15DC">
            <w:pPr>
              <w:rPr>
                <w:rFonts w:ascii="Arial" w:hAnsi="Arial" w:cs="Arial"/>
                <w:color w:val="000000"/>
                <w:sz w:val="16"/>
                <w:szCs w:val="16"/>
              </w:rPr>
            </w:pPr>
          </w:p>
        </w:tc>
      </w:tr>
      <w:tr w:rsidR="00B62FCD" w:rsidRPr="002D15DC" w14:paraId="7960067D"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0C7FA8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Koelen</w:t>
            </w:r>
            <w:r w:rsidRPr="002D15DC">
              <w:rPr>
                <w:rFonts w:ascii="Arial" w:hAnsi="Arial" w:cs="Arial"/>
                <w:color w:val="000000"/>
                <w:sz w:val="16"/>
                <w:szCs w:val="16"/>
                <w:vertAlign w:val="superscript"/>
              </w:rPr>
              <w:t>S53</w:t>
            </w:r>
          </w:p>
          <w:p w14:paraId="4D8BAC1B" w14:textId="62E3BAB4"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Netherlands</w:t>
            </w:r>
          </w:p>
        </w:tc>
        <w:tc>
          <w:tcPr>
            <w:tcW w:w="1186" w:type="dxa"/>
            <w:tcBorders>
              <w:top w:val="nil"/>
              <w:left w:val="nil"/>
              <w:bottom w:val="nil"/>
              <w:right w:val="nil"/>
            </w:tcBorders>
            <w:shd w:val="clear" w:color="auto" w:fill="auto"/>
            <w:vAlign w:val="center"/>
            <w:hideMark/>
          </w:tcPr>
          <w:p w14:paraId="02566D5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01/2019-01/2020</w:t>
            </w:r>
          </w:p>
        </w:tc>
        <w:tc>
          <w:tcPr>
            <w:tcW w:w="1358" w:type="dxa"/>
            <w:vMerge w:val="restart"/>
            <w:tcBorders>
              <w:top w:val="nil"/>
              <w:left w:val="nil"/>
              <w:bottom w:val="nil"/>
              <w:right w:val="nil"/>
            </w:tcBorders>
            <w:shd w:val="clear" w:color="auto" w:fill="auto"/>
            <w:vAlign w:val="center"/>
            <w:hideMark/>
          </w:tcPr>
          <w:p w14:paraId="48AD5AC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683</w:t>
            </w:r>
          </w:p>
        </w:tc>
        <w:tc>
          <w:tcPr>
            <w:tcW w:w="1500" w:type="dxa"/>
            <w:vMerge w:val="restart"/>
            <w:tcBorders>
              <w:top w:val="nil"/>
              <w:left w:val="nil"/>
              <w:bottom w:val="nil"/>
              <w:right w:val="nil"/>
            </w:tcBorders>
            <w:shd w:val="clear" w:color="auto" w:fill="auto"/>
            <w:vAlign w:val="center"/>
            <w:hideMark/>
          </w:tcPr>
          <w:p w14:paraId="3D814D2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2479CA7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68" w:type="dxa"/>
            <w:vMerge w:val="restart"/>
            <w:tcBorders>
              <w:top w:val="nil"/>
              <w:left w:val="nil"/>
              <w:bottom w:val="nil"/>
              <w:right w:val="nil"/>
            </w:tcBorders>
            <w:shd w:val="clear" w:color="auto" w:fill="auto"/>
            <w:vAlign w:val="center"/>
            <w:hideMark/>
          </w:tcPr>
          <w:p w14:paraId="6F59871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25" w:type="dxa"/>
            <w:vMerge w:val="restart"/>
            <w:tcBorders>
              <w:top w:val="nil"/>
              <w:left w:val="nil"/>
              <w:bottom w:val="nil"/>
              <w:right w:val="nil"/>
            </w:tcBorders>
            <w:shd w:val="clear" w:color="auto" w:fill="auto"/>
            <w:vAlign w:val="center"/>
            <w:hideMark/>
          </w:tcPr>
          <w:p w14:paraId="58A0058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E00B7E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4C9AF02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6EFCEC7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33.6 (30.1, 37.2)</w:t>
            </w:r>
          </w:p>
        </w:tc>
        <w:tc>
          <w:tcPr>
            <w:tcW w:w="1350" w:type="dxa"/>
            <w:vMerge w:val="restart"/>
            <w:tcBorders>
              <w:top w:val="nil"/>
              <w:left w:val="nil"/>
              <w:bottom w:val="nil"/>
              <w:right w:val="nil"/>
            </w:tcBorders>
            <w:shd w:val="clear" w:color="auto" w:fill="auto"/>
            <w:vAlign w:val="center"/>
            <w:hideMark/>
          </w:tcPr>
          <w:p w14:paraId="7807EC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36.5 (32.9, 40.1)</w:t>
            </w:r>
          </w:p>
        </w:tc>
        <w:tc>
          <w:tcPr>
            <w:tcW w:w="1260" w:type="dxa"/>
            <w:vMerge w:val="restart"/>
            <w:tcBorders>
              <w:top w:val="nil"/>
              <w:left w:val="nil"/>
              <w:bottom w:val="nil"/>
              <w:right w:val="nil"/>
            </w:tcBorders>
            <w:shd w:val="clear" w:color="auto" w:fill="auto"/>
            <w:vAlign w:val="center"/>
            <w:hideMark/>
          </w:tcPr>
          <w:p w14:paraId="63095D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2.9 (-1.6, 7.4)</w:t>
            </w:r>
          </w:p>
        </w:tc>
      </w:tr>
      <w:tr w:rsidR="00B62FCD" w:rsidRPr="002D15DC" w14:paraId="06F89AE2" w14:textId="77777777" w:rsidTr="00D7785B">
        <w:trPr>
          <w:trHeight w:val="320"/>
        </w:trPr>
        <w:tc>
          <w:tcPr>
            <w:tcW w:w="1268" w:type="dxa"/>
            <w:vMerge/>
            <w:tcBorders>
              <w:top w:val="nil"/>
              <w:left w:val="nil"/>
              <w:bottom w:val="nil"/>
              <w:right w:val="nil"/>
            </w:tcBorders>
            <w:vAlign w:val="center"/>
            <w:hideMark/>
          </w:tcPr>
          <w:p w14:paraId="73E5F02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73A129B"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9E89E7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C1368F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FAE6E4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1C9432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122133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34751D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21A5A9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8119438"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56FF88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39DC76D" w14:textId="77777777" w:rsidR="002D15DC" w:rsidRPr="002D15DC" w:rsidRDefault="002D15DC" w:rsidP="002D15DC">
            <w:pPr>
              <w:rPr>
                <w:rFonts w:ascii="Arial" w:hAnsi="Arial" w:cs="Arial"/>
                <w:color w:val="000000"/>
                <w:sz w:val="16"/>
                <w:szCs w:val="16"/>
              </w:rPr>
            </w:pPr>
          </w:p>
        </w:tc>
      </w:tr>
      <w:tr w:rsidR="00B62FCD" w:rsidRPr="002D15DC" w14:paraId="22C87922" w14:textId="77777777" w:rsidTr="00D7785B">
        <w:trPr>
          <w:trHeight w:val="320"/>
        </w:trPr>
        <w:tc>
          <w:tcPr>
            <w:tcW w:w="1268" w:type="dxa"/>
            <w:vMerge/>
            <w:tcBorders>
              <w:top w:val="nil"/>
              <w:left w:val="nil"/>
              <w:bottom w:val="nil"/>
              <w:right w:val="nil"/>
            </w:tcBorders>
            <w:vAlign w:val="center"/>
            <w:hideMark/>
          </w:tcPr>
          <w:p w14:paraId="0A5A945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FFA79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04-05/2020</w:t>
            </w:r>
          </w:p>
        </w:tc>
        <w:tc>
          <w:tcPr>
            <w:tcW w:w="1358" w:type="dxa"/>
            <w:vMerge/>
            <w:tcBorders>
              <w:top w:val="nil"/>
              <w:left w:val="nil"/>
              <w:bottom w:val="nil"/>
              <w:right w:val="nil"/>
            </w:tcBorders>
            <w:vAlign w:val="center"/>
            <w:hideMark/>
          </w:tcPr>
          <w:p w14:paraId="5712C79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67F9AE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866B92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7DB001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79E444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DAEF35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BB9773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51F5E6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F769FE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4E1BACF" w14:textId="77777777" w:rsidR="002D15DC" w:rsidRPr="002D15DC" w:rsidRDefault="002D15DC" w:rsidP="002D15DC">
            <w:pPr>
              <w:rPr>
                <w:rFonts w:ascii="Arial" w:hAnsi="Arial" w:cs="Arial"/>
                <w:color w:val="000000"/>
                <w:sz w:val="16"/>
                <w:szCs w:val="16"/>
              </w:rPr>
            </w:pPr>
          </w:p>
        </w:tc>
      </w:tr>
      <w:tr w:rsidR="00B62FCD" w:rsidRPr="002D15DC" w14:paraId="358F0428"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2F6A2F4"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 Wendy Wen</w:t>
            </w:r>
            <w:r w:rsidRPr="002D15DC">
              <w:rPr>
                <w:rFonts w:ascii="Arial" w:hAnsi="Arial" w:cs="Arial"/>
                <w:color w:val="000000"/>
                <w:sz w:val="16"/>
                <w:szCs w:val="16"/>
                <w:vertAlign w:val="superscript"/>
              </w:rPr>
              <w:t>S56</w:t>
            </w:r>
          </w:p>
          <w:p w14:paraId="7FDBD055" w14:textId="1AD61C52"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2ED45BE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11/2019</w:t>
            </w:r>
          </w:p>
        </w:tc>
        <w:tc>
          <w:tcPr>
            <w:tcW w:w="1358" w:type="dxa"/>
            <w:vMerge w:val="restart"/>
            <w:tcBorders>
              <w:top w:val="nil"/>
              <w:left w:val="nil"/>
              <w:bottom w:val="nil"/>
              <w:right w:val="nil"/>
            </w:tcBorders>
            <w:shd w:val="clear" w:color="auto" w:fill="auto"/>
            <w:vAlign w:val="center"/>
            <w:hideMark/>
          </w:tcPr>
          <w:p w14:paraId="23D716C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173</w:t>
            </w:r>
          </w:p>
        </w:tc>
        <w:tc>
          <w:tcPr>
            <w:tcW w:w="1500" w:type="dxa"/>
            <w:vMerge w:val="restart"/>
            <w:tcBorders>
              <w:top w:val="nil"/>
              <w:left w:val="nil"/>
              <w:bottom w:val="nil"/>
              <w:right w:val="nil"/>
            </w:tcBorders>
            <w:shd w:val="clear" w:color="auto" w:fill="auto"/>
            <w:vAlign w:val="center"/>
            <w:hideMark/>
          </w:tcPr>
          <w:p w14:paraId="0D91599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w:t>
            </w:r>
          </w:p>
        </w:tc>
        <w:tc>
          <w:tcPr>
            <w:tcW w:w="1168" w:type="dxa"/>
            <w:vMerge w:val="restart"/>
            <w:tcBorders>
              <w:top w:val="nil"/>
              <w:left w:val="nil"/>
              <w:bottom w:val="nil"/>
              <w:right w:val="nil"/>
            </w:tcBorders>
            <w:shd w:val="clear" w:color="auto" w:fill="auto"/>
            <w:vAlign w:val="center"/>
            <w:hideMark/>
          </w:tcPr>
          <w:p w14:paraId="1C26970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9.23 (6.16)</w:t>
            </w:r>
          </w:p>
        </w:tc>
        <w:tc>
          <w:tcPr>
            <w:tcW w:w="1168" w:type="dxa"/>
            <w:vMerge w:val="restart"/>
            <w:tcBorders>
              <w:top w:val="nil"/>
              <w:left w:val="nil"/>
              <w:bottom w:val="nil"/>
              <w:right w:val="nil"/>
            </w:tcBorders>
            <w:shd w:val="clear" w:color="auto" w:fill="auto"/>
            <w:vAlign w:val="center"/>
            <w:hideMark/>
          </w:tcPr>
          <w:p w14:paraId="0F7D93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5.09 (5.90)</w:t>
            </w:r>
          </w:p>
        </w:tc>
        <w:tc>
          <w:tcPr>
            <w:tcW w:w="1125" w:type="dxa"/>
            <w:vMerge w:val="restart"/>
            <w:tcBorders>
              <w:top w:val="nil"/>
              <w:left w:val="nil"/>
              <w:bottom w:val="nil"/>
              <w:right w:val="nil"/>
            </w:tcBorders>
            <w:shd w:val="clear" w:color="auto" w:fill="auto"/>
            <w:vAlign w:val="center"/>
            <w:hideMark/>
          </w:tcPr>
          <w:p w14:paraId="5F81544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-4.14 (NR)</w:t>
            </w:r>
          </w:p>
        </w:tc>
        <w:tc>
          <w:tcPr>
            <w:tcW w:w="1559" w:type="dxa"/>
            <w:vMerge w:val="restart"/>
            <w:tcBorders>
              <w:top w:val="nil"/>
              <w:left w:val="nil"/>
              <w:bottom w:val="nil"/>
              <w:right w:val="nil"/>
            </w:tcBorders>
            <w:shd w:val="clear" w:color="auto" w:fill="auto"/>
            <w:vAlign w:val="center"/>
            <w:hideMark/>
          </w:tcPr>
          <w:p w14:paraId="7F8B80C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-0.68 (-0.90, -0.47)</w:t>
            </w:r>
          </w:p>
        </w:tc>
        <w:tc>
          <w:tcPr>
            <w:tcW w:w="1368" w:type="dxa"/>
            <w:vMerge w:val="restart"/>
            <w:tcBorders>
              <w:top w:val="nil"/>
              <w:left w:val="nil"/>
              <w:bottom w:val="nil"/>
              <w:right w:val="nil"/>
            </w:tcBorders>
            <w:shd w:val="clear" w:color="auto" w:fill="auto"/>
            <w:vAlign w:val="center"/>
            <w:hideMark/>
          </w:tcPr>
          <w:p w14:paraId="25D87A0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CCF5F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A935BB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232E52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111EE14" w14:textId="77777777" w:rsidTr="00D7785B">
        <w:trPr>
          <w:trHeight w:val="320"/>
        </w:trPr>
        <w:tc>
          <w:tcPr>
            <w:tcW w:w="1268" w:type="dxa"/>
            <w:vMerge/>
            <w:tcBorders>
              <w:top w:val="nil"/>
              <w:left w:val="nil"/>
              <w:bottom w:val="nil"/>
              <w:right w:val="nil"/>
            </w:tcBorders>
            <w:vAlign w:val="center"/>
            <w:hideMark/>
          </w:tcPr>
          <w:p w14:paraId="4A9F425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AC07B8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54F391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B4EF64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F4B25C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0F6679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7EFF8B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C24A865"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55CFB7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B27D6B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26576E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98EA9B8" w14:textId="77777777" w:rsidR="002D15DC" w:rsidRPr="002D15DC" w:rsidRDefault="002D15DC" w:rsidP="002D15DC">
            <w:pPr>
              <w:rPr>
                <w:rFonts w:ascii="Arial" w:hAnsi="Arial" w:cs="Arial"/>
                <w:color w:val="000000"/>
                <w:sz w:val="16"/>
                <w:szCs w:val="16"/>
              </w:rPr>
            </w:pPr>
          </w:p>
        </w:tc>
      </w:tr>
      <w:tr w:rsidR="00B62FCD" w:rsidRPr="002D15DC" w14:paraId="7EB6084E" w14:textId="77777777" w:rsidTr="00D7785B">
        <w:trPr>
          <w:trHeight w:val="320"/>
        </w:trPr>
        <w:tc>
          <w:tcPr>
            <w:tcW w:w="1268" w:type="dxa"/>
            <w:vMerge/>
            <w:tcBorders>
              <w:top w:val="nil"/>
              <w:left w:val="nil"/>
              <w:bottom w:val="nil"/>
              <w:right w:val="nil"/>
            </w:tcBorders>
            <w:vAlign w:val="center"/>
            <w:hideMark/>
          </w:tcPr>
          <w:p w14:paraId="57E7676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375E6A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03/2020</w:t>
            </w:r>
          </w:p>
        </w:tc>
        <w:tc>
          <w:tcPr>
            <w:tcW w:w="1358" w:type="dxa"/>
            <w:vMerge/>
            <w:tcBorders>
              <w:top w:val="nil"/>
              <w:left w:val="nil"/>
              <w:bottom w:val="nil"/>
              <w:right w:val="nil"/>
            </w:tcBorders>
            <w:vAlign w:val="center"/>
            <w:hideMark/>
          </w:tcPr>
          <w:p w14:paraId="3D1E7C8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59BCAB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4BCA47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3FF8A0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D6026D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CBE9AD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747CFD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8FCACB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079D06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C3BD70D" w14:textId="77777777" w:rsidR="002D15DC" w:rsidRPr="002D15DC" w:rsidRDefault="002D15DC" w:rsidP="002D15DC">
            <w:pPr>
              <w:rPr>
                <w:rFonts w:ascii="Arial" w:hAnsi="Arial" w:cs="Arial"/>
                <w:color w:val="000000"/>
                <w:sz w:val="16"/>
                <w:szCs w:val="16"/>
              </w:rPr>
            </w:pPr>
          </w:p>
        </w:tc>
      </w:tr>
      <w:tr w:rsidR="00B62FCD" w:rsidRPr="002D15DC" w14:paraId="3CD5109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6FC542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Lu</w:t>
            </w:r>
            <w:r w:rsidRPr="002D15DC">
              <w:rPr>
                <w:rFonts w:ascii="Arial" w:hAnsi="Arial" w:cs="Arial"/>
                <w:color w:val="000000"/>
                <w:sz w:val="16"/>
                <w:szCs w:val="16"/>
                <w:vertAlign w:val="superscript"/>
              </w:rPr>
              <w:t>S58</w:t>
            </w:r>
          </w:p>
          <w:p w14:paraId="286983EF" w14:textId="59355207"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72F73B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09/2019-10/2019</w:t>
            </w:r>
          </w:p>
        </w:tc>
        <w:tc>
          <w:tcPr>
            <w:tcW w:w="1358" w:type="dxa"/>
            <w:vMerge w:val="restart"/>
            <w:tcBorders>
              <w:top w:val="nil"/>
              <w:left w:val="nil"/>
              <w:bottom w:val="nil"/>
              <w:right w:val="nil"/>
            </w:tcBorders>
            <w:shd w:val="clear" w:color="auto" w:fill="auto"/>
            <w:vAlign w:val="center"/>
            <w:hideMark/>
          </w:tcPr>
          <w:p w14:paraId="11AD734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5,181</w:t>
            </w:r>
          </w:p>
        </w:tc>
        <w:tc>
          <w:tcPr>
            <w:tcW w:w="1500" w:type="dxa"/>
            <w:vMerge w:val="restart"/>
            <w:tcBorders>
              <w:top w:val="nil"/>
              <w:left w:val="nil"/>
              <w:bottom w:val="nil"/>
              <w:right w:val="nil"/>
            </w:tcBorders>
            <w:shd w:val="clear" w:color="auto" w:fill="auto"/>
            <w:vAlign w:val="center"/>
            <w:hideMark/>
          </w:tcPr>
          <w:p w14:paraId="462CDEA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4267C2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68" w:type="dxa"/>
            <w:vMerge w:val="restart"/>
            <w:tcBorders>
              <w:top w:val="nil"/>
              <w:left w:val="nil"/>
              <w:bottom w:val="nil"/>
              <w:right w:val="nil"/>
            </w:tcBorders>
            <w:shd w:val="clear" w:color="auto" w:fill="auto"/>
            <w:vAlign w:val="center"/>
            <w:hideMark/>
          </w:tcPr>
          <w:p w14:paraId="21A2794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25" w:type="dxa"/>
            <w:vMerge w:val="restart"/>
            <w:tcBorders>
              <w:top w:val="nil"/>
              <w:left w:val="nil"/>
              <w:bottom w:val="nil"/>
              <w:right w:val="nil"/>
            </w:tcBorders>
            <w:shd w:val="clear" w:color="auto" w:fill="auto"/>
            <w:vAlign w:val="center"/>
            <w:hideMark/>
          </w:tcPr>
          <w:p w14:paraId="711343A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0B17339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1423CEB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3CBD798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3.5 (3.0, 4.0)</w:t>
            </w:r>
          </w:p>
        </w:tc>
        <w:tc>
          <w:tcPr>
            <w:tcW w:w="1350" w:type="dxa"/>
            <w:vMerge w:val="restart"/>
            <w:tcBorders>
              <w:top w:val="nil"/>
              <w:left w:val="nil"/>
              <w:bottom w:val="nil"/>
              <w:right w:val="nil"/>
            </w:tcBorders>
            <w:shd w:val="clear" w:color="auto" w:fill="auto"/>
            <w:vAlign w:val="center"/>
            <w:hideMark/>
          </w:tcPr>
          <w:p w14:paraId="4BEB007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3.7 (3.2, 4.2)</w:t>
            </w:r>
          </w:p>
        </w:tc>
        <w:tc>
          <w:tcPr>
            <w:tcW w:w="1260" w:type="dxa"/>
            <w:vMerge w:val="restart"/>
            <w:tcBorders>
              <w:top w:val="nil"/>
              <w:left w:val="nil"/>
              <w:bottom w:val="nil"/>
              <w:right w:val="nil"/>
            </w:tcBorders>
            <w:shd w:val="clear" w:color="auto" w:fill="auto"/>
            <w:vAlign w:val="center"/>
            <w:hideMark/>
          </w:tcPr>
          <w:p w14:paraId="117E7ED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 (-0.3, 0.7)</w:t>
            </w:r>
          </w:p>
        </w:tc>
      </w:tr>
      <w:tr w:rsidR="00B62FCD" w:rsidRPr="002D15DC" w14:paraId="406701E1" w14:textId="77777777" w:rsidTr="00D7785B">
        <w:trPr>
          <w:trHeight w:val="320"/>
        </w:trPr>
        <w:tc>
          <w:tcPr>
            <w:tcW w:w="1268" w:type="dxa"/>
            <w:vMerge/>
            <w:tcBorders>
              <w:top w:val="nil"/>
              <w:left w:val="nil"/>
              <w:bottom w:val="nil"/>
              <w:right w:val="nil"/>
            </w:tcBorders>
            <w:vAlign w:val="center"/>
            <w:hideMark/>
          </w:tcPr>
          <w:p w14:paraId="54EA4ED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BDE793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0DD5C9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736FC3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772D5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E1233A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B543C1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99362C8"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6414D5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2404B9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7A16D1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6E23DBB" w14:textId="77777777" w:rsidR="002D15DC" w:rsidRPr="002D15DC" w:rsidRDefault="002D15DC" w:rsidP="002D15DC">
            <w:pPr>
              <w:rPr>
                <w:rFonts w:ascii="Arial" w:hAnsi="Arial" w:cs="Arial"/>
                <w:color w:val="000000"/>
                <w:sz w:val="16"/>
                <w:szCs w:val="16"/>
              </w:rPr>
            </w:pPr>
          </w:p>
        </w:tc>
      </w:tr>
      <w:tr w:rsidR="00B62FCD" w:rsidRPr="002D15DC" w14:paraId="3CB8B091" w14:textId="77777777" w:rsidTr="00D7785B">
        <w:trPr>
          <w:trHeight w:val="320"/>
        </w:trPr>
        <w:tc>
          <w:tcPr>
            <w:tcW w:w="1268" w:type="dxa"/>
            <w:vMerge/>
            <w:tcBorders>
              <w:top w:val="nil"/>
              <w:left w:val="nil"/>
              <w:bottom w:val="nil"/>
              <w:right w:val="nil"/>
            </w:tcBorders>
            <w:vAlign w:val="center"/>
            <w:hideMark/>
          </w:tcPr>
          <w:p w14:paraId="4ABFF18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0A0906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6AD044CF"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2ECBC6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F0470F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86F953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BBD449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6FE13C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C4888F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5BC1C6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C99F11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8C29AC7" w14:textId="77777777" w:rsidR="002D15DC" w:rsidRPr="002D15DC" w:rsidRDefault="002D15DC" w:rsidP="002D15DC">
            <w:pPr>
              <w:rPr>
                <w:rFonts w:ascii="Arial" w:hAnsi="Arial" w:cs="Arial"/>
                <w:color w:val="000000"/>
                <w:sz w:val="16"/>
                <w:szCs w:val="16"/>
              </w:rPr>
            </w:pPr>
          </w:p>
        </w:tc>
      </w:tr>
      <w:tr w:rsidR="00B62FCD" w:rsidRPr="002D15DC" w14:paraId="3E878B9B"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8170296"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Mauer</w:t>
            </w:r>
            <w:r w:rsidRPr="002D15DC">
              <w:rPr>
                <w:rFonts w:ascii="Arial" w:hAnsi="Arial" w:cs="Arial"/>
                <w:color w:val="000000"/>
                <w:sz w:val="16"/>
                <w:szCs w:val="16"/>
                <w:vertAlign w:val="superscript"/>
              </w:rPr>
              <w:t>S59</w:t>
            </w:r>
          </w:p>
          <w:p w14:paraId="145A7036" w14:textId="65CB0CAE"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6C8F90A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09-12/2019</w:t>
            </w:r>
          </w:p>
        </w:tc>
        <w:tc>
          <w:tcPr>
            <w:tcW w:w="1358" w:type="dxa"/>
            <w:vMerge w:val="restart"/>
            <w:tcBorders>
              <w:top w:val="nil"/>
              <w:left w:val="nil"/>
              <w:bottom w:val="nil"/>
              <w:right w:val="nil"/>
            </w:tcBorders>
            <w:shd w:val="clear" w:color="auto" w:fill="auto"/>
            <w:vAlign w:val="center"/>
            <w:hideMark/>
          </w:tcPr>
          <w:p w14:paraId="5AADF42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1,434</w:t>
            </w:r>
          </w:p>
        </w:tc>
        <w:tc>
          <w:tcPr>
            <w:tcW w:w="1500" w:type="dxa"/>
            <w:vMerge w:val="restart"/>
            <w:tcBorders>
              <w:top w:val="nil"/>
              <w:left w:val="nil"/>
              <w:bottom w:val="nil"/>
              <w:right w:val="nil"/>
            </w:tcBorders>
            <w:shd w:val="clear" w:color="auto" w:fill="auto"/>
            <w:vAlign w:val="center"/>
            <w:hideMark/>
          </w:tcPr>
          <w:p w14:paraId="5E7C0B6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w:t>
            </w:r>
          </w:p>
        </w:tc>
        <w:tc>
          <w:tcPr>
            <w:tcW w:w="1168" w:type="dxa"/>
            <w:vMerge w:val="restart"/>
            <w:tcBorders>
              <w:top w:val="nil"/>
              <w:left w:val="nil"/>
              <w:bottom w:val="nil"/>
              <w:right w:val="nil"/>
            </w:tcBorders>
            <w:shd w:val="clear" w:color="auto" w:fill="auto"/>
            <w:vAlign w:val="center"/>
            <w:hideMark/>
          </w:tcPr>
          <w:p w14:paraId="57CD5D3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5.42 (4.68)</w:t>
            </w:r>
          </w:p>
        </w:tc>
        <w:tc>
          <w:tcPr>
            <w:tcW w:w="1168" w:type="dxa"/>
            <w:vMerge w:val="restart"/>
            <w:tcBorders>
              <w:top w:val="nil"/>
              <w:left w:val="nil"/>
              <w:bottom w:val="nil"/>
              <w:right w:val="nil"/>
            </w:tcBorders>
            <w:shd w:val="clear" w:color="auto" w:fill="auto"/>
            <w:vAlign w:val="center"/>
            <w:hideMark/>
          </w:tcPr>
          <w:p w14:paraId="7C7D935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5.04 (4.30)</w:t>
            </w:r>
          </w:p>
        </w:tc>
        <w:tc>
          <w:tcPr>
            <w:tcW w:w="1125" w:type="dxa"/>
            <w:vMerge w:val="restart"/>
            <w:tcBorders>
              <w:top w:val="nil"/>
              <w:left w:val="nil"/>
              <w:bottom w:val="nil"/>
              <w:right w:val="nil"/>
            </w:tcBorders>
            <w:shd w:val="clear" w:color="auto" w:fill="auto"/>
            <w:vAlign w:val="center"/>
            <w:hideMark/>
          </w:tcPr>
          <w:p w14:paraId="788A6FA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-0.38 (NR)</w:t>
            </w:r>
          </w:p>
        </w:tc>
        <w:tc>
          <w:tcPr>
            <w:tcW w:w="1559" w:type="dxa"/>
            <w:vMerge w:val="restart"/>
            <w:tcBorders>
              <w:top w:val="nil"/>
              <w:left w:val="nil"/>
              <w:bottom w:val="nil"/>
              <w:right w:val="nil"/>
            </w:tcBorders>
            <w:shd w:val="clear" w:color="auto" w:fill="auto"/>
            <w:vAlign w:val="center"/>
            <w:hideMark/>
          </w:tcPr>
          <w:p w14:paraId="71EB68C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-0.08 (-0.16, -0.01)</w:t>
            </w:r>
          </w:p>
        </w:tc>
        <w:tc>
          <w:tcPr>
            <w:tcW w:w="1368" w:type="dxa"/>
            <w:vMerge w:val="restart"/>
            <w:tcBorders>
              <w:top w:val="nil"/>
              <w:left w:val="nil"/>
              <w:bottom w:val="nil"/>
              <w:right w:val="nil"/>
            </w:tcBorders>
            <w:shd w:val="clear" w:color="auto" w:fill="auto"/>
            <w:vAlign w:val="center"/>
            <w:hideMark/>
          </w:tcPr>
          <w:p w14:paraId="6F20BE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 10</w:t>
            </w:r>
          </w:p>
        </w:tc>
        <w:tc>
          <w:tcPr>
            <w:tcW w:w="1260" w:type="dxa"/>
            <w:vMerge w:val="restart"/>
            <w:tcBorders>
              <w:top w:val="nil"/>
              <w:left w:val="nil"/>
              <w:bottom w:val="nil"/>
              <w:right w:val="nil"/>
            </w:tcBorders>
            <w:shd w:val="clear" w:color="auto" w:fill="auto"/>
            <w:vAlign w:val="center"/>
            <w:hideMark/>
          </w:tcPr>
          <w:p w14:paraId="562A548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16.6 (14.8, 18.6)</w:t>
            </w:r>
          </w:p>
        </w:tc>
        <w:tc>
          <w:tcPr>
            <w:tcW w:w="1350" w:type="dxa"/>
            <w:vMerge w:val="restart"/>
            <w:tcBorders>
              <w:top w:val="nil"/>
              <w:left w:val="nil"/>
              <w:bottom w:val="nil"/>
              <w:right w:val="nil"/>
            </w:tcBorders>
            <w:shd w:val="clear" w:color="auto" w:fill="auto"/>
            <w:vAlign w:val="center"/>
            <w:hideMark/>
          </w:tcPr>
          <w:p w14:paraId="30FA5BF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16.0 (14.2, 18.0)</w:t>
            </w:r>
          </w:p>
        </w:tc>
        <w:tc>
          <w:tcPr>
            <w:tcW w:w="1260" w:type="dxa"/>
            <w:vMerge w:val="restart"/>
            <w:tcBorders>
              <w:top w:val="nil"/>
              <w:left w:val="nil"/>
              <w:bottom w:val="nil"/>
              <w:right w:val="nil"/>
            </w:tcBorders>
            <w:shd w:val="clear" w:color="auto" w:fill="auto"/>
            <w:vAlign w:val="center"/>
            <w:hideMark/>
          </w:tcPr>
          <w:p w14:paraId="0FA8170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 (-2.7, 1.4)</w:t>
            </w:r>
          </w:p>
        </w:tc>
      </w:tr>
      <w:tr w:rsidR="00B62FCD" w:rsidRPr="002D15DC" w14:paraId="64025FA5" w14:textId="77777777" w:rsidTr="00D7785B">
        <w:trPr>
          <w:trHeight w:val="320"/>
        </w:trPr>
        <w:tc>
          <w:tcPr>
            <w:tcW w:w="1268" w:type="dxa"/>
            <w:vMerge/>
            <w:tcBorders>
              <w:top w:val="nil"/>
              <w:left w:val="nil"/>
              <w:bottom w:val="nil"/>
              <w:right w:val="nil"/>
            </w:tcBorders>
            <w:vAlign w:val="center"/>
            <w:hideMark/>
          </w:tcPr>
          <w:p w14:paraId="7103980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1EBC21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C8106A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CEA086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50D39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CD2644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E5EE85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A05246F"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253785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73C560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0BE369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C423BF2" w14:textId="77777777" w:rsidR="002D15DC" w:rsidRPr="002D15DC" w:rsidRDefault="002D15DC" w:rsidP="002D15DC">
            <w:pPr>
              <w:rPr>
                <w:rFonts w:ascii="Arial" w:hAnsi="Arial" w:cs="Arial"/>
                <w:color w:val="000000"/>
                <w:sz w:val="16"/>
                <w:szCs w:val="16"/>
              </w:rPr>
            </w:pPr>
          </w:p>
        </w:tc>
      </w:tr>
      <w:tr w:rsidR="00B62FCD" w:rsidRPr="002D15DC" w14:paraId="06BE5A33" w14:textId="77777777" w:rsidTr="00D7785B">
        <w:trPr>
          <w:trHeight w:val="320"/>
        </w:trPr>
        <w:tc>
          <w:tcPr>
            <w:tcW w:w="1268" w:type="dxa"/>
            <w:vMerge/>
            <w:tcBorders>
              <w:top w:val="nil"/>
              <w:left w:val="nil"/>
              <w:bottom w:val="nil"/>
              <w:right w:val="nil"/>
            </w:tcBorders>
            <w:vAlign w:val="center"/>
            <w:hideMark/>
          </w:tcPr>
          <w:p w14:paraId="4A1C27A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5298B3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03-06/2020</w:t>
            </w:r>
          </w:p>
        </w:tc>
        <w:tc>
          <w:tcPr>
            <w:tcW w:w="1358" w:type="dxa"/>
            <w:vMerge/>
            <w:tcBorders>
              <w:top w:val="nil"/>
              <w:left w:val="nil"/>
              <w:bottom w:val="nil"/>
              <w:right w:val="nil"/>
            </w:tcBorders>
            <w:vAlign w:val="center"/>
            <w:hideMark/>
          </w:tcPr>
          <w:p w14:paraId="15CF294F"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7706B2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ECAAA0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FE8BA1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E38A48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E0CBFA8"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A21907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4AFBF3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548156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969B12A" w14:textId="77777777" w:rsidR="002D15DC" w:rsidRPr="002D15DC" w:rsidRDefault="002D15DC" w:rsidP="002D15DC">
            <w:pPr>
              <w:rPr>
                <w:rFonts w:ascii="Arial" w:hAnsi="Arial" w:cs="Arial"/>
                <w:color w:val="000000"/>
                <w:sz w:val="16"/>
                <w:szCs w:val="16"/>
              </w:rPr>
            </w:pPr>
          </w:p>
        </w:tc>
      </w:tr>
      <w:tr w:rsidR="00B62FCD" w:rsidRPr="002D15DC" w14:paraId="0A150659" w14:textId="77777777" w:rsidTr="00D7785B">
        <w:trPr>
          <w:trHeight w:val="320"/>
        </w:trPr>
        <w:tc>
          <w:tcPr>
            <w:tcW w:w="1268" w:type="dxa"/>
            <w:vMerge w:val="restart"/>
            <w:tcBorders>
              <w:top w:val="nil"/>
              <w:left w:val="nil"/>
              <w:bottom w:val="nil"/>
              <w:right w:val="nil"/>
            </w:tcBorders>
            <w:shd w:val="clear" w:color="auto" w:fill="auto"/>
            <w:vAlign w:val="center"/>
            <w:hideMark/>
          </w:tcPr>
          <w:p w14:paraId="547C6DC6"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Mehus</w:t>
            </w:r>
            <w:r w:rsidRPr="002D15DC">
              <w:rPr>
                <w:rFonts w:ascii="Arial" w:hAnsi="Arial" w:cs="Arial"/>
                <w:color w:val="000000"/>
                <w:sz w:val="16"/>
                <w:szCs w:val="16"/>
                <w:vertAlign w:val="superscript"/>
              </w:rPr>
              <w:t>S60</w:t>
            </w:r>
          </w:p>
          <w:p w14:paraId="4F970402" w14:textId="448C2CB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6F81A46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08,12/2019</w:t>
            </w:r>
          </w:p>
        </w:tc>
        <w:tc>
          <w:tcPr>
            <w:tcW w:w="1358" w:type="dxa"/>
            <w:vMerge w:val="restart"/>
            <w:tcBorders>
              <w:top w:val="nil"/>
              <w:left w:val="nil"/>
              <w:bottom w:val="nil"/>
              <w:right w:val="nil"/>
            </w:tcBorders>
            <w:shd w:val="clear" w:color="auto" w:fill="auto"/>
            <w:vAlign w:val="center"/>
            <w:hideMark/>
          </w:tcPr>
          <w:p w14:paraId="5B8C0D6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727</w:t>
            </w:r>
          </w:p>
        </w:tc>
        <w:tc>
          <w:tcPr>
            <w:tcW w:w="1500" w:type="dxa"/>
            <w:vMerge w:val="restart"/>
            <w:tcBorders>
              <w:top w:val="nil"/>
              <w:left w:val="nil"/>
              <w:bottom w:val="nil"/>
              <w:right w:val="nil"/>
            </w:tcBorders>
            <w:shd w:val="clear" w:color="auto" w:fill="auto"/>
            <w:vAlign w:val="center"/>
            <w:hideMark/>
          </w:tcPr>
          <w:p w14:paraId="26EB257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260972D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5.07 (4.68)</w:t>
            </w:r>
          </w:p>
        </w:tc>
        <w:tc>
          <w:tcPr>
            <w:tcW w:w="1168" w:type="dxa"/>
            <w:vMerge w:val="restart"/>
            <w:tcBorders>
              <w:top w:val="nil"/>
              <w:left w:val="nil"/>
              <w:bottom w:val="nil"/>
              <w:right w:val="nil"/>
            </w:tcBorders>
            <w:shd w:val="clear" w:color="auto" w:fill="auto"/>
            <w:noWrap/>
            <w:vAlign w:val="center"/>
            <w:hideMark/>
          </w:tcPr>
          <w:p w14:paraId="5388754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5.67 (5.09)</w:t>
            </w:r>
          </w:p>
        </w:tc>
        <w:tc>
          <w:tcPr>
            <w:tcW w:w="1125" w:type="dxa"/>
            <w:vMerge w:val="restart"/>
            <w:tcBorders>
              <w:top w:val="nil"/>
              <w:left w:val="nil"/>
              <w:bottom w:val="nil"/>
              <w:right w:val="nil"/>
            </w:tcBorders>
            <w:shd w:val="clear" w:color="auto" w:fill="auto"/>
            <w:noWrap/>
            <w:vAlign w:val="center"/>
            <w:hideMark/>
          </w:tcPr>
          <w:p w14:paraId="3509163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0.60 (NR)</w:t>
            </w:r>
          </w:p>
        </w:tc>
        <w:tc>
          <w:tcPr>
            <w:tcW w:w="1559" w:type="dxa"/>
            <w:vMerge w:val="restart"/>
            <w:tcBorders>
              <w:top w:val="nil"/>
              <w:left w:val="nil"/>
              <w:bottom w:val="nil"/>
              <w:right w:val="nil"/>
            </w:tcBorders>
            <w:shd w:val="clear" w:color="auto" w:fill="auto"/>
            <w:noWrap/>
            <w:vAlign w:val="center"/>
            <w:hideMark/>
          </w:tcPr>
          <w:p w14:paraId="38A51C0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0.12 (0.02, 0.23)</w:t>
            </w:r>
          </w:p>
        </w:tc>
        <w:tc>
          <w:tcPr>
            <w:tcW w:w="1368" w:type="dxa"/>
            <w:vMerge w:val="restart"/>
            <w:tcBorders>
              <w:top w:val="nil"/>
              <w:left w:val="nil"/>
              <w:bottom w:val="nil"/>
              <w:right w:val="nil"/>
            </w:tcBorders>
            <w:shd w:val="clear" w:color="auto" w:fill="auto"/>
            <w:vAlign w:val="center"/>
            <w:hideMark/>
          </w:tcPr>
          <w:p w14:paraId="31305A2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8</w:t>
            </w:r>
          </w:p>
        </w:tc>
        <w:tc>
          <w:tcPr>
            <w:tcW w:w="1260" w:type="dxa"/>
            <w:vMerge w:val="restart"/>
            <w:tcBorders>
              <w:top w:val="nil"/>
              <w:left w:val="nil"/>
              <w:bottom w:val="nil"/>
              <w:right w:val="nil"/>
            </w:tcBorders>
            <w:shd w:val="clear" w:color="auto" w:fill="auto"/>
            <w:vAlign w:val="center"/>
            <w:hideMark/>
          </w:tcPr>
          <w:p w14:paraId="26FEA94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24.3 (21.4, 27.6)</w:t>
            </w:r>
          </w:p>
        </w:tc>
        <w:tc>
          <w:tcPr>
            <w:tcW w:w="1350" w:type="dxa"/>
            <w:vMerge w:val="restart"/>
            <w:tcBorders>
              <w:top w:val="nil"/>
              <w:left w:val="nil"/>
              <w:bottom w:val="nil"/>
              <w:right w:val="nil"/>
            </w:tcBorders>
            <w:shd w:val="clear" w:color="auto" w:fill="auto"/>
            <w:vAlign w:val="center"/>
            <w:hideMark/>
          </w:tcPr>
          <w:p w14:paraId="12B134A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29.6 (26.3, 33.0)</w:t>
            </w:r>
          </w:p>
        </w:tc>
        <w:tc>
          <w:tcPr>
            <w:tcW w:w="1260" w:type="dxa"/>
            <w:vMerge w:val="restart"/>
            <w:tcBorders>
              <w:top w:val="nil"/>
              <w:left w:val="nil"/>
              <w:bottom w:val="nil"/>
              <w:right w:val="nil"/>
            </w:tcBorders>
            <w:shd w:val="clear" w:color="auto" w:fill="auto"/>
            <w:vAlign w:val="center"/>
            <w:hideMark/>
          </w:tcPr>
          <w:p w14:paraId="333EC4E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5.3 (1.3, 9.1)</w:t>
            </w:r>
          </w:p>
        </w:tc>
      </w:tr>
      <w:tr w:rsidR="00B62FCD" w:rsidRPr="002D15DC" w14:paraId="74349EBD" w14:textId="77777777" w:rsidTr="00D7785B">
        <w:trPr>
          <w:trHeight w:val="320"/>
        </w:trPr>
        <w:tc>
          <w:tcPr>
            <w:tcW w:w="1268" w:type="dxa"/>
            <w:vMerge/>
            <w:tcBorders>
              <w:top w:val="nil"/>
              <w:left w:val="nil"/>
              <w:bottom w:val="nil"/>
              <w:right w:val="nil"/>
            </w:tcBorders>
            <w:vAlign w:val="center"/>
            <w:hideMark/>
          </w:tcPr>
          <w:p w14:paraId="63A146CB"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D25B80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B10EB8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328B33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B6F697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2EE8E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EAAE15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C94334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C8109A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D5D4A0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EEDC50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2ABCF17" w14:textId="77777777" w:rsidR="002D15DC" w:rsidRPr="002D15DC" w:rsidRDefault="002D15DC" w:rsidP="002D15DC">
            <w:pPr>
              <w:rPr>
                <w:rFonts w:ascii="Arial" w:hAnsi="Arial" w:cs="Arial"/>
                <w:color w:val="000000"/>
                <w:sz w:val="16"/>
                <w:szCs w:val="16"/>
              </w:rPr>
            </w:pPr>
          </w:p>
        </w:tc>
      </w:tr>
      <w:tr w:rsidR="00B62FCD" w:rsidRPr="002D15DC" w14:paraId="7424067E" w14:textId="77777777" w:rsidTr="00D7785B">
        <w:trPr>
          <w:trHeight w:val="320"/>
        </w:trPr>
        <w:tc>
          <w:tcPr>
            <w:tcW w:w="1268" w:type="dxa"/>
            <w:vMerge/>
            <w:tcBorders>
              <w:top w:val="nil"/>
              <w:left w:val="nil"/>
              <w:bottom w:val="nil"/>
              <w:right w:val="nil"/>
            </w:tcBorders>
            <w:vAlign w:val="center"/>
            <w:hideMark/>
          </w:tcPr>
          <w:p w14:paraId="21BA9C6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F0E792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394B8CD0"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265DCC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8D2C61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906EC8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9ACAE0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09D9BE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973112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E6631B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18E92A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59BC6BC" w14:textId="77777777" w:rsidR="002D15DC" w:rsidRPr="002D15DC" w:rsidRDefault="002D15DC" w:rsidP="002D15DC">
            <w:pPr>
              <w:rPr>
                <w:rFonts w:ascii="Arial" w:hAnsi="Arial" w:cs="Arial"/>
                <w:color w:val="000000"/>
                <w:sz w:val="16"/>
                <w:szCs w:val="16"/>
              </w:rPr>
            </w:pPr>
          </w:p>
        </w:tc>
      </w:tr>
      <w:tr w:rsidR="00B62FCD" w:rsidRPr="002D15DC" w14:paraId="4FE8FB8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22FCAC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Saraswathi</w:t>
            </w:r>
            <w:r w:rsidRPr="002D15DC">
              <w:rPr>
                <w:rFonts w:ascii="Arial" w:hAnsi="Arial" w:cs="Arial"/>
                <w:color w:val="000000"/>
                <w:sz w:val="16"/>
                <w:szCs w:val="16"/>
                <w:vertAlign w:val="superscript"/>
              </w:rPr>
              <w:t>S62</w:t>
            </w:r>
          </w:p>
          <w:p w14:paraId="2519F4B4" w14:textId="1E824208"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India</w:t>
            </w:r>
          </w:p>
        </w:tc>
        <w:tc>
          <w:tcPr>
            <w:tcW w:w="1186" w:type="dxa"/>
            <w:tcBorders>
              <w:top w:val="nil"/>
              <w:left w:val="nil"/>
              <w:bottom w:val="nil"/>
              <w:right w:val="nil"/>
            </w:tcBorders>
            <w:shd w:val="clear" w:color="auto" w:fill="auto"/>
            <w:vAlign w:val="center"/>
            <w:hideMark/>
          </w:tcPr>
          <w:p w14:paraId="6FCD6A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12/2019</w:t>
            </w:r>
          </w:p>
        </w:tc>
        <w:tc>
          <w:tcPr>
            <w:tcW w:w="1358" w:type="dxa"/>
            <w:vMerge w:val="restart"/>
            <w:tcBorders>
              <w:top w:val="nil"/>
              <w:left w:val="nil"/>
              <w:bottom w:val="nil"/>
              <w:right w:val="nil"/>
            </w:tcBorders>
            <w:shd w:val="clear" w:color="auto" w:fill="auto"/>
            <w:vAlign w:val="center"/>
            <w:hideMark/>
          </w:tcPr>
          <w:p w14:paraId="3680F9D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217</w:t>
            </w:r>
          </w:p>
        </w:tc>
        <w:tc>
          <w:tcPr>
            <w:tcW w:w="1500" w:type="dxa"/>
            <w:vMerge w:val="restart"/>
            <w:tcBorders>
              <w:top w:val="nil"/>
              <w:left w:val="nil"/>
              <w:bottom w:val="nil"/>
              <w:right w:val="nil"/>
            </w:tcBorders>
            <w:shd w:val="clear" w:color="auto" w:fill="auto"/>
            <w:vAlign w:val="center"/>
            <w:hideMark/>
          </w:tcPr>
          <w:p w14:paraId="0CFD3B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w:t>
            </w:r>
          </w:p>
        </w:tc>
        <w:tc>
          <w:tcPr>
            <w:tcW w:w="1168" w:type="dxa"/>
            <w:vMerge w:val="restart"/>
            <w:tcBorders>
              <w:top w:val="nil"/>
              <w:left w:val="nil"/>
              <w:bottom w:val="nil"/>
              <w:right w:val="nil"/>
            </w:tcBorders>
            <w:shd w:val="clear" w:color="auto" w:fill="auto"/>
            <w:vAlign w:val="center"/>
            <w:hideMark/>
          </w:tcPr>
          <w:p w14:paraId="69E8C56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4.60 (6.19)</w:t>
            </w:r>
          </w:p>
        </w:tc>
        <w:tc>
          <w:tcPr>
            <w:tcW w:w="1168" w:type="dxa"/>
            <w:vMerge w:val="restart"/>
            <w:tcBorders>
              <w:top w:val="nil"/>
              <w:left w:val="nil"/>
              <w:bottom w:val="nil"/>
              <w:right w:val="nil"/>
            </w:tcBorders>
            <w:shd w:val="clear" w:color="auto" w:fill="auto"/>
            <w:vAlign w:val="center"/>
            <w:hideMark/>
          </w:tcPr>
          <w:p w14:paraId="21EAE0A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6.11 (7.13)</w:t>
            </w:r>
          </w:p>
        </w:tc>
        <w:tc>
          <w:tcPr>
            <w:tcW w:w="1125" w:type="dxa"/>
            <w:vMerge w:val="restart"/>
            <w:tcBorders>
              <w:top w:val="nil"/>
              <w:left w:val="nil"/>
              <w:bottom w:val="nil"/>
              <w:right w:val="nil"/>
            </w:tcBorders>
            <w:shd w:val="clear" w:color="auto" w:fill="auto"/>
            <w:vAlign w:val="center"/>
            <w:hideMark/>
          </w:tcPr>
          <w:p w14:paraId="4AB962C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1.51 (NR)</w:t>
            </w:r>
          </w:p>
        </w:tc>
        <w:tc>
          <w:tcPr>
            <w:tcW w:w="1559" w:type="dxa"/>
            <w:vMerge w:val="restart"/>
            <w:tcBorders>
              <w:top w:val="nil"/>
              <w:left w:val="nil"/>
              <w:bottom w:val="nil"/>
              <w:right w:val="nil"/>
            </w:tcBorders>
            <w:shd w:val="clear" w:color="auto" w:fill="auto"/>
            <w:vAlign w:val="center"/>
            <w:hideMark/>
          </w:tcPr>
          <w:p w14:paraId="450E31C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0.23 (0.04, 0.41)</w:t>
            </w:r>
          </w:p>
        </w:tc>
        <w:tc>
          <w:tcPr>
            <w:tcW w:w="1368" w:type="dxa"/>
            <w:vMerge w:val="restart"/>
            <w:tcBorders>
              <w:top w:val="nil"/>
              <w:left w:val="nil"/>
              <w:bottom w:val="nil"/>
              <w:right w:val="nil"/>
            </w:tcBorders>
            <w:shd w:val="clear" w:color="auto" w:fill="auto"/>
            <w:vAlign w:val="center"/>
            <w:hideMark/>
          </w:tcPr>
          <w:p w14:paraId="4C9934F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 &gt; 7</w:t>
            </w:r>
          </w:p>
        </w:tc>
        <w:tc>
          <w:tcPr>
            <w:tcW w:w="1260" w:type="dxa"/>
            <w:vMerge w:val="restart"/>
            <w:tcBorders>
              <w:top w:val="nil"/>
              <w:left w:val="nil"/>
              <w:bottom w:val="nil"/>
              <w:right w:val="nil"/>
            </w:tcBorders>
            <w:shd w:val="clear" w:color="auto" w:fill="auto"/>
            <w:vAlign w:val="center"/>
            <w:hideMark/>
          </w:tcPr>
          <w:p w14:paraId="2C923AC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21.2 (16.3, 27.1)</w:t>
            </w:r>
          </w:p>
        </w:tc>
        <w:tc>
          <w:tcPr>
            <w:tcW w:w="1350" w:type="dxa"/>
            <w:vMerge w:val="restart"/>
            <w:tcBorders>
              <w:top w:val="nil"/>
              <w:left w:val="nil"/>
              <w:bottom w:val="nil"/>
              <w:right w:val="nil"/>
            </w:tcBorders>
            <w:shd w:val="clear" w:color="auto" w:fill="auto"/>
            <w:vAlign w:val="center"/>
            <w:hideMark/>
          </w:tcPr>
          <w:p w14:paraId="00E6BE7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33.2 (27.3, 39.7)</w:t>
            </w:r>
          </w:p>
        </w:tc>
        <w:tc>
          <w:tcPr>
            <w:tcW w:w="1260" w:type="dxa"/>
            <w:vMerge w:val="restart"/>
            <w:tcBorders>
              <w:top w:val="nil"/>
              <w:left w:val="nil"/>
              <w:bottom w:val="nil"/>
              <w:right w:val="nil"/>
            </w:tcBorders>
            <w:shd w:val="clear" w:color="auto" w:fill="auto"/>
            <w:vAlign w:val="center"/>
            <w:hideMark/>
          </w:tcPr>
          <w:p w14:paraId="2F25959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12.0 (4.4, 19.4)</w:t>
            </w:r>
          </w:p>
        </w:tc>
      </w:tr>
      <w:tr w:rsidR="00B62FCD" w:rsidRPr="002D15DC" w14:paraId="7D924C46" w14:textId="77777777" w:rsidTr="00D7785B">
        <w:trPr>
          <w:trHeight w:val="320"/>
        </w:trPr>
        <w:tc>
          <w:tcPr>
            <w:tcW w:w="1268" w:type="dxa"/>
            <w:vMerge/>
            <w:tcBorders>
              <w:top w:val="nil"/>
              <w:left w:val="nil"/>
              <w:bottom w:val="nil"/>
              <w:right w:val="nil"/>
            </w:tcBorders>
            <w:vAlign w:val="center"/>
            <w:hideMark/>
          </w:tcPr>
          <w:p w14:paraId="3806536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5BB7BF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48FF79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219560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106616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D26C0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F8641D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C97FED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E193B9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90F67B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F09E3B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971CB54" w14:textId="77777777" w:rsidR="002D15DC" w:rsidRPr="002D15DC" w:rsidRDefault="002D15DC" w:rsidP="002D15DC">
            <w:pPr>
              <w:rPr>
                <w:rFonts w:ascii="Arial" w:hAnsi="Arial" w:cs="Arial"/>
                <w:color w:val="000000"/>
                <w:sz w:val="16"/>
                <w:szCs w:val="16"/>
              </w:rPr>
            </w:pPr>
          </w:p>
        </w:tc>
      </w:tr>
      <w:tr w:rsidR="00B62FCD" w:rsidRPr="002D15DC" w14:paraId="54F92FBC" w14:textId="77777777" w:rsidTr="00D7785B">
        <w:trPr>
          <w:trHeight w:val="320"/>
        </w:trPr>
        <w:tc>
          <w:tcPr>
            <w:tcW w:w="1268" w:type="dxa"/>
            <w:vMerge/>
            <w:tcBorders>
              <w:top w:val="nil"/>
              <w:left w:val="nil"/>
              <w:bottom w:val="nil"/>
              <w:right w:val="nil"/>
            </w:tcBorders>
            <w:vAlign w:val="center"/>
            <w:hideMark/>
          </w:tcPr>
          <w:p w14:paraId="708515C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CA294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06/2020</w:t>
            </w:r>
          </w:p>
        </w:tc>
        <w:tc>
          <w:tcPr>
            <w:tcW w:w="1358" w:type="dxa"/>
            <w:vMerge/>
            <w:tcBorders>
              <w:top w:val="nil"/>
              <w:left w:val="nil"/>
              <w:bottom w:val="nil"/>
              <w:right w:val="nil"/>
            </w:tcBorders>
            <w:vAlign w:val="center"/>
            <w:hideMark/>
          </w:tcPr>
          <w:p w14:paraId="44192EB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522314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BC9EC0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C70A3F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84EB88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F0B159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7486BA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056635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D2E0EF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B011E6D" w14:textId="77777777" w:rsidR="002D15DC" w:rsidRPr="002D15DC" w:rsidRDefault="002D15DC" w:rsidP="002D15DC">
            <w:pPr>
              <w:rPr>
                <w:rFonts w:ascii="Arial" w:hAnsi="Arial" w:cs="Arial"/>
                <w:color w:val="000000"/>
                <w:sz w:val="16"/>
                <w:szCs w:val="16"/>
              </w:rPr>
            </w:pPr>
          </w:p>
        </w:tc>
      </w:tr>
      <w:tr w:rsidR="00B62FCD" w:rsidRPr="002D15DC" w14:paraId="10719EC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0DAEC211"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Truskauskaite-Kuneviciene</w:t>
            </w:r>
            <w:r w:rsidRPr="002D15DC">
              <w:rPr>
                <w:rFonts w:ascii="Arial" w:hAnsi="Arial" w:cs="Arial"/>
                <w:color w:val="000000"/>
                <w:sz w:val="16"/>
                <w:szCs w:val="16"/>
                <w:vertAlign w:val="superscript"/>
              </w:rPr>
              <w:t>S66</w:t>
            </w:r>
          </w:p>
          <w:p w14:paraId="76A92DF7" w14:textId="0457C38C"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Lithuania Germany</w:t>
            </w:r>
          </w:p>
        </w:tc>
        <w:tc>
          <w:tcPr>
            <w:tcW w:w="1186" w:type="dxa"/>
            <w:tcBorders>
              <w:top w:val="nil"/>
              <w:left w:val="nil"/>
              <w:bottom w:val="nil"/>
              <w:right w:val="nil"/>
            </w:tcBorders>
            <w:shd w:val="clear" w:color="auto" w:fill="auto"/>
            <w:vAlign w:val="center"/>
            <w:hideMark/>
          </w:tcPr>
          <w:p w14:paraId="5355416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10-12/2019</w:t>
            </w:r>
          </w:p>
        </w:tc>
        <w:tc>
          <w:tcPr>
            <w:tcW w:w="1358" w:type="dxa"/>
            <w:vMerge w:val="restart"/>
            <w:tcBorders>
              <w:top w:val="nil"/>
              <w:left w:val="nil"/>
              <w:bottom w:val="nil"/>
              <w:right w:val="nil"/>
            </w:tcBorders>
            <w:shd w:val="clear" w:color="auto" w:fill="auto"/>
            <w:vAlign w:val="center"/>
            <w:hideMark/>
          </w:tcPr>
          <w:p w14:paraId="08BC1DF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Lithuania: 450; Germany: 325</w:t>
            </w:r>
          </w:p>
        </w:tc>
        <w:tc>
          <w:tcPr>
            <w:tcW w:w="1500" w:type="dxa"/>
            <w:vMerge w:val="restart"/>
            <w:tcBorders>
              <w:top w:val="nil"/>
              <w:left w:val="nil"/>
              <w:bottom w:val="nil"/>
              <w:right w:val="nil"/>
            </w:tcBorders>
            <w:shd w:val="clear" w:color="auto" w:fill="auto"/>
            <w:vAlign w:val="center"/>
            <w:hideMark/>
          </w:tcPr>
          <w:p w14:paraId="33D629A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 xml:space="preserve">DASS-21 - Anxiety </w:t>
            </w:r>
          </w:p>
        </w:tc>
        <w:tc>
          <w:tcPr>
            <w:tcW w:w="1168" w:type="dxa"/>
            <w:vMerge w:val="restart"/>
            <w:tcBorders>
              <w:top w:val="nil"/>
              <w:left w:val="nil"/>
              <w:bottom w:val="nil"/>
              <w:right w:val="nil"/>
            </w:tcBorders>
            <w:shd w:val="clear" w:color="auto" w:fill="auto"/>
            <w:vAlign w:val="center"/>
            <w:hideMark/>
          </w:tcPr>
          <w:p w14:paraId="3A08C9D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Lithuania: 7.07 (4.92); Germany: 3.66 (3.66)</w:t>
            </w:r>
          </w:p>
        </w:tc>
        <w:tc>
          <w:tcPr>
            <w:tcW w:w="1168" w:type="dxa"/>
            <w:vMerge w:val="restart"/>
            <w:tcBorders>
              <w:top w:val="nil"/>
              <w:left w:val="nil"/>
              <w:bottom w:val="nil"/>
              <w:right w:val="nil"/>
            </w:tcBorders>
            <w:shd w:val="clear" w:color="auto" w:fill="auto"/>
            <w:vAlign w:val="center"/>
            <w:hideMark/>
          </w:tcPr>
          <w:p w14:paraId="7E34966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Lithuania: 4.16 (4.21); Germany: 2.33 (2.82)</w:t>
            </w:r>
          </w:p>
        </w:tc>
        <w:tc>
          <w:tcPr>
            <w:tcW w:w="1125" w:type="dxa"/>
            <w:vMerge w:val="restart"/>
            <w:tcBorders>
              <w:top w:val="nil"/>
              <w:left w:val="nil"/>
              <w:bottom w:val="nil"/>
              <w:right w:val="nil"/>
            </w:tcBorders>
            <w:shd w:val="clear" w:color="auto" w:fill="auto"/>
            <w:vAlign w:val="center"/>
            <w:hideMark/>
          </w:tcPr>
          <w:p w14:paraId="427A979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Lithuania: -2.91 (NR); Germany: -1.33 (NR)</w:t>
            </w:r>
          </w:p>
        </w:tc>
        <w:tc>
          <w:tcPr>
            <w:tcW w:w="1559" w:type="dxa"/>
            <w:vMerge w:val="restart"/>
            <w:tcBorders>
              <w:top w:val="nil"/>
              <w:left w:val="nil"/>
              <w:bottom w:val="nil"/>
              <w:right w:val="nil"/>
            </w:tcBorders>
            <w:shd w:val="clear" w:color="auto" w:fill="auto"/>
            <w:vAlign w:val="center"/>
            <w:hideMark/>
          </w:tcPr>
          <w:p w14:paraId="7416D2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Lithuania: -0.63 (-0.77, -0.50); Germany: -0.41 (-0.56, -0.25)</w:t>
            </w:r>
          </w:p>
        </w:tc>
        <w:tc>
          <w:tcPr>
            <w:tcW w:w="1368" w:type="dxa"/>
            <w:vMerge w:val="restart"/>
            <w:tcBorders>
              <w:top w:val="nil"/>
              <w:left w:val="nil"/>
              <w:bottom w:val="nil"/>
              <w:right w:val="nil"/>
            </w:tcBorders>
            <w:shd w:val="clear" w:color="auto" w:fill="auto"/>
            <w:vAlign w:val="center"/>
            <w:hideMark/>
          </w:tcPr>
          <w:p w14:paraId="2AA8871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E53D8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1B78AD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95657C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DBFDBD4" w14:textId="77777777" w:rsidTr="00D7785B">
        <w:trPr>
          <w:trHeight w:val="320"/>
        </w:trPr>
        <w:tc>
          <w:tcPr>
            <w:tcW w:w="1268" w:type="dxa"/>
            <w:vMerge/>
            <w:tcBorders>
              <w:top w:val="nil"/>
              <w:left w:val="nil"/>
              <w:bottom w:val="nil"/>
              <w:right w:val="nil"/>
            </w:tcBorders>
            <w:vAlign w:val="center"/>
            <w:hideMark/>
          </w:tcPr>
          <w:p w14:paraId="71E4B79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E65103F"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62D37C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FC2712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17B385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F2E09F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44071A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7555E0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105E3A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FB49B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847FFB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D29200F" w14:textId="77777777" w:rsidR="002D15DC" w:rsidRPr="002D15DC" w:rsidRDefault="002D15DC" w:rsidP="002D15DC">
            <w:pPr>
              <w:rPr>
                <w:rFonts w:ascii="Arial" w:hAnsi="Arial" w:cs="Arial"/>
                <w:color w:val="000000"/>
                <w:sz w:val="16"/>
                <w:szCs w:val="16"/>
              </w:rPr>
            </w:pPr>
          </w:p>
        </w:tc>
      </w:tr>
      <w:tr w:rsidR="00B62FCD" w:rsidRPr="002D15DC" w14:paraId="307E0A7C" w14:textId="77777777" w:rsidTr="00D7785B">
        <w:trPr>
          <w:trHeight w:val="320"/>
        </w:trPr>
        <w:tc>
          <w:tcPr>
            <w:tcW w:w="1268" w:type="dxa"/>
            <w:vMerge/>
            <w:tcBorders>
              <w:top w:val="nil"/>
              <w:left w:val="nil"/>
              <w:bottom w:val="nil"/>
              <w:right w:val="nil"/>
            </w:tcBorders>
            <w:vAlign w:val="center"/>
            <w:hideMark/>
          </w:tcPr>
          <w:p w14:paraId="246141F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22B599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03-04/2020</w:t>
            </w:r>
          </w:p>
        </w:tc>
        <w:tc>
          <w:tcPr>
            <w:tcW w:w="1358" w:type="dxa"/>
            <w:vMerge/>
            <w:tcBorders>
              <w:top w:val="nil"/>
              <w:left w:val="nil"/>
              <w:bottom w:val="nil"/>
              <w:right w:val="nil"/>
            </w:tcBorders>
            <w:vAlign w:val="center"/>
            <w:hideMark/>
          </w:tcPr>
          <w:p w14:paraId="1418178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B4B2F3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E5F526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E847C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F157BE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63EF6C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88F04E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1BC7B2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6CE0B9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9A094EC" w14:textId="77777777" w:rsidR="002D15DC" w:rsidRPr="002D15DC" w:rsidRDefault="002D15DC" w:rsidP="002D15DC">
            <w:pPr>
              <w:rPr>
                <w:rFonts w:ascii="Arial" w:hAnsi="Arial" w:cs="Arial"/>
                <w:color w:val="000000"/>
                <w:sz w:val="16"/>
                <w:szCs w:val="16"/>
              </w:rPr>
            </w:pPr>
          </w:p>
        </w:tc>
      </w:tr>
      <w:tr w:rsidR="00B62FCD" w:rsidRPr="002D15DC" w14:paraId="25AE90E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5A5CE2F7"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Voltmer</w:t>
            </w:r>
            <w:r w:rsidRPr="002D15DC">
              <w:rPr>
                <w:rFonts w:ascii="Arial" w:hAnsi="Arial" w:cs="Arial"/>
                <w:color w:val="000000"/>
                <w:sz w:val="16"/>
                <w:szCs w:val="16"/>
                <w:vertAlign w:val="superscript"/>
              </w:rPr>
              <w:t>S67</w:t>
            </w:r>
          </w:p>
          <w:p w14:paraId="6E650E56" w14:textId="387BF27A"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Germany</w:t>
            </w:r>
          </w:p>
        </w:tc>
        <w:tc>
          <w:tcPr>
            <w:tcW w:w="1186" w:type="dxa"/>
            <w:tcBorders>
              <w:top w:val="nil"/>
              <w:left w:val="nil"/>
              <w:bottom w:val="nil"/>
              <w:right w:val="nil"/>
            </w:tcBorders>
            <w:shd w:val="clear" w:color="auto" w:fill="auto"/>
            <w:vAlign w:val="center"/>
            <w:hideMark/>
          </w:tcPr>
          <w:p w14:paraId="35E3EA8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03A955D3" w14:textId="77777777" w:rsidR="002D15DC" w:rsidRPr="002D15DC" w:rsidRDefault="002D15DC" w:rsidP="002D15DC">
            <w:pPr>
              <w:jc w:val="center"/>
              <w:rPr>
                <w:rFonts w:ascii="Arial" w:hAnsi="Arial" w:cs="Arial"/>
                <w:sz w:val="16"/>
                <w:szCs w:val="16"/>
              </w:rPr>
            </w:pPr>
            <w:r w:rsidRPr="002D15DC">
              <w:rPr>
                <w:rFonts w:ascii="Arial" w:hAnsi="Arial" w:cs="Arial"/>
                <w:sz w:val="16"/>
                <w:szCs w:val="16"/>
              </w:rPr>
              <w:t>587</w:t>
            </w:r>
          </w:p>
        </w:tc>
        <w:tc>
          <w:tcPr>
            <w:tcW w:w="1500" w:type="dxa"/>
            <w:vMerge w:val="restart"/>
            <w:tcBorders>
              <w:top w:val="nil"/>
              <w:left w:val="nil"/>
              <w:bottom w:val="nil"/>
              <w:right w:val="nil"/>
            </w:tcBorders>
            <w:shd w:val="clear" w:color="auto" w:fill="auto"/>
            <w:vAlign w:val="center"/>
            <w:hideMark/>
          </w:tcPr>
          <w:p w14:paraId="124E412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BSI-18 Anxiety</w:t>
            </w:r>
          </w:p>
        </w:tc>
        <w:tc>
          <w:tcPr>
            <w:tcW w:w="1168" w:type="dxa"/>
            <w:vMerge w:val="restart"/>
            <w:tcBorders>
              <w:top w:val="nil"/>
              <w:left w:val="nil"/>
              <w:bottom w:val="nil"/>
              <w:right w:val="nil"/>
            </w:tcBorders>
            <w:shd w:val="clear" w:color="auto" w:fill="auto"/>
            <w:noWrap/>
            <w:vAlign w:val="center"/>
            <w:hideMark/>
          </w:tcPr>
          <w:p w14:paraId="5F25D27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4.50 (4.40)</w:t>
            </w:r>
          </w:p>
        </w:tc>
        <w:tc>
          <w:tcPr>
            <w:tcW w:w="1168" w:type="dxa"/>
            <w:vMerge w:val="restart"/>
            <w:tcBorders>
              <w:top w:val="nil"/>
              <w:left w:val="nil"/>
              <w:bottom w:val="nil"/>
              <w:right w:val="nil"/>
            </w:tcBorders>
            <w:shd w:val="clear" w:color="auto" w:fill="auto"/>
            <w:noWrap/>
            <w:vAlign w:val="center"/>
            <w:hideMark/>
          </w:tcPr>
          <w:p w14:paraId="4908685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4.10 (4.10)</w:t>
            </w:r>
          </w:p>
        </w:tc>
        <w:tc>
          <w:tcPr>
            <w:tcW w:w="1125" w:type="dxa"/>
            <w:vMerge w:val="restart"/>
            <w:tcBorders>
              <w:top w:val="nil"/>
              <w:left w:val="nil"/>
              <w:bottom w:val="nil"/>
              <w:right w:val="nil"/>
            </w:tcBorders>
            <w:shd w:val="clear" w:color="auto" w:fill="auto"/>
            <w:noWrap/>
            <w:vAlign w:val="center"/>
            <w:hideMark/>
          </w:tcPr>
          <w:p w14:paraId="6297992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 (NR)</w:t>
            </w:r>
          </w:p>
        </w:tc>
        <w:tc>
          <w:tcPr>
            <w:tcW w:w="1559" w:type="dxa"/>
            <w:vMerge w:val="restart"/>
            <w:tcBorders>
              <w:top w:val="nil"/>
              <w:left w:val="nil"/>
              <w:bottom w:val="nil"/>
              <w:right w:val="nil"/>
            </w:tcBorders>
            <w:shd w:val="clear" w:color="auto" w:fill="auto"/>
            <w:noWrap/>
            <w:vAlign w:val="center"/>
            <w:hideMark/>
          </w:tcPr>
          <w:p w14:paraId="6CDBA5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-0.09 (-0.21, 0.02)</w:t>
            </w:r>
          </w:p>
        </w:tc>
        <w:tc>
          <w:tcPr>
            <w:tcW w:w="1368" w:type="dxa"/>
            <w:vMerge w:val="restart"/>
            <w:tcBorders>
              <w:top w:val="nil"/>
              <w:left w:val="nil"/>
              <w:bottom w:val="nil"/>
              <w:right w:val="nil"/>
            </w:tcBorders>
            <w:shd w:val="clear" w:color="auto" w:fill="auto"/>
            <w:vAlign w:val="center"/>
            <w:hideMark/>
          </w:tcPr>
          <w:p w14:paraId="416E660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34E336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A17BE9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BF80A4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98A17AC" w14:textId="77777777" w:rsidTr="00D7785B">
        <w:trPr>
          <w:trHeight w:val="320"/>
        </w:trPr>
        <w:tc>
          <w:tcPr>
            <w:tcW w:w="1268" w:type="dxa"/>
            <w:vMerge/>
            <w:tcBorders>
              <w:top w:val="nil"/>
              <w:left w:val="nil"/>
              <w:bottom w:val="nil"/>
              <w:right w:val="nil"/>
            </w:tcBorders>
            <w:vAlign w:val="center"/>
            <w:hideMark/>
          </w:tcPr>
          <w:p w14:paraId="34F9720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098C318"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F816B46" w14:textId="77777777" w:rsidR="002D15DC" w:rsidRPr="002D15DC" w:rsidRDefault="002D15DC" w:rsidP="002D15DC">
            <w:pPr>
              <w:rPr>
                <w:rFonts w:ascii="Arial" w:hAnsi="Arial" w:cs="Arial"/>
                <w:sz w:val="16"/>
                <w:szCs w:val="16"/>
              </w:rPr>
            </w:pPr>
          </w:p>
        </w:tc>
        <w:tc>
          <w:tcPr>
            <w:tcW w:w="1500" w:type="dxa"/>
            <w:vMerge/>
            <w:tcBorders>
              <w:top w:val="nil"/>
              <w:left w:val="nil"/>
              <w:bottom w:val="nil"/>
              <w:right w:val="nil"/>
            </w:tcBorders>
            <w:vAlign w:val="center"/>
            <w:hideMark/>
          </w:tcPr>
          <w:p w14:paraId="02FD4A6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A1D03F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62D5EA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594907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F78269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F6D292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D07CC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E4FE6A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A50D1B7" w14:textId="77777777" w:rsidR="002D15DC" w:rsidRPr="002D15DC" w:rsidRDefault="002D15DC" w:rsidP="002D15DC">
            <w:pPr>
              <w:rPr>
                <w:rFonts w:ascii="Arial" w:hAnsi="Arial" w:cs="Arial"/>
                <w:color w:val="000000"/>
                <w:sz w:val="16"/>
                <w:szCs w:val="16"/>
              </w:rPr>
            </w:pPr>
          </w:p>
        </w:tc>
      </w:tr>
      <w:tr w:rsidR="00B62FCD" w:rsidRPr="002D15DC" w14:paraId="27513349" w14:textId="77777777" w:rsidTr="00D7785B">
        <w:trPr>
          <w:trHeight w:val="320"/>
        </w:trPr>
        <w:tc>
          <w:tcPr>
            <w:tcW w:w="1268" w:type="dxa"/>
            <w:vMerge/>
            <w:tcBorders>
              <w:top w:val="nil"/>
              <w:left w:val="nil"/>
              <w:bottom w:val="nil"/>
              <w:right w:val="nil"/>
            </w:tcBorders>
            <w:vAlign w:val="center"/>
            <w:hideMark/>
          </w:tcPr>
          <w:p w14:paraId="31BAF22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BE9C0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06/2020</w:t>
            </w:r>
          </w:p>
        </w:tc>
        <w:tc>
          <w:tcPr>
            <w:tcW w:w="1358" w:type="dxa"/>
            <w:vMerge/>
            <w:tcBorders>
              <w:top w:val="nil"/>
              <w:left w:val="nil"/>
              <w:bottom w:val="nil"/>
              <w:right w:val="nil"/>
            </w:tcBorders>
            <w:vAlign w:val="center"/>
            <w:hideMark/>
          </w:tcPr>
          <w:p w14:paraId="018EB163" w14:textId="77777777" w:rsidR="002D15DC" w:rsidRPr="002D15DC" w:rsidRDefault="002D15DC" w:rsidP="002D15DC">
            <w:pPr>
              <w:rPr>
                <w:rFonts w:ascii="Arial" w:hAnsi="Arial" w:cs="Arial"/>
                <w:sz w:val="16"/>
                <w:szCs w:val="16"/>
              </w:rPr>
            </w:pPr>
          </w:p>
        </w:tc>
        <w:tc>
          <w:tcPr>
            <w:tcW w:w="1500" w:type="dxa"/>
            <w:vMerge/>
            <w:tcBorders>
              <w:top w:val="nil"/>
              <w:left w:val="nil"/>
              <w:bottom w:val="nil"/>
              <w:right w:val="nil"/>
            </w:tcBorders>
            <w:vAlign w:val="center"/>
            <w:hideMark/>
          </w:tcPr>
          <w:p w14:paraId="5A37C38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8561F5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AFC279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6888CE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F93203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A488A3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BEB59D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EE167B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8559C13" w14:textId="77777777" w:rsidR="002D15DC" w:rsidRPr="002D15DC" w:rsidRDefault="002D15DC" w:rsidP="002D15DC">
            <w:pPr>
              <w:rPr>
                <w:rFonts w:ascii="Arial" w:hAnsi="Arial" w:cs="Arial"/>
                <w:color w:val="000000"/>
                <w:sz w:val="16"/>
                <w:szCs w:val="16"/>
              </w:rPr>
            </w:pPr>
          </w:p>
        </w:tc>
      </w:tr>
      <w:tr w:rsidR="00B62FCD" w:rsidRPr="002D15DC" w14:paraId="07FC19C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0FCCD185"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Wang, Yitao</w:t>
            </w:r>
            <w:r w:rsidRPr="002D15DC">
              <w:rPr>
                <w:rFonts w:ascii="Arial" w:hAnsi="Arial" w:cs="Arial"/>
                <w:color w:val="000000"/>
                <w:sz w:val="16"/>
                <w:szCs w:val="16"/>
                <w:vertAlign w:val="superscript"/>
              </w:rPr>
              <w:t>S68</w:t>
            </w:r>
          </w:p>
          <w:p w14:paraId="71293BB4" w14:textId="3F8EA4E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55E44D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11/2019</w:t>
            </w:r>
          </w:p>
        </w:tc>
        <w:tc>
          <w:tcPr>
            <w:tcW w:w="1358" w:type="dxa"/>
            <w:vMerge w:val="restart"/>
            <w:tcBorders>
              <w:top w:val="nil"/>
              <w:left w:val="nil"/>
              <w:bottom w:val="nil"/>
              <w:right w:val="nil"/>
            </w:tcBorders>
            <w:shd w:val="clear" w:color="auto" w:fill="auto"/>
            <w:vAlign w:val="center"/>
            <w:hideMark/>
          </w:tcPr>
          <w:p w14:paraId="327CCFC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2,559</w:t>
            </w:r>
          </w:p>
        </w:tc>
        <w:tc>
          <w:tcPr>
            <w:tcW w:w="1500" w:type="dxa"/>
            <w:vMerge w:val="restart"/>
            <w:tcBorders>
              <w:top w:val="nil"/>
              <w:left w:val="nil"/>
              <w:bottom w:val="nil"/>
              <w:right w:val="nil"/>
            </w:tcBorders>
            <w:shd w:val="clear" w:color="auto" w:fill="auto"/>
            <w:vAlign w:val="center"/>
            <w:hideMark/>
          </w:tcPr>
          <w:p w14:paraId="793C07A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SCL-90-R Anxiety</w:t>
            </w:r>
          </w:p>
        </w:tc>
        <w:tc>
          <w:tcPr>
            <w:tcW w:w="1168" w:type="dxa"/>
            <w:vMerge w:val="restart"/>
            <w:tcBorders>
              <w:top w:val="nil"/>
              <w:left w:val="nil"/>
              <w:bottom w:val="nil"/>
              <w:right w:val="nil"/>
            </w:tcBorders>
            <w:shd w:val="clear" w:color="auto" w:fill="auto"/>
            <w:vAlign w:val="center"/>
            <w:hideMark/>
          </w:tcPr>
          <w:p w14:paraId="0EFF071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1.55 (0.49)</w:t>
            </w:r>
          </w:p>
        </w:tc>
        <w:tc>
          <w:tcPr>
            <w:tcW w:w="1168" w:type="dxa"/>
            <w:vMerge w:val="restart"/>
            <w:tcBorders>
              <w:top w:val="nil"/>
              <w:left w:val="nil"/>
              <w:bottom w:val="nil"/>
              <w:right w:val="nil"/>
            </w:tcBorders>
            <w:shd w:val="clear" w:color="auto" w:fill="auto"/>
            <w:vAlign w:val="center"/>
            <w:hideMark/>
          </w:tcPr>
          <w:p w14:paraId="68BE9F7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1.48 (0.50)</w:t>
            </w:r>
          </w:p>
        </w:tc>
        <w:tc>
          <w:tcPr>
            <w:tcW w:w="1125" w:type="dxa"/>
            <w:vMerge w:val="restart"/>
            <w:tcBorders>
              <w:top w:val="nil"/>
              <w:left w:val="nil"/>
              <w:bottom w:val="nil"/>
              <w:right w:val="nil"/>
            </w:tcBorders>
            <w:shd w:val="clear" w:color="auto" w:fill="auto"/>
            <w:vAlign w:val="center"/>
            <w:hideMark/>
          </w:tcPr>
          <w:p w14:paraId="73F984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-0.07 (NR)</w:t>
            </w:r>
          </w:p>
        </w:tc>
        <w:tc>
          <w:tcPr>
            <w:tcW w:w="1559" w:type="dxa"/>
            <w:vMerge w:val="restart"/>
            <w:tcBorders>
              <w:top w:val="nil"/>
              <w:left w:val="nil"/>
              <w:bottom w:val="nil"/>
              <w:right w:val="nil"/>
            </w:tcBorders>
            <w:shd w:val="clear" w:color="auto" w:fill="auto"/>
            <w:vAlign w:val="center"/>
            <w:hideMark/>
          </w:tcPr>
          <w:p w14:paraId="4669B3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-0.14 (-0.20, -0.09)</w:t>
            </w:r>
          </w:p>
        </w:tc>
        <w:tc>
          <w:tcPr>
            <w:tcW w:w="1368" w:type="dxa"/>
            <w:vMerge w:val="restart"/>
            <w:tcBorders>
              <w:top w:val="nil"/>
              <w:left w:val="nil"/>
              <w:bottom w:val="nil"/>
              <w:right w:val="nil"/>
            </w:tcBorders>
            <w:shd w:val="clear" w:color="auto" w:fill="auto"/>
            <w:vAlign w:val="center"/>
            <w:hideMark/>
          </w:tcPr>
          <w:p w14:paraId="602A342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E1F3D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F82156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C7B79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D41443A" w14:textId="77777777" w:rsidTr="00D7785B">
        <w:trPr>
          <w:trHeight w:val="320"/>
        </w:trPr>
        <w:tc>
          <w:tcPr>
            <w:tcW w:w="1268" w:type="dxa"/>
            <w:vMerge/>
            <w:tcBorders>
              <w:top w:val="nil"/>
              <w:left w:val="nil"/>
              <w:bottom w:val="nil"/>
              <w:right w:val="nil"/>
            </w:tcBorders>
            <w:vAlign w:val="center"/>
            <w:hideMark/>
          </w:tcPr>
          <w:p w14:paraId="6D7556C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9901E8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8F057C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764E16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4284AB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8C82D8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28720B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4FE8DF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499A1F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4E6402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0386C2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F997599" w14:textId="77777777" w:rsidR="002D15DC" w:rsidRPr="002D15DC" w:rsidRDefault="002D15DC" w:rsidP="002D15DC">
            <w:pPr>
              <w:rPr>
                <w:rFonts w:ascii="Arial" w:hAnsi="Arial" w:cs="Arial"/>
                <w:color w:val="000000"/>
                <w:sz w:val="16"/>
                <w:szCs w:val="16"/>
              </w:rPr>
            </w:pPr>
          </w:p>
        </w:tc>
      </w:tr>
      <w:tr w:rsidR="00B62FCD" w:rsidRPr="002D15DC" w14:paraId="178B801D" w14:textId="77777777" w:rsidTr="00D7785B">
        <w:trPr>
          <w:trHeight w:val="320"/>
        </w:trPr>
        <w:tc>
          <w:tcPr>
            <w:tcW w:w="1268" w:type="dxa"/>
            <w:vMerge/>
            <w:tcBorders>
              <w:top w:val="nil"/>
              <w:left w:val="nil"/>
              <w:bottom w:val="nil"/>
              <w:right w:val="nil"/>
            </w:tcBorders>
            <w:vAlign w:val="center"/>
            <w:hideMark/>
          </w:tcPr>
          <w:p w14:paraId="3BE3302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5BAFBC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06/2020</w:t>
            </w:r>
          </w:p>
        </w:tc>
        <w:tc>
          <w:tcPr>
            <w:tcW w:w="1358" w:type="dxa"/>
            <w:vMerge/>
            <w:tcBorders>
              <w:top w:val="nil"/>
              <w:left w:val="nil"/>
              <w:bottom w:val="nil"/>
              <w:right w:val="nil"/>
            </w:tcBorders>
            <w:vAlign w:val="center"/>
            <w:hideMark/>
          </w:tcPr>
          <w:p w14:paraId="415A7A5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714C63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04AE3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59CD22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C369E9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66E42A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F008F1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37E073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4E7F37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17318CE" w14:textId="77777777" w:rsidR="002D15DC" w:rsidRPr="002D15DC" w:rsidRDefault="002D15DC" w:rsidP="002D15DC">
            <w:pPr>
              <w:rPr>
                <w:rFonts w:ascii="Arial" w:hAnsi="Arial" w:cs="Arial"/>
                <w:color w:val="000000"/>
                <w:sz w:val="16"/>
                <w:szCs w:val="16"/>
              </w:rPr>
            </w:pPr>
          </w:p>
        </w:tc>
      </w:tr>
      <w:tr w:rsidR="00B62FCD" w:rsidRPr="002D15DC" w14:paraId="697D9C32"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1F3A411"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Yang, Ziyan</w:t>
            </w:r>
            <w:r w:rsidRPr="002D15DC">
              <w:rPr>
                <w:rFonts w:ascii="Arial" w:hAnsi="Arial" w:cs="Arial"/>
                <w:color w:val="000000"/>
                <w:sz w:val="16"/>
                <w:szCs w:val="16"/>
                <w:vertAlign w:val="superscript"/>
              </w:rPr>
              <w:t>S70</w:t>
            </w:r>
          </w:p>
          <w:p w14:paraId="5DBE93E0" w14:textId="6AE9EA81"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733BF32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10/2019</w:t>
            </w:r>
          </w:p>
        </w:tc>
        <w:tc>
          <w:tcPr>
            <w:tcW w:w="1358" w:type="dxa"/>
            <w:vMerge w:val="restart"/>
            <w:tcBorders>
              <w:top w:val="nil"/>
              <w:left w:val="nil"/>
              <w:bottom w:val="nil"/>
              <w:right w:val="nil"/>
            </w:tcBorders>
            <w:shd w:val="clear" w:color="auto" w:fill="auto"/>
            <w:vAlign w:val="center"/>
            <w:hideMark/>
          </w:tcPr>
          <w:p w14:paraId="5DED20B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2,364</w:t>
            </w:r>
          </w:p>
        </w:tc>
        <w:tc>
          <w:tcPr>
            <w:tcW w:w="1500" w:type="dxa"/>
            <w:vMerge w:val="restart"/>
            <w:tcBorders>
              <w:top w:val="nil"/>
              <w:left w:val="nil"/>
              <w:bottom w:val="nil"/>
              <w:right w:val="nil"/>
            </w:tcBorders>
            <w:shd w:val="clear" w:color="auto" w:fill="auto"/>
            <w:vAlign w:val="center"/>
            <w:hideMark/>
          </w:tcPr>
          <w:p w14:paraId="6D0E35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w:t>
            </w:r>
          </w:p>
        </w:tc>
        <w:tc>
          <w:tcPr>
            <w:tcW w:w="1168" w:type="dxa"/>
            <w:vMerge w:val="restart"/>
            <w:tcBorders>
              <w:top w:val="nil"/>
              <w:left w:val="nil"/>
              <w:bottom w:val="nil"/>
              <w:right w:val="nil"/>
            </w:tcBorders>
            <w:shd w:val="clear" w:color="auto" w:fill="auto"/>
            <w:vAlign w:val="center"/>
            <w:hideMark/>
          </w:tcPr>
          <w:p w14:paraId="5517E7A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9.64 (2.88)</w:t>
            </w:r>
          </w:p>
        </w:tc>
        <w:tc>
          <w:tcPr>
            <w:tcW w:w="1168" w:type="dxa"/>
            <w:vMerge w:val="restart"/>
            <w:tcBorders>
              <w:top w:val="nil"/>
              <w:left w:val="nil"/>
              <w:bottom w:val="nil"/>
              <w:right w:val="nil"/>
            </w:tcBorders>
            <w:shd w:val="clear" w:color="auto" w:fill="auto"/>
            <w:vAlign w:val="center"/>
            <w:hideMark/>
          </w:tcPr>
          <w:p w14:paraId="111E0CE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8.92 (2.96)</w:t>
            </w:r>
          </w:p>
        </w:tc>
        <w:tc>
          <w:tcPr>
            <w:tcW w:w="1125" w:type="dxa"/>
            <w:vMerge w:val="restart"/>
            <w:tcBorders>
              <w:top w:val="nil"/>
              <w:left w:val="nil"/>
              <w:bottom w:val="nil"/>
              <w:right w:val="nil"/>
            </w:tcBorders>
            <w:shd w:val="clear" w:color="auto" w:fill="auto"/>
            <w:vAlign w:val="center"/>
            <w:hideMark/>
          </w:tcPr>
          <w:p w14:paraId="48E154E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-0.72 (NR)</w:t>
            </w:r>
          </w:p>
        </w:tc>
        <w:tc>
          <w:tcPr>
            <w:tcW w:w="1559" w:type="dxa"/>
            <w:vMerge w:val="restart"/>
            <w:tcBorders>
              <w:top w:val="nil"/>
              <w:left w:val="nil"/>
              <w:bottom w:val="nil"/>
              <w:right w:val="nil"/>
            </w:tcBorders>
            <w:shd w:val="clear" w:color="auto" w:fill="auto"/>
            <w:vAlign w:val="center"/>
            <w:hideMark/>
          </w:tcPr>
          <w:p w14:paraId="0783061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-0.25 (-0.30, -0.19)</w:t>
            </w:r>
          </w:p>
        </w:tc>
        <w:tc>
          <w:tcPr>
            <w:tcW w:w="1368" w:type="dxa"/>
            <w:vMerge w:val="restart"/>
            <w:tcBorders>
              <w:top w:val="nil"/>
              <w:left w:val="nil"/>
              <w:bottom w:val="nil"/>
              <w:right w:val="nil"/>
            </w:tcBorders>
            <w:shd w:val="clear" w:color="auto" w:fill="auto"/>
            <w:vAlign w:val="center"/>
            <w:hideMark/>
          </w:tcPr>
          <w:p w14:paraId="488DC14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13D87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074F25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182FF0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DBF8926" w14:textId="77777777" w:rsidTr="00D7785B">
        <w:trPr>
          <w:trHeight w:val="320"/>
        </w:trPr>
        <w:tc>
          <w:tcPr>
            <w:tcW w:w="1268" w:type="dxa"/>
            <w:vMerge/>
            <w:tcBorders>
              <w:top w:val="nil"/>
              <w:left w:val="nil"/>
              <w:bottom w:val="nil"/>
              <w:right w:val="nil"/>
            </w:tcBorders>
            <w:vAlign w:val="center"/>
            <w:hideMark/>
          </w:tcPr>
          <w:p w14:paraId="12DE0FA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C0B67F6"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CA0309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875042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C2DD45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538DF9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1E725C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BA0654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359706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93976E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C928BA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D0541F1" w14:textId="77777777" w:rsidR="002D15DC" w:rsidRPr="002D15DC" w:rsidRDefault="002D15DC" w:rsidP="002D15DC">
            <w:pPr>
              <w:rPr>
                <w:rFonts w:ascii="Arial" w:hAnsi="Arial" w:cs="Arial"/>
                <w:color w:val="000000"/>
                <w:sz w:val="16"/>
                <w:szCs w:val="16"/>
              </w:rPr>
            </w:pPr>
          </w:p>
        </w:tc>
      </w:tr>
      <w:tr w:rsidR="00B62FCD" w:rsidRPr="002D15DC" w14:paraId="48ACE006" w14:textId="77777777" w:rsidTr="00D7785B">
        <w:trPr>
          <w:trHeight w:val="320"/>
        </w:trPr>
        <w:tc>
          <w:tcPr>
            <w:tcW w:w="1268" w:type="dxa"/>
            <w:vMerge/>
            <w:tcBorders>
              <w:top w:val="nil"/>
              <w:left w:val="nil"/>
              <w:bottom w:val="nil"/>
              <w:right w:val="nil"/>
            </w:tcBorders>
            <w:vAlign w:val="center"/>
            <w:hideMark/>
          </w:tcPr>
          <w:p w14:paraId="17FD656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F27D7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668E432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AB27F2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CC4515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27202C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AE1434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EDF542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8AC976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039944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BFA284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6E9213C" w14:textId="77777777" w:rsidR="002D15DC" w:rsidRPr="002D15DC" w:rsidRDefault="002D15DC" w:rsidP="002D15DC">
            <w:pPr>
              <w:rPr>
                <w:rFonts w:ascii="Arial" w:hAnsi="Arial" w:cs="Arial"/>
                <w:color w:val="000000"/>
                <w:sz w:val="16"/>
                <w:szCs w:val="16"/>
              </w:rPr>
            </w:pPr>
          </w:p>
        </w:tc>
      </w:tr>
      <w:tr w:rsidR="00B62FCD" w:rsidRPr="002D15DC" w14:paraId="2696FE6B"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9BD2A5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Zimmerman</w:t>
            </w:r>
            <w:r w:rsidRPr="002D15DC">
              <w:rPr>
                <w:rFonts w:ascii="Arial" w:hAnsi="Arial" w:cs="Arial"/>
                <w:color w:val="000000"/>
                <w:sz w:val="16"/>
                <w:szCs w:val="16"/>
                <w:vertAlign w:val="superscript"/>
              </w:rPr>
              <w:t>S71</w:t>
            </w:r>
          </w:p>
          <w:p w14:paraId="2B1B2F3B" w14:textId="290F4219"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4CEFB73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08/2019</w:t>
            </w:r>
          </w:p>
        </w:tc>
        <w:tc>
          <w:tcPr>
            <w:tcW w:w="1358" w:type="dxa"/>
            <w:vMerge w:val="restart"/>
            <w:tcBorders>
              <w:top w:val="nil"/>
              <w:left w:val="nil"/>
              <w:bottom w:val="nil"/>
              <w:right w:val="nil"/>
            </w:tcBorders>
            <w:shd w:val="clear" w:color="auto" w:fill="auto"/>
            <w:vAlign w:val="center"/>
            <w:hideMark/>
          </w:tcPr>
          <w:p w14:paraId="2355599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205</w:t>
            </w:r>
          </w:p>
        </w:tc>
        <w:tc>
          <w:tcPr>
            <w:tcW w:w="1500" w:type="dxa"/>
            <w:vMerge w:val="restart"/>
            <w:tcBorders>
              <w:top w:val="nil"/>
              <w:left w:val="nil"/>
              <w:bottom w:val="nil"/>
              <w:right w:val="nil"/>
            </w:tcBorders>
            <w:shd w:val="clear" w:color="auto" w:fill="auto"/>
            <w:noWrap/>
            <w:vAlign w:val="center"/>
            <w:hideMark/>
          </w:tcPr>
          <w:p w14:paraId="1C5B5CD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78063DA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8.29 (6.28)</w:t>
            </w:r>
          </w:p>
        </w:tc>
        <w:tc>
          <w:tcPr>
            <w:tcW w:w="1168" w:type="dxa"/>
            <w:vMerge w:val="restart"/>
            <w:tcBorders>
              <w:top w:val="nil"/>
              <w:left w:val="nil"/>
              <w:bottom w:val="nil"/>
              <w:right w:val="nil"/>
            </w:tcBorders>
            <w:shd w:val="clear" w:color="auto" w:fill="auto"/>
            <w:noWrap/>
            <w:vAlign w:val="center"/>
            <w:hideMark/>
          </w:tcPr>
          <w:p w14:paraId="227953A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9.71 (6.83)</w:t>
            </w:r>
          </w:p>
        </w:tc>
        <w:tc>
          <w:tcPr>
            <w:tcW w:w="1125" w:type="dxa"/>
            <w:vMerge w:val="restart"/>
            <w:tcBorders>
              <w:top w:val="nil"/>
              <w:left w:val="nil"/>
              <w:bottom w:val="nil"/>
              <w:right w:val="nil"/>
            </w:tcBorders>
            <w:shd w:val="clear" w:color="auto" w:fill="auto"/>
            <w:noWrap/>
            <w:vAlign w:val="center"/>
            <w:hideMark/>
          </w:tcPr>
          <w:p w14:paraId="238A982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1.42 (0.41)</w:t>
            </w:r>
          </w:p>
        </w:tc>
        <w:tc>
          <w:tcPr>
            <w:tcW w:w="1559" w:type="dxa"/>
            <w:vMerge w:val="restart"/>
            <w:tcBorders>
              <w:top w:val="nil"/>
              <w:left w:val="nil"/>
              <w:bottom w:val="nil"/>
              <w:right w:val="nil"/>
            </w:tcBorders>
            <w:shd w:val="clear" w:color="auto" w:fill="auto"/>
            <w:noWrap/>
            <w:vAlign w:val="center"/>
            <w:hideMark/>
          </w:tcPr>
          <w:p w14:paraId="16FC581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 (0.02, 0.41)</w:t>
            </w:r>
          </w:p>
        </w:tc>
        <w:tc>
          <w:tcPr>
            <w:tcW w:w="1368" w:type="dxa"/>
            <w:vMerge w:val="restart"/>
            <w:tcBorders>
              <w:top w:val="nil"/>
              <w:left w:val="nil"/>
              <w:bottom w:val="nil"/>
              <w:right w:val="nil"/>
            </w:tcBorders>
            <w:shd w:val="clear" w:color="auto" w:fill="auto"/>
            <w:vAlign w:val="center"/>
            <w:hideMark/>
          </w:tcPr>
          <w:p w14:paraId="69CBC26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8EE63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7C78978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959016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1BDF901" w14:textId="77777777" w:rsidTr="00D7785B">
        <w:trPr>
          <w:trHeight w:val="320"/>
        </w:trPr>
        <w:tc>
          <w:tcPr>
            <w:tcW w:w="1268" w:type="dxa"/>
            <w:vMerge/>
            <w:tcBorders>
              <w:top w:val="nil"/>
              <w:left w:val="nil"/>
              <w:bottom w:val="nil"/>
              <w:right w:val="nil"/>
            </w:tcBorders>
            <w:vAlign w:val="center"/>
            <w:hideMark/>
          </w:tcPr>
          <w:p w14:paraId="09AB255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5C4459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5AF44B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FEB1E0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9EBE9A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A708AB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A861B1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5C948C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5FA89F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78C542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D851A3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64B4C60" w14:textId="77777777" w:rsidR="002D15DC" w:rsidRPr="002D15DC" w:rsidRDefault="002D15DC" w:rsidP="002D15DC">
            <w:pPr>
              <w:rPr>
                <w:rFonts w:ascii="Arial" w:hAnsi="Arial" w:cs="Arial"/>
                <w:color w:val="000000"/>
                <w:sz w:val="16"/>
                <w:szCs w:val="16"/>
              </w:rPr>
            </w:pPr>
          </w:p>
        </w:tc>
      </w:tr>
      <w:tr w:rsidR="00B62FCD" w:rsidRPr="002D15DC" w14:paraId="2AE12516" w14:textId="77777777" w:rsidTr="00D7785B">
        <w:trPr>
          <w:trHeight w:val="340"/>
        </w:trPr>
        <w:tc>
          <w:tcPr>
            <w:tcW w:w="1268" w:type="dxa"/>
            <w:vMerge/>
            <w:tcBorders>
              <w:top w:val="nil"/>
              <w:left w:val="nil"/>
              <w:bottom w:val="nil"/>
              <w:right w:val="nil"/>
            </w:tcBorders>
            <w:vAlign w:val="center"/>
            <w:hideMark/>
          </w:tcPr>
          <w:p w14:paraId="20069E6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8F8168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2084567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FF4DF0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01CEF4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1153C0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6ADD22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5651A8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2B7BBD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DAEA25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F96BF0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52AED5F" w14:textId="77777777" w:rsidR="002D15DC" w:rsidRPr="002D15DC" w:rsidRDefault="002D15DC" w:rsidP="002D15DC">
            <w:pPr>
              <w:rPr>
                <w:rFonts w:ascii="Arial" w:hAnsi="Arial" w:cs="Arial"/>
                <w:color w:val="000000"/>
                <w:sz w:val="16"/>
                <w:szCs w:val="16"/>
              </w:rPr>
            </w:pPr>
          </w:p>
        </w:tc>
      </w:tr>
      <w:tr w:rsidR="002D15DC" w:rsidRPr="002D15DC" w14:paraId="530F8184" w14:textId="77777777" w:rsidTr="00A337B8">
        <w:trPr>
          <w:trHeight w:val="360"/>
        </w:trPr>
        <w:tc>
          <w:tcPr>
            <w:tcW w:w="15570" w:type="dxa"/>
            <w:gridSpan w:val="12"/>
            <w:tcBorders>
              <w:top w:val="single" w:sz="12" w:space="0" w:color="auto"/>
              <w:left w:val="nil"/>
              <w:bottom w:val="single" w:sz="12" w:space="0" w:color="000000"/>
              <w:right w:val="nil"/>
            </w:tcBorders>
            <w:shd w:val="clear" w:color="auto" w:fill="auto"/>
            <w:vAlign w:val="center"/>
            <w:hideMark/>
          </w:tcPr>
          <w:p w14:paraId="1A589316"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lastRenderedPageBreak/>
              <w:t>Children and Adolescents</w:t>
            </w:r>
          </w:p>
        </w:tc>
      </w:tr>
      <w:tr w:rsidR="00B62FCD" w:rsidRPr="002D15DC" w14:paraId="08D0FA5B" w14:textId="77777777" w:rsidTr="00D7785B">
        <w:trPr>
          <w:trHeight w:val="340"/>
        </w:trPr>
        <w:tc>
          <w:tcPr>
            <w:tcW w:w="1268" w:type="dxa"/>
            <w:vMerge w:val="restart"/>
            <w:tcBorders>
              <w:top w:val="nil"/>
              <w:left w:val="nil"/>
              <w:bottom w:val="nil"/>
              <w:right w:val="nil"/>
            </w:tcBorders>
            <w:shd w:val="clear" w:color="auto" w:fill="auto"/>
            <w:vAlign w:val="center"/>
            <w:hideMark/>
          </w:tcPr>
          <w:p w14:paraId="0E90520B"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Chen</w:t>
            </w:r>
            <w:r w:rsidR="00C45A86">
              <w:rPr>
                <w:rFonts w:ascii="Arial" w:hAnsi="Arial" w:cs="Arial"/>
                <w:color w:val="000000"/>
                <w:sz w:val="16"/>
                <w:szCs w:val="16"/>
              </w:rPr>
              <w:t>, C-Y</w:t>
            </w:r>
            <w:r w:rsidRPr="002D15DC">
              <w:rPr>
                <w:rFonts w:ascii="Arial" w:hAnsi="Arial" w:cs="Arial"/>
                <w:color w:val="000000"/>
                <w:sz w:val="16"/>
                <w:szCs w:val="16"/>
                <w:vertAlign w:val="superscript"/>
              </w:rPr>
              <w:t>S79</w:t>
            </w:r>
          </w:p>
          <w:p w14:paraId="14E88C95" w14:textId="51A8263E"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3865EB9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10-11/2019</w:t>
            </w:r>
          </w:p>
        </w:tc>
        <w:tc>
          <w:tcPr>
            <w:tcW w:w="1358" w:type="dxa"/>
            <w:vMerge w:val="restart"/>
            <w:tcBorders>
              <w:top w:val="nil"/>
              <w:left w:val="nil"/>
              <w:bottom w:val="nil"/>
              <w:right w:val="nil"/>
            </w:tcBorders>
            <w:shd w:val="clear" w:color="auto" w:fill="auto"/>
            <w:vAlign w:val="center"/>
            <w:hideMark/>
          </w:tcPr>
          <w:p w14:paraId="390D152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575</w:t>
            </w:r>
          </w:p>
        </w:tc>
        <w:tc>
          <w:tcPr>
            <w:tcW w:w="1500" w:type="dxa"/>
            <w:vMerge w:val="restart"/>
            <w:tcBorders>
              <w:top w:val="nil"/>
              <w:left w:val="nil"/>
              <w:bottom w:val="nil"/>
              <w:right w:val="nil"/>
            </w:tcBorders>
            <w:shd w:val="clear" w:color="auto" w:fill="auto"/>
            <w:vAlign w:val="center"/>
            <w:hideMark/>
          </w:tcPr>
          <w:p w14:paraId="45F0F2E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 Anxiety</w:t>
            </w:r>
          </w:p>
        </w:tc>
        <w:tc>
          <w:tcPr>
            <w:tcW w:w="1168" w:type="dxa"/>
            <w:vMerge w:val="restart"/>
            <w:tcBorders>
              <w:top w:val="nil"/>
              <w:left w:val="nil"/>
              <w:bottom w:val="nil"/>
              <w:right w:val="nil"/>
            </w:tcBorders>
            <w:shd w:val="clear" w:color="auto" w:fill="auto"/>
            <w:vAlign w:val="center"/>
            <w:hideMark/>
          </w:tcPr>
          <w:p w14:paraId="47A24B5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7.98 (7.93)</w:t>
            </w:r>
          </w:p>
        </w:tc>
        <w:tc>
          <w:tcPr>
            <w:tcW w:w="1168" w:type="dxa"/>
            <w:vMerge w:val="restart"/>
            <w:tcBorders>
              <w:top w:val="nil"/>
              <w:left w:val="nil"/>
              <w:bottom w:val="nil"/>
              <w:right w:val="nil"/>
            </w:tcBorders>
            <w:shd w:val="clear" w:color="auto" w:fill="auto"/>
            <w:vAlign w:val="center"/>
            <w:hideMark/>
          </w:tcPr>
          <w:p w14:paraId="383081B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7.01 (7.43)</w:t>
            </w:r>
          </w:p>
        </w:tc>
        <w:tc>
          <w:tcPr>
            <w:tcW w:w="1125" w:type="dxa"/>
            <w:vMerge w:val="restart"/>
            <w:tcBorders>
              <w:top w:val="nil"/>
              <w:left w:val="nil"/>
              <w:bottom w:val="nil"/>
              <w:right w:val="nil"/>
            </w:tcBorders>
            <w:shd w:val="clear" w:color="auto" w:fill="auto"/>
            <w:vAlign w:val="center"/>
            <w:hideMark/>
          </w:tcPr>
          <w:p w14:paraId="37ED767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-0.97 (NR)</w:t>
            </w:r>
          </w:p>
        </w:tc>
        <w:tc>
          <w:tcPr>
            <w:tcW w:w="1559" w:type="dxa"/>
            <w:vMerge w:val="restart"/>
            <w:tcBorders>
              <w:top w:val="nil"/>
              <w:left w:val="nil"/>
              <w:bottom w:val="nil"/>
              <w:right w:val="nil"/>
            </w:tcBorders>
            <w:shd w:val="clear" w:color="auto" w:fill="auto"/>
            <w:vAlign w:val="center"/>
            <w:hideMark/>
          </w:tcPr>
          <w:p w14:paraId="2BE782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-0.13 (-0.24, -0.01)</w:t>
            </w:r>
          </w:p>
        </w:tc>
        <w:tc>
          <w:tcPr>
            <w:tcW w:w="1368" w:type="dxa"/>
            <w:vMerge w:val="restart"/>
            <w:tcBorders>
              <w:top w:val="nil"/>
              <w:left w:val="nil"/>
              <w:bottom w:val="nil"/>
              <w:right w:val="nil"/>
            </w:tcBorders>
            <w:shd w:val="clear" w:color="auto" w:fill="auto"/>
            <w:vAlign w:val="center"/>
            <w:hideMark/>
          </w:tcPr>
          <w:p w14:paraId="6B95F4E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2E0BD4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2C9F66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8FDB9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B7547C5" w14:textId="77777777" w:rsidTr="00D7785B">
        <w:trPr>
          <w:trHeight w:val="320"/>
        </w:trPr>
        <w:tc>
          <w:tcPr>
            <w:tcW w:w="1268" w:type="dxa"/>
            <w:vMerge/>
            <w:tcBorders>
              <w:top w:val="nil"/>
              <w:left w:val="nil"/>
              <w:bottom w:val="nil"/>
              <w:right w:val="nil"/>
            </w:tcBorders>
            <w:vAlign w:val="center"/>
            <w:hideMark/>
          </w:tcPr>
          <w:p w14:paraId="5421341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8D78D8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05D389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3514D8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117145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D75576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9A7E56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918CDE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79EF75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882E2AD"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03ED12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4EB8C61" w14:textId="77777777" w:rsidR="002D15DC" w:rsidRPr="002D15DC" w:rsidRDefault="002D15DC" w:rsidP="002D15DC">
            <w:pPr>
              <w:rPr>
                <w:rFonts w:ascii="Arial" w:hAnsi="Arial" w:cs="Arial"/>
                <w:color w:val="000000"/>
                <w:sz w:val="16"/>
                <w:szCs w:val="16"/>
              </w:rPr>
            </w:pPr>
          </w:p>
        </w:tc>
      </w:tr>
      <w:tr w:rsidR="00B62FCD" w:rsidRPr="002D15DC" w14:paraId="1A858C05" w14:textId="77777777" w:rsidTr="00D7785B">
        <w:trPr>
          <w:trHeight w:val="320"/>
        </w:trPr>
        <w:tc>
          <w:tcPr>
            <w:tcW w:w="1268" w:type="dxa"/>
            <w:vMerge/>
            <w:tcBorders>
              <w:top w:val="nil"/>
              <w:left w:val="nil"/>
              <w:bottom w:val="nil"/>
              <w:right w:val="nil"/>
            </w:tcBorders>
            <w:vAlign w:val="center"/>
            <w:hideMark/>
          </w:tcPr>
          <w:p w14:paraId="6D4F24E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048D2E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01/2020</w:t>
            </w:r>
          </w:p>
        </w:tc>
        <w:tc>
          <w:tcPr>
            <w:tcW w:w="1358" w:type="dxa"/>
            <w:vMerge/>
            <w:tcBorders>
              <w:top w:val="nil"/>
              <w:left w:val="nil"/>
              <w:bottom w:val="nil"/>
              <w:right w:val="nil"/>
            </w:tcBorders>
            <w:vAlign w:val="center"/>
            <w:hideMark/>
          </w:tcPr>
          <w:p w14:paraId="54CF6E9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4D250B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6EC59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B9DD35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0C0B88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C72B37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75B68B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8CE334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99277C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30AA5C1" w14:textId="77777777" w:rsidR="002D15DC" w:rsidRPr="002D15DC" w:rsidRDefault="002D15DC" w:rsidP="002D15DC">
            <w:pPr>
              <w:rPr>
                <w:rFonts w:ascii="Arial" w:hAnsi="Arial" w:cs="Arial"/>
                <w:color w:val="000000"/>
                <w:sz w:val="16"/>
                <w:szCs w:val="16"/>
              </w:rPr>
            </w:pPr>
          </w:p>
        </w:tc>
      </w:tr>
      <w:tr w:rsidR="00B62FCD" w:rsidRPr="002D15DC" w14:paraId="5AB12B2A"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DF70CC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Knowles</w:t>
            </w:r>
            <w:r w:rsidRPr="002D15DC">
              <w:rPr>
                <w:rFonts w:ascii="Arial" w:hAnsi="Arial" w:cs="Arial"/>
                <w:color w:val="000000"/>
                <w:sz w:val="16"/>
                <w:szCs w:val="16"/>
                <w:vertAlign w:val="superscript"/>
              </w:rPr>
              <w:t>S84</w:t>
            </w:r>
          </w:p>
          <w:p w14:paraId="10596A6B" w14:textId="79B1270B"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UK</w:t>
            </w:r>
          </w:p>
        </w:tc>
        <w:tc>
          <w:tcPr>
            <w:tcW w:w="1186" w:type="dxa"/>
            <w:tcBorders>
              <w:top w:val="nil"/>
              <w:left w:val="nil"/>
              <w:bottom w:val="nil"/>
              <w:right w:val="nil"/>
            </w:tcBorders>
            <w:shd w:val="clear" w:color="auto" w:fill="auto"/>
            <w:vAlign w:val="center"/>
            <w:hideMark/>
          </w:tcPr>
          <w:p w14:paraId="5154531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NR/2018-2019</w:t>
            </w:r>
          </w:p>
        </w:tc>
        <w:tc>
          <w:tcPr>
            <w:tcW w:w="1358" w:type="dxa"/>
            <w:vMerge w:val="restart"/>
            <w:tcBorders>
              <w:top w:val="nil"/>
              <w:left w:val="nil"/>
              <w:bottom w:val="nil"/>
              <w:right w:val="nil"/>
            </w:tcBorders>
            <w:shd w:val="clear" w:color="auto" w:fill="auto"/>
            <w:vAlign w:val="center"/>
            <w:hideMark/>
          </w:tcPr>
          <w:p w14:paraId="2B04EA2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958-1,055</w:t>
            </w:r>
          </w:p>
        </w:tc>
        <w:tc>
          <w:tcPr>
            <w:tcW w:w="1500" w:type="dxa"/>
            <w:vMerge w:val="restart"/>
            <w:tcBorders>
              <w:top w:val="nil"/>
              <w:left w:val="nil"/>
              <w:bottom w:val="nil"/>
              <w:right w:val="nil"/>
            </w:tcBorders>
            <w:shd w:val="clear" w:color="auto" w:fill="auto"/>
            <w:vAlign w:val="center"/>
            <w:hideMark/>
          </w:tcPr>
          <w:p w14:paraId="7698C97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5E75C38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68" w:type="dxa"/>
            <w:vMerge w:val="restart"/>
            <w:tcBorders>
              <w:top w:val="nil"/>
              <w:left w:val="nil"/>
              <w:bottom w:val="nil"/>
              <w:right w:val="nil"/>
            </w:tcBorders>
            <w:shd w:val="clear" w:color="auto" w:fill="auto"/>
            <w:vAlign w:val="center"/>
            <w:hideMark/>
          </w:tcPr>
          <w:p w14:paraId="66DA0DA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25" w:type="dxa"/>
            <w:vMerge w:val="restart"/>
            <w:tcBorders>
              <w:top w:val="nil"/>
              <w:left w:val="nil"/>
              <w:bottom w:val="nil"/>
              <w:right w:val="nil"/>
            </w:tcBorders>
            <w:shd w:val="clear" w:color="auto" w:fill="auto"/>
            <w:vAlign w:val="center"/>
            <w:hideMark/>
          </w:tcPr>
          <w:p w14:paraId="564A4E5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BACC39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2DD92D9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7FB78F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20.5 (17.3, 24.3)</w:t>
            </w:r>
          </w:p>
        </w:tc>
        <w:tc>
          <w:tcPr>
            <w:tcW w:w="1350" w:type="dxa"/>
            <w:vMerge w:val="restart"/>
            <w:tcBorders>
              <w:top w:val="nil"/>
              <w:left w:val="nil"/>
              <w:bottom w:val="nil"/>
              <w:right w:val="nil"/>
            </w:tcBorders>
            <w:shd w:val="clear" w:color="auto" w:fill="auto"/>
            <w:vAlign w:val="center"/>
            <w:hideMark/>
          </w:tcPr>
          <w:p w14:paraId="4018E0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17.3 (14.0, 21.0)</w:t>
            </w:r>
          </w:p>
        </w:tc>
        <w:tc>
          <w:tcPr>
            <w:tcW w:w="1260" w:type="dxa"/>
            <w:vMerge w:val="restart"/>
            <w:tcBorders>
              <w:top w:val="nil"/>
              <w:left w:val="nil"/>
              <w:bottom w:val="nil"/>
              <w:right w:val="nil"/>
            </w:tcBorders>
            <w:shd w:val="clear" w:color="auto" w:fill="auto"/>
            <w:vAlign w:val="center"/>
            <w:hideMark/>
          </w:tcPr>
          <w:p w14:paraId="15683B2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 (-5.8, -0.5)</w:t>
            </w:r>
          </w:p>
        </w:tc>
      </w:tr>
      <w:tr w:rsidR="00B62FCD" w:rsidRPr="002D15DC" w14:paraId="322BDE97" w14:textId="77777777" w:rsidTr="00D7785B">
        <w:trPr>
          <w:trHeight w:val="320"/>
        </w:trPr>
        <w:tc>
          <w:tcPr>
            <w:tcW w:w="1268" w:type="dxa"/>
            <w:vMerge/>
            <w:tcBorders>
              <w:top w:val="nil"/>
              <w:left w:val="nil"/>
              <w:bottom w:val="nil"/>
              <w:right w:val="nil"/>
            </w:tcBorders>
            <w:vAlign w:val="center"/>
            <w:hideMark/>
          </w:tcPr>
          <w:p w14:paraId="59D1E3B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419CE2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4D07875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4E0CDA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F3E7BD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B2126A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1D53FD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D00080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53FFED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31FFD8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D4D2CA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4B801DA" w14:textId="77777777" w:rsidR="002D15DC" w:rsidRPr="002D15DC" w:rsidRDefault="002D15DC" w:rsidP="002D15DC">
            <w:pPr>
              <w:rPr>
                <w:rFonts w:ascii="Arial" w:hAnsi="Arial" w:cs="Arial"/>
                <w:color w:val="000000"/>
                <w:sz w:val="16"/>
                <w:szCs w:val="16"/>
              </w:rPr>
            </w:pPr>
          </w:p>
        </w:tc>
      </w:tr>
      <w:tr w:rsidR="00B62FCD" w:rsidRPr="002D15DC" w14:paraId="5464BE51" w14:textId="77777777" w:rsidTr="00D7785B">
        <w:trPr>
          <w:trHeight w:val="320"/>
        </w:trPr>
        <w:tc>
          <w:tcPr>
            <w:tcW w:w="1268" w:type="dxa"/>
            <w:vMerge/>
            <w:tcBorders>
              <w:top w:val="nil"/>
              <w:left w:val="nil"/>
              <w:bottom w:val="nil"/>
              <w:right w:val="nil"/>
            </w:tcBorders>
            <w:vAlign w:val="center"/>
            <w:hideMark/>
          </w:tcPr>
          <w:p w14:paraId="58070AE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139A3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05-08/2020</w:t>
            </w:r>
          </w:p>
        </w:tc>
        <w:tc>
          <w:tcPr>
            <w:tcW w:w="1358" w:type="dxa"/>
            <w:vMerge/>
            <w:tcBorders>
              <w:top w:val="nil"/>
              <w:left w:val="nil"/>
              <w:bottom w:val="nil"/>
              <w:right w:val="nil"/>
            </w:tcBorders>
            <w:vAlign w:val="center"/>
            <w:hideMark/>
          </w:tcPr>
          <w:p w14:paraId="3B54447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AD2C41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2B8CDA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6B5E40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AF96CC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DCE194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6ABB73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4A19D3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718285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4D116CE" w14:textId="77777777" w:rsidR="002D15DC" w:rsidRPr="002D15DC" w:rsidRDefault="002D15DC" w:rsidP="002D15DC">
            <w:pPr>
              <w:rPr>
                <w:rFonts w:ascii="Arial" w:hAnsi="Arial" w:cs="Arial"/>
                <w:color w:val="000000"/>
                <w:sz w:val="16"/>
                <w:szCs w:val="16"/>
              </w:rPr>
            </w:pPr>
          </w:p>
        </w:tc>
      </w:tr>
      <w:tr w:rsidR="00B62FCD" w:rsidRPr="002D15DC" w14:paraId="25A2D59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81D297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 Y</w:t>
            </w:r>
            <w:r w:rsidRPr="002D15DC">
              <w:rPr>
                <w:rFonts w:ascii="Arial" w:hAnsi="Arial" w:cs="Arial"/>
                <w:color w:val="000000"/>
                <w:sz w:val="16"/>
                <w:szCs w:val="16"/>
                <w:vertAlign w:val="superscript"/>
              </w:rPr>
              <w:t>S85</w:t>
            </w:r>
          </w:p>
          <w:p w14:paraId="37E60F54" w14:textId="01CDA2CA"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0FE6E48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09/2019</w:t>
            </w:r>
          </w:p>
        </w:tc>
        <w:tc>
          <w:tcPr>
            <w:tcW w:w="1358" w:type="dxa"/>
            <w:vMerge w:val="restart"/>
            <w:tcBorders>
              <w:top w:val="nil"/>
              <w:left w:val="nil"/>
              <w:bottom w:val="nil"/>
              <w:right w:val="nil"/>
            </w:tcBorders>
            <w:shd w:val="clear" w:color="auto" w:fill="auto"/>
            <w:vAlign w:val="center"/>
            <w:hideMark/>
          </w:tcPr>
          <w:p w14:paraId="27DAE9A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831</w:t>
            </w:r>
          </w:p>
        </w:tc>
        <w:tc>
          <w:tcPr>
            <w:tcW w:w="1500" w:type="dxa"/>
            <w:vMerge w:val="restart"/>
            <w:tcBorders>
              <w:top w:val="nil"/>
              <w:left w:val="nil"/>
              <w:bottom w:val="nil"/>
              <w:right w:val="nil"/>
            </w:tcBorders>
            <w:shd w:val="clear" w:color="auto" w:fill="auto"/>
            <w:vAlign w:val="center"/>
            <w:hideMark/>
          </w:tcPr>
          <w:p w14:paraId="1442DC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ZSAS</w:t>
            </w:r>
          </w:p>
        </w:tc>
        <w:tc>
          <w:tcPr>
            <w:tcW w:w="1168" w:type="dxa"/>
            <w:vMerge w:val="restart"/>
            <w:tcBorders>
              <w:top w:val="nil"/>
              <w:left w:val="nil"/>
              <w:bottom w:val="nil"/>
              <w:right w:val="nil"/>
            </w:tcBorders>
            <w:shd w:val="clear" w:color="auto" w:fill="auto"/>
            <w:vAlign w:val="center"/>
            <w:hideMark/>
          </w:tcPr>
          <w:p w14:paraId="6414C79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68" w:type="dxa"/>
            <w:vMerge w:val="restart"/>
            <w:tcBorders>
              <w:top w:val="nil"/>
              <w:left w:val="nil"/>
              <w:bottom w:val="nil"/>
              <w:right w:val="nil"/>
            </w:tcBorders>
            <w:shd w:val="clear" w:color="auto" w:fill="auto"/>
            <w:vAlign w:val="center"/>
            <w:hideMark/>
          </w:tcPr>
          <w:p w14:paraId="0C3AFEE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25" w:type="dxa"/>
            <w:vMerge w:val="restart"/>
            <w:tcBorders>
              <w:top w:val="nil"/>
              <w:left w:val="nil"/>
              <w:bottom w:val="nil"/>
              <w:right w:val="nil"/>
            </w:tcBorders>
            <w:shd w:val="clear" w:color="auto" w:fill="auto"/>
            <w:vAlign w:val="center"/>
            <w:hideMark/>
          </w:tcPr>
          <w:p w14:paraId="4E5172C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5AC2E9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5984B7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ZSAS &gt; 50</w:t>
            </w:r>
          </w:p>
        </w:tc>
        <w:tc>
          <w:tcPr>
            <w:tcW w:w="1260" w:type="dxa"/>
            <w:vMerge w:val="restart"/>
            <w:tcBorders>
              <w:top w:val="nil"/>
              <w:left w:val="nil"/>
              <w:bottom w:val="nil"/>
              <w:right w:val="nil"/>
            </w:tcBorders>
            <w:shd w:val="clear" w:color="auto" w:fill="auto"/>
            <w:vAlign w:val="center"/>
            <w:hideMark/>
          </w:tcPr>
          <w:p w14:paraId="5385E56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27.7 (24.7, 30.8)</w:t>
            </w:r>
          </w:p>
        </w:tc>
        <w:tc>
          <w:tcPr>
            <w:tcW w:w="1350" w:type="dxa"/>
            <w:vMerge w:val="restart"/>
            <w:tcBorders>
              <w:top w:val="nil"/>
              <w:left w:val="nil"/>
              <w:bottom w:val="nil"/>
              <w:right w:val="nil"/>
            </w:tcBorders>
            <w:shd w:val="clear" w:color="auto" w:fill="auto"/>
            <w:vAlign w:val="center"/>
            <w:hideMark/>
          </w:tcPr>
          <w:p w14:paraId="52BF27B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23.0 (20.3, 26.0)</w:t>
            </w:r>
          </w:p>
        </w:tc>
        <w:tc>
          <w:tcPr>
            <w:tcW w:w="1260" w:type="dxa"/>
            <w:vMerge w:val="restart"/>
            <w:tcBorders>
              <w:top w:val="nil"/>
              <w:left w:val="nil"/>
              <w:bottom w:val="nil"/>
              <w:right w:val="nil"/>
            </w:tcBorders>
            <w:shd w:val="clear" w:color="auto" w:fill="auto"/>
            <w:vAlign w:val="center"/>
            <w:hideMark/>
          </w:tcPr>
          <w:p w14:paraId="0A637C4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-4.7 (-7.9, -1.4)</w:t>
            </w:r>
          </w:p>
        </w:tc>
      </w:tr>
      <w:tr w:rsidR="00B62FCD" w:rsidRPr="002D15DC" w14:paraId="69C464BB" w14:textId="77777777" w:rsidTr="00D7785B">
        <w:trPr>
          <w:trHeight w:val="320"/>
        </w:trPr>
        <w:tc>
          <w:tcPr>
            <w:tcW w:w="1268" w:type="dxa"/>
            <w:vMerge/>
            <w:tcBorders>
              <w:top w:val="nil"/>
              <w:left w:val="nil"/>
              <w:bottom w:val="nil"/>
              <w:right w:val="nil"/>
            </w:tcBorders>
            <w:vAlign w:val="center"/>
            <w:hideMark/>
          </w:tcPr>
          <w:p w14:paraId="72E8744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AC23FCE"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916A4A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4B7FE0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198239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49A065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3F0F63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E227CEF"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C1FDEA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DAE647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6503BD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F145317" w14:textId="77777777" w:rsidR="002D15DC" w:rsidRPr="002D15DC" w:rsidRDefault="002D15DC" w:rsidP="002D15DC">
            <w:pPr>
              <w:rPr>
                <w:rFonts w:ascii="Arial" w:hAnsi="Arial" w:cs="Arial"/>
                <w:color w:val="000000"/>
                <w:sz w:val="16"/>
                <w:szCs w:val="16"/>
              </w:rPr>
            </w:pPr>
          </w:p>
        </w:tc>
      </w:tr>
      <w:tr w:rsidR="00B62FCD" w:rsidRPr="002D15DC" w14:paraId="6AED494E" w14:textId="77777777" w:rsidTr="00D7785B">
        <w:trPr>
          <w:trHeight w:val="320"/>
        </w:trPr>
        <w:tc>
          <w:tcPr>
            <w:tcW w:w="1268" w:type="dxa"/>
            <w:vMerge/>
            <w:tcBorders>
              <w:top w:val="nil"/>
              <w:left w:val="nil"/>
              <w:bottom w:val="nil"/>
              <w:right w:val="nil"/>
            </w:tcBorders>
            <w:vAlign w:val="center"/>
            <w:hideMark/>
          </w:tcPr>
          <w:p w14:paraId="2E594FC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357143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03/2020</w:t>
            </w:r>
          </w:p>
        </w:tc>
        <w:tc>
          <w:tcPr>
            <w:tcW w:w="1358" w:type="dxa"/>
            <w:vMerge/>
            <w:tcBorders>
              <w:top w:val="nil"/>
              <w:left w:val="nil"/>
              <w:bottom w:val="nil"/>
              <w:right w:val="nil"/>
            </w:tcBorders>
            <w:vAlign w:val="center"/>
            <w:hideMark/>
          </w:tcPr>
          <w:p w14:paraId="2EB0147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40D1A4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5B6E15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F00A5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AC8B05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02227E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9611C5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D88E63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7F5613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B9F5784" w14:textId="77777777" w:rsidR="002D15DC" w:rsidRPr="002D15DC" w:rsidRDefault="002D15DC" w:rsidP="002D15DC">
            <w:pPr>
              <w:rPr>
                <w:rFonts w:ascii="Arial" w:hAnsi="Arial" w:cs="Arial"/>
                <w:color w:val="000000"/>
                <w:sz w:val="16"/>
                <w:szCs w:val="16"/>
              </w:rPr>
            </w:pPr>
          </w:p>
        </w:tc>
      </w:tr>
      <w:tr w:rsidR="00B62FCD" w:rsidRPr="002D15DC" w14:paraId="3C4961F1"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EBC8B7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Magson</w:t>
            </w:r>
            <w:r w:rsidRPr="002D15DC">
              <w:rPr>
                <w:rFonts w:ascii="Arial" w:hAnsi="Arial" w:cs="Arial"/>
                <w:color w:val="000000"/>
                <w:sz w:val="16"/>
                <w:szCs w:val="16"/>
                <w:vertAlign w:val="superscript"/>
              </w:rPr>
              <w:t>S87</w:t>
            </w:r>
          </w:p>
          <w:p w14:paraId="2C2213D2" w14:textId="323E68B6"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Australia</w:t>
            </w:r>
          </w:p>
        </w:tc>
        <w:tc>
          <w:tcPr>
            <w:tcW w:w="1186" w:type="dxa"/>
            <w:tcBorders>
              <w:top w:val="nil"/>
              <w:left w:val="nil"/>
              <w:bottom w:val="nil"/>
              <w:right w:val="nil"/>
            </w:tcBorders>
            <w:shd w:val="clear" w:color="auto" w:fill="auto"/>
            <w:vAlign w:val="center"/>
            <w:hideMark/>
          </w:tcPr>
          <w:p w14:paraId="325F3B1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0A6A354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248</w:t>
            </w:r>
          </w:p>
        </w:tc>
        <w:tc>
          <w:tcPr>
            <w:tcW w:w="1500" w:type="dxa"/>
            <w:vMerge w:val="restart"/>
            <w:tcBorders>
              <w:top w:val="nil"/>
              <w:left w:val="nil"/>
              <w:bottom w:val="nil"/>
              <w:right w:val="nil"/>
            </w:tcBorders>
            <w:shd w:val="clear" w:color="auto" w:fill="auto"/>
            <w:vAlign w:val="center"/>
            <w:hideMark/>
          </w:tcPr>
          <w:p w14:paraId="278B85F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SCAS</w:t>
            </w:r>
            <w:r w:rsidRPr="002D15DC">
              <w:rPr>
                <w:rFonts w:ascii="Arial" w:hAnsi="Arial" w:cs="Arial"/>
                <w:color w:val="000000"/>
                <w:sz w:val="16"/>
                <w:szCs w:val="16"/>
              </w:rPr>
              <w:br/>
              <w:t>Generalized Anxiety</w:t>
            </w:r>
          </w:p>
        </w:tc>
        <w:tc>
          <w:tcPr>
            <w:tcW w:w="1168" w:type="dxa"/>
            <w:vMerge w:val="restart"/>
            <w:tcBorders>
              <w:top w:val="nil"/>
              <w:left w:val="nil"/>
              <w:bottom w:val="nil"/>
              <w:right w:val="nil"/>
            </w:tcBorders>
            <w:shd w:val="clear" w:color="auto" w:fill="auto"/>
            <w:vAlign w:val="center"/>
            <w:hideMark/>
          </w:tcPr>
          <w:p w14:paraId="2E9E468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4.60 (3.74)</w:t>
            </w:r>
          </w:p>
        </w:tc>
        <w:tc>
          <w:tcPr>
            <w:tcW w:w="1168" w:type="dxa"/>
            <w:vMerge w:val="restart"/>
            <w:tcBorders>
              <w:top w:val="nil"/>
              <w:left w:val="nil"/>
              <w:bottom w:val="nil"/>
              <w:right w:val="nil"/>
            </w:tcBorders>
            <w:shd w:val="clear" w:color="auto" w:fill="auto"/>
            <w:vAlign w:val="center"/>
            <w:hideMark/>
          </w:tcPr>
          <w:p w14:paraId="0904193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5.10 (4.05)</w:t>
            </w:r>
          </w:p>
        </w:tc>
        <w:tc>
          <w:tcPr>
            <w:tcW w:w="1125" w:type="dxa"/>
            <w:vMerge w:val="restart"/>
            <w:tcBorders>
              <w:top w:val="nil"/>
              <w:left w:val="nil"/>
              <w:bottom w:val="nil"/>
              <w:right w:val="nil"/>
            </w:tcBorders>
            <w:shd w:val="clear" w:color="auto" w:fill="auto"/>
            <w:vAlign w:val="center"/>
            <w:hideMark/>
          </w:tcPr>
          <w:p w14:paraId="7D48E0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 (1.50)</w:t>
            </w:r>
          </w:p>
        </w:tc>
        <w:tc>
          <w:tcPr>
            <w:tcW w:w="1559" w:type="dxa"/>
            <w:vMerge w:val="restart"/>
            <w:tcBorders>
              <w:top w:val="nil"/>
              <w:left w:val="nil"/>
              <w:bottom w:val="nil"/>
              <w:right w:val="nil"/>
            </w:tcBorders>
            <w:shd w:val="clear" w:color="auto" w:fill="auto"/>
            <w:vAlign w:val="center"/>
            <w:hideMark/>
          </w:tcPr>
          <w:p w14:paraId="6FCAF07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0.13 (-0.05, 0.30)</w:t>
            </w:r>
          </w:p>
        </w:tc>
        <w:tc>
          <w:tcPr>
            <w:tcW w:w="1368" w:type="dxa"/>
            <w:vMerge w:val="restart"/>
            <w:tcBorders>
              <w:top w:val="nil"/>
              <w:left w:val="nil"/>
              <w:bottom w:val="nil"/>
              <w:right w:val="nil"/>
            </w:tcBorders>
            <w:shd w:val="clear" w:color="auto" w:fill="auto"/>
            <w:vAlign w:val="center"/>
            <w:hideMark/>
          </w:tcPr>
          <w:p w14:paraId="57789C3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90CC0D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94FDFE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84DD0A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0D158A13" w14:textId="77777777" w:rsidTr="00D7785B">
        <w:trPr>
          <w:trHeight w:val="320"/>
        </w:trPr>
        <w:tc>
          <w:tcPr>
            <w:tcW w:w="1268" w:type="dxa"/>
            <w:vMerge/>
            <w:tcBorders>
              <w:top w:val="nil"/>
              <w:left w:val="nil"/>
              <w:bottom w:val="nil"/>
              <w:right w:val="nil"/>
            </w:tcBorders>
            <w:vAlign w:val="center"/>
            <w:hideMark/>
          </w:tcPr>
          <w:p w14:paraId="663F2FE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11D39C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93DB1F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EE0956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8CFD63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859373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1A75CB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C9DCE4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D001B5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824C6D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5EE27B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C755A4A" w14:textId="77777777" w:rsidR="002D15DC" w:rsidRPr="002D15DC" w:rsidRDefault="002D15DC" w:rsidP="002D15DC">
            <w:pPr>
              <w:rPr>
                <w:rFonts w:ascii="Arial" w:hAnsi="Arial" w:cs="Arial"/>
                <w:color w:val="000000"/>
                <w:sz w:val="16"/>
                <w:szCs w:val="16"/>
              </w:rPr>
            </w:pPr>
          </w:p>
        </w:tc>
      </w:tr>
      <w:tr w:rsidR="00B62FCD" w:rsidRPr="002D15DC" w14:paraId="2CEF2C28" w14:textId="77777777" w:rsidTr="00D7785B">
        <w:trPr>
          <w:trHeight w:val="320"/>
        </w:trPr>
        <w:tc>
          <w:tcPr>
            <w:tcW w:w="1268" w:type="dxa"/>
            <w:vMerge/>
            <w:tcBorders>
              <w:top w:val="nil"/>
              <w:left w:val="nil"/>
              <w:bottom w:val="nil"/>
              <w:right w:val="nil"/>
            </w:tcBorders>
            <w:vAlign w:val="center"/>
            <w:hideMark/>
          </w:tcPr>
          <w:p w14:paraId="0E5EAF6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17CCF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0C21DE8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A61CE5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5357A0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F98497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04861E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3DFDF4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E85D89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FD340B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665C1B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8C51CD0" w14:textId="77777777" w:rsidR="002D15DC" w:rsidRPr="002D15DC" w:rsidRDefault="002D15DC" w:rsidP="002D15DC">
            <w:pPr>
              <w:rPr>
                <w:rFonts w:ascii="Arial" w:hAnsi="Arial" w:cs="Arial"/>
                <w:color w:val="000000"/>
                <w:sz w:val="16"/>
                <w:szCs w:val="16"/>
              </w:rPr>
            </w:pPr>
          </w:p>
        </w:tc>
      </w:tr>
      <w:tr w:rsidR="00B62FCD" w:rsidRPr="002D15DC" w14:paraId="566C5259"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D5E2D96"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Rau</w:t>
            </w:r>
            <w:r w:rsidRPr="002D15DC">
              <w:rPr>
                <w:rFonts w:ascii="Arial" w:hAnsi="Arial" w:cs="Arial"/>
                <w:color w:val="000000"/>
                <w:sz w:val="16"/>
                <w:szCs w:val="16"/>
                <w:vertAlign w:val="superscript"/>
              </w:rPr>
              <w:t>S93</w:t>
            </w:r>
          </w:p>
          <w:p w14:paraId="6E7DD724" w14:textId="6107BAE4"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Germany</w:t>
            </w:r>
          </w:p>
        </w:tc>
        <w:tc>
          <w:tcPr>
            <w:tcW w:w="1186" w:type="dxa"/>
            <w:tcBorders>
              <w:top w:val="nil"/>
              <w:left w:val="nil"/>
              <w:bottom w:val="nil"/>
              <w:right w:val="nil"/>
            </w:tcBorders>
            <w:shd w:val="clear" w:color="auto" w:fill="auto"/>
            <w:vAlign w:val="center"/>
            <w:hideMark/>
          </w:tcPr>
          <w:p w14:paraId="6CB36D6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10-11/2019</w:t>
            </w:r>
          </w:p>
        </w:tc>
        <w:tc>
          <w:tcPr>
            <w:tcW w:w="1358" w:type="dxa"/>
            <w:vMerge w:val="restart"/>
            <w:tcBorders>
              <w:top w:val="nil"/>
              <w:left w:val="nil"/>
              <w:bottom w:val="nil"/>
              <w:right w:val="nil"/>
            </w:tcBorders>
            <w:shd w:val="clear" w:color="auto" w:fill="auto"/>
            <w:vAlign w:val="center"/>
            <w:hideMark/>
          </w:tcPr>
          <w:p w14:paraId="3A78BC7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777</w:t>
            </w:r>
          </w:p>
        </w:tc>
        <w:tc>
          <w:tcPr>
            <w:tcW w:w="1500" w:type="dxa"/>
            <w:vMerge w:val="restart"/>
            <w:tcBorders>
              <w:top w:val="nil"/>
              <w:left w:val="nil"/>
              <w:bottom w:val="nil"/>
              <w:right w:val="nil"/>
            </w:tcBorders>
            <w:shd w:val="clear" w:color="auto" w:fill="auto"/>
            <w:vAlign w:val="center"/>
            <w:hideMark/>
          </w:tcPr>
          <w:p w14:paraId="44E410E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RCADS - Anxiety</w:t>
            </w:r>
          </w:p>
        </w:tc>
        <w:tc>
          <w:tcPr>
            <w:tcW w:w="1168" w:type="dxa"/>
            <w:vMerge w:val="restart"/>
            <w:tcBorders>
              <w:top w:val="nil"/>
              <w:left w:val="nil"/>
              <w:bottom w:val="nil"/>
              <w:right w:val="nil"/>
            </w:tcBorders>
            <w:shd w:val="clear" w:color="auto" w:fill="auto"/>
            <w:vAlign w:val="center"/>
            <w:hideMark/>
          </w:tcPr>
          <w:p w14:paraId="7C6953A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24.40 (17.70)</w:t>
            </w:r>
          </w:p>
        </w:tc>
        <w:tc>
          <w:tcPr>
            <w:tcW w:w="1168" w:type="dxa"/>
            <w:vMerge w:val="restart"/>
            <w:tcBorders>
              <w:top w:val="nil"/>
              <w:left w:val="nil"/>
              <w:bottom w:val="nil"/>
              <w:right w:val="nil"/>
            </w:tcBorders>
            <w:shd w:val="clear" w:color="auto" w:fill="auto"/>
            <w:vAlign w:val="center"/>
            <w:hideMark/>
          </w:tcPr>
          <w:p w14:paraId="6FBBBA9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21.10 (17.00)</w:t>
            </w:r>
          </w:p>
        </w:tc>
        <w:tc>
          <w:tcPr>
            <w:tcW w:w="1125" w:type="dxa"/>
            <w:vMerge w:val="restart"/>
            <w:tcBorders>
              <w:top w:val="nil"/>
              <w:left w:val="nil"/>
              <w:bottom w:val="nil"/>
              <w:right w:val="nil"/>
            </w:tcBorders>
            <w:shd w:val="clear" w:color="auto" w:fill="auto"/>
            <w:vAlign w:val="center"/>
            <w:hideMark/>
          </w:tcPr>
          <w:p w14:paraId="0FF1E2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-3.30 (NR)</w:t>
            </w:r>
          </w:p>
        </w:tc>
        <w:tc>
          <w:tcPr>
            <w:tcW w:w="1559" w:type="dxa"/>
            <w:vMerge w:val="restart"/>
            <w:tcBorders>
              <w:top w:val="nil"/>
              <w:left w:val="nil"/>
              <w:bottom w:val="nil"/>
              <w:right w:val="nil"/>
            </w:tcBorders>
            <w:shd w:val="clear" w:color="auto" w:fill="auto"/>
            <w:vAlign w:val="center"/>
            <w:hideMark/>
          </w:tcPr>
          <w:p w14:paraId="4D99E29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-0.19 (-0.29, -0.09)</w:t>
            </w:r>
          </w:p>
        </w:tc>
        <w:tc>
          <w:tcPr>
            <w:tcW w:w="1368" w:type="dxa"/>
            <w:vMerge w:val="restart"/>
            <w:tcBorders>
              <w:top w:val="nil"/>
              <w:left w:val="nil"/>
              <w:bottom w:val="nil"/>
              <w:right w:val="nil"/>
            </w:tcBorders>
            <w:shd w:val="clear" w:color="auto" w:fill="auto"/>
            <w:vAlign w:val="center"/>
            <w:hideMark/>
          </w:tcPr>
          <w:p w14:paraId="2395FF8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C7823D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8032A5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C7B6F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B8E64FA" w14:textId="77777777" w:rsidTr="00D7785B">
        <w:trPr>
          <w:trHeight w:val="320"/>
        </w:trPr>
        <w:tc>
          <w:tcPr>
            <w:tcW w:w="1268" w:type="dxa"/>
            <w:vMerge/>
            <w:tcBorders>
              <w:top w:val="nil"/>
              <w:left w:val="nil"/>
              <w:bottom w:val="nil"/>
              <w:right w:val="nil"/>
            </w:tcBorders>
            <w:vAlign w:val="center"/>
            <w:hideMark/>
          </w:tcPr>
          <w:p w14:paraId="149FFB1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86FBA1A"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1436C1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29740E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FA1590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BE2029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88B386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FFF621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362FFA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7F731D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140D6F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F834F85" w14:textId="77777777" w:rsidR="002D15DC" w:rsidRPr="002D15DC" w:rsidRDefault="002D15DC" w:rsidP="002D15DC">
            <w:pPr>
              <w:rPr>
                <w:rFonts w:ascii="Arial" w:hAnsi="Arial" w:cs="Arial"/>
                <w:color w:val="000000"/>
                <w:sz w:val="16"/>
                <w:szCs w:val="16"/>
              </w:rPr>
            </w:pPr>
          </w:p>
        </w:tc>
      </w:tr>
      <w:tr w:rsidR="00B62FCD" w:rsidRPr="002D15DC" w14:paraId="46BC57A6" w14:textId="77777777" w:rsidTr="00D7785B">
        <w:trPr>
          <w:trHeight w:val="320"/>
        </w:trPr>
        <w:tc>
          <w:tcPr>
            <w:tcW w:w="1268" w:type="dxa"/>
            <w:vMerge/>
            <w:tcBorders>
              <w:top w:val="nil"/>
              <w:left w:val="nil"/>
              <w:bottom w:val="nil"/>
              <w:right w:val="nil"/>
            </w:tcBorders>
            <w:vAlign w:val="center"/>
            <w:hideMark/>
          </w:tcPr>
          <w:p w14:paraId="00C4B0F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4C693C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06-07/2020</w:t>
            </w:r>
          </w:p>
        </w:tc>
        <w:tc>
          <w:tcPr>
            <w:tcW w:w="1358" w:type="dxa"/>
            <w:vMerge/>
            <w:tcBorders>
              <w:top w:val="nil"/>
              <w:left w:val="nil"/>
              <w:bottom w:val="nil"/>
              <w:right w:val="nil"/>
            </w:tcBorders>
            <w:vAlign w:val="center"/>
            <w:hideMark/>
          </w:tcPr>
          <w:p w14:paraId="211F35A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559DAD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32C33E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1D0922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9834BC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CFE6C3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789E41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00091C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0E5ABD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5FEB03F" w14:textId="77777777" w:rsidR="002D15DC" w:rsidRPr="002D15DC" w:rsidRDefault="002D15DC" w:rsidP="002D15DC">
            <w:pPr>
              <w:rPr>
                <w:rFonts w:ascii="Arial" w:hAnsi="Arial" w:cs="Arial"/>
                <w:color w:val="000000"/>
                <w:sz w:val="16"/>
                <w:szCs w:val="16"/>
              </w:rPr>
            </w:pPr>
          </w:p>
        </w:tc>
      </w:tr>
      <w:tr w:rsidR="00B62FCD" w:rsidRPr="002D15DC" w14:paraId="1D2E978B"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3D77E1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Shoshani</w:t>
            </w:r>
            <w:r w:rsidRPr="002D15DC">
              <w:rPr>
                <w:rFonts w:ascii="Arial" w:hAnsi="Arial" w:cs="Arial"/>
                <w:color w:val="000000"/>
                <w:sz w:val="16"/>
                <w:szCs w:val="16"/>
                <w:vertAlign w:val="superscript"/>
              </w:rPr>
              <w:t>S94</w:t>
            </w:r>
          </w:p>
          <w:p w14:paraId="427B5166" w14:textId="6D0DEACF"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Israel</w:t>
            </w:r>
          </w:p>
        </w:tc>
        <w:tc>
          <w:tcPr>
            <w:tcW w:w="1186" w:type="dxa"/>
            <w:tcBorders>
              <w:top w:val="nil"/>
              <w:left w:val="nil"/>
              <w:bottom w:val="nil"/>
              <w:right w:val="nil"/>
            </w:tcBorders>
            <w:shd w:val="clear" w:color="auto" w:fill="auto"/>
            <w:vAlign w:val="center"/>
            <w:hideMark/>
          </w:tcPr>
          <w:p w14:paraId="0FEE849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09/2019</w:t>
            </w:r>
          </w:p>
        </w:tc>
        <w:tc>
          <w:tcPr>
            <w:tcW w:w="1358" w:type="dxa"/>
            <w:vMerge w:val="restart"/>
            <w:tcBorders>
              <w:top w:val="nil"/>
              <w:left w:val="nil"/>
              <w:bottom w:val="nil"/>
              <w:right w:val="nil"/>
            </w:tcBorders>
            <w:shd w:val="clear" w:color="auto" w:fill="auto"/>
            <w:vAlign w:val="center"/>
            <w:hideMark/>
          </w:tcPr>
          <w:p w14:paraId="4C61096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1,537</w:t>
            </w:r>
          </w:p>
        </w:tc>
        <w:tc>
          <w:tcPr>
            <w:tcW w:w="1500" w:type="dxa"/>
            <w:vMerge w:val="restart"/>
            <w:tcBorders>
              <w:top w:val="nil"/>
              <w:left w:val="nil"/>
              <w:bottom w:val="nil"/>
              <w:right w:val="nil"/>
            </w:tcBorders>
            <w:shd w:val="clear" w:color="auto" w:fill="auto"/>
            <w:vAlign w:val="center"/>
            <w:hideMark/>
          </w:tcPr>
          <w:p w14:paraId="41B2232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BSI-18 - Anxiety</w:t>
            </w:r>
          </w:p>
        </w:tc>
        <w:tc>
          <w:tcPr>
            <w:tcW w:w="1168" w:type="dxa"/>
            <w:vMerge w:val="restart"/>
            <w:tcBorders>
              <w:top w:val="nil"/>
              <w:left w:val="nil"/>
              <w:bottom w:val="nil"/>
              <w:right w:val="nil"/>
            </w:tcBorders>
            <w:shd w:val="clear" w:color="auto" w:fill="auto"/>
            <w:vAlign w:val="center"/>
            <w:hideMark/>
          </w:tcPr>
          <w:p w14:paraId="69FCA47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3.93 (2.68)</w:t>
            </w:r>
          </w:p>
        </w:tc>
        <w:tc>
          <w:tcPr>
            <w:tcW w:w="1168" w:type="dxa"/>
            <w:vMerge w:val="restart"/>
            <w:tcBorders>
              <w:top w:val="nil"/>
              <w:left w:val="nil"/>
              <w:bottom w:val="nil"/>
              <w:right w:val="nil"/>
            </w:tcBorders>
            <w:shd w:val="clear" w:color="auto" w:fill="auto"/>
            <w:vAlign w:val="center"/>
            <w:hideMark/>
          </w:tcPr>
          <w:p w14:paraId="1C3DE2F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5.24 (3.14)</w:t>
            </w:r>
          </w:p>
        </w:tc>
        <w:tc>
          <w:tcPr>
            <w:tcW w:w="1125" w:type="dxa"/>
            <w:vMerge w:val="restart"/>
            <w:tcBorders>
              <w:top w:val="nil"/>
              <w:left w:val="nil"/>
              <w:bottom w:val="nil"/>
              <w:right w:val="nil"/>
            </w:tcBorders>
            <w:shd w:val="clear" w:color="auto" w:fill="auto"/>
            <w:vAlign w:val="center"/>
            <w:hideMark/>
          </w:tcPr>
          <w:p w14:paraId="0D37E12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1.31 (NR)</w:t>
            </w:r>
          </w:p>
        </w:tc>
        <w:tc>
          <w:tcPr>
            <w:tcW w:w="1559" w:type="dxa"/>
            <w:vMerge w:val="restart"/>
            <w:tcBorders>
              <w:top w:val="nil"/>
              <w:left w:val="nil"/>
              <w:bottom w:val="nil"/>
              <w:right w:val="nil"/>
            </w:tcBorders>
            <w:shd w:val="clear" w:color="auto" w:fill="auto"/>
            <w:vAlign w:val="center"/>
            <w:hideMark/>
          </w:tcPr>
          <w:p w14:paraId="33C4CE4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0.45 (0.38, 0.52)</w:t>
            </w:r>
          </w:p>
        </w:tc>
        <w:tc>
          <w:tcPr>
            <w:tcW w:w="1368" w:type="dxa"/>
            <w:vMerge w:val="restart"/>
            <w:tcBorders>
              <w:top w:val="nil"/>
              <w:left w:val="nil"/>
              <w:bottom w:val="nil"/>
              <w:right w:val="nil"/>
            </w:tcBorders>
            <w:shd w:val="clear" w:color="auto" w:fill="auto"/>
            <w:vAlign w:val="center"/>
            <w:hideMark/>
          </w:tcPr>
          <w:p w14:paraId="202AA6C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F4DEF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BFBF3B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BC12ED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6C6D434" w14:textId="77777777" w:rsidTr="00D7785B">
        <w:trPr>
          <w:trHeight w:val="320"/>
        </w:trPr>
        <w:tc>
          <w:tcPr>
            <w:tcW w:w="1268" w:type="dxa"/>
            <w:vMerge/>
            <w:tcBorders>
              <w:top w:val="nil"/>
              <w:left w:val="nil"/>
              <w:bottom w:val="nil"/>
              <w:right w:val="nil"/>
            </w:tcBorders>
            <w:vAlign w:val="center"/>
            <w:hideMark/>
          </w:tcPr>
          <w:p w14:paraId="1F78742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B0BFE8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462FD05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358710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2F5B23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6C31EE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684865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52280F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7BA308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CE4E96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4DC363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F18D597" w14:textId="77777777" w:rsidR="002D15DC" w:rsidRPr="002D15DC" w:rsidRDefault="002D15DC" w:rsidP="002D15DC">
            <w:pPr>
              <w:rPr>
                <w:rFonts w:ascii="Arial" w:hAnsi="Arial" w:cs="Arial"/>
                <w:color w:val="000000"/>
                <w:sz w:val="16"/>
                <w:szCs w:val="16"/>
              </w:rPr>
            </w:pPr>
          </w:p>
        </w:tc>
      </w:tr>
      <w:tr w:rsidR="00B62FCD" w:rsidRPr="002D15DC" w14:paraId="70D64119" w14:textId="77777777" w:rsidTr="00D7785B">
        <w:trPr>
          <w:trHeight w:val="320"/>
        </w:trPr>
        <w:tc>
          <w:tcPr>
            <w:tcW w:w="1268" w:type="dxa"/>
            <w:vMerge/>
            <w:tcBorders>
              <w:top w:val="nil"/>
              <w:left w:val="nil"/>
              <w:bottom w:val="nil"/>
              <w:right w:val="nil"/>
            </w:tcBorders>
            <w:vAlign w:val="center"/>
            <w:hideMark/>
          </w:tcPr>
          <w:p w14:paraId="04C79A4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876189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659941C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37E281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9D5EE2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F1E0D2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EEC94B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5115B9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5F36B0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65E983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602E65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84BD925" w14:textId="77777777" w:rsidR="002D15DC" w:rsidRPr="002D15DC" w:rsidRDefault="002D15DC" w:rsidP="002D15DC">
            <w:pPr>
              <w:rPr>
                <w:rFonts w:ascii="Arial" w:hAnsi="Arial" w:cs="Arial"/>
                <w:color w:val="000000"/>
                <w:sz w:val="16"/>
                <w:szCs w:val="16"/>
              </w:rPr>
            </w:pPr>
          </w:p>
        </w:tc>
      </w:tr>
      <w:tr w:rsidR="00B62FCD" w:rsidRPr="002D15DC" w14:paraId="70A7D1BE"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2DA7DB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Teng</w:t>
            </w:r>
            <w:r w:rsidRPr="002D15DC">
              <w:rPr>
                <w:rFonts w:ascii="Arial" w:hAnsi="Arial" w:cs="Arial"/>
                <w:color w:val="000000"/>
                <w:sz w:val="16"/>
                <w:szCs w:val="16"/>
                <w:vertAlign w:val="superscript"/>
              </w:rPr>
              <w:t>S95</w:t>
            </w:r>
          </w:p>
          <w:p w14:paraId="668C420F" w14:textId="7315E411"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2DCF1B8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10-11/2019</w:t>
            </w:r>
          </w:p>
        </w:tc>
        <w:tc>
          <w:tcPr>
            <w:tcW w:w="1358" w:type="dxa"/>
            <w:vMerge w:val="restart"/>
            <w:tcBorders>
              <w:top w:val="nil"/>
              <w:left w:val="nil"/>
              <w:bottom w:val="nil"/>
              <w:right w:val="nil"/>
            </w:tcBorders>
            <w:shd w:val="clear" w:color="auto" w:fill="auto"/>
            <w:vAlign w:val="center"/>
            <w:hideMark/>
          </w:tcPr>
          <w:p w14:paraId="7D60015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1,778</w:t>
            </w:r>
          </w:p>
        </w:tc>
        <w:tc>
          <w:tcPr>
            <w:tcW w:w="1500" w:type="dxa"/>
            <w:vMerge w:val="restart"/>
            <w:tcBorders>
              <w:top w:val="nil"/>
              <w:left w:val="nil"/>
              <w:bottom w:val="nil"/>
              <w:right w:val="nil"/>
            </w:tcBorders>
            <w:shd w:val="clear" w:color="auto" w:fill="auto"/>
            <w:vAlign w:val="center"/>
            <w:hideMark/>
          </w:tcPr>
          <w:p w14:paraId="671FD3F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STAI-Trait</w:t>
            </w:r>
          </w:p>
        </w:tc>
        <w:tc>
          <w:tcPr>
            <w:tcW w:w="1168" w:type="dxa"/>
            <w:vMerge w:val="restart"/>
            <w:tcBorders>
              <w:top w:val="nil"/>
              <w:left w:val="nil"/>
              <w:bottom w:val="nil"/>
              <w:right w:val="nil"/>
            </w:tcBorders>
            <w:shd w:val="clear" w:color="auto" w:fill="auto"/>
            <w:vAlign w:val="center"/>
            <w:hideMark/>
          </w:tcPr>
          <w:p w14:paraId="4B12E26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1.95 (0.65)</w:t>
            </w:r>
          </w:p>
        </w:tc>
        <w:tc>
          <w:tcPr>
            <w:tcW w:w="1168" w:type="dxa"/>
            <w:vMerge w:val="restart"/>
            <w:tcBorders>
              <w:top w:val="nil"/>
              <w:left w:val="nil"/>
              <w:bottom w:val="nil"/>
              <w:right w:val="nil"/>
            </w:tcBorders>
            <w:shd w:val="clear" w:color="auto" w:fill="auto"/>
            <w:vAlign w:val="center"/>
            <w:hideMark/>
          </w:tcPr>
          <w:p w14:paraId="2E853E9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1.98 (0.66)</w:t>
            </w:r>
          </w:p>
        </w:tc>
        <w:tc>
          <w:tcPr>
            <w:tcW w:w="1125" w:type="dxa"/>
            <w:vMerge w:val="restart"/>
            <w:tcBorders>
              <w:top w:val="nil"/>
              <w:left w:val="nil"/>
              <w:bottom w:val="nil"/>
              <w:right w:val="nil"/>
            </w:tcBorders>
            <w:shd w:val="clear" w:color="auto" w:fill="auto"/>
            <w:vAlign w:val="center"/>
            <w:hideMark/>
          </w:tcPr>
          <w:p w14:paraId="48BE52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0.03 (NR)</w:t>
            </w:r>
          </w:p>
        </w:tc>
        <w:tc>
          <w:tcPr>
            <w:tcW w:w="1559" w:type="dxa"/>
            <w:vMerge w:val="restart"/>
            <w:tcBorders>
              <w:top w:val="nil"/>
              <w:left w:val="nil"/>
              <w:bottom w:val="nil"/>
              <w:right w:val="nil"/>
            </w:tcBorders>
            <w:shd w:val="clear" w:color="auto" w:fill="auto"/>
            <w:vAlign w:val="center"/>
            <w:hideMark/>
          </w:tcPr>
          <w:p w14:paraId="4860EBA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(-0.02, 0.11)</w:t>
            </w:r>
          </w:p>
        </w:tc>
        <w:tc>
          <w:tcPr>
            <w:tcW w:w="1368" w:type="dxa"/>
            <w:vMerge w:val="restart"/>
            <w:tcBorders>
              <w:top w:val="nil"/>
              <w:left w:val="nil"/>
              <w:bottom w:val="nil"/>
              <w:right w:val="nil"/>
            </w:tcBorders>
            <w:shd w:val="clear" w:color="auto" w:fill="auto"/>
            <w:vAlign w:val="center"/>
            <w:hideMark/>
          </w:tcPr>
          <w:p w14:paraId="493DBD6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09756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8E34C4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2F15D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A187867" w14:textId="77777777" w:rsidTr="00D7785B">
        <w:trPr>
          <w:trHeight w:val="320"/>
        </w:trPr>
        <w:tc>
          <w:tcPr>
            <w:tcW w:w="1268" w:type="dxa"/>
            <w:vMerge/>
            <w:tcBorders>
              <w:top w:val="nil"/>
              <w:left w:val="nil"/>
              <w:bottom w:val="nil"/>
              <w:right w:val="nil"/>
            </w:tcBorders>
            <w:vAlign w:val="center"/>
            <w:hideMark/>
          </w:tcPr>
          <w:p w14:paraId="71264B2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51EDF94"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C740FB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B8B253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41E704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EC6962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37B5D1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EB0009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1149A7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E77BF9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2FE12A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81F0BE8" w14:textId="77777777" w:rsidR="002D15DC" w:rsidRPr="002D15DC" w:rsidRDefault="002D15DC" w:rsidP="002D15DC">
            <w:pPr>
              <w:rPr>
                <w:rFonts w:ascii="Arial" w:hAnsi="Arial" w:cs="Arial"/>
                <w:color w:val="000000"/>
                <w:sz w:val="16"/>
                <w:szCs w:val="16"/>
              </w:rPr>
            </w:pPr>
          </w:p>
        </w:tc>
      </w:tr>
      <w:tr w:rsidR="00B62FCD" w:rsidRPr="002D15DC" w14:paraId="0EEFE4F1" w14:textId="77777777" w:rsidTr="00D7785B">
        <w:trPr>
          <w:trHeight w:val="320"/>
        </w:trPr>
        <w:tc>
          <w:tcPr>
            <w:tcW w:w="1268" w:type="dxa"/>
            <w:vMerge/>
            <w:tcBorders>
              <w:top w:val="nil"/>
              <w:left w:val="nil"/>
              <w:bottom w:val="nil"/>
              <w:right w:val="nil"/>
            </w:tcBorders>
            <w:vAlign w:val="center"/>
            <w:hideMark/>
          </w:tcPr>
          <w:p w14:paraId="17CFFF4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1821E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04-05/2020</w:t>
            </w:r>
          </w:p>
        </w:tc>
        <w:tc>
          <w:tcPr>
            <w:tcW w:w="1358" w:type="dxa"/>
            <w:vMerge/>
            <w:tcBorders>
              <w:top w:val="nil"/>
              <w:left w:val="nil"/>
              <w:bottom w:val="nil"/>
              <w:right w:val="nil"/>
            </w:tcBorders>
            <w:vAlign w:val="center"/>
            <w:hideMark/>
          </w:tcPr>
          <w:p w14:paraId="17E401D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127D33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FDE1E8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746C49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0F0A5A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B0EE3F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54D13D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8FFCC8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856C05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31EC81D" w14:textId="77777777" w:rsidR="002D15DC" w:rsidRPr="002D15DC" w:rsidRDefault="002D15DC" w:rsidP="002D15DC">
            <w:pPr>
              <w:rPr>
                <w:rFonts w:ascii="Arial" w:hAnsi="Arial" w:cs="Arial"/>
                <w:color w:val="000000"/>
                <w:sz w:val="16"/>
                <w:szCs w:val="16"/>
              </w:rPr>
            </w:pPr>
          </w:p>
        </w:tc>
      </w:tr>
      <w:tr w:rsidR="00B62FCD" w:rsidRPr="002D15DC" w14:paraId="094F957C"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177505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Wang, Wanxin</w:t>
            </w:r>
            <w:r w:rsidRPr="002D15DC">
              <w:rPr>
                <w:rFonts w:ascii="Arial" w:hAnsi="Arial" w:cs="Arial"/>
                <w:color w:val="000000"/>
                <w:sz w:val="16"/>
                <w:szCs w:val="16"/>
                <w:vertAlign w:val="superscript"/>
              </w:rPr>
              <w:t>S97</w:t>
            </w:r>
          </w:p>
          <w:p w14:paraId="242EB450" w14:textId="395224F9"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2EC834D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10-12/2019</w:t>
            </w:r>
          </w:p>
        </w:tc>
        <w:tc>
          <w:tcPr>
            <w:tcW w:w="1358" w:type="dxa"/>
            <w:vMerge w:val="restart"/>
            <w:tcBorders>
              <w:top w:val="nil"/>
              <w:left w:val="nil"/>
              <w:bottom w:val="nil"/>
              <w:right w:val="nil"/>
            </w:tcBorders>
            <w:shd w:val="clear" w:color="auto" w:fill="auto"/>
            <w:vAlign w:val="center"/>
            <w:hideMark/>
          </w:tcPr>
          <w:p w14:paraId="519FAC1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1,790</w:t>
            </w:r>
          </w:p>
        </w:tc>
        <w:tc>
          <w:tcPr>
            <w:tcW w:w="1500" w:type="dxa"/>
            <w:vMerge w:val="restart"/>
            <w:tcBorders>
              <w:top w:val="nil"/>
              <w:left w:val="nil"/>
              <w:bottom w:val="nil"/>
              <w:right w:val="nil"/>
            </w:tcBorders>
            <w:shd w:val="clear" w:color="auto" w:fill="auto"/>
            <w:vAlign w:val="center"/>
            <w:hideMark/>
          </w:tcPr>
          <w:p w14:paraId="7598D6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035A79B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3.60 (4.32)</w:t>
            </w:r>
          </w:p>
        </w:tc>
        <w:tc>
          <w:tcPr>
            <w:tcW w:w="1168" w:type="dxa"/>
            <w:vMerge w:val="restart"/>
            <w:tcBorders>
              <w:top w:val="nil"/>
              <w:left w:val="nil"/>
              <w:bottom w:val="nil"/>
              <w:right w:val="nil"/>
            </w:tcBorders>
            <w:shd w:val="clear" w:color="auto" w:fill="auto"/>
            <w:vAlign w:val="center"/>
            <w:hideMark/>
          </w:tcPr>
          <w:p w14:paraId="40FB317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3.56 (4.22)</w:t>
            </w:r>
          </w:p>
        </w:tc>
        <w:tc>
          <w:tcPr>
            <w:tcW w:w="1125" w:type="dxa"/>
            <w:vMerge w:val="restart"/>
            <w:tcBorders>
              <w:top w:val="nil"/>
              <w:left w:val="nil"/>
              <w:bottom w:val="nil"/>
              <w:right w:val="nil"/>
            </w:tcBorders>
            <w:shd w:val="clear" w:color="auto" w:fill="auto"/>
            <w:vAlign w:val="center"/>
            <w:hideMark/>
          </w:tcPr>
          <w:p w14:paraId="7FA5D54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-0.04 (NR)</w:t>
            </w:r>
          </w:p>
        </w:tc>
        <w:tc>
          <w:tcPr>
            <w:tcW w:w="1559" w:type="dxa"/>
            <w:vMerge w:val="restart"/>
            <w:tcBorders>
              <w:top w:val="nil"/>
              <w:left w:val="nil"/>
              <w:bottom w:val="nil"/>
              <w:right w:val="nil"/>
            </w:tcBorders>
            <w:shd w:val="clear" w:color="auto" w:fill="auto"/>
            <w:vAlign w:val="center"/>
            <w:hideMark/>
          </w:tcPr>
          <w:p w14:paraId="17F5163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-0.01 (-0.07,0.06)</w:t>
            </w:r>
          </w:p>
        </w:tc>
        <w:tc>
          <w:tcPr>
            <w:tcW w:w="1368" w:type="dxa"/>
            <w:vMerge w:val="restart"/>
            <w:tcBorders>
              <w:top w:val="nil"/>
              <w:left w:val="nil"/>
              <w:bottom w:val="nil"/>
              <w:right w:val="nil"/>
            </w:tcBorders>
            <w:shd w:val="clear" w:color="auto" w:fill="auto"/>
            <w:vAlign w:val="center"/>
            <w:hideMark/>
          </w:tcPr>
          <w:p w14:paraId="3060E4D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5</w:t>
            </w:r>
          </w:p>
        </w:tc>
        <w:tc>
          <w:tcPr>
            <w:tcW w:w="1260" w:type="dxa"/>
            <w:vMerge w:val="restart"/>
            <w:tcBorders>
              <w:top w:val="nil"/>
              <w:left w:val="nil"/>
              <w:bottom w:val="nil"/>
              <w:right w:val="nil"/>
            </w:tcBorders>
            <w:shd w:val="clear" w:color="auto" w:fill="auto"/>
            <w:vAlign w:val="center"/>
            <w:hideMark/>
          </w:tcPr>
          <w:p w14:paraId="1038B95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31.6 (29.5, 33.8)</w:t>
            </w:r>
          </w:p>
        </w:tc>
        <w:tc>
          <w:tcPr>
            <w:tcW w:w="1350" w:type="dxa"/>
            <w:vMerge w:val="restart"/>
            <w:tcBorders>
              <w:top w:val="nil"/>
              <w:left w:val="nil"/>
              <w:bottom w:val="nil"/>
              <w:right w:val="nil"/>
            </w:tcBorders>
            <w:shd w:val="clear" w:color="auto" w:fill="auto"/>
            <w:vAlign w:val="center"/>
            <w:hideMark/>
          </w:tcPr>
          <w:p w14:paraId="6B2A39C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32.9 (30.7, 35.1)</w:t>
            </w:r>
          </w:p>
        </w:tc>
        <w:tc>
          <w:tcPr>
            <w:tcW w:w="1260" w:type="dxa"/>
            <w:vMerge w:val="restart"/>
            <w:tcBorders>
              <w:top w:val="nil"/>
              <w:left w:val="nil"/>
              <w:bottom w:val="nil"/>
              <w:right w:val="nil"/>
            </w:tcBorders>
            <w:shd w:val="clear" w:color="auto" w:fill="auto"/>
            <w:vAlign w:val="center"/>
            <w:hideMark/>
          </w:tcPr>
          <w:p w14:paraId="4DF69F7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 (-1.4, 3.9)</w:t>
            </w:r>
          </w:p>
        </w:tc>
      </w:tr>
      <w:tr w:rsidR="00B62FCD" w:rsidRPr="002D15DC" w14:paraId="49BF6DF4" w14:textId="77777777" w:rsidTr="00D7785B">
        <w:trPr>
          <w:trHeight w:val="320"/>
        </w:trPr>
        <w:tc>
          <w:tcPr>
            <w:tcW w:w="1268" w:type="dxa"/>
            <w:vMerge/>
            <w:tcBorders>
              <w:top w:val="nil"/>
              <w:left w:val="nil"/>
              <w:bottom w:val="nil"/>
              <w:right w:val="nil"/>
            </w:tcBorders>
            <w:vAlign w:val="center"/>
            <w:hideMark/>
          </w:tcPr>
          <w:p w14:paraId="4D266AF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5E1A8E5"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4D19310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A79EF1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2D55B1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E15054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778794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3D104F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4B73FD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519982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1EE5FE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0E26EBF" w14:textId="77777777" w:rsidR="002D15DC" w:rsidRPr="002D15DC" w:rsidRDefault="002D15DC" w:rsidP="002D15DC">
            <w:pPr>
              <w:rPr>
                <w:rFonts w:ascii="Arial" w:hAnsi="Arial" w:cs="Arial"/>
                <w:color w:val="000000"/>
                <w:sz w:val="16"/>
                <w:szCs w:val="16"/>
              </w:rPr>
            </w:pPr>
          </w:p>
        </w:tc>
      </w:tr>
      <w:tr w:rsidR="00B62FCD" w:rsidRPr="002D15DC" w14:paraId="0C243A10" w14:textId="77777777" w:rsidTr="00D7785B">
        <w:trPr>
          <w:trHeight w:val="320"/>
        </w:trPr>
        <w:tc>
          <w:tcPr>
            <w:tcW w:w="1268" w:type="dxa"/>
            <w:vMerge/>
            <w:tcBorders>
              <w:top w:val="nil"/>
              <w:left w:val="nil"/>
              <w:bottom w:val="nil"/>
              <w:right w:val="nil"/>
            </w:tcBorders>
            <w:vAlign w:val="center"/>
            <w:hideMark/>
          </w:tcPr>
          <w:p w14:paraId="4FE9F7F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DD9AB4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10-12/2020</w:t>
            </w:r>
          </w:p>
        </w:tc>
        <w:tc>
          <w:tcPr>
            <w:tcW w:w="1358" w:type="dxa"/>
            <w:vMerge/>
            <w:tcBorders>
              <w:top w:val="nil"/>
              <w:left w:val="nil"/>
              <w:bottom w:val="nil"/>
              <w:right w:val="nil"/>
            </w:tcBorders>
            <w:vAlign w:val="center"/>
            <w:hideMark/>
          </w:tcPr>
          <w:p w14:paraId="028C644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EF025C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DE6144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EA5594A"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85F2FC4"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6B861C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A8BAE2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BA554C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0B32A9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476C9AF" w14:textId="77777777" w:rsidR="002D15DC" w:rsidRPr="002D15DC" w:rsidRDefault="002D15DC" w:rsidP="002D15DC">
            <w:pPr>
              <w:rPr>
                <w:rFonts w:ascii="Arial" w:hAnsi="Arial" w:cs="Arial"/>
                <w:color w:val="000000"/>
                <w:sz w:val="16"/>
                <w:szCs w:val="16"/>
              </w:rPr>
            </w:pPr>
          </w:p>
        </w:tc>
      </w:tr>
      <w:tr w:rsidR="00B62FCD" w:rsidRPr="002D15DC" w14:paraId="1E607DA3"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5C41FF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Widnall</w:t>
            </w:r>
            <w:r w:rsidRPr="002D15DC">
              <w:rPr>
                <w:rFonts w:ascii="Arial" w:hAnsi="Arial" w:cs="Arial"/>
                <w:color w:val="000000"/>
                <w:sz w:val="16"/>
                <w:szCs w:val="16"/>
                <w:vertAlign w:val="superscript"/>
              </w:rPr>
              <w:t>S98</w:t>
            </w:r>
          </w:p>
          <w:p w14:paraId="64D41DA6" w14:textId="400C5606"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UK</w:t>
            </w:r>
          </w:p>
        </w:tc>
        <w:tc>
          <w:tcPr>
            <w:tcW w:w="1186" w:type="dxa"/>
            <w:tcBorders>
              <w:top w:val="nil"/>
              <w:left w:val="nil"/>
              <w:bottom w:val="nil"/>
              <w:right w:val="nil"/>
            </w:tcBorders>
            <w:shd w:val="clear" w:color="auto" w:fill="auto"/>
            <w:vAlign w:val="center"/>
            <w:hideMark/>
          </w:tcPr>
          <w:p w14:paraId="38825F1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10/2019</w:t>
            </w:r>
          </w:p>
        </w:tc>
        <w:tc>
          <w:tcPr>
            <w:tcW w:w="1358" w:type="dxa"/>
            <w:vMerge w:val="restart"/>
            <w:tcBorders>
              <w:top w:val="nil"/>
              <w:left w:val="nil"/>
              <w:bottom w:val="nil"/>
              <w:right w:val="nil"/>
            </w:tcBorders>
            <w:shd w:val="clear" w:color="auto" w:fill="auto"/>
            <w:vAlign w:val="center"/>
            <w:hideMark/>
          </w:tcPr>
          <w:p w14:paraId="7C86E3D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603</w:t>
            </w:r>
          </w:p>
        </w:tc>
        <w:tc>
          <w:tcPr>
            <w:tcW w:w="1500" w:type="dxa"/>
            <w:vMerge w:val="restart"/>
            <w:tcBorders>
              <w:top w:val="nil"/>
              <w:left w:val="nil"/>
              <w:bottom w:val="nil"/>
              <w:right w:val="nil"/>
            </w:tcBorders>
            <w:shd w:val="clear" w:color="auto" w:fill="auto"/>
            <w:vAlign w:val="center"/>
            <w:hideMark/>
          </w:tcPr>
          <w:p w14:paraId="5DE0DF2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16DD4F1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Median (IQR): 7.00 (4.00-11.00)</w:t>
            </w:r>
          </w:p>
        </w:tc>
        <w:tc>
          <w:tcPr>
            <w:tcW w:w="1168" w:type="dxa"/>
            <w:vMerge w:val="restart"/>
            <w:tcBorders>
              <w:top w:val="nil"/>
              <w:left w:val="nil"/>
              <w:bottom w:val="nil"/>
              <w:right w:val="nil"/>
            </w:tcBorders>
            <w:shd w:val="clear" w:color="auto" w:fill="auto"/>
            <w:vAlign w:val="center"/>
            <w:hideMark/>
          </w:tcPr>
          <w:p w14:paraId="43308F4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Median (IQR): 6.00 (3.00-10.00)</w:t>
            </w:r>
          </w:p>
        </w:tc>
        <w:tc>
          <w:tcPr>
            <w:tcW w:w="1125" w:type="dxa"/>
            <w:vMerge w:val="restart"/>
            <w:tcBorders>
              <w:top w:val="nil"/>
              <w:left w:val="nil"/>
              <w:bottom w:val="nil"/>
              <w:right w:val="nil"/>
            </w:tcBorders>
            <w:shd w:val="clear" w:color="auto" w:fill="auto"/>
            <w:vAlign w:val="center"/>
            <w:hideMark/>
          </w:tcPr>
          <w:p w14:paraId="38F59A2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vAlign w:val="center"/>
            <w:hideMark/>
          </w:tcPr>
          <w:p w14:paraId="412740E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19F0BD8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3A28F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E58836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4B4FD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166169E4" w14:textId="77777777" w:rsidTr="00D7785B">
        <w:trPr>
          <w:trHeight w:val="320"/>
        </w:trPr>
        <w:tc>
          <w:tcPr>
            <w:tcW w:w="1268" w:type="dxa"/>
            <w:vMerge/>
            <w:tcBorders>
              <w:top w:val="nil"/>
              <w:left w:val="nil"/>
              <w:bottom w:val="nil"/>
              <w:right w:val="nil"/>
            </w:tcBorders>
            <w:vAlign w:val="center"/>
            <w:hideMark/>
          </w:tcPr>
          <w:p w14:paraId="76C0A01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6CA964E"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4F5033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689C08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DACE46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CC3DF1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152901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76E52D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E6CDA7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105272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DBCA21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8A25345" w14:textId="77777777" w:rsidR="002D15DC" w:rsidRPr="002D15DC" w:rsidRDefault="002D15DC" w:rsidP="002D15DC">
            <w:pPr>
              <w:rPr>
                <w:rFonts w:ascii="Arial" w:hAnsi="Arial" w:cs="Arial"/>
                <w:color w:val="000000"/>
                <w:sz w:val="16"/>
                <w:szCs w:val="16"/>
              </w:rPr>
            </w:pPr>
          </w:p>
        </w:tc>
      </w:tr>
      <w:tr w:rsidR="00B62FCD" w:rsidRPr="002D15DC" w14:paraId="08595632" w14:textId="77777777" w:rsidTr="00D7785B">
        <w:trPr>
          <w:trHeight w:val="320"/>
        </w:trPr>
        <w:tc>
          <w:tcPr>
            <w:tcW w:w="1268" w:type="dxa"/>
            <w:vMerge/>
            <w:tcBorders>
              <w:top w:val="nil"/>
              <w:left w:val="nil"/>
              <w:bottom w:val="nil"/>
              <w:right w:val="nil"/>
            </w:tcBorders>
            <w:vAlign w:val="center"/>
            <w:hideMark/>
          </w:tcPr>
          <w:p w14:paraId="322811EB"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6441F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3E8463C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7F553A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997705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1BD431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4C4D8B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EBB109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978537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826B13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F6901D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A7868CD" w14:textId="77777777" w:rsidR="002D15DC" w:rsidRPr="002D15DC" w:rsidRDefault="002D15DC" w:rsidP="002D15DC">
            <w:pPr>
              <w:rPr>
                <w:rFonts w:ascii="Arial" w:hAnsi="Arial" w:cs="Arial"/>
                <w:color w:val="000000"/>
                <w:sz w:val="16"/>
                <w:szCs w:val="16"/>
              </w:rPr>
            </w:pPr>
          </w:p>
        </w:tc>
      </w:tr>
      <w:tr w:rsidR="00B62FCD" w:rsidRPr="002D15DC" w14:paraId="4917F76A"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11BA14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lastRenderedPageBreak/>
              <w:t>Won</w:t>
            </w:r>
            <w:r w:rsidR="001B7E0D">
              <w:rPr>
                <w:rFonts w:ascii="Arial" w:hAnsi="Arial" w:cs="Arial"/>
                <w:color w:val="000000"/>
                <w:sz w:val="16"/>
                <w:szCs w:val="16"/>
              </w:rPr>
              <w:t>g,</w:t>
            </w:r>
            <w:r w:rsidR="00C45A86">
              <w:rPr>
                <w:rFonts w:ascii="Arial" w:hAnsi="Arial" w:cs="Arial"/>
                <w:color w:val="000000"/>
                <w:sz w:val="16"/>
                <w:szCs w:val="16"/>
              </w:rPr>
              <w:t xml:space="preserve"> </w:t>
            </w:r>
            <w:r w:rsidRPr="002D15DC">
              <w:rPr>
                <w:rFonts w:ascii="Arial" w:hAnsi="Arial" w:cs="Arial"/>
                <w:color w:val="000000"/>
                <w:sz w:val="16"/>
                <w:szCs w:val="16"/>
              </w:rPr>
              <w:t>R</w:t>
            </w:r>
            <w:r w:rsidRPr="002D15DC">
              <w:rPr>
                <w:rFonts w:ascii="Arial" w:hAnsi="Arial" w:cs="Arial"/>
                <w:color w:val="000000"/>
                <w:sz w:val="16"/>
                <w:szCs w:val="16"/>
                <w:vertAlign w:val="superscript"/>
              </w:rPr>
              <w:t>S99</w:t>
            </w:r>
          </w:p>
          <w:p w14:paraId="664C67D8" w14:textId="5C07D90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1C38C5B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04-08/2019</w:t>
            </w:r>
          </w:p>
        </w:tc>
        <w:tc>
          <w:tcPr>
            <w:tcW w:w="1358" w:type="dxa"/>
            <w:vMerge w:val="restart"/>
            <w:tcBorders>
              <w:top w:val="nil"/>
              <w:left w:val="nil"/>
              <w:bottom w:val="nil"/>
              <w:right w:val="nil"/>
            </w:tcBorders>
            <w:shd w:val="clear" w:color="auto" w:fill="auto"/>
            <w:vAlign w:val="center"/>
            <w:hideMark/>
          </w:tcPr>
          <w:p w14:paraId="4905440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233</w:t>
            </w:r>
          </w:p>
        </w:tc>
        <w:tc>
          <w:tcPr>
            <w:tcW w:w="1500" w:type="dxa"/>
            <w:vMerge w:val="restart"/>
            <w:tcBorders>
              <w:top w:val="nil"/>
              <w:left w:val="nil"/>
              <w:bottom w:val="nil"/>
              <w:right w:val="nil"/>
            </w:tcBorders>
            <w:shd w:val="clear" w:color="auto" w:fill="auto"/>
            <w:vAlign w:val="center"/>
            <w:hideMark/>
          </w:tcPr>
          <w:p w14:paraId="6A0EF4B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 Anxiety</w:t>
            </w:r>
          </w:p>
        </w:tc>
        <w:tc>
          <w:tcPr>
            <w:tcW w:w="1168" w:type="dxa"/>
            <w:vMerge w:val="restart"/>
            <w:tcBorders>
              <w:top w:val="nil"/>
              <w:left w:val="nil"/>
              <w:bottom w:val="nil"/>
              <w:right w:val="nil"/>
            </w:tcBorders>
            <w:shd w:val="clear" w:color="auto" w:fill="auto"/>
            <w:vAlign w:val="center"/>
            <w:hideMark/>
          </w:tcPr>
          <w:p w14:paraId="5ACEF13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168" w:type="dxa"/>
            <w:vMerge w:val="restart"/>
            <w:tcBorders>
              <w:top w:val="nil"/>
              <w:left w:val="nil"/>
              <w:bottom w:val="nil"/>
              <w:right w:val="nil"/>
            </w:tcBorders>
            <w:shd w:val="clear" w:color="auto" w:fill="auto"/>
            <w:vAlign w:val="center"/>
            <w:hideMark/>
          </w:tcPr>
          <w:p w14:paraId="5008919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125" w:type="dxa"/>
            <w:vMerge w:val="restart"/>
            <w:tcBorders>
              <w:top w:val="nil"/>
              <w:left w:val="nil"/>
              <w:bottom w:val="nil"/>
              <w:right w:val="nil"/>
            </w:tcBorders>
            <w:shd w:val="clear" w:color="auto" w:fill="auto"/>
            <w:vAlign w:val="center"/>
            <w:hideMark/>
          </w:tcPr>
          <w:p w14:paraId="73C51F3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0.13 (5.42)</w:t>
            </w:r>
          </w:p>
        </w:tc>
        <w:tc>
          <w:tcPr>
            <w:tcW w:w="1559" w:type="dxa"/>
            <w:vMerge w:val="restart"/>
            <w:tcBorders>
              <w:top w:val="nil"/>
              <w:left w:val="nil"/>
              <w:bottom w:val="nil"/>
              <w:right w:val="nil"/>
            </w:tcBorders>
            <w:shd w:val="clear" w:color="auto" w:fill="auto"/>
            <w:vAlign w:val="center"/>
            <w:hideMark/>
          </w:tcPr>
          <w:p w14:paraId="6C4AB1D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0895FF9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D7B266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787C785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A2143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0056C6E4" w14:textId="77777777" w:rsidTr="00D7785B">
        <w:trPr>
          <w:trHeight w:val="320"/>
        </w:trPr>
        <w:tc>
          <w:tcPr>
            <w:tcW w:w="1268" w:type="dxa"/>
            <w:vMerge/>
            <w:tcBorders>
              <w:top w:val="nil"/>
              <w:left w:val="nil"/>
              <w:bottom w:val="nil"/>
              <w:right w:val="nil"/>
            </w:tcBorders>
            <w:vAlign w:val="center"/>
            <w:hideMark/>
          </w:tcPr>
          <w:p w14:paraId="377B757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656863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10689F7D"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8BB434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310852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BD045B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0103C1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9DD8BA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3427A7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8607B4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865082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6F7ED48" w14:textId="77777777" w:rsidR="002D15DC" w:rsidRPr="002D15DC" w:rsidRDefault="002D15DC" w:rsidP="002D15DC">
            <w:pPr>
              <w:rPr>
                <w:rFonts w:ascii="Arial" w:hAnsi="Arial" w:cs="Arial"/>
                <w:color w:val="000000"/>
                <w:sz w:val="16"/>
                <w:szCs w:val="16"/>
              </w:rPr>
            </w:pPr>
          </w:p>
        </w:tc>
      </w:tr>
      <w:tr w:rsidR="00B62FCD" w:rsidRPr="002D15DC" w14:paraId="0C8A02DF" w14:textId="77777777" w:rsidTr="00D7785B">
        <w:trPr>
          <w:trHeight w:val="320"/>
        </w:trPr>
        <w:tc>
          <w:tcPr>
            <w:tcW w:w="1268" w:type="dxa"/>
            <w:vMerge/>
            <w:tcBorders>
              <w:top w:val="nil"/>
              <w:left w:val="nil"/>
              <w:bottom w:val="nil"/>
              <w:right w:val="nil"/>
            </w:tcBorders>
            <w:vAlign w:val="center"/>
            <w:hideMark/>
          </w:tcPr>
          <w:p w14:paraId="1C18C33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D06CDA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02/2020</w:t>
            </w:r>
          </w:p>
        </w:tc>
        <w:tc>
          <w:tcPr>
            <w:tcW w:w="1358" w:type="dxa"/>
            <w:vMerge/>
            <w:tcBorders>
              <w:top w:val="nil"/>
              <w:left w:val="nil"/>
              <w:bottom w:val="nil"/>
              <w:right w:val="nil"/>
            </w:tcBorders>
            <w:vAlign w:val="center"/>
            <w:hideMark/>
          </w:tcPr>
          <w:p w14:paraId="090C8DB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1A627C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E501BB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244E87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897100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64E742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ACAA89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BB2EAC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9E564B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0551EC3" w14:textId="77777777" w:rsidR="002D15DC" w:rsidRPr="002D15DC" w:rsidRDefault="002D15DC" w:rsidP="002D15DC">
            <w:pPr>
              <w:rPr>
                <w:rFonts w:ascii="Arial" w:hAnsi="Arial" w:cs="Arial"/>
                <w:color w:val="000000"/>
                <w:sz w:val="16"/>
                <w:szCs w:val="16"/>
              </w:rPr>
            </w:pPr>
          </w:p>
        </w:tc>
      </w:tr>
      <w:tr w:rsidR="00B62FCD" w:rsidRPr="002D15DC" w14:paraId="19EEEF7D"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17B392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Zhang</w:t>
            </w:r>
            <w:r w:rsidRPr="002D15DC">
              <w:rPr>
                <w:rFonts w:ascii="Arial" w:hAnsi="Arial" w:cs="Arial"/>
                <w:color w:val="000000"/>
                <w:sz w:val="16"/>
                <w:szCs w:val="16"/>
                <w:vertAlign w:val="superscript"/>
              </w:rPr>
              <w:t>S101</w:t>
            </w:r>
          </w:p>
          <w:p w14:paraId="259CEB5F" w14:textId="3F4C7026"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0FFE647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11/2019</w:t>
            </w:r>
          </w:p>
        </w:tc>
        <w:tc>
          <w:tcPr>
            <w:tcW w:w="1358" w:type="dxa"/>
            <w:vMerge w:val="restart"/>
            <w:tcBorders>
              <w:top w:val="nil"/>
              <w:left w:val="nil"/>
              <w:bottom w:val="nil"/>
              <w:right w:val="nil"/>
            </w:tcBorders>
            <w:shd w:val="clear" w:color="auto" w:fill="auto"/>
            <w:vAlign w:val="center"/>
            <w:hideMark/>
          </w:tcPr>
          <w:p w14:paraId="2D620C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1,241</w:t>
            </w:r>
          </w:p>
        </w:tc>
        <w:tc>
          <w:tcPr>
            <w:tcW w:w="1500" w:type="dxa"/>
            <w:vMerge w:val="restart"/>
            <w:tcBorders>
              <w:top w:val="nil"/>
              <w:left w:val="nil"/>
              <w:bottom w:val="nil"/>
              <w:right w:val="nil"/>
            </w:tcBorders>
            <w:shd w:val="clear" w:color="auto" w:fill="auto"/>
            <w:vAlign w:val="center"/>
            <w:hideMark/>
          </w:tcPr>
          <w:p w14:paraId="2585112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HBQ Anxiety</w:t>
            </w:r>
          </w:p>
        </w:tc>
        <w:tc>
          <w:tcPr>
            <w:tcW w:w="1168" w:type="dxa"/>
            <w:vMerge w:val="restart"/>
            <w:tcBorders>
              <w:top w:val="nil"/>
              <w:left w:val="nil"/>
              <w:bottom w:val="nil"/>
              <w:right w:val="nil"/>
            </w:tcBorders>
            <w:shd w:val="clear" w:color="auto" w:fill="auto"/>
            <w:vAlign w:val="center"/>
            <w:hideMark/>
          </w:tcPr>
          <w:p w14:paraId="7CEF58B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3.06 (0.90)</w:t>
            </w:r>
          </w:p>
        </w:tc>
        <w:tc>
          <w:tcPr>
            <w:tcW w:w="1168" w:type="dxa"/>
            <w:vMerge w:val="restart"/>
            <w:tcBorders>
              <w:top w:val="nil"/>
              <w:left w:val="nil"/>
              <w:bottom w:val="nil"/>
              <w:right w:val="nil"/>
            </w:tcBorders>
            <w:shd w:val="clear" w:color="auto" w:fill="auto"/>
            <w:vAlign w:val="center"/>
            <w:hideMark/>
          </w:tcPr>
          <w:p w14:paraId="052C092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3.02 (1.05)</w:t>
            </w:r>
          </w:p>
        </w:tc>
        <w:tc>
          <w:tcPr>
            <w:tcW w:w="1125" w:type="dxa"/>
            <w:vMerge w:val="restart"/>
            <w:tcBorders>
              <w:top w:val="nil"/>
              <w:left w:val="nil"/>
              <w:bottom w:val="nil"/>
              <w:right w:val="nil"/>
            </w:tcBorders>
            <w:shd w:val="clear" w:color="auto" w:fill="auto"/>
            <w:vAlign w:val="center"/>
            <w:hideMark/>
          </w:tcPr>
          <w:p w14:paraId="0567E38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(0.90)</w:t>
            </w:r>
          </w:p>
        </w:tc>
        <w:tc>
          <w:tcPr>
            <w:tcW w:w="1559" w:type="dxa"/>
            <w:vMerge w:val="restart"/>
            <w:tcBorders>
              <w:top w:val="nil"/>
              <w:left w:val="nil"/>
              <w:bottom w:val="nil"/>
              <w:right w:val="nil"/>
            </w:tcBorders>
            <w:shd w:val="clear" w:color="auto" w:fill="auto"/>
            <w:vAlign w:val="center"/>
            <w:hideMark/>
          </w:tcPr>
          <w:p w14:paraId="7D907B0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 xml:space="preserve"> -0.05 (-0.13, 0.03)</w:t>
            </w:r>
          </w:p>
        </w:tc>
        <w:tc>
          <w:tcPr>
            <w:tcW w:w="1368" w:type="dxa"/>
            <w:vMerge w:val="restart"/>
            <w:tcBorders>
              <w:top w:val="nil"/>
              <w:left w:val="nil"/>
              <w:bottom w:val="nil"/>
              <w:right w:val="nil"/>
            </w:tcBorders>
            <w:shd w:val="clear" w:color="auto" w:fill="auto"/>
            <w:vAlign w:val="center"/>
            <w:hideMark/>
          </w:tcPr>
          <w:p w14:paraId="2ACC6BE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F5329F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47EE94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3C7901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F638C0C" w14:textId="77777777" w:rsidTr="00D7785B">
        <w:trPr>
          <w:trHeight w:val="320"/>
        </w:trPr>
        <w:tc>
          <w:tcPr>
            <w:tcW w:w="1268" w:type="dxa"/>
            <w:vMerge/>
            <w:tcBorders>
              <w:top w:val="nil"/>
              <w:left w:val="nil"/>
              <w:bottom w:val="nil"/>
              <w:right w:val="nil"/>
            </w:tcBorders>
            <w:vAlign w:val="center"/>
            <w:hideMark/>
          </w:tcPr>
          <w:p w14:paraId="7E6645E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495AC2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CFA353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5D7C7F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21FDC1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B4B84D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B34438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F0FBC4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9B6E40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855F01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3E7F07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4006D07" w14:textId="77777777" w:rsidR="002D15DC" w:rsidRPr="002D15DC" w:rsidRDefault="002D15DC" w:rsidP="002D15DC">
            <w:pPr>
              <w:rPr>
                <w:rFonts w:ascii="Arial" w:hAnsi="Arial" w:cs="Arial"/>
                <w:color w:val="000000"/>
                <w:sz w:val="16"/>
                <w:szCs w:val="16"/>
              </w:rPr>
            </w:pPr>
          </w:p>
        </w:tc>
      </w:tr>
      <w:tr w:rsidR="00B62FCD" w:rsidRPr="002D15DC" w14:paraId="006357F8" w14:textId="77777777" w:rsidTr="00D7785B">
        <w:trPr>
          <w:trHeight w:val="340"/>
        </w:trPr>
        <w:tc>
          <w:tcPr>
            <w:tcW w:w="1268" w:type="dxa"/>
            <w:vMerge/>
            <w:tcBorders>
              <w:top w:val="nil"/>
              <w:left w:val="nil"/>
              <w:bottom w:val="nil"/>
              <w:right w:val="nil"/>
            </w:tcBorders>
            <w:vAlign w:val="center"/>
            <w:hideMark/>
          </w:tcPr>
          <w:p w14:paraId="19006E6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098D25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41CA3AC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63DE91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02305E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AA6F2E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1C2067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B7E44E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625B3D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F72522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FC6310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152CBDB" w14:textId="77777777" w:rsidR="002D15DC" w:rsidRPr="002D15DC" w:rsidRDefault="002D15DC" w:rsidP="002D15DC">
            <w:pPr>
              <w:rPr>
                <w:rFonts w:ascii="Arial" w:hAnsi="Arial" w:cs="Arial"/>
                <w:color w:val="000000"/>
                <w:sz w:val="16"/>
                <w:szCs w:val="16"/>
              </w:rPr>
            </w:pPr>
          </w:p>
        </w:tc>
      </w:tr>
      <w:tr w:rsidR="002D15DC" w:rsidRPr="002D15DC" w14:paraId="71E0A3DB" w14:textId="77777777" w:rsidTr="00A337B8">
        <w:trPr>
          <w:trHeight w:val="360"/>
        </w:trPr>
        <w:tc>
          <w:tcPr>
            <w:tcW w:w="15570" w:type="dxa"/>
            <w:gridSpan w:val="12"/>
            <w:tcBorders>
              <w:top w:val="single" w:sz="12" w:space="0" w:color="auto"/>
              <w:left w:val="nil"/>
              <w:bottom w:val="single" w:sz="12" w:space="0" w:color="auto"/>
              <w:right w:val="nil"/>
            </w:tcBorders>
            <w:shd w:val="clear" w:color="auto" w:fill="auto"/>
            <w:vAlign w:val="center"/>
            <w:hideMark/>
          </w:tcPr>
          <w:p w14:paraId="7E327C8A"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Parents</w:t>
            </w:r>
          </w:p>
        </w:tc>
      </w:tr>
      <w:tr w:rsidR="00B62FCD" w:rsidRPr="002D15DC" w14:paraId="19D7346C" w14:textId="77777777" w:rsidTr="00D7785B">
        <w:trPr>
          <w:trHeight w:val="340"/>
        </w:trPr>
        <w:tc>
          <w:tcPr>
            <w:tcW w:w="1268" w:type="dxa"/>
            <w:vMerge w:val="restart"/>
            <w:tcBorders>
              <w:top w:val="nil"/>
              <w:left w:val="nil"/>
              <w:bottom w:val="nil"/>
              <w:right w:val="nil"/>
            </w:tcBorders>
            <w:shd w:val="clear" w:color="auto" w:fill="auto"/>
            <w:vAlign w:val="center"/>
            <w:hideMark/>
          </w:tcPr>
          <w:p w14:paraId="0CBD741D" w14:textId="77777777" w:rsidR="002D15DC" w:rsidRDefault="002D15DC" w:rsidP="002D15DC">
            <w:pPr>
              <w:rPr>
                <w:rFonts w:ascii="Arial" w:hAnsi="Arial" w:cs="Arial"/>
                <w:color w:val="000000"/>
                <w:sz w:val="16"/>
                <w:szCs w:val="16"/>
                <w:vertAlign w:val="superscript"/>
              </w:rPr>
            </w:pPr>
            <w:proofErr w:type="spellStart"/>
            <w:r w:rsidRPr="002D15DC">
              <w:rPr>
                <w:rFonts w:ascii="Arial" w:hAnsi="Arial" w:cs="Arial"/>
                <w:color w:val="000000"/>
                <w:sz w:val="16"/>
                <w:szCs w:val="16"/>
              </w:rPr>
              <w:t>Loret</w:t>
            </w:r>
            <w:proofErr w:type="spellEnd"/>
            <w:r w:rsidRPr="002D15DC">
              <w:rPr>
                <w:rFonts w:ascii="Arial" w:hAnsi="Arial" w:cs="Arial"/>
                <w:color w:val="000000"/>
                <w:sz w:val="16"/>
                <w:szCs w:val="16"/>
              </w:rPr>
              <w:t xml:space="preserve"> de Mola</w:t>
            </w:r>
            <w:r w:rsidRPr="002D15DC">
              <w:rPr>
                <w:rFonts w:ascii="Arial" w:hAnsi="Arial" w:cs="Arial"/>
                <w:color w:val="000000"/>
                <w:sz w:val="16"/>
                <w:szCs w:val="16"/>
                <w:vertAlign w:val="superscript"/>
              </w:rPr>
              <w:t>S105</w:t>
            </w:r>
          </w:p>
          <w:p w14:paraId="51FAFC2C" w14:textId="5B1C35B4"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Brazil</w:t>
            </w:r>
          </w:p>
        </w:tc>
        <w:tc>
          <w:tcPr>
            <w:tcW w:w="1186" w:type="dxa"/>
            <w:tcBorders>
              <w:top w:val="nil"/>
              <w:left w:val="nil"/>
              <w:bottom w:val="nil"/>
              <w:right w:val="nil"/>
            </w:tcBorders>
            <w:shd w:val="clear" w:color="auto" w:fill="auto"/>
            <w:vAlign w:val="center"/>
            <w:hideMark/>
          </w:tcPr>
          <w:p w14:paraId="24A9085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01-12/2019</w:t>
            </w:r>
          </w:p>
        </w:tc>
        <w:tc>
          <w:tcPr>
            <w:tcW w:w="1358" w:type="dxa"/>
            <w:vMerge w:val="restart"/>
            <w:tcBorders>
              <w:top w:val="nil"/>
              <w:left w:val="nil"/>
              <w:bottom w:val="nil"/>
              <w:right w:val="nil"/>
            </w:tcBorders>
            <w:shd w:val="clear" w:color="auto" w:fill="auto"/>
            <w:vAlign w:val="center"/>
            <w:hideMark/>
          </w:tcPr>
          <w:p w14:paraId="03B0C73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1,028</w:t>
            </w:r>
          </w:p>
        </w:tc>
        <w:tc>
          <w:tcPr>
            <w:tcW w:w="1500" w:type="dxa"/>
            <w:vMerge w:val="restart"/>
            <w:tcBorders>
              <w:top w:val="nil"/>
              <w:left w:val="nil"/>
              <w:bottom w:val="nil"/>
              <w:right w:val="nil"/>
            </w:tcBorders>
            <w:shd w:val="clear" w:color="auto" w:fill="auto"/>
            <w:vAlign w:val="center"/>
            <w:hideMark/>
          </w:tcPr>
          <w:p w14:paraId="2FD7873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7A6BE51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68" w:type="dxa"/>
            <w:vMerge w:val="restart"/>
            <w:tcBorders>
              <w:top w:val="nil"/>
              <w:left w:val="nil"/>
              <w:bottom w:val="nil"/>
              <w:right w:val="nil"/>
            </w:tcBorders>
            <w:shd w:val="clear" w:color="auto" w:fill="auto"/>
            <w:vAlign w:val="center"/>
            <w:hideMark/>
          </w:tcPr>
          <w:p w14:paraId="1841349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25" w:type="dxa"/>
            <w:vMerge w:val="restart"/>
            <w:tcBorders>
              <w:top w:val="nil"/>
              <w:left w:val="nil"/>
              <w:bottom w:val="nil"/>
              <w:right w:val="nil"/>
            </w:tcBorders>
            <w:shd w:val="clear" w:color="auto" w:fill="auto"/>
            <w:vAlign w:val="center"/>
            <w:hideMark/>
          </w:tcPr>
          <w:p w14:paraId="188C7C5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08A375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317A17D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33F16A0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9.7 (8.1, 11.7)</w:t>
            </w:r>
          </w:p>
        </w:tc>
        <w:tc>
          <w:tcPr>
            <w:tcW w:w="1350" w:type="dxa"/>
            <w:vMerge w:val="restart"/>
            <w:tcBorders>
              <w:top w:val="nil"/>
              <w:left w:val="nil"/>
              <w:bottom w:val="nil"/>
              <w:right w:val="nil"/>
            </w:tcBorders>
            <w:shd w:val="clear" w:color="auto" w:fill="auto"/>
            <w:vAlign w:val="center"/>
            <w:hideMark/>
          </w:tcPr>
          <w:p w14:paraId="4F7D36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25.9 (23.3, 28.6)</w:t>
            </w:r>
          </w:p>
        </w:tc>
        <w:tc>
          <w:tcPr>
            <w:tcW w:w="1260" w:type="dxa"/>
            <w:vMerge w:val="restart"/>
            <w:tcBorders>
              <w:top w:val="nil"/>
              <w:left w:val="nil"/>
              <w:bottom w:val="nil"/>
              <w:right w:val="nil"/>
            </w:tcBorders>
            <w:shd w:val="clear" w:color="auto" w:fill="auto"/>
            <w:vAlign w:val="center"/>
            <w:hideMark/>
          </w:tcPr>
          <w:p w14:paraId="11A59F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16.2 (13.2, 19.1)</w:t>
            </w:r>
          </w:p>
        </w:tc>
      </w:tr>
      <w:tr w:rsidR="00B62FCD" w:rsidRPr="002D15DC" w14:paraId="7D22897C" w14:textId="77777777" w:rsidTr="00D7785B">
        <w:trPr>
          <w:trHeight w:val="320"/>
        </w:trPr>
        <w:tc>
          <w:tcPr>
            <w:tcW w:w="1268" w:type="dxa"/>
            <w:vMerge/>
            <w:tcBorders>
              <w:top w:val="nil"/>
              <w:left w:val="nil"/>
              <w:bottom w:val="nil"/>
              <w:right w:val="nil"/>
            </w:tcBorders>
            <w:vAlign w:val="center"/>
            <w:hideMark/>
          </w:tcPr>
          <w:p w14:paraId="7002CEE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6C757B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187C05EF"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8FC532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30DE06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666608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090F83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48F87D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15BE50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D6D284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FAF58F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4F459B7" w14:textId="77777777" w:rsidR="002D15DC" w:rsidRPr="002D15DC" w:rsidRDefault="002D15DC" w:rsidP="002D15DC">
            <w:pPr>
              <w:rPr>
                <w:rFonts w:ascii="Arial" w:hAnsi="Arial" w:cs="Arial"/>
                <w:color w:val="000000"/>
                <w:sz w:val="16"/>
                <w:szCs w:val="16"/>
              </w:rPr>
            </w:pPr>
          </w:p>
        </w:tc>
      </w:tr>
      <w:tr w:rsidR="00B62FCD" w:rsidRPr="002D15DC" w14:paraId="7138B832" w14:textId="77777777" w:rsidTr="00D7785B">
        <w:trPr>
          <w:trHeight w:val="320"/>
        </w:trPr>
        <w:tc>
          <w:tcPr>
            <w:tcW w:w="1268" w:type="dxa"/>
            <w:vMerge/>
            <w:tcBorders>
              <w:top w:val="nil"/>
              <w:left w:val="nil"/>
              <w:bottom w:val="nil"/>
              <w:right w:val="nil"/>
            </w:tcBorders>
            <w:vAlign w:val="center"/>
            <w:hideMark/>
          </w:tcPr>
          <w:p w14:paraId="3101493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963984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05-07/2020</w:t>
            </w:r>
          </w:p>
        </w:tc>
        <w:tc>
          <w:tcPr>
            <w:tcW w:w="1358" w:type="dxa"/>
            <w:vMerge/>
            <w:tcBorders>
              <w:top w:val="nil"/>
              <w:left w:val="nil"/>
              <w:bottom w:val="nil"/>
              <w:right w:val="nil"/>
            </w:tcBorders>
            <w:vAlign w:val="center"/>
            <w:hideMark/>
          </w:tcPr>
          <w:p w14:paraId="1CD5C3F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FCAE0D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51FC43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EB62E7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E22756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AFFFF1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9EAC29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E37160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25422B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0C3C3BC" w14:textId="77777777" w:rsidR="002D15DC" w:rsidRPr="002D15DC" w:rsidRDefault="002D15DC" w:rsidP="002D15DC">
            <w:pPr>
              <w:rPr>
                <w:rFonts w:ascii="Arial" w:hAnsi="Arial" w:cs="Arial"/>
                <w:color w:val="000000"/>
                <w:sz w:val="16"/>
                <w:szCs w:val="16"/>
              </w:rPr>
            </w:pPr>
          </w:p>
        </w:tc>
      </w:tr>
      <w:tr w:rsidR="00B62FCD" w:rsidRPr="002D15DC" w14:paraId="66E6205E" w14:textId="77777777" w:rsidTr="00D7785B">
        <w:trPr>
          <w:trHeight w:val="320"/>
        </w:trPr>
        <w:tc>
          <w:tcPr>
            <w:tcW w:w="1268" w:type="dxa"/>
            <w:vMerge w:val="restart"/>
            <w:tcBorders>
              <w:top w:val="nil"/>
              <w:left w:val="nil"/>
              <w:bottom w:val="nil"/>
              <w:right w:val="nil"/>
            </w:tcBorders>
            <w:shd w:val="clear" w:color="auto" w:fill="auto"/>
            <w:vAlign w:val="center"/>
            <w:hideMark/>
          </w:tcPr>
          <w:p w14:paraId="5C8B3AB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Thompson</w:t>
            </w:r>
            <w:r w:rsidRPr="002D15DC">
              <w:rPr>
                <w:rFonts w:ascii="Arial" w:hAnsi="Arial" w:cs="Arial"/>
                <w:color w:val="000000"/>
                <w:sz w:val="16"/>
                <w:szCs w:val="16"/>
                <w:vertAlign w:val="superscript"/>
              </w:rPr>
              <w:t>S108</w:t>
            </w:r>
          </w:p>
          <w:p w14:paraId="27FF3926" w14:textId="4E27D63B" w:rsidR="002A1B0E" w:rsidRPr="002A1B0E" w:rsidRDefault="002A1B0E" w:rsidP="002D15DC">
            <w:pPr>
              <w:rPr>
                <w:rFonts w:ascii="Arial" w:hAnsi="Arial" w:cs="Arial"/>
                <w:color w:val="000000"/>
                <w:sz w:val="16"/>
                <w:szCs w:val="16"/>
              </w:rPr>
            </w:pPr>
            <w:r>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054023E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NR/2018-2019</w:t>
            </w:r>
          </w:p>
        </w:tc>
        <w:tc>
          <w:tcPr>
            <w:tcW w:w="1358" w:type="dxa"/>
            <w:vMerge w:val="restart"/>
            <w:tcBorders>
              <w:top w:val="nil"/>
              <w:left w:val="nil"/>
              <w:bottom w:val="nil"/>
              <w:right w:val="nil"/>
            </w:tcBorders>
            <w:shd w:val="clear" w:color="auto" w:fill="auto"/>
            <w:vAlign w:val="center"/>
            <w:hideMark/>
          </w:tcPr>
          <w:p w14:paraId="08ACFD4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147</w:t>
            </w:r>
          </w:p>
        </w:tc>
        <w:tc>
          <w:tcPr>
            <w:tcW w:w="1500" w:type="dxa"/>
            <w:vMerge w:val="restart"/>
            <w:tcBorders>
              <w:top w:val="nil"/>
              <w:left w:val="nil"/>
              <w:bottom w:val="nil"/>
              <w:right w:val="nil"/>
            </w:tcBorders>
            <w:shd w:val="clear" w:color="auto" w:fill="auto"/>
            <w:vAlign w:val="center"/>
            <w:hideMark/>
          </w:tcPr>
          <w:p w14:paraId="6F7D496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347618F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6.05 (4.70)</w:t>
            </w:r>
          </w:p>
        </w:tc>
        <w:tc>
          <w:tcPr>
            <w:tcW w:w="1168" w:type="dxa"/>
            <w:vMerge w:val="restart"/>
            <w:tcBorders>
              <w:top w:val="nil"/>
              <w:left w:val="nil"/>
              <w:bottom w:val="nil"/>
              <w:right w:val="nil"/>
            </w:tcBorders>
            <w:shd w:val="clear" w:color="auto" w:fill="auto"/>
            <w:vAlign w:val="center"/>
            <w:hideMark/>
          </w:tcPr>
          <w:p w14:paraId="31A86AB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7.42 (5.92)</w:t>
            </w:r>
          </w:p>
        </w:tc>
        <w:tc>
          <w:tcPr>
            <w:tcW w:w="1125" w:type="dxa"/>
            <w:vMerge w:val="restart"/>
            <w:tcBorders>
              <w:top w:val="nil"/>
              <w:left w:val="nil"/>
              <w:bottom w:val="nil"/>
              <w:right w:val="nil"/>
            </w:tcBorders>
            <w:shd w:val="clear" w:color="auto" w:fill="auto"/>
            <w:vAlign w:val="center"/>
            <w:hideMark/>
          </w:tcPr>
          <w:p w14:paraId="25129DB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1.37 (6.02)</w:t>
            </w:r>
          </w:p>
        </w:tc>
        <w:tc>
          <w:tcPr>
            <w:tcW w:w="1559" w:type="dxa"/>
            <w:vMerge w:val="restart"/>
            <w:tcBorders>
              <w:top w:val="nil"/>
              <w:left w:val="nil"/>
              <w:bottom w:val="nil"/>
              <w:right w:val="nil"/>
            </w:tcBorders>
            <w:shd w:val="clear" w:color="auto" w:fill="auto"/>
            <w:vAlign w:val="center"/>
            <w:hideMark/>
          </w:tcPr>
          <w:p w14:paraId="56382D0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0.25 (0.02, 0.49)</w:t>
            </w:r>
          </w:p>
        </w:tc>
        <w:tc>
          <w:tcPr>
            <w:tcW w:w="1368" w:type="dxa"/>
            <w:vMerge w:val="restart"/>
            <w:tcBorders>
              <w:top w:val="nil"/>
              <w:left w:val="nil"/>
              <w:bottom w:val="nil"/>
              <w:right w:val="nil"/>
            </w:tcBorders>
            <w:shd w:val="clear" w:color="auto" w:fill="auto"/>
            <w:vAlign w:val="center"/>
            <w:hideMark/>
          </w:tcPr>
          <w:p w14:paraId="442503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B02F1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B0426B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94CEB2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441186E" w14:textId="77777777" w:rsidTr="00D7785B">
        <w:trPr>
          <w:trHeight w:val="320"/>
        </w:trPr>
        <w:tc>
          <w:tcPr>
            <w:tcW w:w="1268" w:type="dxa"/>
            <w:vMerge/>
            <w:tcBorders>
              <w:top w:val="nil"/>
              <w:left w:val="nil"/>
              <w:bottom w:val="nil"/>
              <w:right w:val="nil"/>
            </w:tcBorders>
            <w:vAlign w:val="center"/>
            <w:hideMark/>
          </w:tcPr>
          <w:p w14:paraId="257490E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3E72D0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6B75A3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30C75F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016BFA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3C4311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89CA9C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D2B2B3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C26901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E7370FD"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DC28C8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B96D39D" w14:textId="77777777" w:rsidR="002D15DC" w:rsidRPr="002D15DC" w:rsidRDefault="002D15DC" w:rsidP="002D15DC">
            <w:pPr>
              <w:rPr>
                <w:rFonts w:ascii="Arial" w:hAnsi="Arial" w:cs="Arial"/>
                <w:color w:val="000000"/>
                <w:sz w:val="16"/>
                <w:szCs w:val="16"/>
              </w:rPr>
            </w:pPr>
          </w:p>
        </w:tc>
      </w:tr>
      <w:tr w:rsidR="00B62FCD" w:rsidRPr="002D15DC" w14:paraId="0AE868DA" w14:textId="77777777" w:rsidTr="00D7785B">
        <w:trPr>
          <w:trHeight w:val="340"/>
        </w:trPr>
        <w:tc>
          <w:tcPr>
            <w:tcW w:w="1268" w:type="dxa"/>
            <w:vMerge/>
            <w:tcBorders>
              <w:top w:val="nil"/>
              <w:left w:val="nil"/>
              <w:bottom w:val="nil"/>
              <w:right w:val="nil"/>
            </w:tcBorders>
            <w:vAlign w:val="center"/>
            <w:hideMark/>
          </w:tcPr>
          <w:p w14:paraId="3053317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29D859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701A9FC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870C91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9E098C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852076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DF3A11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678981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B6ECFC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5257B4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9F6396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6057864" w14:textId="77777777" w:rsidR="002D15DC" w:rsidRPr="002D15DC" w:rsidRDefault="002D15DC" w:rsidP="002D15DC">
            <w:pPr>
              <w:rPr>
                <w:rFonts w:ascii="Arial" w:hAnsi="Arial" w:cs="Arial"/>
                <w:color w:val="000000"/>
                <w:sz w:val="16"/>
                <w:szCs w:val="16"/>
              </w:rPr>
            </w:pPr>
          </w:p>
        </w:tc>
      </w:tr>
      <w:tr w:rsidR="002D15DC" w:rsidRPr="002D15DC" w14:paraId="73366D65" w14:textId="77777777" w:rsidTr="00A337B8">
        <w:trPr>
          <w:trHeight w:val="360"/>
        </w:trPr>
        <w:tc>
          <w:tcPr>
            <w:tcW w:w="15570" w:type="dxa"/>
            <w:gridSpan w:val="12"/>
            <w:tcBorders>
              <w:top w:val="single" w:sz="12" w:space="0" w:color="auto"/>
              <w:left w:val="nil"/>
              <w:bottom w:val="single" w:sz="12" w:space="0" w:color="000000"/>
              <w:right w:val="nil"/>
            </w:tcBorders>
            <w:shd w:val="clear" w:color="auto" w:fill="auto"/>
            <w:vAlign w:val="center"/>
            <w:hideMark/>
          </w:tcPr>
          <w:p w14:paraId="110B227A"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People with Pre-existing Medical Conditions</w:t>
            </w:r>
          </w:p>
        </w:tc>
      </w:tr>
      <w:tr w:rsidR="00B62FCD" w:rsidRPr="002D15DC" w14:paraId="644B1207" w14:textId="77777777" w:rsidTr="00D7785B">
        <w:trPr>
          <w:trHeight w:val="340"/>
        </w:trPr>
        <w:tc>
          <w:tcPr>
            <w:tcW w:w="1268" w:type="dxa"/>
            <w:vMerge w:val="restart"/>
            <w:tcBorders>
              <w:top w:val="nil"/>
              <w:left w:val="nil"/>
              <w:bottom w:val="nil"/>
              <w:right w:val="nil"/>
            </w:tcBorders>
            <w:shd w:val="clear" w:color="auto" w:fill="auto"/>
            <w:vAlign w:val="center"/>
            <w:hideMark/>
          </w:tcPr>
          <w:p w14:paraId="49C9E00F"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Chiu</w:t>
            </w:r>
            <w:r w:rsidRPr="002D15DC">
              <w:rPr>
                <w:rFonts w:ascii="Arial" w:hAnsi="Arial" w:cs="Arial"/>
                <w:color w:val="000000"/>
                <w:sz w:val="16"/>
                <w:szCs w:val="16"/>
                <w:vertAlign w:val="superscript"/>
              </w:rPr>
              <w:t>S112</w:t>
            </w:r>
          </w:p>
          <w:p w14:paraId="0A0FBC0C" w14:textId="60A58187"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18ADD1A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10/2018</w:t>
            </w:r>
          </w:p>
        </w:tc>
        <w:tc>
          <w:tcPr>
            <w:tcW w:w="1358" w:type="dxa"/>
            <w:vMerge w:val="restart"/>
            <w:tcBorders>
              <w:top w:val="nil"/>
              <w:left w:val="nil"/>
              <w:bottom w:val="nil"/>
              <w:right w:val="nil"/>
            </w:tcBorders>
            <w:shd w:val="clear" w:color="auto" w:fill="auto"/>
            <w:vAlign w:val="center"/>
            <w:hideMark/>
          </w:tcPr>
          <w:p w14:paraId="5F51D85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133</w:t>
            </w:r>
          </w:p>
        </w:tc>
        <w:tc>
          <w:tcPr>
            <w:tcW w:w="1500" w:type="dxa"/>
            <w:vMerge w:val="restart"/>
            <w:tcBorders>
              <w:top w:val="nil"/>
              <w:left w:val="nil"/>
              <w:bottom w:val="nil"/>
              <w:right w:val="nil"/>
            </w:tcBorders>
            <w:shd w:val="clear" w:color="auto" w:fill="auto"/>
            <w:vAlign w:val="center"/>
            <w:hideMark/>
          </w:tcPr>
          <w:p w14:paraId="61E4D9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noWrap/>
            <w:vAlign w:val="center"/>
            <w:hideMark/>
          </w:tcPr>
          <w:p w14:paraId="2373D6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6.89 (3.92)</w:t>
            </w:r>
          </w:p>
        </w:tc>
        <w:tc>
          <w:tcPr>
            <w:tcW w:w="1168" w:type="dxa"/>
            <w:vMerge w:val="restart"/>
            <w:tcBorders>
              <w:top w:val="nil"/>
              <w:left w:val="nil"/>
              <w:bottom w:val="nil"/>
              <w:right w:val="nil"/>
            </w:tcBorders>
            <w:shd w:val="clear" w:color="auto" w:fill="auto"/>
            <w:noWrap/>
            <w:vAlign w:val="center"/>
            <w:hideMark/>
          </w:tcPr>
          <w:p w14:paraId="2DFC713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6.95 (3.85)</w:t>
            </w:r>
          </w:p>
        </w:tc>
        <w:tc>
          <w:tcPr>
            <w:tcW w:w="1125" w:type="dxa"/>
            <w:vMerge w:val="restart"/>
            <w:tcBorders>
              <w:top w:val="nil"/>
              <w:left w:val="nil"/>
              <w:bottom w:val="nil"/>
              <w:right w:val="nil"/>
            </w:tcBorders>
            <w:shd w:val="clear" w:color="auto" w:fill="auto"/>
            <w:noWrap/>
            <w:vAlign w:val="center"/>
            <w:hideMark/>
          </w:tcPr>
          <w:p w14:paraId="488F34D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0.06 (3.30)</w:t>
            </w:r>
          </w:p>
        </w:tc>
        <w:tc>
          <w:tcPr>
            <w:tcW w:w="1559" w:type="dxa"/>
            <w:vMerge w:val="restart"/>
            <w:tcBorders>
              <w:top w:val="nil"/>
              <w:left w:val="nil"/>
              <w:bottom w:val="nil"/>
              <w:right w:val="nil"/>
            </w:tcBorders>
            <w:shd w:val="clear" w:color="auto" w:fill="auto"/>
            <w:noWrap/>
            <w:vAlign w:val="center"/>
            <w:hideMark/>
          </w:tcPr>
          <w:p w14:paraId="38EA5C31" w14:textId="0CEBE662"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0.02 (-0.2</w:t>
            </w:r>
            <w:r w:rsidR="00E949EA">
              <w:rPr>
                <w:rFonts w:ascii="Arial" w:hAnsi="Arial" w:cs="Arial"/>
                <w:color w:val="000000"/>
                <w:sz w:val="16"/>
                <w:szCs w:val="16"/>
              </w:rPr>
              <w:t>2</w:t>
            </w:r>
            <w:r w:rsidRPr="002D15DC">
              <w:rPr>
                <w:rFonts w:ascii="Arial" w:hAnsi="Arial" w:cs="Arial"/>
                <w:color w:val="000000"/>
                <w:sz w:val="16"/>
                <w:szCs w:val="16"/>
              </w:rPr>
              <w:t>, 0.2</w:t>
            </w:r>
            <w:r w:rsidR="00E949EA">
              <w:rPr>
                <w:rFonts w:ascii="Arial" w:hAnsi="Arial" w:cs="Arial"/>
                <w:color w:val="000000"/>
                <w:sz w:val="16"/>
                <w:szCs w:val="16"/>
              </w:rPr>
              <w:t>5</w:t>
            </w: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11DF9FF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B088A3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1AC394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71D261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36A14107" w14:textId="77777777" w:rsidTr="00D7785B">
        <w:trPr>
          <w:trHeight w:val="320"/>
        </w:trPr>
        <w:tc>
          <w:tcPr>
            <w:tcW w:w="1268" w:type="dxa"/>
            <w:vMerge/>
            <w:tcBorders>
              <w:top w:val="nil"/>
              <w:left w:val="nil"/>
              <w:bottom w:val="nil"/>
              <w:right w:val="nil"/>
            </w:tcBorders>
            <w:vAlign w:val="center"/>
            <w:hideMark/>
          </w:tcPr>
          <w:p w14:paraId="2EFF6FE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875F20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FD3A87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5F31C4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A9170A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89B261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311D48B"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E13A03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1F5BE3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B8EF6D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6A1164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CE0C98E" w14:textId="77777777" w:rsidR="002D15DC" w:rsidRPr="002D15DC" w:rsidRDefault="002D15DC" w:rsidP="002D15DC">
            <w:pPr>
              <w:rPr>
                <w:rFonts w:ascii="Arial" w:hAnsi="Arial" w:cs="Arial"/>
                <w:color w:val="000000"/>
                <w:sz w:val="16"/>
                <w:szCs w:val="16"/>
              </w:rPr>
            </w:pPr>
          </w:p>
        </w:tc>
      </w:tr>
      <w:tr w:rsidR="00B62FCD" w:rsidRPr="002D15DC" w14:paraId="466A4FEB" w14:textId="77777777" w:rsidTr="00D7785B">
        <w:trPr>
          <w:trHeight w:val="320"/>
        </w:trPr>
        <w:tc>
          <w:tcPr>
            <w:tcW w:w="1268" w:type="dxa"/>
            <w:vMerge/>
            <w:tcBorders>
              <w:top w:val="nil"/>
              <w:left w:val="nil"/>
              <w:bottom w:val="nil"/>
              <w:right w:val="nil"/>
            </w:tcBorders>
            <w:vAlign w:val="center"/>
            <w:hideMark/>
          </w:tcPr>
          <w:p w14:paraId="6348675B"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BB208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09/2020</w:t>
            </w:r>
          </w:p>
        </w:tc>
        <w:tc>
          <w:tcPr>
            <w:tcW w:w="1358" w:type="dxa"/>
            <w:vMerge/>
            <w:tcBorders>
              <w:top w:val="nil"/>
              <w:left w:val="nil"/>
              <w:bottom w:val="nil"/>
              <w:right w:val="nil"/>
            </w:tcBorders>
            <w:vAlign w:val="center"/>
            <w:hideMark/>
          </w:tcPr>
          <w:p w14:paraId="28025BB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D8530C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AC3B9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F7639C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592D31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CB81C3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E1FA9D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FC4B0E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7C315B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224BCC3" w14:textId="77777777" w:rsidR="002D15DC" w:rsidRPr="002D15DC" w:rsidRDefault="002D15DC" w:rsidP="002D15DC">
            <w:pPr>
              <w:rPr>
                <w:rFonts w:ascii="Arial" w:hAnsi="Arial" w:cs="Arial"/>
                <w:color w:val="000000"/>
                <w:sz w:val="16"/>
                <w:szCs w:val="16"/>
              </w:rPr>
            </w:pPr>
          </w:p>
        </w:tc>
      </w:tr>
      <w:tr w:rsidR="00B62FCD" w:rsidRPr="002D15DC" w14:paraId="5DC2BA5E"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1969501"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Derksen</w:t>
            </w:r>
            <w:r w:rsidRPr="002D15DC">
              <w:rPr>
                <w:rFonts w:ascii="Arial" w:hAnsi="Arial" w:cs="Arial"/>
                <w:color w:val="000000"/>
                <w:sz w:val="16"/>
                <w:szCs w:val="16"/>
                <w:vertAlign w:val="superscript"/>
              </w:rPr>
              <w:t>S113</w:t>
            </w:r>
          </w:p>
          <w:p w14:paraId="7788C45B" w14:textId="48DF26E6"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Netherlands</w:t>
            </w:r>
          </w:p>
        </w:tc>
        <w:tc>
          <w:tcPr>
            <w:tcW w:w="1186" w:type="dxa"/>
            <w:tcBorders>
              <w:top w:val="nil"/>
              <w:left w:val="nil"/>
              <w:bottom w:val="nil"/>
              <w:right w:val="nil"/>
            </w:tcBorders>
            <w:shd w:val="clear" w:color="auto" w:fill="auto"/>
            <w:vAlign w:val="center"/>
            <w:hideMark/>
          </w:tcPr>
          <w:p w14:paraId="54E1DD0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01/2019-01/2020</w:t>
            </w:r>
          </w:p>
        </w:tc>
        <w:tc>
          <w:tcPr>
            <w:tcW w:w="1358" w:type="dxa"/>
            <w:vMerge w:val="restart"/>
            <w:tcBorders>
              <w:top w:val="nil"/>
              <w:left w:val="nil"/>
              <w:bottom w:val="nil"/>
              <w:right w:val="nil"/>
            </w:tcBorders>
            <w:shd w:val="clear" w:color="auto" w:fill="auto"/>
            <w:vAlign w:val="center"/>
            <w:hideMark/>
          </w:tcPr>
          <w:p w14:paraId="77E94D0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2176</w:t>
            </w:r>
          </w:p>
        </w:tc>
        <w:tc>
          <w:tcPr>
            <w:tcW w:w="1500" w:type="dxa"/>
            <w:vMerge w:val="restart"/>
            <w:tcBorders>
              <w:top w:val="nil"/>
              <w:left w:val="nil"/>
              <w:bottom w:val="nil"/>
              <w:right w:val="nil"/>
            </w:tcBorders>
            <w:shd w:val="clear" w:color="auto" w:fill="auto"/>
            <w:noWrap/>
            <w:vAlign w:val="center"/>
            <w:hideMark/>
          </w:tcPr>
          <w:p w14:paraId="4C3DE10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noWrap/>
            <w:vAlign w:val="center"/>
            <w:hideMark/>
          </w:tcPr>
          <w:p w14:paraId="7CEFE7A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3.24 (3.20)</w:t>
            </w:r>
          </w:p>
        </w:tc>
        <w:tc>
          <w:tcPr>
            <w:tcW w:w="1168" w:type="dxa"/>
            <w:vMerge w:val="restart"/>
            <w:tcBorders>
              <w:top w:val="nil"/>
              <w:left w:val="nil"/>
              <w:bottom w:val="nil"/>
              <w:right w:val="nil"/>
            </w:tcBorders>
            <w:shd w:val="clear" w:color="auto" w:fill="auto"/>
            <w:noWrap/>
            <w:vAlign w:val="center"/>
            <w:hideMark/>
          </w:tcPr>
          <w:p w14:paraId="1A97888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3.18 (3.16)</w:t>
            </w:r>
          </w:p>
        </w:tc>
        <w:tc>
          <w:tcPr>
            <w:tcW w:w="1125" w:type="dxa"/>
            <w:vMerge w:val="restart"/>
            <w:tcBorders>
              <w:top w:val="nil"/>
              <w:left w:val="nil"/>
              <w:bottom w:val="nil"/>
              <w:right w:val="nil"/>
            </w:tcBorders>
            <w:shd w:val="clear" w:color="auto" w:fill="auto"/>
            <w:noWrap/>
            <w:vAlign w:val="center"/>
            <w:hideMark/>
          </w:tcPr>
          <w:p w14:paraId="425E65C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-0.06 (2.34)</w:t>
            </w:r>
          </w:p>
        </w:tc>
        <w:tc>
          <w:tcPr>
            <w:tcW w:w="1559" w:type="dxa"/>
            <w:vMerge w:val="restart"/>
            <w:tcBorders>
              <w:top w:val="nil"/>
              <w:left w:val="nil"/>
              <w:bottom w:val="nil"/>
              <w:right w:val="nil"/>
            </w:tcBorders>
            <w:shd w:val="clear" w:color="auto" w:fill="auto"/>
            <w:noWrap/>
            <w:vAlign w:val="center"/>
            <w:hideMark/>
          </w:tcPr>
          <w:p w14:paraId="3A72A9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-0.02 (-0.08, 0.04)</w:t>
            </w:r>
          </w:p>
        </w:tc>
        <w:tc>
          <w:tcPr>
            <w:tcW w:w="1368" w:type="dxa"/>
            <w:vMerge w:val="restart"/>
            <w:tcBorders>
              <w:top w:val="nil"/>
              <w:left w:val="nil"/>
              <w:bottom w:val="nil"/>
              <w:right w:val="nil"/>
            </w:tcBorders>
            <w:shd w:val="clear" w:color="auto" w:fill="auto"/>
            <w:vAlign w:val="center"/>
            <w:hideMark/>
          </w:tcPr>
          <w:p w14:paraId="5BEA088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C54F23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1DCE80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2BED37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764D3D7" w14:textId="77777777" w:rsidTr="00D7785B">
        <w:trPr>
          <w:trHeight w:val="320"/>
        </w:trPr>
        <w:tc>
          <w:tcPr>
            <w:tcW w:w="1268" w:type="dxa"/>
            <w:vMerge/>
            <w:tcBorders>
              <w:top w:val="nil"/>
              <w:left w:val="nil"/>
              <w:bottom w:val="nil"/>
              <w:right w:val="nil"/>
            </w:tcBorders>
            <w:vAlign w:val="center"/>
            <w:hideMark/>
          </w:tcPr>
          <w:p w14:paraId="12748EF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C9CE236"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499EF49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21AA09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290C41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6BF4F0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44824A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EB3DCD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52C640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3050E7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407F8F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0E6F57F" w14:textId="77777777" w:rsidR="002D15DC" w:rsidRPr="002D15DC" w:rsidRDefault="002D15DC" w:rsidP="002D15DC">
            <w:pPr>
              <w:rPr>
                <w:rFonts w:ascii="Arial" w:hAnsi="Arial" w:cs="Arial"/>
                <w:color w:val="000000"/>
                <w:sz w:val="16"/>
                <w:szCs w:val="16"/>
              </w:rPr>
            </w:pPr>
          </w:p>
        </w:tc>
      </w:tr>
      <w:tr w:rsidR="00B62FCD" w:rsidRPr="002D15DC" w14:paraId="7DE3FE7F" w14:textId="77777777" w:rsidTr="00D7785B">
        <w:trPr>
          <w:trHeight w:val="320"/>
        </w:trPr>
        <w:tc>
          <w:tcPr>
            <w:tcW w:w="1268" w:type="dxa"/>
            <w:vMerge/>
            <w:tcBorders>
              <w:top w:val="nil"/>
              <w:left w:val="nil"/>
              <w:bottom w:val="nil"/>
              <w:right w:val="nil"/>
            </w:tcBorders>
            <w:vAlign w:val="center"/>
            <w:hideMark/>
          </w:tcPr>
          <w:p w14:paraId="521FBC9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693C74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04-06/2020</w:t>
            </w:r>
          </w:p>
        </w:tc>
        <w:tc>
          <w:tcPr>
            <w:tcW w:w="1358" w:type="dxa"/>
            <w:vMerge/>
            <w:tcBorders>
              <w:top w:val="nil"/>
              <w:left w:val="nil"/>
              <w:bottom w:val="nil"/>
              <w:right w:val="nil"/>
            </w:tcBorders>
            <w:vAlign w:val="center"/>
            <w:hideMark/>
          </w:tcPr>
          <w:p w14:paraId="0E4FB18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25A424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BACE35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29AB37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3E37F8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9A0005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A3AAAC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7B58628"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9E8706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52D8213" w14:textId="77777777" w:rsidR="002D15DC" w:rsidRPr="002D15DC" w:rsidRDefault="002D15DC" w:rsidP="002D15DC">
            <w:pPr>
              <w:rPr>
                <w:rFonts w:ascii="Arial" w:hAnsi="Arial" w:cs="Arial"/>
                <w:color w:val="000000"/>
                <w:sz w:val="16"/>
                <w:szCs w:val="16"/>
              </w:rPr>
            </w:pPr>
          </w:p>
        </w:tc>
      </w:tr>
      <w:tr w:rsidR="00B62FCD" w:rsidRPr="002D15DC" w14:paraId="24C1041B"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EAC50C9"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Fujiwara</w:t>
            </w:r>
            <w:r w:rsidRPr="002D15DC">
              <w:rPr>
                <w:rFonts w:ascii="Arial" w:hAnsi="Arial" w:cs="Arial"/>
                <w:color w:val="000000"/>
                <w:sz w:val="16"/>
                <w:szCs w:val="16"/>
                <w:vertAlign w:val="superscript"/>
              </w:rPr>
              <w:t>S115</w:t>
            </w:r>
          </w:p>
          <w:p w14:paraId="2EA7480C" w14:textId="23A406D6"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Japan</w:t>
            </w:r>
          </w:p>
        </w:tc>
        <w:tc>
          <w:tcPr>
            <w:tcW w:w="1186" w:type="dxa"/>
            <w:tcBorders>
              <w:top w:val="nil"/>
              <w:left w:val="nil"/>
              <w:bottom w:val="nil"/>
              <w:right w:val="nil"/>
            </w:tcBorders>
            <w:shd w:val="clear" w:color="auto" w:fill="auto"/>
            <w:vAlign w:val="center"/>
            <w:hideMark/>
          </w:tcPr>
          <w:p w14:paraId="6283BC3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07-09/2019</w:t>
            </w:r>
          </w:p>
        </w:tc>
        <w:tc>
          <w:tcPr>
            <w:tcW w:w="1358" w:type="dxa"/>
            <w:vMerge w:val="restart"/>
            <w:tcBorders>
              <w:top w:val="nil"/>
              <w:left w:val="nil"/>
              <w:bottom w:val="nil"/>
              <w:right w:val="nil"/>
            </w:tcBorders>
            <w:shd w:val="clear" w:color="auto" w:fill="auto"/>
            <w:vAlign w:val="center"/>
            <w:hideMark/>
          </w:tcPr>
          <w:p w14:paraId="72D86B3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245</w:t>
            </w:r>
          </w:p>
        </w:tc>
        <w:tc>
          <w:tcPr>
            <w:tcW w:w="1500" w:type="dxa"/>
            <w:vMerge w:val="restart"/>
            <w:tcBorders>
              <w:top w:val="nil"/>
              <w:left w:val="nil"/>
              <w:bottom w:val="nil"/>
              <w:right w:val="nil"/>
            </w:tcBorders>
            <w:shd w:val="clear" w:color="auto" w:fill="auto"/>
            <w:vAlign w:val="center"/>
            <w:hideMark/>
          </w:tcPr>
          <w:p w14:paraId="7396D42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7C55EA0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Median (IQR): 6.00 (5.00)</w:t>
            </w:r>
          </w:p>
        </w:tc>
        <w:tc>
          <w:tcPr>
            <w:tcW w:w="1168" w:type="dxa"/>
            <w:vMerge w:val="restart"/>
            <w:tcBorders>
              <w:top w:val="nil"/>
              <w:left w:val="nil"/>
              <w:bottom w:val="nil"/>
              <w:right w:val="nil"/>
            </w:tcBorders>
            <w:shd w:val="clear" w:color="auto" w:fill="auto"/>
            <w:vAlign w:val="center"/>
            <w:hideMark/>
          </w:tcPr>
          <w:p w14:paraId="06FF22B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Median (IQR): 6.00 (6.00)</w:t>
            </w:r>
          </w:p>
        </w:tc>
        <w:tc>
          <w:tcPr>
            <w:tcW w:w="1125" w:type="dxa"/>
            <w:vMerge w:val="restart"/>
            <w:tcBorders>
              <w:top w:val="nil"/>
              <w:left w:val="nil"/>
              <w:bottom w:val="nil"/>
              <w:right w:val="nil"/>
            </w:tcBorders>
            <w:shd w:val="clear" w:color="auto" w:fill="auto"/>
            <w:noWrap/>
            <w:vAlign w:val="center"/>
            <w:hideMark/>
          </w:tcPr>
          <w:p w14:paraId="04E3DE8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34DC10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7963488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0E1757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465741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322451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B68478B" w14:textId="77777777" w:rsidTr="00D7785B">
        <w:trPr>
          <w:trHeight w:val="320"/>
        </w:trPr>
        <w:tc>
          <w:tcPr>
            <w:tcW w:w="1268" w:type="dxa"/>
            <w:vMerge/>
            <w:tcBorders>
              <w:top w:val="nil"/>
              <w:left w:val="nil"/>
              <w:bottom w:val="nil"/>
              <w:right w:val="nil"/>
            </w:tcBorders>
            <w:vAlign w:val="center"/>
            <w:hideMark/>
          </w:tcPr>
          <w:p w14:paraId="1BC7529B"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8B8D32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5889C7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4E838C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BD734B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A0D0A3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14DEEB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5CBE3B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9EC636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CAF85B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4AAC3E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62B6FAE" w14:textId="77777777" w:rsidR="002D15DC" w:rsidRPr="002D15DC" w:rsidRDefault="002D15DC" w:rsidP="002D15DC">
            <w:pPr>
              <w:rPr>
                <w:rFonts w:ascii="Arial" w:hAnsi="Arial" w:cs="Arial"/>
                <w:color w:val="000000"/>
                <w:sz w:val="16"/>
                <w:szCs w:val="16"/>
              </w:rPr>
            </w:pPr>
          </w:p>
        </w:tc>
      </w:tr>
      <w:tr w:rsidR="00B62FCD" w:rsidRPr="002D15DC" w14:paraId="69C978B9" w14:textId="77777777" w:rsidTr="00D7785B">
        <w:trPr>
          <w:trHeight w:val="320"/>
        </w:trPr>
        <w:tc>
          <w:tcPr>
            <w:tcW w:w="1268" w:type="dxa"/>
            <w:vMerge/>
            <w:tcBorders>
              <w:top w:val="nil"/>
              <w:left w:val="nil"/>
              <w:bottom w:val="nil"/>
              <w:right w:val="nil"/>
            </w:tcBorders>
            <w:vAlign w:val="center"/>
            <w:hideMark/>
          </w:tcPr>
          <w:p w14:paraId="4A8D777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02CCD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07-09/2020</w:t>
            </w:r>
          </w:p>
        </w:tc>
        <w:tc>
          <w:tcPr>
            <w:tcW w:w="1358" w:type="dxa"/>
            <w:vMerge/>
            <w:tcBorders>
              <w:top w:val="nil"/>
              <w:left w:val="nil"/>
              <w:bottom w:val="nil"/>
              <w:right w:val="nil"/>
            </w:tcBorders>
            <w:vAlign w:val="center"/>
            <w:hideMark/>
          </w:tcPr>
          <w:p w14:paraId="41C6F82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929F53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9B0EFB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E7E8F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2E0FDC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C74C86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73832A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1FB8BA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A2969D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1CE7E21" w14:textId="77777777" w:rsidR="002D15DC" w:rsidRPr="002D15DC" w:rsidRDefault="002D15DC" w:rsidP="002D15DC">
            <w:pPr>
              <w:rPr>
                <w:rFonts w:ascii="Arial" w:hAnsi="Arial" w:cs="Arial"/>
                <w:color w:val="000000"/>
                <w:sz w:val="16"/>
                <w:szCs w:val="16"/>
              </w:rPr>
            </w:pPr>
          </w:p>
        </w:tc>
      </w:tr>
      <w:tr w:rsidR="00B62FCD" w:rsidRPr="002D15DC" w14:paraId="3AD83736"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88CB583"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García-Rudolph</w:t>
            </w:r>
            <w:r w:rsidRPr="002D15DC">
              <w:rPr>
                <w:rFonts w:ascii="Arial" w:hAnsi="Arial" w:cs="Arial"/>
                <w:color w:val="000000"/>
                <w:sz w:val="16"/>
                <w:szCs w:val="16"/>
                <w:vertAlign w:val="superscript"/>
              </w:rPr>
              <w:t>S116</w:t>
            </w:r>
          </w:p>
          <w:p w14:paraId="71294F03" w14:textId="391C2BA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Spain</w:t>
            </w:r>
          </w:p>
        </w:tc>
        <w:tc>
          <w:tcPr>
            <w:tcW w:w="1186" w:type="dxa"/>
            <w:tcBorders>
              <w:top w:val="nil"/>
              <w:left w:val="nil"/>
              <w:bottom w:val="nil"/>
              <w:right w:val="nil"/>
            </w:tcBorders>
            <w:shd w:val="clear" w:color="auto" w:fill="auto"/>
            <w:vAlign w:val="center"/>
            <w:hideMark/>
          </w:tcPr>
          <w:p w14:paraId="58C915F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w:t>
            </w:r>
          </w:p>
        </w:tc>
        <w:tc>
          <w:tcPr>
            <w:tcW w:w="1358" w:type="dxa"/>
            <w:vMerge w:val="restart"/>
            <w:tcBorders>
              <w:top w:val="nil"/>
              <w:left w:val="nil"/>
              <w:bottom w:val="nil"/>
              <w:right w:val="nil"/>
            </w:tcBorders>
            <w:shd w:val="clear" w:color="auto" w:fill="auto"/>
            <w:vAlign w:val="center"/>
            <w:hideMark/>
          </w:tcPr>
          <w:p w14:paraId="355C393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175</w:t>
            </w:r>
          </w:p>
        </w:tc>
        <w:tc>
          <w:tcPr>
            <w:tcW w:w="1500" w:type="dxa"/>
            <w:vMerge w:val="restart"/>
            <w:tcBorders>
              <w:top w:val="nil"/>
              <w:left w:val="nil"/>
              <w:bottom w:val="nil"/>
              <w:right w:val="nil"/>
            </w:tcBorders>
            <w:shd w:val="clear" w:color="auto" w:fill="auto"/>
            <w:vAlign w:val="center"/>
            <w:hideMark/>
          </w:tcPr>
          <w:p w14:paraId="2E0AB0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noWrap/>
            <w:vAlign w:val="center"/>
            <w:hideMark/>
          </w:tcPr>
          <w:p w14:paraId="6B20B0C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6.21 (4.28)</w:t>
            </w:r>
          </w:p>
        </w:tc>
        <w:tc>
          <w:tcPr>
            <w:tcW w:w="1168" w:type="dxa"/>
            <w:vMerge w:val="restart"/>
            <w:tcBorders>
              <w:top w:val="nil"/>
              <w:left w:val="nil"/>
              <w:bottom w:val="nil"/>
              <w:right w:val="nil"/>
            </w:tcBorders>
            <w:shd w:val="clear" w:color="auto" w:fill="auto"/>
            <w:noWrap/>
            <w:vAlign w:val="center"/>
            <w:hideMark/>
          </w:tcPr>
          <w:p w14:paraId="6029A8B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6.52 (4.64)</w:t>
            </w:r>
          </w:p>
        </w:tc>
        <w:tc>
          <w:tcPr>
            <w:tcW w:w="1125" w:type="dxa"/>
            <w:vMerge w:val="restart"/>
            <w:tcBorders>
              <w:top w:val="nil"/>
              <w:left w:val="nil"/>
              <w:bottom w:val="nil"/>
              <w:right w:val="nil"/>
            </w:tcBorders>
            <w:shd w:val="clear" w:color="auto" w:fill="auto"/>
            <w:noWrap/>
            <w:vAlign w:val="center"/>
            <w:hideMark/>
          </w:tcPr>
          <w:p w14:paraId="39395A5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0.31 (NR)</w:t>
            </w:r>
          </w:p>
        </w:tc>
        <w:tc>
          <w:tcPr>
            <w:tcW w:w="1559" w:type="dxa"/>
            <w:vMerge w:val="restart"/>
            <w:tcBorders>
              <w:top w:val="nil"/>
              <w:left w:val="nil"/>
              <w:bottom w:val="nil"/>
              <w:right w:val="nil"/>
            </w:tcBorders>
            <w:shd w:val="clear" w:color="auto" w:fill="auto"/>
            <w:noWrap/>
            <w:vAlign w:val="center"/>
            <w:hideMark/>
          </w:tcPr>
          <w:p w14:paraId="684C168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0.07 (-0.14, 0.28)</w:t>
            </w:r>
          </w:p>
        </w:tc>
        <w:tc>
          <w:tcPr>
            <w:tcW w:w="1368" w:type="dxa"/>
            <w:vMerge w:val="restart"/>
            <w:tcBorders>
              <w:top w:val="nil"/>
              <w:left w:val="nil"/>
              <w:bottom w:val="nil"/>
              <w:right w:val="nil"/>
            </w:tcBorders>
            <w:shd w:val="clear" w:color="auto" w:fill="auto"/>
            <w:vAlign w:val="center"/>
            <w:hideMark/>
          </w:tcPr>
          <w:p w14:paraId="4A09C94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47ABEF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3FE043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2F3B79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6691397" w14:textId="77777777" w:rsidTr="00D7785B">
        <w:trPr>
          <w:trHeight w:val="320"/>
        </w:trPr>
        <w:tc>
          <w:tcPr>
            <w:tcW w:w="1268" w:type="dxa"/>
            <w:vMerge/>
            <w:tcBorders>
              <w:top w:val="nil"/>
              <w:left w:val="nil"/>
              <w:bottom w:val="nil"/>
              <w:right w:val="nil"/>
            </w:tcBorders>
            <w:vAlign w:val="center"/>
            <w:hideMark/>
          </w:tcPr>
          <w:p w14:paraId="13CAF46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C0EC87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E2D6E2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FE7777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DDE7A3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B02E77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975D01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7BBD2E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B95A5C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705AB4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F893A9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E9933E8" w14:textId="77777777" w:rsidR="002D15DC" w:rsidRPr="002D15DC" w:rsidRDefault="002D15DC" w:rsidP="002D15DC">
            <w:pPr>
              <w:rPr>
                <w:rFonts w:ascii="Arial" w:hAnsi="Arial" w:cs="Arial"/>
                <w:color w:val="000000"/>
                <w:sz w:val="16"/>
                <w:szCs w:val="16"/>
              </w:rPr>
            </w:pPr>
          </w:p>
        </w:tc>
      </w:tr>
      <w:tr w:rsidR="00B62FCD" w:rsidRPr="002D15DC" w14:paraId="73CC32B0" w14:textId="77777777" w:rsidTr="00D7785B">
        <w:trPr>
          <w:trHeight w:val="320"/>
        </w:trPr>
        <w:tc>
          <w:tcPr>
            <w:tcW w:w="1268" w:type="dxa"/>
            <w:vMerge/>
            <w:tcBorders>
              <w:top w:val="nil"/>
              <w:left w:val="nil"/>
              <w:bottom w:val="nil"/>
              <w:right w:val="nil"/>
            </w:tcBorders>
            <w:vAlign w:val="center"/>
            <w:hideMark/>
          </w:tcPr>
          <w:p w14:paraId="2821463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F8ECAC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11/2020</w:t>
            </w:r>
          </w:p>
        </w:tc>
        <w:tc>
          <w:tcPr>
            <w:tcW w:w="1358" w:type="dxa"/>
            <w:vMerge/>
            <w:tcBorders>
              <w:top w:val="nil"/>
              <w:left w:val="nil"/>
              <w:bottom w:val="nil"/>
              <w:right w:val="nil"/>
            </w:tcBorders>
            <w:vAlign w:val="center"/>
            <w:hideMark/>
          </w:tcPr>
          <w:p w14:paraId="4406DDC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67639A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08EEE9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6643421"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D30B9F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15A383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D2BF59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A78961D"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F23B9A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8969482" w14:textId="77777777" w:rsidR="002D15DC" w:rsidRPr="002D15DC" w:rsidRDefault="002D15DC" w:rsidP="002D15DC">
            <w:pPr>
              <w:rPr>
                <w:rFonts w:ascii="Arial" w:hAnsi="Arial" w:cs="Arial"/>
                <w:color w:val="000000"/>
                <w:sz w:val="16"/>
                <w:szCs w:val="16"/>
              </w:rPr>
            </w:pPr>
          </w:p>
        </w:tc>
      </w:tr>
      <w:tr w:rsidR="00B62FCD" w:rsidRPr="002D15DC" w14:paraId="28F63DEF"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DF34F47"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Henry</w:t>
            </w:r>
            <w:r w:rsidRPr="002D15DC">
              <w:rPr>
                <w:rFonts w:ascii="Arial" w:hAnsi="Arial" w:cs="Arial"/>
                <w:color w:val="000000"/>
                <w:sz w:val="16"/>
                <w:szCs w:val="16"/>
                <w:vertAlign w:val="superscript"/>
              </w:rPr>
              <w:t>S118</w:t>
            </w:r>
          </w:p>
          <w:p w14:paraId="7BC1869D" w14:textId="1A3521E0"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lastRenderedPageBreak/>
              <w:t>Canada, France, UK, USA</w:t>
            </w:r>
          </w:p>
        </w:tc>
        <w:tc>
          <w:tcPr>
            <w:tcW w:w="1186" w:type="dxa"/>
            <w:tcBorders>
              <w:top w:val="nil"/>
              <w:left w:val="nil"/>
              <w:bottom w:val="nil"/>
              <w:right w:val="nil"/>
            </w:tcBorders>
            <w:shd w:val="clear" w:color="auto" w:fill="auto"/>
            <w:vAlign w:val="center"/>
            <w:hideMark/>
          </w:tcPr>
          <w:p w14:paraId="4A563E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lastRenderedPageBreak/>
              <w:t>07-12/2019</w:t>
            </w:r>
          </w:p>
        </w:tc>
        <w:tc>
          <w:tcPr>
            <w:tcW w:w="1358" w:type="dxa"/>
            <w:vMerge w:val="restart"/>
            <w:tcBorders>
              <w:top w:val="nil"/>
              <w:left w:val="nil"/>
              <w:bottom w:val="nil"/>
              <w:right w:val="nil"/>
            </w:tcBorders>
            <w:shd w:val="clear" w:color="auto" w:fill="auto"/>
            <w:vAlign w:val="center"/>
            <w:hideMark/>
          </w:tcPr>
          <w:p w14:paraId="69B5265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435</w:t>
            </w:r>
          </w:p>
        </w:tc>
        <w:tc>
          <w:tcPr>
            <w:tcW w:w="1500" w:type="dxa"/>
            <w:vMerge w:val="restart"/>
            <w:tcBorders>
              <w:top w:val="nil"/>
              <w:left w:val="nil"/>
              <w:bottom w:val="nil"/>
              <w:right w:val="nil"/>
            </w:tcBorders>
            <w:shd w:val="clear" w:color="auto" w:fill="auto"/>
            <w:noWrap/>
            <w:vAlign w:val="center"/>
            <w:hideMark/>
          </w:tcPr>
          <w:p w14:paraId="658D34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PROMIS Anxiety</w:t>
            </w:r>
          </w:p>
        </w:tc>
        <w:tc>
          <w:tcPr>
            <w:tcW w:w="1168" w:type="dxa"/>
            <w:tcBorders>
              <w:top w:val="nil"/>
              <w:left w:val="nil"/>
              <w:bottom w:val="nil"/>
              <w:right w:val="nil"/>
            </w:tcBorders>
            <w:shd w:val="clear" w:color="auto" w:fill="auto"/>
            <w:noWrap/>
            <w:vAlign w:val="center"/>
            <w:hideMark/>
          </w:tcPr>
          <w:p w14:paraId="752971A2" w14:textId="77777777" w:rsidR="002D15DC" w:rsidRPr="002D15DC" w:rsidRDefault="002D15DC" w:rsidP="002D15DC">
            <w:pPr>
              <w:jc w:val="cente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51F94FEF" w14:textId="77777777" w:rsidR="002D15DC" w:rsidRPr="002D15DC" w:rsidRDefault="002D15DC" w:rsidP="002D15DC">
            <w:pPr>
              <w:jc w:val="center"/>
              <w:rPr>
                <w:sz w:val="20"/>
                <w:szCs w:val="20"/>
              </w:rPr>
            </w:pPr>
          </w:p>
        </w:tc>
        <w:tc>
          <w:tcPr>
            <w:tcW w:w="1125" w:type="dxa"/>
            <w:tcBorders>
              <w:top w:val="nil"/>
              <w:left w:val="nil"/>
              <w:bottom w:val="nil"/>
              <w:right w:val="nil"/>
            </w:tcBorders>
            <w:shd w:val="clear" w:color="auto" w:fill="auto"/>
            <w:noWrap/>
            <w:vAlign w:val="center"/>
            <w:hideMark/>
          </w:tcPr>
          <w:p w14:paraId="647C55DE" w14:textId="77777777" w:rsidR="002D15DC" w:rsidRPr="002D15DC" w:rsidRDefault="002D15DC" w:rsidP="002D15DC">
            <w:pPr>
              <w:jc w:val="center"/>
              <w:rPr>
                <w:sz w:val="20"/>
                <w:szCs w:val="20"/>
              </w:rPr>
            </w:pPr>
          </w:p>
        </w:tc>
        <w:tc>
          <w:tcPr>
            <w:tcW w:w="1559" w:type="dxa"/>
            <w:tcBorders>
              <w:top w:val="nil"/>
              <w:left w:val="nil"/>
              <w:bottom w:val="nil"/>
              <w:right w:val="nil"/>
            </w:tcBorders>
            <w:shd w:val="clear" w:color="auto" w:fill="auto"/>
            <w:noWrap/>
            <w:vAlign w:val="center"/>
            <w:hideMark/>
          </w:tcPr>
          <w:p w14:paraId="10F721E2" w14:textId="77777777" w:rsidR="002D15DC" w:rsidRPr="002D15DC" w:rsidRDefault="002D15DC" w:rsidP="002D15DC">
            <w:pPr>
              <w:jc w:val="center"/>
              <w:rPr>
                <w:sz w:val="20"/>
                <w:szCs w:val="20"/>
              </w:rPr>
            </w:pPr>
          </w:p>
        </w:tc>
        <w:tc>
          <w:tcPr>
            <w:tcW w:w="1368" w:type="dxa"/>
            <w:vMerge w:val="restart"/>
            <w:tcBorders>
              <w:top w:val="nil"/>
              <w:left w:val="nil"/>
              <w:bottom w:val="nil"/>
              <w:right w:val="nil"/>
            </w:tcBorders>
            <w:shd w:val="clear" w:color="auto" w:fill="auto"/>
            <w:vAlign w:val="center"/>
            <w:hideMark/>
          </w:tcPr>
          <w:p w14:paraId="73DB94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9E54AD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7C74AE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34855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1332C23" w14:textId="77777777" w:rsidTr="00D7785B">
        <w:trPr>
          <w:trHeight w:val="320"/>
        </w:trPr>
        <w:tc>
          <w:tcPr>
            <w:tcW w:w="1268" w:type="dxa"/>
            <w:vMerge/>
            <w:tcBorders>
              <w:top w:val="nil"/>
              <w:left w:val="nil"/>
              <w:bottom w:val="nil"/>
              <w:right w:val="nil"/>
            </w:tcBorders>
            <w:vAlign w:val="center"/>
            <w:hideMark/>
          </w:tcPr>
          <w:p w14:paraId="09B2D21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C329526"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B908FA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3E399A9" w14:textId="77777777" w:rsidR="002D15DC" w:rsidRPr="002D15DC" w:rsidRDefault="002D15DC" w:rsidP="002D15DC">
            <w:pP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2D8AD7BD" w14:textId="77777777" w:rsidR="002D15DC" w:rsidRPr="002D15DC" w:rsidRDefault="002D15DC" w:rsidP="002D15DC">
            <w:pPr>
              <w:jc w:val="center"/>
              <w:rPr>
                <w:sz w:val="20"/>
                <w:szCs w:val="20"/>
              </w:rPr>
            </w:pPr>
          </w:p>
        </w:tc>
        <w:tc>
          <w:tcPr>
            <w:tcW w:w="1168" w:type="dxa"/>
            <w:tcBorders>
              <w:top w:val="nil"/>
              <w:left w:val="nil"/>
              <w:bottom w:val="nil"/>
              <w:right w:val="nil"/>
            </w:tcBorders>
            <w:shd w:val="clear" w:color="auto" w:fill="auto"/>
            <w:noWrap/>
            <w:vAlign w:val="center"/>
            <w:hideMark/>
          </w:tcPr>
          <w:p w14:paraId="4283445A" w14:textId="77777777" w:rsidR="002D15DC" w:rsidRPr="002D15DC" w:rsidRDefault="002D15DC" w:rsidP="002D15DC">
            <w:pPr>
              <w:jc w:val="center"/>
              <w:rPr>
                <w:sz w:val="20"/>
                <w:szCs w:val="20"/>
              </w:rPr>
            </w:pPr>
          </w:p>
        </w:tc>
        <w:tc>
          <w:tcPr>
            <w:tcW w:w="1125" w:type="dxa"/>
            <w:tcBorders>
              <w:top w:val="nil"/>
              <w:left w:val="nil"/>
              <w:bottom w:val="nil"/>
              <w:right w:val="nil"/>
            </w:tcBorders>
            <w:shd w:val="clear" w:color="auto" w:fill="auto"/>
            <w:noWrap/>
            <w:vAlign w:val="center"/>
            <w:hideMark/>
          </w:tcPr>
          <w:p w14:paraId="40E2109B" w14:textId="77777777" w:rsidR="002D15DC" w:rsidRPr="002D15DC" w:rsidRDefault="002D15DC" w:rsidP="002D15DC">
            <w:pPr>
              <w:jc w:val="center"/>
              <w:rPr>
                <w:sz w:val="20"/>
                <w:szCs w:val="20"/>
              </w:rPr>
            </w:pPr>
          </w:p>
        </w:tc>
        <w:tc>
          <w:tcPr>
            <w:tcW w:w="1559" w:type="dxa"/>
            <w:tcBorders>
              <w:top w:val="nil"/>
              <w:left w:val="nil"/>
              <w:bottom w:val="nil"/>
              <w:right w:val="nil"/>
            </w:tcBorders>
            <w:shd w:val="clear" w:color="auto" w:fill="auto"/>
            <w:noWrap/>
            <w:vAlign w:val="center"/>
            <w:hideMark/>
          </w:tcPr>
          <w:p w14:paraId="3BA3D0F7" w14:textId="77777777" w:rsidR="002D15DC" w:rsidRPr="002D15DC" w:rsidRDefault="002D15DC" w:rsidP="002D15DC">
            <w:pPr>
              <w:jc w:val="center"/>
              <w:rPr>
                <w:sz w:val="20"/>
                <w:szCs w:val="20"/>
              </w:rPr>
            </w:pPr>
          </w:p>
        </w:tc>
        <w:tc>
          <w:tcPr>
            <w:tcW w:w="1368" w:type="dxa"/>
            <w:vMerge/>
            <w:tcBorders>
              <w:top w:val="nil"/>
              <w:left w:val="nil"/>
              <w:bottom w:val="nil"/>
              <w:right w:val="nil"/>
            </w:tcBorders>
            <w:vAlign w:val="center"/>
            <w:hideMark/>
          </w:tcPr>
          <w:p w14:paraId="1694789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8E2D8B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1A02C7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8D57D42" w14:textId="77777777" w:rsidR="002D15DC" w:rsidRPr="002D15DC" w:rsidRDefault="002D15DC" w:rsidP="002D15DC">
            <w:pPr>
              <w:rPr>
                <w:rFonts w:ascii="Arial" w:hAnsi="Arial" w:cs="Arial"/>
                <w:color w:val="000000"/>
                <w:sz w:val="16"/>
                <w:szCs w:val="16"/>
              </w:rPr>
            </w:pPr>
          </w:p>
        </w:tc>
      </w:tr>
      <w:tr w:rsidR="00B62FCD" w:rsidRPr="002D15DC" w14:paraId="3AB0B925" w14:textId="77777777" w:rsidTr="00D7785B">
        <w:trPr>
          <w:trHeight w:val="320"/>
        </w:trPr>
        <w:tc>
          <w:tcPr>
            <w:tcW w:w="1268" w:type="dxa"/>
            <w:vMerge/>
            <w:tcBorders>
              <w:top w:val="nil"/>
              <w:left w:val="nil"/>
              <w:bottom w:val="nil"/>
              <w:right w:val="nil"/>
            </w:tcBorders>
            <w:vAlign w:val="center"/>
            <w:hideMark/>
          </w:tcPr>
          <w:p w14:paraId="6331086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B1CB23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46ED8414"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0F0D19A" w14:textId="77777777" w:rsidR="002D15DC" w:rsidRPr="002D15DC" w:rsidRDefault="002D15DC" w:rsidP="002D15DC">
            <w:pP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51A5CEB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52.66 (10.41)</w:t>
            </w:r>
          </w:p>
        </w:tc>
        <w:tc>
          <w:tcPr>
            <w:tcW w:w="1168" w:type="dxa"/>
            <w:tcBorders>
              <w:top w:val="nil"/>
              <w:left w:val="nil"/>
              <w:bottom w:val="nil"/>
              <w:right w:val="nil"/>
            </w:tcBorders>
            <w:shd w:val="clear" w:color="auto" w:fill="auto"/>
            <w:noWrap/>
            <w:vAlign w:val="center"/>
            <w:hideMark/>
          </w:tcPr>
          <w:p w14:paraId="60F857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57.54 (8.79)</w:t>
            </w:r>
          </w:p>
        </w:tc>
        <w:tc>
          <w:tcPr>
            <w:tcW w:w="1125" w:type="dxa"/>
            <w:tcBorders>
              <w:top w:val="nil"/>
              <w:left w:val="nil"/>
              <w:bottom w:val="nil"/>
              <w:right w:val="nil"/>
            </w:tcBorders>
            <w:shd w:val="clear" w:color="auto" w:fill="auto"/>
            <w:noWrap/>
            <w:vAlign w:val="center"/>
            <w:hideMark/>
          </w:tcPr>
          <w:p w14:paraId="3242214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4.88 (NR)</w:t>
            </w:r>
          </w:p>
        </w:tc>
        <w:tc>
          <w:tcPr>
            <w:tcW w:w="1559" w:type="dxa"/>
            <w:tcBorders>
              <w:top w:val="nil"/>
              <w:left w:val="nil"/>
              <w:bottom w:val="nil"/>
              <w:right w:val="nil"/>
            </w:tcBorders>
            <w:shd w:val="clear" w:color="auto" w:fill="auto"/>
            <w:noWrap/>
            <w:vAlign w:val="center"/>
            <w:hideMark/>
          </w:tcPr>
          <w:p w14:paraId="2E0418E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0.51 (0.37, 0.64)</w:t>
            </w:r>
          </w:p>
        </w:tc>
        <w:tc>
          <w:tcPr>
            <w:tcW w:w="1368" w:type="dxa"/>
            <w:vMerge/>
            <w:tcBorders>
              <w:top w:val="nil"/>
              <w:left w:val="nil"/>
              <w:bottom w:val="nil"/>
              <w:right w:val="nil"/>
            </w:tcBorders>
            <w:vAlign w:val="center"/>
            <w:hideMark/>
          </w:tcPr>
          <w:p w14:paraId="6E3B596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5E1092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528DD1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BB64639" w14:textId="77777777" w:rsidR="002D15DC" w:rsidRPr="002D15DC" w:rsidRDefault="002D15DC" w:rsidP="002D15DC">
            <w:pPr>
              <w:rPr>
                <w:rFonts w:ascii="Arial" w:hAnsi="Arial" w:cs="Arial"/>
                <w:color w:val="000000"/>
                <w:sz w:val="16"/>
                <w:szCs w:val="16"/>
              </w:rPr>
            </w:pPr>
          </w:p>
        </w:tc>
      </w:tr>
      <w:tr w:rsidR="00B62FCD" w:rsidRPr="002D15DC" w14:paraId="6650B8FF" w14:textId="77777777" w:rsidTr="00D7785B">
        <w:trPr>
          <w:trHeight w:val="320"/>
        </w:trPr>
        <w:tc>
          <w:tcPr>
            <w:tcW w:w="1268" w:type="dxa"/>
            <w:vMerge/>
            <w:tcBorders>
              <w:top w:val="nil"/>
              <w:left w:val="nil"/>
              <w:bottom w:val="nil"/>
              <w:right w:val="nil"/>
            </w:tcBorders>
            <w:vAlign w:val="center"/>
            <w:hideMark/>
          </w:tcPr>
          <w:p w14:paraId="28BBA26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150FFDC"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B74839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FE954E8" w14:textId="77777777" w:rsidR="002D15DC" w:rsidRPr="002D15DC" w:rsidRDefault="002D15DC" w:rsidP="002D15DC">
            <w:pP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556B1754" w14:textId="77777777" w:rsidR="002D15DC" w:rsidRPr="002D15DC" w:rsidRDefault="002D15DC" w:rsidP="002D15DC">
            <w:pPr>
              <w:jc w:val="center"/>
              <w:rPr>
                <w:sz w:val="20"/>
                <w:szCs w:val="20"/>
              </w:rPr>
            </w:pPr>
          </w:p>
        </w:tc>
        <w:tc>
          <w:tcPr>
            <w:tcW w:w="1168" w:type="dxa"/>
            <w:tcBorders>
              <w:top w:val="nil"/>
              <w:left w:val="nil"/>
              <w:bottom w:val="nil"/>
              <w:right w:val="nil"/>
            </w:tcBorders>
            <w:shd w:val="clear" w:color="auto" w:fill="auto"/>
            <w:noWrap/>
            <w:vAlign w:val="center"/>
            <w:hideMark/>
          </w:tcPr>
          <w:p w14:paraId="086AE38F" w14:textId="77777777" w:rsidR="002D15DC" w:rsidRPr="002D15DC" w:rsidRDefault="002D15DC" w:rsidP="002D15DC">
            <w:pPr>
              <w:jc w:val="center"/>
              <w:rPr>
                <w:sz w:val="20"/>
                <w:szCs w:val="20"/>
              </w:rPr>
            </w:pPr>
          </w:p>
        </w:tc>
        <w:tc>
          <w:tcPr>
            <w:tcW w:w="1125" w:type="dxa"/>
            <w:tcBorders>
              <w:top w:val="nil"/>
              <w:left w:val="nil"/>
              <w:bottom w:val="nil"/>
              <w:right w:val="nil"/>
            </w:tcBorders>
            <w:shd w:val="clear" w:color="auto" w:fill="auto"/>
            <w:noWrap/>
            <w:vAlign w:val="center"/>
            <w:hideMark/>
          </w:tcPr>
          <w:p w14:paraId="07A8A9F6" w14:textId="77777777" w:rsidR="002D15DC" w:rsidRPr="002D15DC" w:rsidRDefault="002D15DC" w:rsidP="002D15DC">
            <w:pPr>
              <w:jc w:val="center"/>
              <w:rPr>
                <w:sz w:val="20"/>
                <w:szCs w:val="20"/>
              </w:rPr>
            </w:pPr>
          </w:p>
        </w:tc>
        <w:tc>
          <w:tcPr>
            <w:tcW w:w="1559" w:type="dxa"/>
            <w:tcBorders>
              <w:top w:val="nil"/>
              <w:left w:val="nil"/>
              <w:bottom w:val="nil"/>
              <w:right w:val="nil"/>
            </w:tcBorders>
            <w:shd w:val="clear" w:color="auto" w:fill="auto"/>
            <w:noWrap/>
            <w:vAlign w:val="center"/>
            <w:hideMark/>
          </w:tcPr>
          <w:p w14:paraId="6C8D0101" w14:textId="77777777" w:rsidR="002D15DC" w:rsidRPr="002D15DC" w:rsidRDefault="002D15DC" w:rsidP="002D15DC">
            <w:pPr>
              <w:jc w:val="center"/>
              <w:rPr>
                <w:sz w:val="20"/>
                <w:szCs w:val="20"/>
              </w:rPr>
            </w:pPr>
          </w:p>
        </w:tc>
        <w:tc>
          <w:tcPr>
            <w:tcW w:w="1368" w:type="dxa"/>
            <w:vMerge/>
            <w:tcBorders>
              <w:top w:val="nil"/>
              <w:left w:val="nil"/>
              <w:bottom w:val="nil"/>
              <w:right w:val="nil"/>
            </w:tcBorders>
            <w:vAlign w:val="center"/>
            <w:hideMark/>
          </w:tcPr>
          <w:p w14:paraId="786C7DD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525AD4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17456F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7398FDC" w14:textId="77777777" w:rsidR="002D15DC" w:rsidRPr="002D15DC" w:rsidRDefault="002D15DC" w:rsidP="002D15DC">
            <w:pPr>
              <w:rPr>
                <w:rFonts w:ascii="Arial" w:hAnsi="Arial" w:cs="Arial"/>
                <w:color w:val="000000"/>
                <w:sz w:val="16"/>
                <w:szCs w:val="16"/>
              </w:rPr>
            </w:pPr>
          </w:p>
        </w:tc>
      </w:tr>
      <w:tr w:rsidR="00B62FCD" w:rsidRPr="002D15DC" w14:paraId="40F1730B" w14:textId="77777777" w:rsidTr="00D7785B">
        <w:trPr>
          <w:trHeight w:val="320"/>
        </w:trPr>
        <w:tc>
          <w:tcPr>
            <w:tcW w:w="1268" w:type="dxa"/>
            <w:vMerge/>
            <w:tcBorders>
              <w:top w:val="nil"/>
              <w:left w:val="nil"/>
              <w:bottom w:val="nil"/>
              <w:right w:val="nil"/>
            </w:tcBorders>
            <w:vAlign w:val="center"/>
            <w:hideMark/>
          </w:tcPr>
          <w:p w14:paraId="41D5F2D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7D1102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09-10/2020</w:t>
            </w:r>
          </w:p>
        </w:tc>
        <w:tc>
          <w:tcPr>
            <w:tcW w:w="1358" w:type="dxa"/>
            <w:vMerge/>
            <w:tcBorders>
              <w:top w:val="nil"/>
              <w:left w:val="nil"/>
              <w:bottom w:val="nil"/>
              <w:right w:val="nil"/>
            </w:tcBorders>
            <w:vAlign w:val="center"/>
            <w:hideMark/>
          </w:tcPr>
          <w:p w14:paraId="3A653B9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8AB51F7" w14:textId="77777777" w:rsidR="002D15DC" w:rsidRPr="002D15DC" w:rsidRDefault="002D15DC" w:rsidP="002D15DC">
            <w:pP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3F74493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52.66 (10.41)</w:t>
            </w:r>
          </w:p>
        </w:tc>
        <w:tc>
          <w:tcPr>
            <w:tcW w:w="1168" w:type="dxa"/>
            <w:tcBorders>
              <w:top w:val="nil"/>
              <w:left w:val="nil"/>
              <w:bottom w:val="nil"/>
              <w:right w:val="nil"/>
            </w:tcBorders>
            <w:shd w:val="clear" w:color="auto" w:fill="auto"/>
            <w:noWrap/>
            <w:vAlign w:val="center"/>
            <w:hideMark/>
          </w:tcPr>
          <w:p w14:paraId="6B29D70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53.75 (9.46)</w:t>
            </w:r>
          </w:p>
        </w:tc>
        <w:tc>
          <w:tcPr>
            <w:tcW w:w="1125" w:type="dxa"/>
            <w:tcBorders>
              <w:top w:val="nil"/>
              <w:left w:val="nil"/>
              <w:bottom w:val="nil"/>
              <w:right w:val="nil"/>
            </w:tcBorders>
            <w:shd w:val="clear" w:color="auto" w:fill="auto"/>
            <w:noWrap/>
            <w:vAlign w:val="center"/>
            <w:hideMark/>
          </w:tcPr>
          <w:p w14:paraId="3F2B717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1.09 (NR)</w:t>
            </w:r>
          </w:p>
        </w:tc>
        <w:tc>
          <w:tcPr>
            <w:tcW w:w="1559" w:type="dxa"/>
            <w:tcBorders>
              <w:top w:val="nil"/>
              <w:left w:val="nil"/>
              <w:bottom w:val="nil"/>
              <w:right w:val="nil"/>
            </w:tcBorders>
            <w:shd w:val="clear" w:color="auto" w:fill="auto"/>
            <w:noWrap/>
            <w:vAlign w:val="center"/>
            <w:hideMark/>
          </w:tcPr>
          <w:p w14:paraId="00AD1CE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0.11 (-0.02, 0.24)</w:t>
            </w:r>
          </w:p>
        </w:tc>
        <w:tc>
          <w:tcPr>
            <w:tcW w:w="1368" w:type="dxa"/>
            <w:vMerge/>
            <w:tcBorders>
              <w:top w:val="nil"/>
              <w:left w:val="nil"/>
              <w:bottom w:val="nil"/>
              <w:right w:val="nil"/>
            </w:tcBorders>
            <w:vAlign w:val="center"/>
            <w:hideMark/>
          </w:tcPr>
          <w:p w14:paraId="0C39A92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B19EBB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C75C96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DBD4448" w14:textId="77777777" w:rsidR="002D15DC" w:rsidRPr="002D15DC" w:rsidRDefault="002D15DC" w:rsidP="002D15DC">
            <w:pPr>
              <w:rPr>
                <w:rFonts w:ascii="Arial" w:hAnsi="Arial" w:cs="Arial"/>
                <w:color w:val="000000"/>
                <w:sz w:val="16"/>
                <w:szCs w:val="16"/>
              </w:rPr>
            </w:pPr>
          </w:p>
        </w:tc>
      </w:tr>
      <w:tr w:rsidR="00B62FCD" w:rsidRPr="002D15DC" w14:paraId="49C9F638" w14:textId="77777777" w:rsidTr="00D7785B">
        <w:trPr>
          <w:trHeight w:val="320"/>
        </w:trPr>
        <w:tc>
          <w:tcPr>
            <w:tcW w:w="1268" w:type="dxa"/>
            <w:vMerge/>
            <w:tcBorders>
              <w:top w:val="nil"/>
              <w:left w:val="nil"/>
              <w:bottom w:val="nil"/>
              <w:right w:val="nil"/>
            </w:tcBorders>
            <w:vAlign w:val="center"/>
            <w:hideMark/>
          </w:tcPr>
          <w:p w14:paraId="09D754A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4D6399F"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496D44C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FF47316" w14:textId="77777777" w:rsidR="002D15DC" w:rsidRPr="002D15DC" w:rsidRDefault="002D15DC" w:rsidP="002D15DC">
            <w:pP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5FF0094D" w14:textId="77777777" w:rsidR="002D15DC" w:rsidRPr="002D15DC" w:rsidRDefault="002D15DC" w:rsidP="002D15DC">
            <w:pPr>
              <w:jc w:val="center"/>
              <w:rPr>
                <w:sz w:val="20"/>
                <w:szCs w:val="20"/>
              </w:rPr>
            </w:pPr>
          </w:p>
        </w:tc>
        <w:tc>
          <w:tcPr>
            <w:tcW w:w="1168" w:type="dxa"/>
            <w:tcBorders>
              <w:top w:val="nil"/>
              <w:left w:val="nil"/>
              <w:bottom w:val="nil"/>
              <w:right w:val="nil"/>
            </w:tcBorders>
            <w:shd w:val="clear" w:color="auto" w:fill="auto"/>
            <w:noWrap/>
            <w:vAlign w:val="center"/>
            <w:hideMark/>
          </w:tcPr>
          <w:p w14:paraId="16A1C7FC" w14:textId="77777777" w:rsidR="002D15DC" w:rsidRPr="002D15DC" w:rsidRDefault="002D15DC" w:rsidP="002D15DC">
            <w:pPr>
              <w:jc w:val="center"/>
              <w:rPr>
                <w:sz w:val="20"/>
                <w:szCs w:val="20"/>
              </w:rPr>
            </w:pPr>
          </w:p>
        </w:tc>
        <w:tc>
          <w:tcPr>
            <w:tcW w:w="1125" w:type="dxa"/>
            <w:tcBorders>
              <w:top w:val="nil"/>
              <w:left w:val="nil"/>
              <w:bottom w:val="nil"/>
              <w:right w:val="nil"/>
            </w:tcBorders>
            <w:shd w:val="clear" w:color="auto" w:fill="auto"/>
            <w:noWrap/>
            <w:vAlign w:val="center"/>
            <w:hideMark/>
          </w:tcPr>
          <w:p w14:paraId="5781CF6F" w14:textId="77777777" w:rsidR="002D15DC" w:rsidRPr="002D15DC" w:rsidRDefault="002D15DC" w:rsidP="002D15DC">
            <w:pPr>
              <w:jc w:val="center"/>
              <w:rPr>
                <w:sz w:val="20"/>
                <w:szCs w:val="20"/>
              </w:rPr>
            </w:pPr>
          </w:p>
        </w:tc>
        <w:tc>
          <w:tcPr>
            <w:tcW w:w="1559" w:type="dxa"/>
            <w:tcBorders>
              <w:top w:val="nil"/>
              <w:left w:val="nil"/>
              <w:bottom w:val="nil"/>
              <w:right w:val="nil"/>
            </w:tcBorders>
            <w:shd w:val="clear" w:color="auto" w:fill="auto"/>
            <w:noWrap/>
            <w:vAlign w:val="center"/>
            <w:hideMark/>
          </w:tcPr>
          <w:p w14:paraId="29FFBAB4" w14:textId="77777777" w:rsidR="002D15DC" w:rsidRPr="002D15DC" w:rsidRDefault="002D15DC" w:rsidP="002D15DC">
            <w:pPr>
              <w:jc w:val="center"/>
              <w:rPr>
                <w:sz w:val="20"/>
                <w:szCs w:val="20"/>
              </w:rPr>
            </w:pPr>
          </w:p>
        </w:tc>
        <w:tc>
          <w:tcPr>
            <w:tcW w:w="1368" w:type="dxa"/>
            <w:vMerge/>
            <w:tcBorders>
              <w:top w:val="nil"/>
              <w:left w:val="nil"/>
              <w:bottom w:val="nil"/>
              <w:right w:val="nil"/>
            </w:tcBorders>
            <w:vAlign w:val="center"/>
            <w:hideMark/>
          </w:tcPr>
          <w:p w14:paraId="52AA5C0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C98CA0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C8AB6A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08DC4F7" w14:textId="77777777" w:rsidR="002D15DC" w:rsidRPr="002D15DC" w:rsidRDefault="002D15DC" w:rsidP="002D15DC">
            <w:pPr>
              <w:rPr>
                <w:rFonts w:ascii="Arial" w:hAnsi="Arial" w:cs="Arial"/>
                <w:color w:val="000000"/>
                <w:sz w:val="16"/>
                <w:szCs w:val="16"/>
              </w:rPr>
            </w:pPr>
          </w:p>
        </w:tc>
      </w:tr>
      <w:tr w:rsidR="00B62FCD" w:rsidRPr="002D15DC" w14:paraId="5B9C3EF8" w14:textId="77777777" w:rsidTr="00D7785B">
        <w:trPr>
          <w:trHeight w:val="320"/>
        </w:trPr>
        <w:tc>
          <w:tcPr>
            <w:tcW w:w="1268" w:type="dxa"/>
            <w:vMerge/>
            <w:tcBorders>
              <w:top w:val="nil"/>
              <w:left w:val="nil"/>
              <w:bottom w:val="nil"/>
              <w:right w:val="nil"/>
            </w:tcBorders>
            <w:vAlign w:val="center"/>
            <w:hideMark/>
          </w:tcPr>
          <w:p w14:paraId="63F7AEE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FFE286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03/2021</w:t>
            </w:r>
          </w:p>
        </w:tc>
        <w:tc>
          <w:tcPr>
            <w:tcW w:w="1358" w:type="dxa"/>
            <w:vMerge/>
            <w:tcBorders>
              <w:top w:val="nil"/>
              <w:left w:val="nil"/>
              <w:bottom w:val="nil"/>
              <w:right w:val="nil"/>
            </w:tcBorders>
            <w:vAlign w:val="center"/>
            <w:hideMark/>
          </w:tcPr>
          <w:p w14:paraId="4461497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34B5335" w14:textId="77777777" w:rsidR="002D15DC" w:rsidRPr="002D15DC" w:rsidRDefault="002D15DC" w:rsidP="002D15DC">
            <w:pPr>
              <w:rPr>
                <w:rFonts w:ascii="Arial" w:hAnsi="Arial" w:cs="Arial"/>
                <w:color w:val="000000"/>
                <w:sz w:val="16"/>
                <w:szCs w:val="16"/>
              </w:rPr>
            </w:pPr>
          </w:p>
        </w:tc>
        <w:tc>
          <w:tcPr>
            <w:tcW w:w="1168" w:type="dxa"/>
            <w:tcBorders>
              <w:top w:val="nil"/>
              <w:left w:val="nil"/>
              <w:bottom w:val="nil"/>
              <w:right w:val="nil"/>
            </w:tcBorders>
            <w:shd w:val="clear" w:color="auto" w:fill="auto"/>
            <w:noWrap/>
            <w:vAlign w:val="center"/>
            <w:hideMark/>
          </w:tcPr>
          <w:p w14:paraId="5BC40C5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52.66 (10.41)</w:t>
            </w:r>
          </w:p>
        </w:tc>
        <w:tc>
          <w:tcPr>
            <w:tcW w:w="1168" w:type="dxa"/>
            <w:tcBorders>
              <w:top w:val="nil"/>
              <w:left w:val="nil"/>
              <w:bottom w:val="nil"/>
              <w:right w:val="nil"/>
            </w:tcBorders>
            <w:shd w:val="clear" w:color="auto" w:fill="auto"/>
            <w:noWrap/>
            <w:vAlign w:val="center"/>
            <w:hideMark/>
          </w:tcPr>
          <w:p w14:paraId="0B19672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53.19 (9.70)</w:t>
            </w:r>
          </w:p>
        </w:tc>
        <w:tc>
          <w:tcPr>
            <w:tcW w:w="1125" w:type="dxa"/>
            <w:tcBorders>
              <w:top w:val="nil"/>
              <w:left w:val="nil"/>
              <w:bottom w:val="nil"/>
              <w:right w:val="nil"/>
            </w:tcBorders>
            <w:shd w:val="clear" w:color="auto" w:fill="auto"/>
            <w:noWrap/>
            <w:vAlign w:val="center"/>
            <w:hideMark/>
          </w:tcPr>
          <w:p w14:paraId="68961F7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0.53 (NR)</w:t>
            </w:r>
          </w:p>
        </w:tc>
        <w:tc>
          <w:tcPr>
            <w:tcW w:w="1559" w:type="dxa"/>
            <w:tcBorders>
              <w:top w:val="nil"/>
              <w:left w:val="nil"/>
              <w:bottom w:val="nil"/>
              <w:right w:val="nil"/>
            </w:tcBorders>
            <w:shd w:val="clear" w:color="auto" w:fill="auto"/>
            <w:noWrap/>
            <w:vAlign w:val="center"/>
            <w:hideMark/>
          </w:tcPr>
          <w:p w14:paraId="62415D0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(-0.08, 0.18)</w:t>
            </w:r>
          </w:p>
        </w:tc>
        <w:tc>
          <w:tcPr>
            <w:tcW w:w="1368" w:type="dxa"/>
            <w:vMerge/>
            <w:tcBorders>
              <w:top w:val="nil"/>
              <w:left w:val="nil"/>
              <w:bottom w:val="nil"/>
              <w:right w:val="nil"/>
            </w:tcBorders>
            <w:vAlign w:val="center"/>
            <w:hideMark/>
          </w:tcPr>
          <w:p w14:paraId="009B0F7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7AC2E7A"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37FE2A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C26E7EC" w14:textId="77777777" w:rsidR="002D15DC" w:rsidRPr="002D15DC" w:rsidRDefault="002D15DC" w:rsidP="002D15DC">
            <w:pPr>
              <w:rPr>
                <w:rFonts w:ascii="Arial" w:hAnsi="Arial" w:cs="Arial"/>
                <w:color w:val="000000"/>
                <w:sz w:val="16"/>
                <w:szCs w:val="16"/>
              </w:rPr>
            </w:pPr>
          </w:p>
        </w:tc>
      </w:tr>
      <w:tr w:rsidR="00B62FCD" w:rsidRPr="002D15DC" w14:paraId="27E10B1B" w14:textId="77777777" w:rsidTr="00D7785B">
        <w:trPr>
          <w:trHeight w:val="320"/>
        </w:trPr>
        <w:tc>
          <w:tcPr>
            <w:tcW w:w="1268" w:type="dxa"/>
            <w:vMerge w:val="restart"/>
            <w:tcBorders>
              <w:top w:val="nil"/>
              <w:left w:val="nil"/>
              <w:bottom w:val="nil"/>
              <w:right w:val="nil"/>
            </w:tcBorders>
            <w:shd w:val="clear" w:color="auto" w:fill="auto"/>
            <w:vAlign w:val="center"/>
            <w:hideMark/>
          </w:tcPr>
          <w:p w14:paraId="05F7159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Johnstone</w:t>
            </w:r>
            <w:r w:rsidRPr="002D15DC">
              <w:rPr>
                <w:rFonts w:ascii="Arial" w:hAnsi="Arial" w:cs="Arial"/>
                <w:color w:val="000000"/>
                <w:sz w:val="16"/>
                <w:szCs w:val="16"/>
                <w:vertAlign w:val="superscript"/>
              </w:rPr>
              <w:t>S119</w:t>
            </w:r>
          </w:p>
          <w:p w14:paraId="1428A210" w14:textId="7304D36A"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New Zealand</w:t>
            </w:r>
          </w:p>
        </w:tc>
        <w:tc>
          <w:tcPr>
            <w:tcW w:w="1186" w:type="dxa"/>
            <w:tcBorders>
              <w:top w:val="nil"/>
              <w:left w:val="nil"/>
              <w:bottom w:val="nil"/>
              <w:right w:val="nil"/>
            </w:tcBorders>
            <w:shd w:val="clear" w:color="auto" w:fill="auto"/>
            <w:vAlign w:val="center"/>
            <w:hideMark/>
          </w:tcPr>
          <w:p w14:paraId="75DDFD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vAlign w:val="center"/>
            <w:hideMark/>
          </w:tcPr>
          <w:p w14:paraId="60607D5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104</w:t>
            </w:r>
          </w:p>
        </w:tc>
        <w:tc>
          <w:tcPr>
            <w:tcW w:w="1500" w:type="dxa"/>
            <w:vMerge w:val="restart"/>
            <w:tcBorders>
              <w:top w:val="nil"/>
              <w:left w:val="nil"/>
              <w:bottom w:val="nil"/>
              <w:right w:val="nil"/>
            </w:tcBorders>
            <w:shd w:val="clear" w:color="auto" w:fill="auto"/>
            <w:vAlign w:val="center"/>
            <w:hideMark/>
          </w:tcPr>
          <w:p w14:paraId="70B486A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589DD88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5.88 (4.12)</w:t>
            </w:r>
          </w:p>
        </w:tc>
        <w:tc>
          <w:tcPr>
            <w:tcW w:w="1168" w:type="dxa"/>
            <w:vMerge w:val="restart"/>
            <w:tcBorders>
              <w:top w:val="nil"/>
              <w:left w:val="nil"/>
              <w:bottom w:val="nil"/>
              <w:right w:val="nil"/>
            </w:tcBorders>
            <w:shd w:val="clear" w:color="auto" w:fill="auto"/>
            <w:vAlign w:val="center"/>
            <w:hideMark/>
          </w:tcPr>
          <w:p w14:paraId="3A87BD2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5.55 (4.23)</w:t>
            </w:r>
          </w:p>
        </w:tc>
        <w:tc>
          <w:tcPr>
            <w:tcW w:w="1125" w:type="dxa"/>
            <w:vMerge w:val="restart"/>
            <w:tcBorders>
              <w:top w:val="nil"/>
              <w:left w:val="nil"/>
              <w:bottom w:val="nil"/>
              <w:right w:val="nil"/>
            </w:tcBorders>
            <w:shd w:val="clear" w:color="auto" w:fill="auto"/>
            <w:vAlign w:val="center"/>
            <w:hideMark/>
          </w:tcPr>
          <w:p w14:paraId="0471724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-0.33 (NR)</w:t>
            </w:r>
          </w:p>
        </w:tc>
        <w:tc>
          <w:tcPr>
            <w:tcW w:w="1559" w:type="dxa"/>
            <w:vMerge w:val="restart"/>
            <w:tcBorders>
              <w:top w:val="nil"/>
              <w:left w:val="nil"/>
              <w:bottom w:val="nil"/>
              <w:right w:val="nil"/>
            </w:tcBorders>
            <w:shd w:val="clear" w:color="auto" w:fill="auto"/>
            <w:vAlign w:val="center"/>
            <w:hideMark/>
          </w:tcPr>
          <w:p w14:paraId="0F396B6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-0.08 (-0.35, 0.19)</w:t>
            </w:r>
          </w:p>
        </w:tc>
        <w:tc>
          <w:tcPr>
            <w:tcW w:w="1368" w:type="dxa"/>
            <w:vMerge w:val="restart"/>
            <w:tcBorders>
              <w:top w:val="nil"/>
              <w:left w:val="nil"/>
              <w:bottom w:val="nil"/>
              <w:right w:val="nil"/>
            </w:tcBorders>
            <w:shd w:val="clear" w:color="auto" w:fill="auto"/>
            <w:vAlign w:val="center"/>
            <w:hideMark/>
          </w:tcPr>
          <w:p w14:paraId="28DA19F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222365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58BE19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259BE2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1C0A74B7" w14:textId="77777777" w:rsidTr="00D7785B">
        <w:trPr>
          <w:trHeight w:val="320"/>
        </w:trPr>
        <w:tc>
          <w:tcPr>
            <w:tcW w:w="1268" w:type="dxa"/>
            <w:vMerge/>
            <w:tcBorders>
              <w:top w:val="nil"/>
              <w:left w:val="nil"/>
              <w:bottom w:val="nil"/>
              <w:right w:val="nil"/>
            </w:tcBorders>
            <w:vAlign w:val="center"/>
            <w:hideMark/>
          </w:tcPr>
          <w:p w14:paraId="7F73C6F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7A53931"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88FD4A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0DE124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27071E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ECDAC2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351B97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145FD7F"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51AF27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5D49D6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8A7D1B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92503A9" w14:textId="77777777" w:rsidR="002D15DC" w:rsidRPr="002D15DC" w:rsidRDefault="002D15DC" w:rsidP="002D15DC">
            <w:pPr>
              <w:rPr>
                <w:rFonts w:ascii="Arial" w:hAnsi="Arial" w:cs="Arial"/>
                <w:color w:val="000000"/>
                <w:sz w:val="16"/>
                <w:szCs w:val="16"/>
              </w:rPr>
            </w:pPr>
          </w:p>
        </w:tc>
      </w:tr>
      <w:tr w:rsidR="00B62FCD" w:rsidRPr="002D15DC" w14:paraId="02083F46" w14:textId="77777777" w:rsidTr="00D7785B">
        <w:trPr>
          <w:trHeight w:val="320"/>
        </w:trPr>
        <w:tc>
          <w:tcPr>
            <w:tcW w:w="1268" w:type="dxa"/>
            <w:vMerge/>
            <w:tcBorders>
              <w:top w:val="nil"/>
              <w:left w:val="nil"/>
              <w:bottom w:val="nil"/>
              <w:right w:val="nil"/>
            </w:tcBorders>
            <w:vAlign w:val="center"/>
            <w:hideMark/>
          </w:tcPr>
          <w:p w14:paraId="582C4FF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703CAF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07-09/2020</w:t>
            </w:r>
          </w:p>
        </w:tc>
        <w:tc>
          <w:tcPr>
            <w:tcW w:w="1358" w:type="dxa"/>
            <w:vMerge/>
            <w:tcBorders>
              <w:top w:val="nil"/>
              <w:left w:val="nil"/>
              <w:bottom w:val="nil"/>
              <w:right w:val="nil"/>
            </w:tcBorders>
            <w:vAlign w:val="center"/>
            <w:hideMark/>
          </w:tcPr>
          <w:p w14:paraId="278EF7BF"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2C317D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175F7C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5AE9BDA"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69DD3E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FD67AB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22E154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CF2D5A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AFB3C7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34C5290" w14:textId="77777777" w:rsidR="002D15DC" w:rsidRPr="002D15DC" w:rsidRDefault="002D15DC" w:rsidP="002D15DC">
            <w:pPr>
              <w:rPr>
                <w:rFonts w:ascii="Arial" w:hAnsi="Arial" w:cs="Arial"/>
                <w:color w:val="000000"/>
                <w:sz w:val="16"/>
                <w:szCs w:val="16"/>
              </w:rPr>
            </w:pPr>
          </w:p>
        </w:tc>
      </w:tr>
      <w:tr w:rsidR="00B62FCD" w:rsidRPr="002D15DC" w14:paraId="6957F1D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A337D7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Katz</w:t>
            </w:r>
            <w:r w:rsidR="00D7785B">
              <w:rPr>
                <w:rFonts w:ascii="Arial" w:hAnsi="Arial" w:cs="Arial"/>
                <w:color w:val="000000"/>
                <w:sz w:val="16"/>
                <w:szCs w:val="16"/>
              </w:rPr>
              <w:t>, P</w:t>
            </w:r>
            <w:r w:rsidRPr="002D15DC">
              <w:rPr>
                <w:rFonts w:ascii="Arial" w:hAnsi="Arial" w:cs="Arial"/>
                <w:color w:val="000000"/>
                <w:sz w:val="16"/>
                <w:szCs w:val="16"/>
                <w:vertAlign w:val="superscript"/>
              </w:rPr>
              <w:t>S12</w:t>
            </w:r>
            <w:r w:rsidR="00D7785B">
              <w:rPr>
                <w:rFonts w:ascii="Arial" w:hAnsi="Arial" w:cs="Arial"/>
                <w:color w:val="000000"/>
                <w:sz w:val="16"/>
                <w:szCs w:val="16"/>
                <w:vertAlign w:val="superscript"/>
              </w:rPr>
              <w:t>0</w:t>
            </w:r>
          </w:p>
          <w:p w14:paraId="1170158F" w14:textId="246150F1"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13F7BA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21ABA6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1,504</w:t>
            </w:r>
          </w:p>
        </w:tc>
        <w:tc>
          <w:tcPr>
            <w:tcW w:w="1500" w:type="dxa"/>
            <w:vMerge w:val="restart"/>
            <w:tcBorders>
              <w:top w:val="nil"/>
              <w:left w:val="nil"/>
              <w:bottom w:val="nil"/>
              <w:right w:val="nil"/>
            </w:tcBorders>
            <w:shd w:val="clear" w:color="auto" w:fill="auto"/>
            <w:noWrap/>
            <w:vAlign w:val="center"/>
            <w:hideMark/>
          </w:tcPr>
          <w:p w14:paraId="51243B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GAD-2</w:t>
            </w:r>
          </w:p>
        </w:tc>
        <w:tc>
          <w:tcPr>
            <w:tcW w:w="1168" w:type="dxa"/>
            <w:vMerge w:val="restart"/>
            <w:tcBorders>
              <w:top w:val="nil"/>
              <w:left w:val="nil"/>
              <w:bottom w:val="nil"/>
              <w:right w:val="nil"/>
            </w:tcBorders>
            <w:shd w:val="clear" w:color="auto" w:fill="auto"/>
            <w:noWrap/>
            <w:vAlign w:val="center"/>
            <w:hideMark/>
          </w:tcPr>
          <w:p w14:paraId="761A65A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0.66 (1.18)</w:t>
            </w:r>
          </w:p>
        </w:tc>
        <w:tc>
          <w:tcPr>
            <w:tcW w:w="1168" w:type="dxa"/>
            <w:vMerge w:val="restart"/>
            <w:tcBorders>
              <w:top w:val="nil"/>
              <w:left w:val="nil"/>
              <w:bottom w:val="nil"/>
              <w:right w:val="nil"/>
            </w:tcBorders>
            <w:shd w:val="clear" w:color="auto" w:fill="auto"/>
            <w:noWrap/>
            <w:vAlign w:val="center"/>
            <w:hideMark/>
          </w:tcPr>
          <w:p w14:paraId="6DBAB0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0.99 (1.35)</w:t>
            </w:r>
          </w:p>
        </w:tc>
        <w:tc>
          <w:tcPr>
            <w:tcW w:w="1125" w:type="dxa"/>
            <w:vMerge w:val="restart"/>
            <w:tcBorders>
              <w:top w:val="nil"/>
              <w:left w:val="nil"/>
              <w:bottom w:val="nil"/>
              <w:right w:val="nil"/>
            </w:tcBorders>
            <w:shd w:val="clear" w:color="auto" w:fill="auto"/>
            <w:noWrap/>
            <w:vAlign w:val="center"/>
            <w:hideMark/>
          </w:tcPr>
          <w:p w14:paraId="2E2443A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0.33 (NR)</w:t>
            </w:r>
          </w:p>
        </w:tc>
        <w:tc>
          <w:tcPr>
            <w:tcW w:w="1559" w:type="dxa"/>
            <w:vMerge w:val="restart"/>
            <w:tcBorders>
              <w:top w:val="nil"/>
              <w:left w:val="nil"/>
              <w:bottom w:val="nil"/>
              <w:right w:val="nil"/>
            </w:tcBorders>
            <w:shd w:val="clear" w:color="auto" w:fill="auto"/>
            <w:noWrap/>
            <w:vAlign w:val="center"/>
            <w:hideMark/>
          </w:tcPr>
          <w:p w14:paraId="40445FF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0.26 (0.19, 0.33)</w:t>
            </w:r>
          </w:p>
        </w:tc>
        <w:tc>
          <w:tcPr>
            <w:tcW w:w="1368" w:type="dxa"/>
            <w:vMerge w:val="restart"/>
            <w:tcBorders>
              <w:top w:val="nil"/>
              <w:left w:val="nil"/>
              <w:bottom w:val="nil"/>
              <w:right w:val="nil"/>
            </w:tcBorders>
            <w:shd w:val="clear" w:color="auto" w:fill="auto"/>
            <w:vAlign w:val="center"/>
            <w:hideMark/>
          </w:tcPr>
          <w:p w14:paraId="1A22821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8E478E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FFF0EA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6E1391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B309B4B" w14:textId="77777777" w:rsidTr="00D7785B">
        <w:trPr>
          <w:trHeight w:val="320"/>
        </w:trPr>
        <w:tc>
          <w:tcPr>
            <w:tcW w:w="1268" w:type="dxa"/>
            <w:vMerge/>
            <w:tcBorders>
              <w:top w:val="nil"/>
              <w:left w:val="nil"/>
              <w:bottom w:val="nil"/>
              <w:right w:val="nil"/>
            </w:tcBorders>
            <w:vAlign w:val="center"/>
            <w:hideMark/>
          </w:tcPr>
          <w:p w14:paraId="6DE5675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4BA9B8C"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5EE180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A1BEFE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CE347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DBFE67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5F93B4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563B05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C6FDCA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A6FF81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48D378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89870EA" w14:textId="77777777" w:rsidR="002D15DC" w:rsidRPr="002D15DC" w:rsidRDefault="002D15DC" w:rsidP="002D15DC">
            <w:pPr>
              <w:rPr>
                <w:rFonts w:ascii="Arial" w:hAnsi="Arial" w:cs="Arial"/>
                <w:color w:val="000000"/>
                <w:sz w:val="16"/>
                <w:szCs w:val="16"/>
              </w:rPr>
            </w:pPr>
          </w:p>
        </w:tc>
      </w:tr>
      <w:tr w:rsidR="00B62FCD" w:rsidRPr="002D15DC" w14:paraId="7F31191B" w14:textId="77777777" w:rsidTr="00D7785B">
        <w:trPr>
          <w:trHeight w:val="320"/>
        </w:trPr>
        <w:tc>
          <w:tcPr>
            <w:tcW w:w="1268" w:type="dxa"/>
            <w:vMerge/>
            <w:tcBorders>
              <w:top w:val="nil"/>
              <w:left w:val="nil"/>
              <w:bottom w:val="nil"/>
              <w:right w:val="nil"/>
            </w:tcBorders>
            <w:vAlign w:val="center"/>
            <w:hideMark/>
          </w:tcPr>
          <w:p w14:paraId="42C287B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BDDD1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03-06/2020</w:t>
            </w:r>
          </w:p>
        </w:tc>
        <w:tc>
          <w:tcPr>
            <w:tcW w:w="1358" w:type="dxa"/>
            <w:vMerge/>
            <w:tcBorders>
              <w:top w:val="nil"/>
              <w:left w:val="nil"/>
              <w:bottom w:val="nil"/>
              <w:right w:val="nil"/>
            </w:tcBorders>
            <w:vAlign w:val="center"/>
            <w:hideMark/>
          </w:tcPr>
          <w:p w14:paraId="47BEAB0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8B5151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5F63D5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29BF85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493E5C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8E1A1B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304937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19ADEE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D65279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CADB623" w14:textId="77777777" w:rsidR="002D15DC" w:rsidRPr="002D15DC" w:rsidRDefault="002D15DC" w:rsidP="002D15DC">
            <w:pPr>
              <w:rPr>
                <w:rFonts w:ascii="Arial" w:hAnsi="Arial" w:cs="Arial"/>
                <w:color w:val="000000"/>
                <w:sz w:val="16"/>
                <w:szCs w:val="16"/>
              </w:rPr>
            </w:pPr>
          </w:p>
        </w:tc>
      </w:tr>
      <w:tr w:rsidR="00B62FCD" w:rsidRPr="002D15DC" w14:paraId="16BC172D"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28DE7F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Liang</w:t>
            </w:r>
            <w:r w:rsidRPr="002D15DC">
              <w:rPr>
                <w:rFonts w:ascii="Arial" w:hAnsi="Arial" w:cs="Arial"/>
                <w:color w:val="000000"/>
                <w:sz w:val="16"/>
                <w:szCs w:val="16"/>
                <w:vertAlign w:val="superscript"/>
              </w:rPr>
              <w:t>S12</w:t>
            </w:r>
            <w:r w:rsidR="00D7785B">
              <w:rPr>
                <w:rFonts w:ascii="Arial" w:hAnsi="Arial" w:cs="Arial"/>
                <w:color w:val="000000"/>
                <w:sz w:val="16"/>
                <w:szCs w:val="16"/>
                <w:vertAlign w:val="superscript"/>
              </w:rPr>
              <w:t>1</w:t>
            </w:r>
          </w:p>
          <w:p w14:paraId="199D0A16" w14:textId="3907F114"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3898A96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12/2019</w:t>
            </w:r>
          </w:p>
        </w:tc>
        <w:tc>
          <w:tcPr>
            <w:tcW w:w="1358" w:type="dxa"/>
            <w:vMerge w:val="restart"/>
            <w:tcBorders>
              <w:top w:val="nil"/>
              <w:left w:val="nil"/>
              <w:bottom w:val="nil"/>
              <w:right w:val="nil"/>
            </w:tcBorders>
            <w:shd w:val="clear" w:color="auto" w:fill="auto"/>
            <w:vAlign w:val="center"/>
            <w:hideMark/>
          </w:tcPr>
          <w:p w14:paraId="53A7FC8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114</w:t>
            </w:r>
          </w:p>
        </w:tc>
        <w:tc>
          <w:tcPr>
            <w:tcW w:w="1500" w:type="dxa"/>
            <w:vMerge w:val="restart"/>
            <w:tcBorders>
              <w:top w:val="nil"/>
              <w:left w:val="nil"/>
              <w:bottom w:val="nil"/>
              <w:right w:val="nil"/>
            </w:tcBorders>
            <w:shd w:val="clear" w:color="auto" w:fill="auto"/>
            <w:noWrap/>
            <w:vAlign w:val="center"/>
            <w:hideMark/>
          </w:tcPr>
          <w:p w14:paraId="6E90C48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ZSAS</w:t>
            </w:r>
          </w:p>
        </w:tc>
        <w:tc>
          <w:tcPr>
            <w:tcW w:w="1168" w:type="dxa"/>
            <w:vMerge w:val="restart"/>
            <w:tcBorders>
              <w:top w:val="nil"/>
              <w:left w:val="nil"/>
              <w:bottom w:val="nil"/>
              <w:right w:val="nil"/>
            </w:tcBorders>
            <w:shd w:val="clear" w:color="auto" w:fill="auto"/>
            <w:noWrap/>
            <w:vAlign w:val="center"/>
            <w:hideMark/>
          </w:tcPr>
          <w:p w14:paraId="42CF587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32.80 (7.20)</w:t>
            </w:r>
          </w:p>
        </w:tc>
        <w:tc>
          <w:tcPr>
            <w:tcW w:w="1168" w:type="dxa"/>
            <w:vMerge w:val="restart"/>
            <w:tcBorders>
              <w:top w:val="nil"/>
              <w:left w:val="nil"/>
              <w:bottom w:val="nil"/>
              <w:right w:val="nil"/>
            </w:tcBorders>
            <w:shd w:val="clear" w:color="auto" w:fill="auto"/>
            <w:noWrap/>
            <w:vAlign w:val="center"/>
            <w:hideMark/>
          </w:tcPr>
          <w:p w14:paraId="278096E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32.80 (7.20)</w:t>
            </w:r>
          </w:p>
        </w:tc>
        <w:tc>
          <w:tcPr>
            <w:tcW w:w="1125" w:type="dxa"/>
            <w:vMerge w:val="restart"/>
            <w:tcBorders>
              <w:top w:val="nil"/>
              <w:left w:val="nil"/>
              <w:bottom w:val="nil"/>
              <w:right w:val="nil"/>
            </w:tcBorders>
            <w:shd w:val="clear" w:color="auto" w:fill="auto"/>
            <w:noWrap/>
            <w:vAlign w:val="center"/>
            <w:hideMark/>
          </w:tcPr>
          <w:p w14:paraId="0B2B04E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0.00 (NR)</w:t>
            </w:r>
          </w:p>
        </w:tc>
        <w:tc>
          <w:tcPr>
            <w:tcW w:w="1559" w:type="dxa"/>
            <w:vMerge w:val="restart"/>
            <w:tcBorders>
              <w:top w:val="nil"/>
              <w:left w:val="nil"/>
              <w:bottom w:val="nil"/>
              <w:right w:val="nil"/>
            </w:tcBorders>
            <w:shd w:val="clear" w:color="auto" w:fill="auto"/>
            <w:noWrap/>
            <w:vAlign w:val="center"/>
            <w:hideMark/>
          </w:tcPr>
          <w:p w14:paraId="0C68B1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0.00 (-0.27, 0.27)</w:t>
            </w:r>
          </w:p>
        </w:tc>
        <w:tc>
          <w:tcPr>
            <w:tcW w:w="1368" w:type="dxa"/>
            <w:vMerge w:val="restart"/>
            <w:tcBorders>
              <w:top w:val="nil"/>
              <w:left w:val="nil"/>
              <w:bottom w:val="nil"/>
              <w:right w:val="nil"/>
            </w:tcBorders>
            <w:shd w:val="clear" w:color="auto" w:fill="auto"/>
            <w:vAlign w:val="center"/>
            <w:hideMark/>
          </w:tcPr>
          <w:p w14:paraId="275FAE8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CB6663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C7B9C7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D2EC80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CD9C724" w14:textId="77777777" w:rsidTr="00D7785B">
        <w:trPr>
          <w:trHeight w:val="320"/>
        </w:trPr>
        <w:tc>
          <w:tcPr>
            <w:tcW w:w="1268" w:type="dxa"/>
            <w:vMerge/>
            <w:tcBorders>
              <w:top w:val="nil"/>
              <w:left w:val="nil"/>
              <w:bottom w:val="nil"/>
              <w:right w:val="nil"/>
            </w:tcBorders>
            <w:vAlign w:val="center"/>
            <w:hideMark/>
          </w:tcPr>
          <w:p w14:paraId="48D1C50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28099C6"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A9820E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9337EA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78DED9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AE05A1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BEC68C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77CD7B6"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B6C422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3328E4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5886DB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DE6DDDA" w14:textId="77777777" w:rsidR="002D15DC" w:rsidRPr="002D15DC" w:rsidRDefault="002D15DC" w:rsidP="002D15DC">
            <w:pPr>
              <w:rPr>
                <w:rFonts w:ascii="Arial" w:hAnsi="Arial" w:cs="Arial"/>
                <w:color w:val="000000"/>
                <w:sz w:val="16"/>
                <w:szCs w:val="16"/>
              </w:rPr>
            </w:pPr>
          </w:p>
        </w:tc>
      </w:tr>
      <w:tr w:rsidR="00B62FCD" w:rsidRPr="002D15DC" w14:paraId="56D79676" w14:textId="77777777" w:rsidTr="00D7785B">
        <w:trPr>
          <w:trHeight w:val="320"/>
        </w:trPr>
        <w:tc>
          <w:tcPr>
            <w:tcW w:w="1268" w:type="dxa"/>
            <w:vMerge/>
            <w:tcBorders>
              <w:top w:val="nil"/>
              <w:left w:val="nil"/>
              <w:bottom w:val="nil"/>
              <w:right w:val="nil"/>
            </w:tcBorders>
            <w:vAlign w:val="center"/>
            <w:hideMark/>
          </w:tcPr>
          <w:p w14:paraId="29B98CD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E5CE90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02-03/2020</w:t>
            </w:r>
          </w:p>
        </w:tc>
        <w:tc>
          <w:tcPr>
            <w:tcW w:w="1358" w:type="dxa"/>
            <w:vMerge/>
            <w:tcBorders>
              <w:top w:val="nil"/>
              <w:left w:val="nil"/>
              <w:bottom w:val="nil"/>
              <w:right w:val="nil"/>
            </w:tcBorders>
            <w:vAlign w:val="center"/>
            <w:hideMark/>
          </w:tcPr>
          <w:p w14:paraId="5D63771F"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BDDBD1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4AC43F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FB768EA"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A40B63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F9B5AB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5F2CB5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E6F5AF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1017C7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110A6B0" w14:textId="77777777" w:rsidR="002D15DC" w:rsidRPr="002D15DC" w:rsidRDefault="002D15DC" w:rsidP="002D15DC">
            <w:pPr>
              <w:rPr>
                <w:rFonts w:ascii="Arial" w:hAnsi="Arial" w:cs="Arial"/>
                <w:color w:val="000000"/>
                <w:sz w:val="16"/>
                <w:szCs w:val="16"/>
              </w:rPr>
            </w:pPr>
          </w:p>
        </w:tc>
      </w:tr>
      <w:tr w:rsidR="00B62FCD" w:rsidRPr="002D15DC" w14:paraId="0E65582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FB7AF40"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Lim</w:t>
            </w:r>
            <w:r w:rsidRPr="002D15DC">
              <w:rPr>
                <w:rFonts w:ascii="Arial" w:hAnsi="Arial" w:cs="Arial"/>
                <w:color w:val="000000"/>
                <w:sz w:val="16"/>
                <w:szCs w:val="16"/>
                <w:vertAlign w:val="superscript"/>
              </w:rPr>
              <w:t>S12</w:t>
            </w:r>
            <w:r w:rsidR="00D7785B">
              <w:rPr>
                <w:rFonts w:ascii="Arial" w:hAnsi="Arial" w:cs="Arial"/>
                <w:color w:val="000000"/>
                <w:sz w:val="16"/>
                <w:szCs w:val="16"/>
                <w:vertAlign w:val="superscript"/>
              </w:rPr>
              <w:t>2</w:t>
            </w:r>
          </w:p>
          <w:p w14:paraId="27B4159E" w14:textId="64CAFFE4"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42AE25B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vAlign w:val="center"/>
            <w:hideMark/>
          </w:tcPr>
          <w:p w14:paraId="2DE8C23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316</w:t>
            </w:r>
          </w:p>
        </w:tc>
        <w:tc>
          <w:tcPr>
            <w:tcW w:w="1500" w:type="dxa"/>
            <w:vMerge w:val="restart"/>
            <w:tcBorders>
              <w:top w:val="nil"/>
              <w:left w:val="nil"/>
              <w:bottom w:val="nil"/>
              <w:right w:val="nil"/>
            </w:tcBorders>
            <w:shd w:val="clear" w:color="auto" w:fill="auto"/>
            <w:vAlign w:val="center"/>
            <w:hideMark/>
          </w:tcPr>
          <w:p w14:paraId="55701D7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PROMIS Anxiety</w:t>
            </w:r>
          </w:p>
        </w:tc>
        <w:tc>
          <w:tcPr>
            <w:tcW w:w="1168" w:type="dxa"/>
            <w:vMerge w:val="restart"/>
            <w:tcBorders>
              <w:top w:val="nil"/>
              <w:left w:val="nil"/>
              <w:bottom w:val="nil"/>
              <w:right w:val="nil"/>
            </w:tcBorders>
            <w:shd w:val="clear" w:color="auto" w:fill="auto"/>
            <w:vAlign w:val="center"/>
            <w:hideMark/>
          </w:tcPr>
          <w:p w14:paraId="492805E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50.30 (11.30)</w:t>
            </w:r>
          </w:p>
        </w:tc>
        <w:tc>
          <w:tcPr>
            <w:tcW w:w="1168" w:type="dxa"/>
            <w:vMerge w:val="restart"/>
            <w:tcBorders>
              <w:top w:val="nil"/>
              <w:left w:val="nil"/>
              <w:bottom w:val="nil"/>
              <w:right w:val="nil"/>
            </w:tcBorders>
            <w:shd w:val="clear" w:color="auto" w:fill="auto"/>
            <w:vAlign w:val="center"/>
            <w:hideMark/>
          </w:tcPr>
          <w:p w14:paraId="1F7718F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50.30 (11.10)</w:t>
            </w:r>
          </w:p>
        </w:tc>
        <w:tc>
          <w:tcPr>
            <w:tcW w:w="1125" w:type="dxa"/>
            <w:vMerge w:val="restart"/>
            <w:tcBorders>
              <w:top w:val="nil"/>
              <w:left w:val="nil"/>
              <w:bottom w:val="nil"/>
              <w:right w:val="nil"/>
            </w:tcBorders>
            <w:shd w:val="clear" w:color="auto" w:fill="auto"/>
            <w:vAlign w:val="center"/>
            <w:hideMark/>
          </w:tcPr>
          <w:p w14:paraId="37051EA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0.00 (10.20)</w:t>
            </w:r>
          </w:p>
        </w:tc>
        <w:tc>
          <w:tcPr>
            <w:tcW w:w="1559" w:type="dxa"/>
            <w:vMerge w:val="restart"/>
            <w:tcBorders>
              <w:top w:val="nil"/>
              <w:left w:val="nil"/>
              <w:bottom w:val="nil"/>
              <w:right w:val="nil"/>
            </w:tcBorders>
            <w:shd w:val="clear" w:color="auto" w:fill="auto"/>
            <w:vAlign w:val="center"/>
            <w:hideMark/>
          </w:tcPr>
          <w:p w14:paraId="5A7600F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0.00 (-0.16, 0.16)</w:t>
            </w:r>
          </w:p>
        </w:tc>
        <w:tc>
          <w:tcPr>
            <w:tcW w:w="1368" w:type="dxa"/>
            <w:vMerge w:val="restart"/>
            <w:tcBorders>
              <w:top w:val="nil"/>
              <w:left w:val="nil"/>
              <w:bottom w:val="nil"/>
              <w:right w:val="nil"/>
            </w:tcBorders>
            <w:shd w:val="clear" w:color="auto" w:fill="auto"/>
            <w:vAlign w:val="center"/>
            <w:hideMark/>
          </w:tcPr>
          <w:p w14:paraId="7C0F560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36405A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5F3A0A5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0ACC09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10082968" w14:textId="77777777" w:rsidTr="00D7785B">
        <w:trPr>
          <w:trHeight w:val="320"/>
        </w:trPr>
        <w:tc>
          <w:tcPr>
            <w:tcW w:w="1268" w:type="dxa"/>
            <w:vMerge/>
            <w:tcBorders>
              <w:top w:val="nil"/>
              <w:left w:val="nil"/>
              <w:bottom w:val="nil"/>
              <w:right w:val="nil"/>
            </w:tcBorders>
            <w:vAlign w:val="center"/>
            <w:hideMark/>
          </w:tcPr>
          <w:p w14:paraId="60F33D8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E8B9BA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7CDF90C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7C1781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42999F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B04AA1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CFE1CE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BA6CC7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8FFAEB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3DDFA5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5D8E7D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D430AF4" w14:textId="77777777" w:rsidR="002D15DC" w:rsidRPr="002D15DC" w:rsidRDefault="002D15DC" w:rsidP="002D15DC">
            <w:pPr>
              <w:rPr>
                <w:rFonts w:ascii="Arial" w:hAnsi="Arial" w:cs="Arial"/>
                <w:color w:val="000000"/>
                <w:sz w:val="16"/>
                <w:szCs w:val="16"/>
              </w:rPr>
            </w:pPr>
          </w:p>
        </w:tc>
      </w:tr>
      <w:tr w:rsidR="00B62FCD" w:rsidRPr="002D15DC" w14:paraId="4329C757" w14:textId="77777777" w:rsidTr="00D7785B">
        <w:trPr>
          <w:trHeight w:val="320"/>
        </w:trPr>
        <w:tc>
          <w:tcPr>
            <w:tcW w:w="1268" w:type="dxa"/>
            <w:vMerge/>
            <w:tcBorders>
              <w:top w:val="nil"/>
              <w:left w:val="nil"/>
              <w:bottom w:val="nil"/>
              <w:right w:val="nil"/>
            </w:tcBorders>
            <w:vAlign w:val="center"/>
            <w:hideMark/>
          </w:tcPr>
          <w:p w14:paraId="24292A8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A50B2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64CDEA2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A9D08C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565902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4572EC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FAAA4F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08790A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BC5AA0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192B2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598879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796E708" w14:textId="77777777" w:rsidR="002D15DC" w:rsidRPr="002D15DC" w:rsidRDefault="002D15DC" w:rsidP="002D15DC">
            <w:pPr>
              <w:rPr>
                <w:rFonts w:ascii="Arial" w:hAnsi="Arial" w:cs="Arial"/>
                <w:color w:val="000000"/>
                <w:sz w:val="16"/>
                <w:szCs w:val="16"/>
              </w:rPr>
            </w:pPr>
          </w:p>
        </w:tc>
      </w:tr>
      <w:tr w:rsidR="00B62FCD" w:rsidRPr="002D15DC" w14:paraId="751B5D53"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2AA675C"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Park</w:t>
            </w:r>
            <w:r w:rsidRPr="002D15DC">
              <w:rPr>
                <w:rFonts w:ascii="Arial" w:hAnsi="Arial" w:cs="Arial"/>
                <w:color w:val="000000"/>
                <w:sz w:val="16"/>
                <w:szCs w:val="16"/>
                <w:vertAlign w:val="superscript"/>
              </w:rPr>
              <w:t>S12</w:t>
            </w:r>
            <w:r w:rsidR="00D7785B">
              <w:rPr>
                <w:rFonts w:ascii="Arial" w:hAnsi="Arial" w:cs="Arial"/>
                <w:color w:val="000000"/>
                <w:sz w:val="16"/>
                <w:szCs w:val="16"/>
                <w:vertAlign w:val="superscript"/>
              </w:rPr>
              <w:t>4</w:t>
            </w:r>
          </w:p>
          <w:p w14:paraId="34D13F9B" w14:textId="0E4C1D2D"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Germany</w:t>
            </w:r>
          </w:p>
        </w:tc>
        <w:tc>
          <w:tcPr>
            <w:tcW w:w="1186" w:type="dxa"/>
            <w:tcBorders>
              <w:top w:val="nil"/>
              <w:left w:val="nil"/>
              <w:bottom w:val="nil"/>
              <w:right w:val="nil"/>
            </w:tcBorders>
            <w:shd w:val="clear" w:color="auto" w:fill="auto"/>
            <w:vAlign w:val="center"/>
            <w:hideMark/>
          </w:tcPr>
          <w:p w14:paraId="5A81DF7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09/2019–02/2020</w:t>
            </w:r>
          </w:p>
        </w:tc>
        <w:tc>
          <w:tcPr>
            <w:tcW w:w="1358" w:type="dxa"/>
            <w:vMerge w:val="restart"/>
            <w:tcBorders>
              <w:top w:val="nil"/>
              <w:left w:val="nil"/>
              <w:bottom w:val="nil"/>
              <w:right w:val="nil"/>
            </w:tcBorders>
            <w:shd w:val="clear" w:color="auto" w:fill="auto"/>
            <w:vAlign w:val="center"/>
            <w:hideMark/>
          </w:tcPr>
          <w:p w14:paraId="4366E75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152</w:t>
            </w:r>
          </w:p>
        </w:tc>
        <w:tc>
          <w:tcPr>
            <w:tcW w:w="1500" w:type="dxa"/>
            <w:vMerge w:val="restart"/>
            <w:tcBorders>
              <w:top w:val="nil"/>
              <w:left w:val="nil"/>
              <w:bottom w:val="nil"/>
              <w:right w:val="nil"/>
            </w:tcBorders>
            <w:shd w:val="clear" w:color="auto" w:fill="auto"/>
            <w:noWrap/>
            <w:vAlign w:val="center"/>
            <w:hideMark/>
          </w:tcPr>
          <w:p w14:paraId="5DC5F24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vAlign w:val="center"/>
            <w:hideMark/>
          </w:tcPr>
          <w:p w14:paraId="0DEBBF4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Median (IQR): 6.00 (2.00, 9.00)</w:t>
            </w:r>
          </w:p>
        </w:tc>
        <w:tc>
          <w:tcPr>
            <w:tcW w:w="1168" w:type="dxa"/>
            <w:vMerge w:val="restart"/>
            <w:tcBorders>
              <w:top w:val="nil"/>
              <w:left w:val="nil"/>
              <w:bottom w:val="nil"/>
              <w:right w:val="nil"/>
            </w:tcBorders>
            <w:shd w:val="clear" w:color="auto" w:fill="auto"/>
            <w:vAlign w:val="center"/>
            <w:hideMark/>
          </w:tcPr>
          <w:p w14:paraId="281586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Median (IQR): 6.00 (3.00, 8.00)</w:t>
            </w:r>
          </w:p>
        </w:tc>
        <w:tc>
          <w:tcPr>
            <w:tcW w:w="1125" w:type="dxa"/>
            <w:vMerge w:val="restart"/>
            <w:tcBorders>
              <w:top w:val="nil"/>
              <w:left w:val="nil"/>
              <w:bottom w:val="nil"/>
              <w:right w:val="nil"/>
            </w:tcBorders>
            <w:shd w:val="clear" w:color="auto" w:fill="auto"/>
            <w:noWrap/>
            <w:vAlign w:val="center"/>
            <w:hideMark/>
          </w:tcPr>
          <w:p w14:paraId="5CC714B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5C73DA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6384B9D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 ≥ 8</w:t>
            </w:r>
          </w:p>
        </w:tc>
        <w:tc>
          <w:tcPr>
            <w:tcW w:w="1260" w:type="dxa"/>
            <w:vMerge w:val="restart"/>
            <w:tcBorders>
              <w:top w:val="nil"/>
              <w:left w:val="nil"/>
              <w:bottom w:val="nil"/>
              <w:right w:val="nil"/>
            </w:tcBorders>
            <w:shd w:val="clear" w:color="auto" w:fill="auto"/>
            <w:vAlign w:val="center"/>
            <w:hideMark/>
          </w:tcPr>
          <w:p w14:paraId="75D99B3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17.0 (12.0, 23.9)</w:t>
            </w:r>
          </w:p>
        </w:tc>
        <w:tc>
          <w:tcPr>
            <w:tcW w:w="1350" w:type="dxa"/>
            <w:vMerge w:val="restart"/>
            <w:tcBorders>
              <w:top w:val="nil"/>
              <w:left w:val="nil"/>
              <w:bottom w:val="nil"/>
              <w:right w:val="nil"/>
            </w:tcBorders>
            <w:shd w:val="clear" w:color="auto" w:fill="auto"/>
            <w:vAlign w:val="center"/>
            <w:hideMark/>
          </w:tcPr>
          <w:p w14:paraId="38242C0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11.0 (6.6, 16.4)</w:t>
            </w:r>
          </w:p>
        </w:tc>
        <w:tc>
          <w:tcPr>
            <w:tcW w:w="1260" w:type="dxa"/>
            <w:vMerge w:val="restart"/>
            <w:tcBorders>
              <w:top w:val="nil"/>
              <w:left w:val="nil"/>
              <w:bottom w:val="nil"/>
              <w:right w:val="nil"/>
            </w:tcBorders>
            <w:shd w:val="clear" w:color="auto" w:fill="auto"/>
            <w:vAlign w:val="center"/>
            <w:hideMark/>
          </w:tcPr>
          <w:p w14:paraId="5EB8DD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-5.9 (-11.5, -0.6)</w:t>
            </w:r>
          </w:p>
        </w:tc>
      </w:tr>
      <w:tr w:rsidR="00B62FCD" w:rsidRPr="002D15DC" w14:paraId="6CE9C96A" w14:textId="77777777" w:rsidTr="00D7785B">
        <w:trPr>
          <w:trHeight w:val="320"/>
        </w:trPr>
        <w:tc>
          <w:tcPr>
            <w:tcW w:w="1268" w:type="dxa"/>
            <w:vMerge/>
            <w:tcBorders>
              <w:top w:val="nil"/>
              <w:left w:val="nil"/>
              <w:bottom w:val="nil"/>
              <w:right w:val="nil"/>
            </w:tcBorders>
            <w:vAlign w:val="center"/>
            <w:hideMark/>
          </w:tcPr>
          <w:p w14:paraId="35D8325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20EF5F6"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2FEC27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277693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A0BFA8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896286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399468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A33384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A01EA9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6912F3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ACD5010"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1852BB1" w14:textId="77777777" w:rsidR="002D15DC" w:rsidRPr="002D15DC" w:rsidRDefault="002D15DC" w:rsidP="002D15DC">
            <w:pPr>
              <w:rPr>
                <w:rFonts w:ascii="Arial" w:hAnsi="Arial" w:cs="Arial"/>
                <w:color w:val="000000"/>
                <w:sz w:val="16"/>
                <w:szCs w:val="16"/>
              </w:rPr>
            </w:pPr>
          </w:p>
        </w:tc>
      </w:tr>
      <w:tr w:rsidR="00B62FCD" w:rsidRPr="002D15DC" w14:paraId="0675E43A" w14:textId="77777777" w:rsidTr="00D7785B">
        <w:trPr>
          <w:trHeight w:val="320"/>
        </w:trPr>
        <w:tc>
          <w:tcPr>
            <w:tcW w:w="1268" w:type="dxa"/>
            <w:vMerge/>
            <w:tcBorders>
              <w:top w:val="nil"/>
              <w:left w:val="nil"/>
              <w:bottom w:val="nil"/>
              <w:right w:val="nil"/>
            </w:tcBorders>
            <w:vAlign w:val="center"/>
            <w:hideMark/>
          </w:tcPr>
          <w:p w14:paraId="5FE0D67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F90EC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05-09/2020</w:t>
            </w:r>
          </w:p>
        </w:tc>
        <w:tc>
          <w:tcPr>
            <w:tcW w:w="1358" w:type="dxa"/>
            <w:vMerge/>
            <w:tcBorders>
              <w:top w:val="nil"/>
              <w:left w:val="nil"/>
              <w:bottom w:val="nil"/>
              <w:right w:val="nil"/>
            </w:tcBorders>
            <w:vAlign w:val="center"/>
            <w:hideMark/>
          </w:tcPr>
          <w:p w14:paraId="05C041E1"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BAC009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09EC4D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5F26A3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FE167F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55F551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5510B4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12AA98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CB5F70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BD3C693" w14:textId="77777777" w:rsidR="002D15DC" w:rsidRPr="002D15DC" w:rsidRDefault="002D15DC" w:rsidP="002D15DC">
            <w:pPr>
              <w:rPr>
                <w:rFonts w:ascii="Arial" w:hAnsi="Arial" w:cs="Arial"/>
                <w:color w:val="000000"/>
                <w:sz w:val="16"/>
                <w:szCs w:val="16"/>
              </w:rPr>
            </w:pPr>
          </w:p>
        </w:tc>
      </w:tr>
      <w:tr w:rsidR="00B62FCD" w:rsidRPr="002D15DC" w14:paraId="1E85B2EA"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DB5005E"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Rentscher</w:t>
            </w:r>
            <w:r w:rsidRPr="002D15DC">
              <w:rPr>
                <w:rFonts w:ascii="Arial" w:hAnsi="Arial" w:cs="Arial"/>
                <w:color w:val="000000"/>
                <w:sz w:val="16"/>
                <w:szCs w:val="16"/>
                <w:vertAlign w:val="superscript"/>
              </w:rPr>
              <w:t>S29</w:t>
            </w:r>
          </w:p>
          <w:p w14:paraId="73C12B0E" w14:textId="53DC02F2"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549DBBC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02-06/2019</w:t>
            </w:r>
          </w:p>
        </w:tc>
        <w:tc>
          <w:tcPr>
            <w:tcW w:w="1358" w:type="dxa"/>
            <w:vMerge w:val="restart"/>
            <w:tcBorders>
              <w:top w:val="nil"/>
              <w:left w:val="nil"/>
              <w:bottom w:val="nil"/>
              <w:right w:val="nil"/>
            </w:tcBorders>
            <w:shd w:val="clear" w:color="auto" w:fill="auto"/>
            <w:vAlign w:val="center"/>
            <w:hideMark/>
          </w:tcPr>
          <w:p w14:paraId="423ADAA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262</w:t>
            </w:r>
          </w:p>
        </w:tc>
        <w:tc>
          <w:tcPr>
            <w:tcW w:w="1500" w:type="dxa"/>
            <w:vMerge w:val="restart"/>
            <w:tcBorders>
              <w:top w:val="nil"/>
              <w:left w:val="nil"/>
              <w:bottom w:val="nil"/>
              <w:right w:val="nil"/>
            </w:tcBorders>
            <w:shd w:val="clear" w:color="auto" w:fill="auto"/>
            <w:vAlign w:val="center"/>
            <w:hideMark/>
          </w:tcPr>
          <w:p w14:paraId="66E2119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STAI-State</w:t>
            </w:r>
          </w:p>
        </w:tc>
        <w:tc>
          <w:tcPr>
            <w:tcW w:w="1168" w:type="dxa"/>
            <w:vMerge w:val="restart"/>
            <w:tcBorders>
              <w:top w:val="nil"/>
              <w:left w:val="nil"/>
              <w:bottom w:val="nil"/>
              <w:right w:val="nil"/>
            </w:tcBorders>
            <w:shd w:val="clear" w:color="auto" w:fill="auto"/>
            <w:vAlign w:val="center"/>
            <w:hideMark/>
          </w:tcPr>
          <w:p w14:paraId="09C9325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27.90 (6.50)</w:t>
            </w:r>
          </w:p>
        </w:tc>
        <w:tc>
          <w:tcPr>
            <w:tcW w:w="1168" w:type="dxa"/>
            <w:vMerge w:val="restart"/>
            <w:tcBorders>
              <w:top w:val="nil"/>
              <w:left w:val="nil"/>
              <w:bottom w:val="nil"/>
              <w:right w:val="nil"/>
            </w:tcBorders>
            <w:shd w:val="clear" w:color="auto" w:fill="auto"/>
            <w:vAlign w:val="center"/>
            <w:hideMark/>
          </w:tcPr>
          <w:p w14:paraId="069DB3D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30.10 (9.10)</w:t>
            </w:r>
          </w:p>
        </w:tc>
        <w:tc>
          <w:tcPr>
            <w:tcW w:w="1125" w:type="dxa"/>
            <w:vMerge w:val="restart"/>
            <w:tcBorders>
              <w:top w:val="nil"/>
              <w:left w:val="nil"/>
              <w:bottom w:val="nil"/>
              <w:right w:val="nil"/>
            </w:tcBorders>
            <w:shd w:val="clear" w:color="auto" w:fill="auto"/>
            <w:vAlign w:val="center"/>
            <w:hideMark/>
          </w:tcPr>
          <w:p w14:paraId="6B09E0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2.20 (NR)</w:t>
            </w:r>
          </w:p>
        </w:tc>
        <w:tc>
          <w:tcPr>
            <w:tcW w:w="1559" w:type="dxa"/>
            <w:vMerge w:val="restart"/>
            <w:tcBorders>
              <w:top w:val="nil"/>
              <w:left w:val="nil"/>
              <w:bottom w:val="nil"/>
              <w:right w:val="nil"/>
            </w:tcBorders>
            <w:shd w:val="clear" w:color="auto" w:fill="auto"/>
            <w:vAlign w:val="center"/>
            <w:hideMark/>
          </w:tcPr>
          <w:p w14:paraId="7503F48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0.28 (0.11, 0.45)</w:t>
            </w:r>
          </w:p>
        </w:tc>
        <w:tc>
          <w:tcPr>
            <w:tcW w:w="1368" w:type="dxa"/>
            <w:vMerge w:val="restart"/>
            <w:tcBorders>
              <w:top w:val="nil"/>
              <w:left w:val="nil"/>
              <w:bottom w:val="nil"/>
              <w:right w:val="nil"/>
            </w:tcBorders>
            <w:shd w:val="clear" w:color="auto" w:fill="auto"/>
            <w:vAlign w:val="center"/>
            <w:hideMark/>
          </w:tcPr>
          <w:p w14:paraId="33C9615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FA7652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63DF4A6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83619B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8716AB6" w14:textId="77777777" w:rsidTr="00D7785B">
        <w:trPr>
          <w:trHeight w:val="320"/>
        </w:trPr>
        <w:tc>
          <w:tcPr>
            <w:tcW w:w="1268" w:type="dxa"/>
            <w:vMerge/>
            <w:tcBorders>
              <w:top w:val="nil"/>
              <w:left w:val="nil"/>
              <w:bottom w:val="nil"/>
              <w:right w:val="nil"/>
            </w:tcBorders>
            <w:vAlign w:val="center"/>
            <w:hideMark/>
          </w:tcPr>
          <w:p w14:paraId="0A2D734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CAC547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4A30513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AA9510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953D8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46707D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FA39C3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2ADBCA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E2B537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F2E05A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39B901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1F39393" w14:textId="77777777" w:rsidR="002D15DC" w:rsidRPr="002D15DC" w:rsidRDefault="002D15DC" w:rsidP="002D15DC">
            <w:pPr>
              <w:rPr>
                <w:rFonts w:ascii="Arial" w:hAnsi="Arial" w:cs="Arial"/>
                <w:color w:val="000000"/>
                <w:sz w:val="16"/>
                <w:szCs w:val="16"/>
              </w:rPr>
            </w:pPr>
          </w:p>
        </w:tc>
      </w:tr>
      <w:tr w:rsidR="00B62FCD" w:rsidRPr="002D15DC" w14:paraId="16F67C78" w14:textId="77777777" w:rsidTr="00D7785B">
        <w:trPr>
          <w:trHeight w:val="320"/>
        </w:trPr>
        <w:tc>
          <w:tcPr>
            <w:tcW w:w="1268" w:type="dxa"/>
            <w:vMerge/>
            <w:tcBorders>
              <w:top w:val="nil"/>
              <w:left w:val="nil"/>
              <w:bottom w:val="nil"/>
              <w:right w:val="nil"/>
            </w:tcBorders>
            <w:vAlign w:val="center"/>
            <w:hideMark/>
          </w:tcPr>
          <w:p w14:paraId="221788C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BE7312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05-09/2020</w:t>
            </w:r>
          </w:p>
        </w:tc>
        <w:tc>
          <w:tcPr>
            <w:tcW w:w="1358" w:type="dxa"/>
            <w:vMerge/>
            <w:tcBorders>
              <w:top w:val="nil"/>
              <w:left w:val="nil"/>
              <w:bottom w:val="nil"/>
              <w:right w:val="nil"/>
            </w:tcBorders>
            <w:vAlign w:val="center"/>
            <w:hideMark/>
          </w:tcPr>
          <w:p w14:paraId="6F549BF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BF0895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5D14EA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C44A0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A586F5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DB542F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DD7B5A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760CE63"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7DA9C6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8B01A86" w14:textId="77777777" w:rsidR="002D15DC" w:rsidRPr="002D15DC" w:rsidRDefault="002D15DC" w:rsidP="002D15DC">
            <w:pPr>
              <w:rPr>
                <w:rFonts w:ascii="Arial" w:hAnsi="Arial" w:cs="Arial"/>
                <w:color w:val="000000"/>
                <w:sz w:val="16"/>
                <w:szCs w:val="16"/>
              </w:rPr>
            </w:pPr>
          </w:p>
        </w:tc>
      </w:tr>
      <w:tr w:rsidR="00B62FCD" w:rsidRPr="002D15DC" w14:paraId="39C96F1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FAB788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Sacre</w:t>
            </w:r>
            <w:r w:rsidRPr="002D15DC">
              <w:rPr>
                <w:rFonts w:ascii="Arial" w:hAnsi="Arial" w:cs="Arial"/>
                <w:color w:val="000000"/>
                <w:sz w:val="16"/>
                <w:szCs w:val="16"/>
                <w:vertAlign w:val="superscript"/>
              </w:rPr>
              <w:t>S12</w:t>
            </w:r>
            <w:r w:rsidR="00D7785B">
              <w:rPr>
                <w:rFonts w:ascii="Arial" w:hAnsi="Arial" w:cs="Arial"/>
                <w:color w:val="000000"/>
                <w:sz w:val="16"/>
                <w:szCs w:val="16"/>
                <w:vertAlign w:val="superscript"/>
              </w:rPr>
              <w:t>5</w:t>
            </w:r>
          </w:p>
          <w:p w14:paraId="0911CFC1" w14:textId="303BC0D0"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Australia</w:t>
            </w:r>
          </w:p>
        </w:tc>
        <w:tc>
          <w:tcPr>
            <w:tcW w:w="1186" w:type="dxa"/>
            <w:tcBorders>
              <w:top w:val="nil"/>
              <w:left w:val="nil"/>
              <w:bottom w:val="nil"/>
              <w:right w:val="nil"/>
            </w:tcBorders>
            <w:shd w:val="clear" w:color="auto" w:fill="auto"/>
            <w:vAlign w:val="center"/>
            <w:hideMark/>
          </w:tcPr>
          <w:p w14:paraId="0B5BCF8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NR/2018-2019</w:t>
            </w:r>
          </w:p>
        </w:tc>
        <w:tc>
          <w:tcPr>
            <w:tcW w:w="1358" w:type="dxa"/>
            <w:vMerge w:val="restart"/>
            <w:tcBorders>
              <w:top w:val="nil"/>
              <w:left w:val="nil"/>
              <w:bottom w:val="nil"/>
              <w:right w:val="nil"/>
            </w:tcBorders>
            <w:shd w:val="clear" w:color="auto" w:fill="auto"/>
            <w:vAlign w:val="center"/>
            <w:hideMark/>
          </w:tcPr>
          <w:p w14:paraId="5C34E1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450</w:t>
            </w:r>
          </w:p>
        </w:tc>
        <w:tc>
          <w:tcPr>
            <w:tcW w:w="1500" w:type="dxa"/>
            <w:vMerge w:val="restart"/>
            <w:tcBorders>
              <w:top w:val="nil"/>
              <w:left w:val="nil"/>
              <w:bottom w:val="nil"/>
              <w:right w:val="nil"/>
            </w:tcBorders>
            <w:shd w:val="clear" w:color="auto" w:fill="auto"/>
            <w:vAlign w:val="center"/>
            <w:hideMark/>
          </w:tcPr>
          <w:p w14:paraId="73C86AE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6ABA783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3.30 (4.10)</w:t>
            </w:r>
          </w:p>
        </w:tc>
        <w:tc>
          <w:tcPr>
            <w:tcW w:w="1168" w:type="dxa"/>
            <w:vMerge w:val="restart"/>
            <w:tcBorders>
              <w:top w:val="nil"/>
              <w:left w:val="nil"/>
              <w:bottom w:val="nil"/>
              <w:right w:val="nil"/>
            </w:tcBorders>
            <w:shd w:val="clear" w:color="auto" w:fill="auto"/>
            <w:noWrap/>
            <w:vAlign w:val="center"/>
            <w:hideMark/>
          </w:tcPr>
          <w:p w14:paraId="0EA37EE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3.10 (4.30)</w:t>
            </w:r>
          </w:p>
        </w:tc>
        <w:tc>
          <w:tcPr>
            <w:tcW w:w="1125" w:type="dxa"/>
            <w:vMerge w:val="restart"/>
            <w:tcBorders>
              <w:top w:val="nil"/>
              <w:left w:val="nil"/>
              <w:bottom w:val="nil"/>
              <w:right w:val="nil"/>
            </w:tcBorders>
            <w:shd w:val="clear" w:color="auto" w:fill="auto"/>
            <w:noWrap/>
            <w:vAlign w:val="center"/>
            <w:hideMark/>
          </w:tcPr>
          <w:p w14:paraId="3148F78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 (NR)</w:t>
            </w:r>
          </w:p>
        </w:tc>
        <w:tc>
          <w:tcPr>
            <w:tcW w:w="1559" w:type="dxa"/>
            <w:vMerge w:val="restart"/>
            <w:tcBorders>
              <w:top w:val="nil"/>
              <w:left w:val="nil"/>
              <w:bottom w:val="nil"/>
              <w:right w:val="nil"/>
            </w:tcBorders>
            <w:shd w:val="clear" w:color="auto" w:fill="auto"/>
            <w:noWrap/>
            <w:vAlign w:val="center"/>
            <w:hideMark/>
          </w:tcPr>
          <w:p w14:paraId="574BEC8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(-0.18, 0.08)</w:t>
            </w:r>
          </w:p>
        </w:tc>
        <w:tc>
          <w:tcPr>
            <w:tcW w:w="1368" w:type="dxa"/>
            <w:vMerge w:val="restart"/>
            <w:tcBorders>
              <w:top w:val="nil"/>
              <w:left w:val="nil"/>
              <w:bottom w:val="nil"/>
              <w:right w:val="nil"/>
            </w:tcBorders>
            <w:shd w:val="clear" w:color="auto" w:fill="auto"/>
            <w:vAlign w:val="center"/>
            <w:hideMark/>
          </w:tcPr>
          <w:p w14:paraId="16BEAB2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2BB8A70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8.4 (6.2, 11.4)</w:t>
            </w:r>
          </w:p>
        </w:tc>
        <w:tc>
          <w:tcPr>
            <w:tcW w:w="1350" w:type="dxa"/>
            <w:vMerge w:val="restart"/>
            <w:tcBorders>
              <w:top w:val="nil"/>
              <w:left w:val="nil"/>
              <w:bottom w:val="nil"/>
              <w:right w:val="nil"/>
            </w:tcBorders>
            <w:shd w:val="clear" w:color="auto" w:fill="auto"/>
            <w:vAlign w:val="center"/>
            <w:hideMark/>
          </w:tcPr>
          <w:p w14:paraId="65ED53D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8.4 (6.2, 11.4)</w:t>
            </w:r>
          </w:p>
        </w:tc>
        <w:tc>
          <w:tcPr>
            <w:tcW w:w="1260" w:type="dxa"/>
            <w:vMerge w:val="restart"/>
            <w:tcBorders>
              <w:top w:val="nil"/>
              <w:left w:val="nil"/>
              <w:bottom w:val="nil"/>
              <w:right w:val="nil"/>
            </w:tcBorders>
            <w:shd w:val="clear" w:color="auto" w:fill="auto"/>
            <w:vAlign w:val="center"/>
            <w:hideMark/>
          </w:tcPr>
          <w:p w14:paraId="5CB57EA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 (-2.8, 2.8)</w:t>
            </w:r>
          </w:p>
        </w:tc>
      </w:tr>
      <w:tr w:rsidR="00B62FCD" w:rsidRPr="002D15DC" w14:paraId="331D81C8" w14:textId="77777777" w:rsidTr="00D7785B">
        <w:trPr>
          <w:trHeight w:val="320"/>
        </w:trPr>
        <w:tc>
          <w:tcPr>
            <w:tcW w:w="1268" w:type="dxa"/>
            <w:vMerge/>
            <w:tcBorders>
              <w:top w:val="nil"/>
              <w:left w:val="nil"/>
              <w:bottom w:val="nil"/>
              <w:right w:val="nil"/>
            </w:tcBorders>
            <w:vAlign w:val="center"/>
            <w:hideMark/>
          </w:tcPr>
          <w:p w14:paraId="7FB7A0B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29C9040"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B56BB1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9546B6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6A80BAE"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7D4E8D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DF4E5F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726B2C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2A5872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33E137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F7CCC1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1AD5EE0" w14:textId="77777777" w:rsidR="002D15DC" w:rsidRPr="002D15DC" w:rsidRDefault="002D15DC" w:rsidP="002D15DC">
            <w:pPr>
              <w:rPr>
                <w:rFonts w:ascii="Arial" w:hAnsi="Arial" w:cs="Arial"/>
                <w:color w:val="000000"/>
                <w:sz w:val="16"/>
                <w:szCs w:val="16"/>
              </w:rPr>
            </w:pPr>
          </w:p>
        </w:tc>
      </w:tr>
      <w:tr w:rsidR="00B62FCD" w:rsidRPr="002D15DC" w14:paraId="3E85BA98" w14:textId="77777777" w:rsidTr="00D7785B">
        <w:trPr>
          <w:trHeight w:val="320"/>
        </w:trPr>
        <w:tc>
          <w:tcPr>
            <w:tcW w:w="1268" w:type="dxa"/>
            <w:vMerge/>
            <w:tcBorders>
              <w:top w:val="nil"/>
              <w:left w:val="nil"/>
              <w:bottom w:val="nil"/>
              <w:right w:val="nil"/>
            </w:tcBorders>
            <w:vAlign w:val="center"/>
            <w:hideMark/>
          </w:tcPr>
          <w:p w14:paraId="0E08974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AA0F6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05-06/2020</w:t>
            </w:r>
          </w:p>
        </w:tc>
        <w:tc>
          <w:tcPr>
            <w:tcW w:w="1358" w:type="dxa"/>
            <w:vMerge/>
            <w:tcBorders>
              <w:top w:val="nil"/>
              <w:left w:val="nil"/>
              <w:bottom w:val="nil"/>
              <w:right w:val="nil"/>
            </w:tcBorders>
            <w:vAlign w:val="center"/>
            <w:hideMark/>
          </w:tcPr>
          <w:p w14:paraId="0C207FE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5D7AFB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E7DB1F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7201A9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5A88A2A"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DC9446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D51E06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91AF07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986DFC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6441FD3" w14:textId="77777777" w:rsidR="002D15DC" w:rsidRPr="002D15DC" w:rsidRDefault="002D15DC" w:rsidP="002D15DC">
            <w:pPr>
              <w:rPr>
                <w:rFonts w:ascii="Arial" w:hAnsi="Arial" w:cs="Arial"/>
                <w:color w:val="000000"/>
                <w:sz w:val="16"/>
                <w:szCs w:val="16"/>
              </w:rPr>
            </w:pPr>
          </w:p>
        </w:tc>
      </w:tr>
      <w:tr w:rsidR="00B62FCD" w:rsidRPr="002D15DC" w14:paraId="629273D6"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500011B"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Sbragia</w:t>
            </w:r>
            <w:r w:rsidRPr="002D15DC">
              <w:rPr>
                <w:rFonts w:ascii="Arial" w:hAnsi="Arial" w:cs="Arial"/>
                <w:color w:val="000000"/>
                <w:sz w:val="16"/>
                <w:szCs w:val="16"/>
                <w:vertAlign w:val="superscript"/>
              </w:rPr>
              <w:t>S12</w:t>
            </w:r>
            <w:r w:rsidR="00D7785B">
              <w:rPr>
                <w:rFonts w:ascii="Arial" w:hAnsi="Arial" w:cs="Arial"/>
                <w:color w:val="000000"/>
                <w:sz w:val="16"/>
                <w:szCs w:val="16"/>
                <w:vertAlign w:val="superscript"/>
              </w:rPr>
              <w:t>6</w:t>
            </w:r>
          </w:p>
          <w:p w14:paraId="2B542400" w14:textId="0C372D8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Italy</w:t>
            </w:r>
          </w:p>
        </w:tc>
        <w:tc>
          <w:tcPr>
            <w:tcW w:w="1186" w:type="dxa"/>
            <w:tcBorders>
              <w:top w:val="nil"/>
              <w:left w:val="nil"/>
              <w:bottom w:val="nil"/>
              <w:right w:val="nil"/>
            </w:tcBorders>
            <w:shd w:val="clear" w:color="auto" w:fill="auto"/>
            <w:vAlign w:val="center"/>
            <w:hideMark/>
          </w:tcPr>
          <w:p w14:paraId="55F5D2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01/2019</w:t>
            </w:r>
          </w:p>
        </w:tc>
        <w:tc>
          <w:tcPr>
            <w:tcW w:w="1358" w:type="dxa"/>
            <w:vMerge w:val="restart"/>
            <w:tcBorders>
              <w:top w:val="nil"/>
              <w:left w:val="nil"/>
              <w:bottom w:val="nil"/>
              <w:right w:val="nil"/>
            </w:tcBorders>
            <w:shd w:val="clear" w:color="auto" w:fill="auto"/>
            <w:vAlign w:val="center"/>
            <w:hideMark/>
          </w:tcPr>
          <w:p w14:paraId="528A92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106</w:t>
            </w:r>
          </w:p>
        </w:tc>
        <w:tc>
          <w:tcPr>
            <w:tcW w:w="1500" w:type="dxa"/>
            <w:vMerge w:val="restart"/>
            <w:tcBorders>
              <w:top w:val="nil"/>
              <w:left w:val="nil"/>
              <w:bottom w:val="nil"/>
              <w:right w:val="nil"/>
            </w:tcBorders>
            <w:shd w:val="clear" w:color="auto" w:fill="auto"/>
            <w:vAlign w:val="center"/>
            <w:hideMark/>
          </w:tcPr>
          <w:p w14:paraId="2927FA2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w:t>
            </w:r>
          </w:p>
        </w:tc>
        <w:tc>
          <w:tcPr>
            <w:tcW w:w="1168" w:type="dxa"/>
            <w:vMerge w:val="restart"/>
            <w:tcBorders>
              <w:top w:val="nil"/>
              <w:left w:val="nil"/>
              <w:bottom w:val="nil"/>
              <w:right w:val="nil"/>
            </w:tcBorders>
            <w:shd w:val="clear" w:color="auto" w:fill="auto"/>
            <w:noWrap/>
            <w:vAlign w:val="center"/>
            <w:hideMark/>
          </w:tcPr>
          <w:p w14:paraId="7DB3EDC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7.02 (3.62)</w:t>
            </w:r>
          </w:p>
        </w:tc>
        <w:tc>
          <w:tcPr>
            <w:tcW w:w="1168" w:type="dxa"/>
            <w:vMerge w:val="restart"/>
            <w:tcBorders>
              <w:top w:val="nil"/>
              <w:left w:val="nil"/>
              <w:bottom w:val="nil"/>
              <w:right w:val="nil"/>
            </w:tcBorders>
            <w:shd w:val="clear" w:color="auto" w:fill="auto"/>
            <w:noWrap/>
            <w:vAlign w:val="center"/>
            <w:hideMark/>
          </w:tcPr>
          <w:p w14:paraId="7AB5B5B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6.09 (4.05)</w:t>
            </w:r>
          </w:p>
        </w:tc>
        <w:tc>
          <w:tcPr>
            <w:tcW w:w="1125" w:type="dxa"/>
            <w:vMerge w:val="restart"/>
            <w:tcBorders>
              <w:top w:val="nil"/>
              <w:left w:val="nil"/>
              <w:bottom w:val="nil"/>
              <w:right w:val="nil"/>
            </w:tcBorders>
            <w:shd w:val="clear" w:color="auto" w:fill="auto"/>
            <w:noWrap/>
            <w:vAlign w:val="center"/>
            <w:hideMark/>
          </w:tcPr>
          <w:p w14:paraId="280855B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-0.93 (NR)</w:t>
            </w:r>
          </w:p>
        </w:tc>
        <w:tc>
          <w:tcPr>
            <w:tcW w:w="1559" w:type="dxa"/>
            <w:vMerge w:val="restart"/>
            <w:tcBorders>
              <w:top w:val="nil"/>
              <w:left w:val="nil"/>
              <w:bottom w:val="nil"/>
              <w:right w:val="nil"/>
            </w:tcBorders>
            <w:shd w:val="clear" w:color="auto" w:fill="auto"/>
            <w:noWrap/>
            <w:vAlign w:val="center"/>
            <w:hideMark/>
          </w:tcPr>
          <w:p w14:paraId="62CE190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-0.24 (-0.51, 0.03)</w:t>
            </w:r>
          </w:p>
        </w:tc>
        <w:tc>
          <w:tcPr>
            <w:tcW w:w="1368" w:type="dxa"/>
            <w:vMerge w:val="restart"/>
            <w:tcBorders>
              <w:top w:val="nil"/>
              <w:left w:val="nil"/>
              <w:bottom w:val="nil"/>
              <w:right w:val="nil"/>
            </w:tcBorders>
            <w:shd w:val="clear" w:color="auto" w:fill="auto"/>
            <w:vAlign w:val="center"/>
            <w:hideMark/>
          </w:tcPr>
          <w:p w14:paraId="17A3654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HADS-A &gt; 8</w:t>
            </w:r>
          </w:p>
        </w:tc>
        <w:tc>
          <w:tcPr>
            <w:tcW w:w="1260" w:type="dxa"/>
            <w:vMerge w:val="restart"/>
            <w:tcBorders>
              <w:top w:val="nil"/>
              <w:left w:val="nil"/>
              <w:bottom w:val="nil"/>
              <w:right w:val="nil"/>
            </w:tcBorders>
            <w:shd w:val="clear" w:color="auto" w:fill="auto"/>
            <w:vAlign w:val="center"/>
            <w:hideMark/>
          </w:tcPr>
          <w:p w14:paraId="7270598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54.0 (44.3, 63.0)</w:t>
            </w:r>
          </w:p>
        </w:tc>
        <w:tc>
          <w:tcPr>
            <w:tcW w:w="1350" w:type="dxa"/>
            <w:vMerge w:val="restart"/>
            <w:tcBorders>
              <w:top w:val="nil"/>
              <w:left w:val="nil"/>
              <w:bottom w:val="nil"/>
              <w:right w:val="nil"/>
            </w:tcBorders>
            <w:shd w:val="clear" w:color="auto" w:fill="auto"/>
            <w:vAlign w:val="center"/>
            <w:hideMark/>
          </w:tcPr>
          <w:p w14:paraId="5B27BE5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46.0 (37.0, 55.7)</w:t>
            </w:r>
          </w:p>
        </w:tc>
        <w:tc>
          <w:tcPr>
            <w:tcW w:w="1260" w:type="dxa"/>
            <w:vMerge w:val="restart"/>
            <w:tcBorders>
              <w:top w:val="nil"/>
              <w:left w:val="nil"/>
              <w:bottom w:val="nil"/>
              <w:right w:val="nil"/>
            </w:tcBorders>
            <w:shd w:val="clear" w:color="auto" w:fill="auto"/>
            <w:vAlign w:val="center"/>
            <w:hideMark/>
          </w:tcPr>
          <w:p w14:paraId="1EBD632D" w14:textId="4F987422"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r w:rsidR="00B234C5">
              <w:rPr>
                <w:rFonts w:ascii="Arial" w:hAnsi="Arial" w:cs="Arial"/>
                <w:color w:val="000000"/>
                <w:sz w:val="16"/>
                <w:szCs w:val="16"/>
              </w:rPr>
              <w:t>8.0</w:t>
            </w:r>
            <w:r w:rsidRPr="002D15DC">
              <w:rPr>
                <w:rFonts w:ascii="Arial" w:hAnsi="Arial" w:cs="Arial"/>
                <w:color w:val="000000"/>
                <w:sz w:val="16"/>
                <w:szCs w:val="16"/>
              </w:rPr>
              <w:t xml:space="preserve"> (-19.9, 5.1)</w:t>
            </w:r>
          </w:p>
        </w:tc>
      </w:tr>
      <w:tr w:rsidR="00B62FCD" w:rsidRPr="002D15DC" w14:paraId="30BAD5E8" w14:textId="77777777" w:rsidTr="00D7785B">
        <w:trPr>
          <w:trHeight w:val="320"/>
        </w:trPr>
        <w:tc>
          <w:tcPr>
            <w:tcW w:w="1268" w:type="dxa"/>
            <w:vMerge/>
            <w:tcBorders>
              <w:top w:val="nil"/>
              <w:left w:val="nil"/>
              <w:bottom w:val="nil"/>
              <w:right w:val="nil"/>
            </w:tcBorders>
            <w:vAlign w:val="center"/>
            <w:hideMark/>
          </w:tcPr>
          <w:p w14:paraId="2772C55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9086F77"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3A92D8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C44734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9073F7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61A757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0187F9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6E484C5"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7C6789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40C4E6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727DB2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F0FEB18" w14:textId="77777777" w:rsidR="002D15DC" w:rsidRPr="002D15DC" w:rsidRDefault="002D15DC" w:rsidP="002D15DC">
            <w:pPr>
              <w:rPr>
                <w:rFonts w:ascii="Arial" w:hAnsi="Arial" w:cs="Arial"/>
                <w:color w:val="000000"/>
                <w:sz w:val="16"/>
                <w:szCs w:val="16"/>
              </w:rPr>
            </w:pPr>
          </w:p>
        </w:tc>
      </w:tr>
      <w:tr w:rsidR="00B62FCD" w:rsidRPr="002D15DC" w14:paraId="7848B7A7" w14:textId="77777777" w:rsidTr="00D7785B">
        <w:trPr>
          <w:trHeight w:val="320"/>
        </w:trPr>
        <w:tc>
          <w:tcPr>
            <w:tcW w:w="1268" w:type="dxa"/>
            <w:vMerge/>
            <w:tcBorders>
              <w:top w:val="nil"/>
              <w:left w:val="nil"/>
              <w:bottom w:val="nil"/>
              <w:right w:val="nil"/>
            </w:tcBorders>
            <w:vAlign w:val="center"/>
            <w:hideMark/>
          </w:tcPr>
          <w:p w14:paraId="0AACE52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5DEA6D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69B2372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4FAB8D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19222F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E54382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FFBACA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51C47C8"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8FAA2D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244F9A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B2956D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BF4C579" w14:textId="77777777" w:rsidR="002D15DC" w:rsidRPr="002D15DC" w:rsidRDefault="002D15DC" w:rsidP="002D15DC">
            <w:pPr>
              <w:rPr>
                <w:rFonts w:ascii="Arial" w:hAnsi="Arial" w:cs="Arial"/>
                <w:color w:val="000000"/>
                <w:sz w:val="16"/>
                <w:szCs w:val="16"/>
              </w:rPr>
            </w:pPr>
          </w:p>
        </w:tc>
      </w:tr>
      <w:tr w:rsidR="00B62FCD" w:rsidRPr="002D15DC" w14:paraId="0E2168C5"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3D5E276"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 xml:space="preserve">Wong, </w:t>
            </w:r>
            <w:r w:rsidR="00D7785B">
              <w:rPr>
                <w:rFonts w:ascii="Arial" w:hAnsi="Arial" w:cs="Arial"/>
                <w:color w:val="000000"/>
                <w:sz w:val="16"/>
                <w:szCs w:val="16"/>
              </w:rPr>
              <w:t>S</w:t>
            </w:r>
            <w:r w:rsidRPr="002D15DC">
              <w:rPr>
                <w:rFonts w:ascii="Arial" w:hAnsi="Arial" w:cs="Arial"/>
                <w:color w:val="000000"/>
                <w:sz w:val="16"/>
                <w:szCs w:val="16"/>
                <w:vertAlign w:val="superscript"/>
              </w:rPr>
              <w:t>S35</w:t>
            </w:r>
          </w:p>
          <w:p w14:paraId="18BA75E2" w14:textId="2F5DAB40"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Hong Kong, China</w:t>
            </w:r>
          </w:p>
        </w:tc>
        <w:tc>
          <w:tcPr>
            <w:tcW w:w="1186" w:type="dxa"/>
            <w:tcBorders>
              <w:top w:val="nil"/>
              <w:left w:val="nil"/>
              <w:bottom w:val="nil"/>
              <w:right w:val="nil"/>
            </w:tcBorders>
            <w:shd w:val="clear" w:color="auto" w:fill="auto"/>
            <w:vAlign w:val="center"/>
            <w:hideMark/>
          </w:tcPr>
          <w:p w14:paraId="44492E7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04/2018-03/2019</w:t>
            </w:r>
          </w:p>
        </w:tc>
        <w:tc>
          <w:tcPr>
            <w:tcW w:w="1358" w:type="dxa"/>
            <w:vMerge w:val="restart"/>
            <w:tcBorders>
              <w:top w:val="nil"/>
              <w:left w:val="nil"/>
              <w:bottom w:val="nil"/>
              <w:right w:val="nil"/>
            </w:tcBorders>
            <w:shd w:val="clear" w:color="auto" w:fill="auto"/>
            <w:vAlign w:val="center"/>
            <w:hideMark/>
          </w:tcPr>
          <w:p w14:paraId="4687D95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583</w:t>
            </w:r>
          </w:p>
        </w:tc>
        <w:tc>
          <w:tcPr>
            <w:tcW w:w="1500" w:type="dxa"/>
            <w:vMerge w:val="restart"/>
            <w:tcBorders>
              <w:top w:val="nil"/>
              <w:left w:val="nil"/>
              <w:bottom w:val="nil"/>
              <w:right w:val="nil"/>
            </w:tcBorders>
            <w:shd w:val="clear" w:color="auto" w:fill="auto"/>
            <w:noWrap/>
            <w:vAlign w:val="center"/>
            <w:hideMark/>
          </w:tcPr>
          <w:p w14:paraId="64A9466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4CFEC3E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2.50 (NR)</w:t>
            </w:r>
          </w:p>
        </w:tc>
        <w:tc>
          <w:tcPr>
            <w:tcW w:w="1168" w:type="dxa"/>
            <w:vMerge w:val="restart"/>
            <w:tcBorders>
              <w:top w:val="nil"/>
              <w:left w:val="nil"/>
              <w:bottom w:val="nil"/>
              <w:right w:val="nil"/>
            </w:tcBorders>
            <w:shd w:val="clear" w:color="auto" w:fill="auto"/>
            <w:noWrap/>
            <w:vAlign w:val="center"/>
            <w:hideMark/>
          </w:tcPr>
          <w:p w14:paraId="64AEFA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3.00 (NR)</w:t>
            </w:r>
          </w:p>
        </w:tc>
        <w:tc>
          <w:tcPr>
            <w:tcW w:w="1125" w:type="dxa"/>
            <w:vMerge w:val="restart"/>
            <w:tcBorders>
              <w:top w:val="nil"/>
              <w:left w:val="nil"/>
              <w:bottom w:val="nil"/>
              <w:right w:val="nil"/>
            </w:tcBorders>
            <w:shd w:val="clear" w:color="auto" w:fill="auto"/>
            <w:noWrap/>
            <w:vAlign w:val="center"/>
            <w:hideMark/>
          </w:tcPr>
          <w:p w14:paraId="27D8113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0.48 (NR)</w:t>
            </w:r>
          </w:p>
        </w:tc>
        <w:tc>
          <w:tcPr>
            <w:tcW w:w="1559" w:type="dxa"/>
            <w:vMerge w:val="restart"/>
            <w:tcBorders>
              <w:top w:val="nil"/>
              <w:left w:val="nil"/>
              <w:bottom w:val="nil"/>
              <w:right w:val="nil"/>
            </w:tcBorders>
            <w:shd w:val="clear" w:color="auto" w:fill="auto"/>
            <w:noWrap/>
            <w:vAlign w:val="center"/>
            <w:hideMark/>
          </w:tcPr>
          <w:p w14:paraId="27195229" w14:textId="77777777" w:rsidR="002D15DC" w:rsidRPr="002D15DC" w:rsidRDefault="002D15DC" w:rsidP="002D15DC">
            <w:pPr>
              <w:jc w:val="center"/>
              <w:rPr>
                <w:rFonts w:ascii="Arial" w:hAnsi="Arial" w:cs="Arial"/>
                <w:color w:val="000000"/>
                <w:sz w:val="16"/>
                <w:szCs w:val="16"/>
              </w:rPr>
            </w:pPr>
            <w:proofErr w:type="spellStart"/>
            <w:r w:rsidRPr="002D15DC">
              <w:rPr>
                <w:rFonts w:ascii="Arial" w:hAnsi="Arial" w:cs="Arial"/>
                <w:color w:val="000000"/>
                <w:sz w:val="16"/>
                <w:szCs w:val="16"/>
              </w:rPr>
              <w:t>NR</w:t>
            </w:r>
            <w:r w:rsidRPr="002D15DC">
              <w:rPr>
                <w:rFonts w:ascii="Arial" w:hAnsi="Arial" w:cs="Arial"/>
                <w:color w:val="000000"/>
                <w:sz w:val="16"/>
                <w:szCs w:val="16"/>
                <w:vertAlign w:val="superscript"/>
              </w:rPr>
              <w:t>b</w:t>
            </w:r>
            <w:proofErr w:type="spellEnd"/>
          </w:p>
        </w:tc>
        <w:tc>
          <w:tcPr>
            <w:tcW w:w="1368" w:type="dxa"/>
            <w:vMerge w:val="restart"/>
            <w:tcBorders>
              <w:top w:val="nil"/>
              <w:left w:val="nil"/>
              <w:bottom w:val="nil"/>
              <w:right w:val="nil"/>
            </w:tcBorders>
            <w:shd w:val="clear" w:color="auto" w:fill="auto"/>
            <w:vAlign w:val="center"/>
            <w:hideMark/>
          </w:tcPr>
          <w:p w14:paraId="1171A6F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01E404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39567C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5BBBB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EA40770" w14:textId="77777777" w:rsidTr="00D7785B">
        <w:trPr>
          <w:trHeight w:val="320"/>
        </w:trPr>
        <w:tc>
          <w:tcPr>
            <w:tcW w:w="1268" w:type="dxa"/>
            <w:vMerge/>
            <w:tcBorders>
              <w:top w:val="nil"/>
              <w:left w:val="nil"/>
              <w:bottom w:val="nil"/>
              <w:right w:val="nil"/>
            </w:tcBorders>
            <w:vAlign w:val="center"/>
            <w:hideMark/>
          </w:tcPr>
          <w:p w14:paraId="32BCFC3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725DCF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29A0483"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9ABCBD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EB7BE1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A03462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AA8086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B586D3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A63414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CCC409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2D7E8F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010C6B5" w14:textId="77777777" w:rsidR="002D15DC" w:rsidRPr="002D15DC" w:rsidRDefault="002D15DC" w:rsidP="002D15DC">
            <w:pPr>
              <w:rPr>
                <w:rFonts w:ascii="Arial" w:hAnsi="Arial" w:cs="Arial"/>
                <w:color w:val="000000"/>
                <w:sz w:val="16"/>
                <w:szCs w:val="16"/>
              </w:rPr>
            </w:pPr>
          </w:p>
        </w:tc>
      </w:tr>
      <w:tr w:rsidR="00B62FCD" w:rsidRPr="002D15DC" w14:paraId="541D4082" w14:textId="77777777" w:rsidTr="00D7785B">
        <w:trPr>
          <w:trHeight w:val="340"/>
        </w:trPr>
        <w:tc>
          <w:tcPr>
            <w:tcW w:w="1268" w:type="dxa"/>
            <w:vMerge/>
            <w:tcBorders>
              <w:top w:val="nil"/>
              <w:left w:val="nil"/>
              <w:bottom w:val="nil"/>
              <w:right w:val="nil"/>
            </w:tcBorders>
            <w:vAlign w:val="center"/>
            <w:hideMark/>
          </w:tcPr>
          <w:p w14:paraId="05BE2CE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BCE66B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03-04/2020</w:t>
            </w:r>
          </w:p>
        </w:tc>
        <w:tc>
          <w:tcPr>
            <w:tcW w:w="1358" w:type="dxa"/>
            <w:vMerge/>
            <w:tcBorders>
              <w:top w:val="nil"/>
              <w:left w:val="nil"/>
              <w:bottom w:val="nil"/>
              <w:right w:val="nil"/>
            </w:tcBorders>
            <w:vAlign w:val="center"/>
            <w:hideMark/>
          </w:tcPr>
          <w:p w14:paraId="6848A7B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65815B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C44EFD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BB191A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62C796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33A0278"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37D62D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C4613F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5778011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1CE5846" w14:textId="77777777" w:rsidR="002D15DC" w:rsidRPr="002D15DC" w:rsidRDefault="002D15DC" w:rsidP="002D15DC">
            <w:pPr>
              <w:rPr>
                <w:rFonts w:ascii="Arial" w:hAnsi="Arial" w:cs="Arial"/>
                <w:color w:val="000000"/>
                <w:sz w:val="16"/>
                <w:szCs w:val="16"/>
              </w:rPr>
            </w:pPr>
          </w:p>
        </w:tc>
      </w:tr>
      <w:tr w:rsidR="002D15DC" w:rsidRPr="002D15DC" w14:paraId="25A93E97" w14:textId="77777777" w:rsidTr="00A337B8">
        <w:trPr>
          <w:trHeight w:val="360"/>
        </w:trPr>
        <w:tc>
          <w:tcPr>
            <w:tcW w:w="15570" w:type="dxa"/>
            <w:gridSpan w:val="12"/>
            <w:tcBorders>
              <w:top w:val="single" w:sz="12" w:space="0" w:color="auto"/>
              <w:left w:val="nil"/>
              <w:bottom w:val="single" w:sz="12" w:space="0" w:color="auto"/>
              <w:right w:val="nil"/>
            </w:tcBorders>
            <w:shd w:val="clear" w:color="auto" w:fill="auto"/>
            <w:vAlign w:val="center"/>
            <w:hideMark/>
          </w:tcPr>
          <w:p w14:paraId="01409538"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 xml:space="preserve">People with Pre-existing Mental Health Conditions </w:t>
            </w:r>
          </w:p>
        </w:tc>
      </w:tr>
      <w:tr w:rsidR="00B62FCD" w:rsidRPr="002D15DC" w14:paraId="729BD27F" w14:textId="77777777" w:rsidTr="00D7785B">
        <w:trPr>
          <w:trHeight w:val="740"/>
        </w:trPr>
        <w:tc>
          <w:tcPr>
            <w:tcW w:w="1268" w:type="dxa"/>
            <w:tcBorders>
              <w:top w:val="nil"/>
              <w:left w:val="nil"/>
              <w:bottom w:val="nil"/>
              <w:right w:val="nil"/>
            </w:tcBorders>
            <w:shd w:val="clear" w:color="auto" w:fill="auto"/>
            <w:vAlign w:val="center"/>
            <w:hideMark/>
          </w:tcPr>
          <w:p w14:paraId="6F0FF369"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Gentile</w:t>
            </w:r>
            <w:r w:rsidRPr="002D15DC">
              <w:rPr>
                <w:rFonts w:ascii="Arial" w:hAnsi="Arial" w:cs="Arial"/>
                <w:color w:val="000000"/>
                <w:sz w:val="16"/>
                <w:szCs w:val="16"/>
                <w:vertAlign w:val="superscript"/>
              </w:rPr>
              <w:t>S129</w:t>
            </w:r>
          </w:p>
          <w:p w14:paraId="68D2F800" w14:textId="51FA08BE"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Italy, Paraguay</w:t>
            </w:r>
          </w:p>
        </w:tc>
        <w:tc>
          <w:tcPr>
            <w:tcW w:w="1186" w:type="dxa"/>
            <w:tcBorders>
              <w:top w:val="nil"/>
              <w:left w:val="nil"/>
              <w:bottom w:val="nil"/>
              <w:right w:val="nil"/>
            </w:tcBorders>
            <w:shd w:val="clear" w:color="auto" w:fill="auto"/>
            <w:vAlign w:val="center"/>
            <w:hideMark/>
          </w:tcPr>
          <w:p w14:paraId="008118D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10-12/2019</w:t>
            </w:r>
            <w:r w:rsidRPr="002D15DC">
              <w:rPr>
                <w:rFonts w:ascii="Arial" w:hAnsi="Arial" w:cs="Arial"/>
                <w:color w:val="000000"/>
                <w:sz w:val="16"/>
                <w:szCs w:val="16"/>
              </w:rPr>
              <w:br/>
            </w:r>
            <w:r w:rsidRPr="002D15DC">
              <w:rPr>
                <w:rFonts w:ascii="Arial" w:hAnsi="Arial" w:cs="Arial"/>
                <w:color w:val="000000"/>
                <w:sz w:val="16"/>
                <w:szCs w:val="16"/>
              </w:rPr>
              <w:br/>
              <w:t>03-04/2020</w:t>
            </w:r>
          </w:p>
        </w:tc>
        <w:tc>
          <w:tcPr>
            <w:tcW w:w="1358" w:type="dxa"/>
            <w:tcBorders>
              <w:top w:val="nil"/>
              <w:left w:val="nil"/>
              <w:bottom w:val="nil"/>
              <w:right w:val="nil"/>
            </w:tcBorders>
            <w:shd w:val="clear" w:color="auto" w:fill="auto"/>
            <w:vAlign w:val="center"/>
            <w:hideMark/>
          </w:tcPr>
          <w:p w14:paraId="73A2C36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110</w:t>
            </w:r>
          </w:p>
        </w:tc>
        <w:tc>
          <w:tcPr>
            <w:tcW w:w="1500" w:type="dxa"/>
            <w:tcBorders>
              <w:top w:val="nil"/>
              <w:left w:val="nil"/>
              <w:bottom w:val="nil"/>
              <w:right w:val="nil"/>
            </w:tcBorders>
            <w:shd w:val="clear" w:color="auto" w:fill="auto"/>
            <w:vAlign w:val="center"/>
            <w:hideMark/>
          </w:tcPr>
          <w:p w14:paraId="463005D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HAM-A</w:t>
            </w:r>
          </w:p>
        </w:tc>
        <w:tc>
          <w:tcPr>
            <w:tcW w:w="1168" w:type="dxa"/>
            <w:tcBorders>
              <w:top w:val="nil"/>
              <w:left w:val="nil"/>
              <w:bottom w:val="nil"/>
              <w:right w:val="nil"/>
            </w:tcBorders>
            <w:shd w:val="clear" w:color="auto" w:fill="auto"/>
            <w:vAlign w:val="center"/>
            <w:hideMark/>
          </w:tcPr>
          <w:p w14:paraId="3B5CD50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16.60 (9.47)</w:t>
            </w:r>
          </w:p>
        </w:tc>
        <w:tc>
          <w:tcPr>
            <w:tcW w:w="1168" w:type="dxa"/>
            <w:tcBorders>
              <w:top w:val="nil"/>
              <w:left w:val="nil"/>
              <w:bottom w:val="nil"/>
              <w:right w:val="nil"/>
            </w:tcBorders>
            <w:shd w:val="clear" w:color="auto" w:fill="auto"/>
            <w:vAlign w:val="center"/>
            <w:hideMark/>
          </w:tcPr>
          <w:p w14:paraId="736487A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18.50 (9.68)</w:t>
            </w:r>
          </w:p>
        </w:tc>
        <w:tc>
          <w:tcPr>
            <w:tcW w:w="1125" w:type="dxa"/>
            <w:tcBorders>
              <w:top w:val="nil"/>
              <w:left w:val="nil"/>
              <w:bottom w:val="nil"/>
              <w:right w:val="nil"/>
            </w:tcBorders>
            <w:shd w:val="clear" w:color="auto" w:fill="auto"/>
            <w:vAlign w:val="center"/>
            <w:hideMark/>
          </w:tcPr>
          <w:p w14:paraId="72B4773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1.90 (NR)</w:t>
            </w:r>
          </w:p>
        </w:tc>
        <w:tc>
          <w:tcPr>
            <w:tcW w:w="1559" w:type="dxa"/>
            <w:tcBorders>
              <w:top w:val="nil"/>
              <w:left w:val="nil"/>
              <w:bottom w:val="nil"/>
              <w:right w:val="nil"/>
            </w:tcBorders>
            <w:shd w:val="clear" w:color="auto" w:fill="auto"/>
            <w:vAlign w:val="center"/>
            <w:hideMark/>
          </w:tcPr>
          <w:p w14:paraId="104E74B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 (-0.07, 0.46)</w:t>
            </w:r>
          </w:p>
        </w:tc>
        <w:tc>
          <w:tcPr>
            <w:tcW w:w="1368" w:type="dxa"/>
            <w:tcBorders>
              <w:top w:val="nil"/>
              <w:left w:val="nil"/>
              <w:bottom w:val="nil"/>
              <w:right w:val="nil"/>
            </w:tcBorders>
            <w:shd w:val="clear" w:color="auto" w:fill="auto"/>
            <w:vAlign w:val="center"/>
            <w:hideMark/>
          </w:tcPr>
          <w:p w14:paraId="2CDF599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tcBorders>
              <w:top w:val="nil"/>
              <w:left w:val="nil"/>
              <w:bottom w:val="nil"/>
              <w:right w:val="nil"/>
            </w:tcBorders>
            <w:shd w:val="clear" w:color="auto" w:fill="auto"/>
            <w:vAlign w:val="center"/>
            <w:hideMark/>
          </w:tcPr>
          <w:p w14:paraId="0F7C743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tcBorders>
              <w:top w:val="nil"/>
              <w:left w:val="nil"/>
              <w:bottom w:val="nil"/>
              <w:right w:val="nil"/>
            </w:tcBorders>
            <w:shd w:val="clear" w:color="auto" w:fill="auto"/>
            <w:vAlign w:val="center"/>
            <w:hideMark/>
          </w:tcPr>
          <w:p w14:paraId="3482EF3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tcBorders>
              <w:top w:val="nil"/>
              <w:left w:val="nil"/>
              <w:bottom w:val="nil"/>
              <w:right w:val="nil"/>
            </w:tcBorders>
            <w:shd w:val="clear" w:color="auto" w:fill="auto"/>
            <w:vAlign w:val="center"/>
            <w:hideMark/>
          </w:tcPr>
          <w:p w14:paraId="1E20FD2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990A470"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AC0CC18"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Swerdlow</w:t>
            </w:r>
            <w:r w:rsidRPr="002D15DC">
              <w:rPr>
                <w:rFonts w:ascii="Arial" w:hAnsi="Arial" w:cs="Arial"/>
                <w:color w:val="000000"/>
                <w:sz w:val="16"/>
                <w:szCs w:val="16"/>
                <w:vertAlign w:val="superscript"/>
              </w:rPr>
              <w:t>S131</w:t>
            </w:r>
          </w:p>
          <w:p w14:paraId="5EE74779" w14:textId="71626EEF"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69ADD82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03/2017-04/2020</w:t>
            </w:r>
          </w:p>
        </w:tc>
        <w:tc>
          <w:tcPr>
            <w:tcW w:w="1358" w:type="dxa"/>
            <w:vMerge w:val="restart"/>
            <w:tcBorders>
              <w:top w:val="nil"/>
              <w:left w:val="nil"/>
              <w:bottom w:val="nil"/>
              <w:right w:val="nil"/>
            </w:tcBorders>
            <w:shd w:val="clear" w:color="auto" w:fill="auto"/>
            <w:vAlign w:val="center"/>
            <w:hideMark/>
          </w:tcPr>
          <w:p w14:paraId="4D4B33C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144</w:t>
            </w:r>
          </w:p>
        </w:tc>
        <w:tc>
          <w:tcPr>
            <w:tcW w:w="1500" w:type="dxa"/>
            <w:vMerge w:val="restart"/>
            <w:tcBorders>
              <w:top w:val="nil"/>
              <w:left w:val="nil"/>
              <w:bottom w:val="nil"/>
              <w:right w:val="nil"/>
            </w:tcBorders>
            <w:shd w:val="clear" w:color="auto" w:fill="auto"/>
            <w:vAlign w:val="center"/>
            <w:hideMark/>
          </w:tcPr>
          <w:p w14:paraId="590E35A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MASQ-30 - Anxiety</w:t>
            </w:r>
          </w:p>
        </w:tc>
        <w:tc>
          <w:tcPr>
            <w:tcW w:w="1168" w:type="dxa"/>
            <w:vMerge w:val="restart"/>
            <w:tcBorders>
              <w:top w:val="nil"/>
              <w:left w:val="nil"/>
              <w:bottom w:val="nil"/>
              <w:right w:val="nil"/>
            </w:tcBorders>
            <w:shd w:val="clear" w:color="auto" w:fill="auto"/>
            <w:noWrap/>
            <w:vAlign w:val="center"/>
            <w:hideMark/>
          </w:tcPr>
          <w:p w14:paraId="112E2CA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16.01 (5.29)</w:t>
            </w:r>
          </w:p>
        </w:tc>
        <w:tc>
          <w:tcPr>
            <w:tcW w:w="1168" w:type="dxa"/>
            <w:vMerge w:val="restart"/>
            <w:tcBorders>
              <w:top w:val="nil"/>
              <w:left w:val="nil"/>
              <w:bottom w:val="nil"/>
              <w:right w:val="nil"/>
            </w:tcBorders>
            <w:shd w:val="clear" w:color="auto" w:fill="auto"/>
            <w:noWrap/>
            <w:vAlign w:val="center"/>
            <w:hideMark/>
          </w:tcPr>
          <w:p w14:paraId="3372DC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17.89 (6.80)</w:t>
            </w:r>
          </w:p>
        </w:tc>
        <w:tc>
          <w:tcPr>
            <w:tcW w:w="1125" w:type="dxa"/>
            <w:vMerge w:val="restart"/>
            <w:tcBorders>
              <w:top w:val="nil"/>
              <w:left w:val="nil"/>
              <w:bottom w:val="nil"/>
              <w:right w:val="nil"/>
            </w:tcBorders>
            <w:shd w:val="clear" w:color="auto" w:fill="auto"/>
            <w:noWrap/>
            <w:vAlign w:val="center"/>
            <w:hideMark/>
          </w:tcPr>
          <w:p w14:paraId="588F722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1.88 (NR)</w:t>
            </w:r>
          </w:p>
        </w:tc>
        <w:tc>
          <w:tcPr>
            <w:tcW w:w="1559" w:type="dxa"/>
            <w:vMerge w:val="restart"/>
            <w:tcBorders>
              <w:top w:val="nil"/>
              <w:left w:val="nil"/>
              <w:bottom w:val="nil"/>
              <w:right w:val="nil"/>
            </w:tcBorders>
            <w:shd w:val="clear" w:color="auto" w:fill="auto"/>
            <w:noWrap/>
            <w:vAlign w:val="center"/>
            <w:hideMark/>
          </w:tcPr>
          <w:p w14:paraId="121B5601" w14:textId="3143F9D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0.31 (0.0</w:t>
            </w:r>
            <w:r w:rsidR="00B234C5">
              <w:rPr>
                <w:rFonts w:ascii="Arial" w:hAnsi="Arial" w:cs="Arial"/>
                <w:color w:val="000000"/>
                <w:sz w:val="16"/>
                <w:szCs w:val="16"/>
              </w:rPr>
              <w:t>8</w:t>
            </w:r>
            <w:r w:rsidRPr="002D15DC">
              <w:rPr>
                <w:rFonts w:ascii="Arial" w:hAnsi="Arial" w:cs="Arial"/>
                <w:color w:val="000000"/>
                <w:sz w:val="16"/>
                <w:szCs w:val="16"/>
              </w:rPr>
              <w:t>, 0.54)</w:t>
            </w:r>
          </w:p>
        </w:tc>
        <w:tc>
          <w:tcPr>
            <w:tcW w:w="1368" w:type="dxa"/>
            <w:vMerge w:val="restart"/>
            <w:tcBorders>
              <w:top w:val="nil"/>
              <w:left w:val="nil"/>
              <w:bottom w:val="nil"/>
              <w:right w:val="nil"/>
            </w:tcBorders>
            <w:shd w:val="clear" w:color="auto" w:fill="auto"/>
            <w:vAlign w:val="center"/>
            <w:hideMark/>
          </w:tcPr>
          <w:p w14:paraId="3DBF264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92D2BD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4F6D49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C4621F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768C3D09" w14:textId="77777777" w:rsidTr="00D7785B">
        <w:trPr>
          <w:trHeight w:val="320"/>
        </w:trPr>
        <w:tc>
          <w:tcPr>
            <w:tcW w:w="1268" w:type="dxa"/>
            <w:vMerge/>
            <w:tcBorders>
              <w:top w:val="nil"/>
              <w:left w:val="nil"/>
              <w:bottom w:val="nil"/>
              <w:right w:val="nil"/>
            </w:tcBorders>
            <w:vAlign w:val="center"/>
            <w:hideMark/>
          </w:tcPr>
          <w:p w14:paraId="3D015BFE" w14:textId="77777777" w:rsidR="002D15DC" w:rsidRPr="002D15DC" w:rsidRDefault="002D15DC" w:rsidP="002D15DC">
            <w:pPr>
              <w:rPr>
                <w:rFonts w:ascii="Arial" w:hAnsi="Arial" w:cs="Arial"/>
                <w:color w:val="000000"/>
                <w:sz w:val="16"/>
                <w:szCs w:val="16"/>
              </w:rPr>
            </w:pPr>
          </w:p>
        </w:tc>
        <w:tc>
          <w:tcPr>
            <w:tcW w:w="1186" w:type="dxa"/>
            <w:tcBorders>
              <w:top w:val="nil"/>
              <w:left w:val="nil"/>
              <w:right w:val="nil"/>
            </w:tcBorders>
            <w:shd w:val="clear" w:color="auto" w:fill="auto"/>
            <w:vAlign w:val="center"/>
            <w:hideMark/>
          </w:tcPr>
          <w:p w14:paraId="7832EA20"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44CB912"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E64D3A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D18D85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D30EC5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8E83BF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0517BE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10BFCFB"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3F4E06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451CA9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0D64119" w14:textId="77777777" w:rsidR="002D15DC" w:rsidRPr="002D15DC" w:rsidRDefault="002D15DC" w:rsidP="002D15DC">
            <w:pPr>
              <w:rPr>
                <w:rFonts w:ascii="Arial" w:hAnsi="Arial" w:cs="Arial"/>
                <w:color w:val="000000"/>
                <w:sz w:val="16"/>
                <w:szCs w:val="16"/>
              </w:rPr>
            </w:pPr>
          </w:p>
        </w:tc>
      </w:tr>
      <w:tr w:rsidR="00B62FCD" w:rsidRPr="002D15DC" w14:paraId="43126F6E" w14:textId="77777777" w:rsidTr="00D7785B">
        <w:trPr>
          <w:trHeight w:val="340"/>
        </w:trPr>
        <w:tc>
          <w:tcPr>
            <w:tcW w:w="1268" w:type="dxa"/>
            <w:vMerge/>
            <w:tcBorders>
              <w:top w:val="nil"/>
              <w:left w:val="nil"/>
              <w:bottom w:val="nil"/>
              <w:right w:val="nil"/>
            </w:tcBorders>
            <w:vAlign w:val="center"/>
            <w:hideMark/>
          </w:tcPr>
          <w:p w14:paraId="7D0E841E" w14:textId="77777777" w:rsidR="002D15DC" w:rsidRPr="002D15DC" w:rsidRDefault="002D15DC" w:rsidP="002D15DC">
            <w:pPr>
              <w:rPr>
                <w:rFonts w:ascii="Arial" w:hAnsi="Arial" w:cs="Arial"/>
                <w:color w:val="000000"/>
                <w:sz w:val="16"/>
                <w:szCs w:val="16"/>
              </w:rPr>
            </w:pPr>
          </w:p>
        </w:tc>
        <w:tc>
          <w:tcPr>
            <w:tcW w:w="1186" w:type="dxa"/>
            <w:tcBorders>
              <w:top w:val="nil"/>
              <w:left w:val="nil"/>
              <w:right w:val="nil"/>
            </w:tcBorders>
            <w:shd w:val="clear" w:color="auto" w:fill="auto"/>
            <w:vAlign w:val="center"/>
            <w:hideMark/>
          </w:tcPr>
          <w:p w14:paraId="30EF6A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04-06/2020</w:t>
            </w:r>
          </w:p>
        </w:tc>
        <w:tc>
          <w:tcPr>
            <w:tcW w:w="1358" w:type="dxa"/>
            <w:vMerge/>
            <w:tcBorders>
              <w:top w:val="nil"/>
              <w:left w:val="nil"/>
              <w:bottom w:val="nil"/>
              <w:right w:val="nil"/>
            </w:tcBorders>
            <w:vAlign w:val="center"/>
            <w:hideMark/>
          </w:tcPr>
          <w:p w14:paraId="6BE34C6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9F77E3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6B0BEB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590828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3ECB3E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ABDD78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001CAC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FCE113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F7800D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9C4197C" w14:textId="77777777" w:rsidR="002D15DC" w:rsidRPr="002D15DC" w:rsidRDefault="002D15DC" w:rsidP="002D15DC">
            <w:pPr>
              <w:rPr>
                <w:rFonts w:ascii="Arial" w:hAnsi="Arial" w:cs="Arial"/>
                <w:color w:val="000000"/>
                <w:sz w:val="16"/>
                <w:szCs w:val="16"/>
              </w:rPr>
            </w:pPr>
          </w:p>
        </w:tc>
      </w:tr>
      <w:tr w:rsidR="00B62FCD" w:rsidRPr="002D15DC" w14:paraId="45809AB7" w14:textId="77777777" w:rsidTr="00D7785B">
        <w:trPr>
          <w:trHeight w:val="740"/>
        </w:trPr>
        <w:tc>
          <w:tcPr>
            <w:tcW w:w="1268" w:type="dxa"/>
            <w:tcBorders>
              <w:top w:val="nil"/>
              <w:left w:val="nil"/>
              <w:bottom w:val="nil"/>
              <w:right w:val="nil"/>
            </w:tcBorders>
            <w:shd w:val="clear" w:color="auto" w:fill="auto"/>
            <w:vAlign w:val="center"/>
            <w:hideMark/>
          </w:tcPr>
          <w:p w14:paraId="1FA3106D"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Young</w:t>
            </w:r>
            <w:r w:rsidRPr="002D15DC">
              <w:rPr>
                <w:rFonts w:ascii="Arial" w:hAnsi="Arial" w:cs="Arial"/>
                <w:color w:val="000000"/>
                <w:sz w:val="16"/>
                <w:szCs w:val="16"/>
                <w:vertAlign w:val="superscript"/>
              </w:rPr>
              <w:t>S132</w:t>
            </w:r>
          </w:p>
          <w:p w14:paraId="3549B072" w14:textId="4DB9E669"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UK</w:t>
            </w:r>
          </w:p>
        </w:tc>
        <w:tc>
          <w:tcPr>
            <w:tcW w:w="1186" w:type="dxa"/>
            <w:tcBorders>
              <w:left w:val="nil"/>
              <w:bottom w:val="nil"/>
              <w:right w:val="nil"/>
            </w:tcBorders>
            <w:shd w:val="clear" w:color="auto" w:fill="auto"/>
            <w:vAlign w:val="center"/>
            <w:hideMark/>
          </w:tcPr>
          <w:p w14:paraId="6702C4F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09/2018-02/2020</w:t>
            </w:r>
            <w:r w:rsidRPr="002D15DC">
              <w:rPr>
                <w:rFonts w:ascii="Arial" w:hAnsi="Arial" w:cs="Arial"/>
                <w:color w:val="000000"/>
                <w:sz w:val="16"/>
                <w:szCs w:val="16"/>
              </w:rPr>
              <w:br/>
            </w:r>
            <w:r w:rsidRPr="002D15DC">
              <w:rPr>
                <w:rFonts w:ascii="Arial" w:hAnsi="Arial" w:cs="Arial"/>
                <w:color w:val="000000"/>
                <w:sz w:val="16"/>
                <w:szCs w:val="16"/>
              </w:rPr>
              <w:br/>
              <w:t>04-09/2020</w:t>
            </w:r>
          </w:p>
        </w:tc>
        <w:tc>
          <w:tcPr>
            <w:tcW w:w="1358" w:type="dxa"/>
            <w:tcBorders>
              <w:top w:val="nil"/>
              <w:left w:val="nil"/>
              <w:bottom w:val="nil"/>
              <w:right w:val="nil"/>
            </w:tcBorders>
            <w:shd w:val="clear" w:color="auto" w:fill="auto"/>
            <w:vAlign w:val="center"/>
            <w:hideMark/>
          </w:tcPr>
          <w:p w14:paraId="704A9FA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12108</w:t>
            </w:r>
          </w:p>
        </w:tc>
        <w:tc>
          <w:tcPr>
            <w:tcW w:w="1500" w:type="dxa"/>
            <w:tcBorders>
              <w:top w:val="nil"/>
              <w:left w:val="nil"/>
              <w:bottom w:val="nil"/>
              <w:right w:val="nil"/>
            </w:tcBorders>
            <w:shd w:val="clear" w:color="auto" w:fill="auto"/>
            <w:vAlign w:val="center"/>
            <w:hideMark/>
          </w:tcPr>
          <w:p w14:paraId="79DCA44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tcBorders>
              <w:top w:val="nil"/>
              <w:left w:val="nil"/>
              <w:bottom w:val="nil"/>
              <w:right w:val="nil"/>
            </w:tcBorders>
            <w:shd w:val="clear" w:color="auto" w:fill="auto"/>
            <w:vAlign w:val="center"/>
            <w:hideMark/>
          </w:tcPr>
          <w:p w14:paraId="209768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8.78 (5.96)</w:t>
            </w:r>
          </w:p>
        </w:tc>
        <w:tc>
          <w:tcPr>
            <w:tcW w:w="1168" w:type="dxa"/>
            <w:tcBorders>
              <w:top w:val="nil"/>
              <w:left w:val="nil"/>
              <w:bottom w:val="nil"/>
              <w:right w:val="nil"/>
            </w:tcBorders>
            <w:shd w:val="clear" w:color="auto" w:fill="auto"/>
            <w:vAlign w:val="center"/>
            <w:hideMark/>
          </w:tcPr>
          <w:p w14:paraId="6B9E2F1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8.48 (5.83)</w:t>
            </w:r>
          </w:p>
        </w:tc>
        <w:tc>
          <w:tcPr>
            <w:tcW w:w="1125" w:type="dxa"/>
            <w:tcBorders>
              <w:top w:val="nil"/>
              <w:left w:val="nil"/>
              <w:bottom w:val="nil"/>
              <w:right w:val="nil"/>
            </w:tcBorders>
            <w:shd w:val="clear" w:color="auto" w:fill="auto"/>
            <w:vAlign w:val="center"/>
            <w:hideMark/>
          </w:tcPr>
          <w:p w14:paraId="2E8057A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 (NR)</w:t>
            </w:r>
          </w:p>
        </w:tc>
        <w:tc>
          <w:tcPr>
            <w:tcW w:w="1559" w:type="dxa"/>
            <w:tcBorders>
              <w:top w:val="nil"/>
              <w:left w:val="nil"/>
              <w:bottom w:val="nil"/>
              <w:right w:val="nil"/>
            </w:tcBorders>
            <w:shd w:val="clear" w:color="auto" w:fill="auto"/>
            <w:vAlign w:val="center"/>
            <w:hideMark/>
          </w:tcPr>
          <w:p w14:paraId="0CB039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(-0.08, -0.03)</w:t>
            </w:r>
          </w:p>
        </w:tc>
        <w:tc>
          <w:tcPr>
            <w:tcW w:w="1368" w:type="dxa"/>
            <w:tcBorders>
              <w:top w:val="nil"/>
              <w:left w:val="nil"/>
              <w:bottom w:val="nil"/>
              <w:right w:val="nil"/>
            </w:tcBorders>
            <w:shd w:val="clear" w:color="auto" w:fill="auto"/>
            <w:vAlign w:val="center"/>
            <w:hideMark/>
          </w:tcPr>
          <w:p w14:paraId="5FA7336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tcBorders>
              <w:top w:val="nil"/>
              <w:left w:val="nil"/>
              <w:bottom w:val="nil"/>
              <w:right w:val="nil"/>
            </w:tcBorders>
            <w:shd w:val="clear" w:color="auto" w:fill="auto"/>
            <w:vAlign w:val="center"/>
            <w:hideMark/>
          </w:tcPr>
          <w:p w14:paraId="2C6C223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tcBorders>
              <w:top w:val="nil"/>
              <w:left w:val="nil"/>
              <w:bottom w:val="nil"/>
              <w:right w:val="nil"/>
            </w:tcBorders>
            <w:shd w:val="clear" w:color="auto" w:fill="auto"/>
            <w:vAlign w:val="center"/>
            <w:hideMark/>
          </w:tcPr>
          <w:p w14:paraId="4B69F82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tcBorders>
              <w:top w:val="nil"/>
              <w:left w:val="nil"/>
              <w:bottom w:val="nil"/>
              <w:right w:val="nil"/>
            </w:tcBorders>
            <w:shd w:val="clear" w:color="auto" w:fill="auto"/>
            <w:vAlign w:val="center"/>
            <w:hideMark/>
          </w:tcPr>
          <w:p w14:paraId="3B624F1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2D15DC" w:rsidRPr="002D15DC" w14:paraId="5DFA25C0" w14:textId="77777777" w:rsidTr="00A337B8">
        <w:trPr>
          <w:trHeight w:val="360"/>
        </w:trPr>
        <w:tc>
          <w:tcPr>
            <w:tcW w:w="15570" w:type="dxa"/>
            <w:gridSpan w:val="12"/>
            <w:tcBorders>
              <w:top w:val="single" w:sz="12" w:space="0" w:color="auto"/>
              <w:left w:val="nil"/>
              <w:bottom w:val="single" w:sz="12" w:space="0" w:color="auto"/>
              <w:right w:val="nil"/>
            </w:tcBorders>
            <w:shd w:val="clear" w:color="auto" w:fill="auto"/>
            <w:vAlign w:val="center"/>
            <w:hideMark/>
          </w:tcPr>
          <w:p w14:paraId="71BC4042"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 xml:space="preserve">Medical Staff </w:t>
            </w:r>
          </w:p>
        </w:tc>
      </w:tr>
      <w:tr w:rsidR="00B62FCD" w:rsidRPr="002D15DC" w14:paraId="07A0BF21" w14:textId="77777777" w:rsidTr="00D7785B">
        <w:trPr>
          <w:trHeight w:val="340"/>
        </w:trPr>
        <w:tc>
          <w:tcPr>
            <w:tcW w:w="1268" w:type="dxa"/>
            <w:vMerge w:val="restart"/>
            <w:tcBorders>
              <w:top w:val="nil"/>
              <w:left w:val="nil"/>
              <w:bottom w:val="single" w:sz="12" w:space="0" w:color="000000"/>
              <w:right w:val="nil"/>
            </w:tcBorders>
            <w:shd w:val="clear" w:color="auto" w:fill="auto"/>
            <w:vAlign w:val="center"/>
            <w:hideMark/>
          </w:tcPr>
          <w:p w14:paraId="229723CB"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 Weidong</w:t>
            </w:r>
            <w:r w:rsidRPr="002D15DC">
              <w:rPr>
                <w:rFonts w:ascii="Arial" w:hAnsi="Arial" w:cs="Arial"/>
                <w:color w:val="000000"/>
                <w:sz w:val="16"/>
                <w:szCs w:val="16"/>
                <w:vertAlign w:val="superscript"/>
              </w:rPr>
              <w:t>S133</w:t>
            </w:r>
          </w:p>
          <w:p w14:paraId="608727AA" w14:textId="1B44F612"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3C099AB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10-11/2019</w:t>
            </w:r>
          </w:p>
        </w:tc>
        <w:tc>
          <w:tcPr>
            <w:tcW w:w="1358" w:type="dxa"/>
            <w:vMerge w:val="restart"/>
            <w:tcBorders>
              <w:top w:val="nil"/>
              <w:left w:val="nil"/>
              <w:bottom w:val="single" w:sz="12" w:space="0" w:color="000000"/>
              <w:right w:val="nil"/>
            </w:tcBorders>
            <w:shd w:val="clear" w:color="auto" w:fill="auto"/>
            <w:vAlign w:val="center"/>
            <w:hideMark/>
          </w:tcPr>
          <w:p w14:paraId="578074C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385</w:t>
            </w:r>
          </w:p>
        </w:tc>
        <w:tc>
          <w:tcPr>
            <w:tcW w:w="1500" w:type="dxa"/>
            <w:vMerge w:val="restart"/>
            <w:tcBorders>
              <w:top w:val="nil"/>
              <w:left w:val="nil"/>
              <w:bottom w:val="single" w:sz="12" w:space="0" w:color="000000"/>
              <w:right w:val="nil"/>
            </w:tcBorders>
            <w:shd w:val="clear" w:color="auto" w:fill="auto"/>
            <w:noWrap/>
            <w:vAlign w:val="center"/>
            <w:hideMark/>
          </w:tcPr>
          <w:p w14:paraId="760C050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single" w:sz="12" w:space="0" w:color="000000"/>
              <w:right w:val="nil"/>
            </w:tcBorders>
            <w:shd w:val="clear" w:color="auto" w:fill="auto"/>
            <w:noWrap/>
            <w:vAlign w:val="center"/>
            <w:hideMark/>
          </w:tcPr>
          <w:p w14:paraId="4628B8A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4.33 (NR)</w:t>
            </w:r>
          </w:p>
        </w:tc>
        <w:tc>
          <w:tcPr>
            <w:tcW w:w="1168" w:type="dxa"/>
            <w:vMerge w:val="restart"/>
            <w:tcBorders>
              <w:top w:val="nil"/>
              <w:left w:val="nil"/>
              <w:bottom w:val="single" w:sz="12" w:space="0" w:color="000000"/>
              <w:right w:val="nil"/>
            </w:tcBorders>
            <w:shd w:val="clear" w:color="auto" w:fill="auto"/>
            <w:noWrap/>
            <w:vAlign w:val="center"/>
            <w:hideMark/>
          </w:tcPr>
          <w:p w14:paraId="233FB40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5.43 (NR)</w:t>
            </w:r>
          </w:p>
        </w:tc>
        <w:tc>
          <w:tcPr>
            <w:tcW w:w="1125" w:type="dxa"/>
            <w:vMerge w:val="restart"/>
            <w:tcBorders>
              <w:top w:val="nil"/>
              <w:left w:val="nil"/>
              <w:bottom w:val="single" w:sz="12" w:space="0" w:color="000000"/>
              <w:right w:val="nil"/>
            </w:tcBorders>
            <w:shd w:val="clear" w:color="auto" w:fill="auto"/>
            <w:noWrap/>
            <w:vAlign w:val="center"/>
            <w:hideMark/>
          </w:tcPr>
          <w:p w14:paraId="5DEB666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1.10 (NR)</w:t>
            </w:r>
          </w:p>
        </w:tc>
        <w:tc>
          <w:tcPr>
            <w:tcW w:w="1559" w:type="dxa"/>
            <w:vMerge w:val="restart"/>
            <w:tcBorders>
              <w:top w:val="nil"/>
              <w:left w:val="nil"/>
              <w:bottom w:val="single" w:sz="12" w:space="0" w:color="000000"/>
              <w:right w:val="nil"/>
            </w:tcBorders>
            <w:shd w:val="clear" w:color="auto" w:fill="auto"/>
            <w:noWrap/>
            <w:vAlign w:val="center"/>
            <w:hideMark/>
          </w:tcPr>
          <w:p w14:paraId="2AC59900" w14:textId="77777777" w:rsidR="002D15DC" w:rsidRPr="002D15DC" w:rsidRDefault="002D15DC" w:rsidP="002D15DC">
            <w:pPr>
              <w:jc w:val="center"/>
              <w:rPr>
                <w:rFonts w:ascii="Arial" w:hAnsi="Arial" w:cs="Arial"/>
                <w:color w:val="000000"/>
                <w:sz w:val="16"/>
                <w:szCs w:val="16"/>
              </w:rPr>
            </w:pPr>
            <w:proofErr w:type="spellStart"/>
            <w:r w:rsidRPr="002D15DC">
              <w:rPr>
                <w:rFonts w:ascii="Arial" w:hAnsi="Arial" w:cs="Arial"/>
                <w:color w:val="000000"/>
                <w:sz w:val="16"/>
                <w:szCs w:val="16"/>
              </w:rPr>
              <w:t>NR</w:t>
            </w:r>
            <w:r w:rsidRPr="002D15DC">
              <w:rPr>
                <w:rFonts w:ascii="Arial" w:hAnsi="Arial" w:cs="Arial"/>
                <w:color w:val="000000"/>
                <w:sz w:val="16"/>
                <w:szCs w:val="16"/>
                <w:vertAlign w:val="superscript"/>
              </w:rPr>
              <w:t>b</w:t>
            </w:r>
            <w:proofErr w:type="spellEnd"/>
          </w:p>
        </w:tc>
        <w:tc>
          <w:tcPr>
            <w:tcW w:w="1368" w:type="dxa"/>
            <w:vMerge w:val="restart"/>
            <w:tcBorders>
              <w:top w:val="nil"/>
              <w:left w:val="nil"/>
              <w:bottom w:val="single" w:sz="12" w:space="0" w:color="000000"/>
              <w:right w:val="nil"/>
            </w:tcBorders>
            <w:shd w:val="clear" w:color="auto" w:fill="auto"/>
            <w:vAlign w:val="center"/>
            <w:hideMark/>
          </w:tcPr>
          <w:p w14:paraId="798B655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single" w:sz="12" w:space="0" w:color="000000"/>
              <w:right w:val="nil"/>
            </w:tcBorders>
            <w:shd w:val="clear" w:color="auto" w:fill="auto"/>
            <w:vAlign w:val="center"/>
            <w:hideMark/>
          </w:tcPr>
          <w:p w14:paraId="73BAF03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single" w:sz="12" w:space="0" w:color="000000"/>
              <w:right w:val="nil"/>
            </w:tcBorders>
            <w:shd w:val="clear" w:color="auto" w:fill="auto"/>
            <w:vAlign w:val="center"/>
            <w:hideMark/>
          </w:tcPr>
          <w:p w14:paraId="659DC6A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single" w:sz="12" w:space="0" w:color="000000"/>
              <w:right w:val="nil"/>
            </w:tcBorders>
            <w:shd w:val="clear" w:color="auto" w:fill="auto"/>
            <w:vAlign w:val="center"/>
            <w:hideMark/>
          </w:tcPr>
          <w:p w14:paraId="70DA73F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ACBF0AD" w14:textId="77777777" w:rsidTr="00D7785B">
        <w:trPr>
          <w:trHeight w:val="320"/>
        </w:trPr>
        <w:tc>
          <w:tcPr>
            <w:tcW w:w="1268" w:type="dxa"/>
            <w:vMerge/>
            <w:tcBorders>
              <w:top w:val="nil"/>
              <w:left w:val="nil"/>
              <w:bottom w:val="single" w:sz="12" w:space="0" w:color="000000"/>
              <w:right w:val="nil"/>
            </w:tcBorders>
            <w:vAlign w:val="center"/>
            <w:hideMark/>
          </w:tcPr>
          <w:p w14:paraId="3CD0FF2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8DA1EF1"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single" w:sz="12" w:space="0" w:color="000000"/>
              <w:right w:val="nil"/>
            </w:tcBorders>
            <w:vAlign w:val="center"/>
            <w:hideMark/>
          </w:tcPr>
          <w:p w14:paraId="22E1C2D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single" w:sz="12" w:space="0" w:color="000000"/>
              <w:right w:val="nil"/>
            </w:tcBorders>
            <w:vAlign w:val="center"/>
            <w:hideMark/>
          </w:tcPr>
          <w:p w14:paraId="49FD84C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000000"/>
              <w:right w:val="nil"/>
            </w:tcBorders>
            <w:vAlign w:val="center"/>
            <w:hideMark/>
          </w:tcPr>
          <w:p w14:paraId="1DDBC71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000000"/>
              <w:right w:val="nil"/>
            </w:tcBorders>
            <w:vAlign w:val="center"/>
            <w:hideMark/>
          </w:tcPr>
          <w:p w14:paraId="1371C6C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single" w:sz="12" w:space="0" w:color="000000"/>
              <w:right w:val="nil"/>
            </w:tcBorders>
            <w:vAlign w:val="center"/>
            <w:hideMark/>
          </w:tcPr>
          <w:p w14:paraId="0EE378B8"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479AD5B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single" w:sz="12" w:space="0" w:color="000000"/>
              <w:right w:val="nil"/>
            </w:tcBorders>
            <w:vAlign w:val="center"/>
            <w:hideMark/>
          </w:tcPr>
          <w:p w14:paraId="1A05305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000000"/>
              <w:right w:val="nil"/>
            </w:tcBorders>
            <w:vAlign w:val="center"/>
            <w:hideMark/>
          </w:tcPr>
          <w:p w14:paraId="541C13D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single" w:sz="12" w:space="0" w:color="000000"/>
              <w:right w:val="nil"/>
            </w:tcBorders>
            <w:vAlign w:val="center"/>
            <w:hideMark/>
          </w:tcPr>
          <w:p w14:paraId="54319BE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000000"/>
              <w:right w:val="nil"/>
            </w:tcBorders>
            <w:vAlign w:val="center"/>
            <w:hideMark/>
          </w:tcPr>
          <w:p w14:paraId="0E360E36" w14:textId="77777777" w:rsidR="002D15DC" w:rsidRPr="002D15DC" w:rsidRDefault="002D15DC" w:rsidP="002D15DC">
            <w:pPr>
              <w:rPr>
                <w:rFonts w:ascii="Arial" w:hAnsi="Arial" w:cs="Arial"/>
                <w:color w:val="000000"/>
                <w:sz w:val="16"/>
                <w:szCs w:val="16"/>
              </w:rPr>
            </w:pPr>
          </w:p>
        </w:tc>
      </w:tr>
      <w:tr w:rsidR="00B62FCD" w:rsidRPr="002D15DC" w14:paraId="73AB64B4" w14:textId="77777777" w:rsidTr="00D7785B">
        <w:trPr>
          <w:trHeight w:val="340"/>
        </w:trPr>
        <w:tc>
          <w:tcPr>
            <w:tcW w:w="1268" w:type="dxa"/>
            <w:vMerge/>
            <w:tcBorders>
              <w:top w:val="nil"/>
              <w:left w:val="nil"/>
              <w:bottom w:val="single" w:sz="12" w:space="0" w:color="000000"/>
              <w:right w:val="nil"/>
            </w:tcBorders>
            <w:vAlign w:val="center"/>
            <w:hideMark/>
          </w:tcPr>
          <w:p w14:paraId="0CDD0C7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single" w:sz="12" w:space="0" w:color="auto"/>
              <w:right w:val="nil"/>
            </w:tcBorders>
            <w:shd w:val="clear" w:color="auto" w:fill="auto"/>
            <w:vAlign w:val="center"/>
            <w:hideMark/>
          </w:tcPr>
          <w:p w14:paraId="173509F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01-02/2020</w:t>
            </w:r>
          </w:p>
        </w:tc>
        <w:tc>
          <w:tcPr>
            <w:tcW w:w="1358" w:type="dxa"/>
            <w:vMerge/>
            <w:tcBorders>
              <w:top w:val="nil"/>
              <w:left w:val="nil"/>
              <w:bottom w:val="single" w:sz="12" w:space="0" w:color="000000"/>
              <w:right w:val="nil"/>
            </w:tcBorders>
            <w:vAlign w:val="center"/>
            <w:hideMark/>
          </w:tcPr>
          <w:p w14:paraId="68CC8B3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single" w:sz="12" w:space="0" w:color="000000"/>
              <w:right w:val="nil"/>
            </w:tcBorders>
            <w:vAlign w:val="center"/>
            <w:hideMark/>
          </w:tcPr>
          <w:p w14:paraId="0A06B80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000000"/>
              <w:right w:val="nil"/>
            </w:tcBorders>
            <w:vAlign w:val="center"/>
            <w:hideMark/>
          </w:tcPr>
          <w:p w14:paraId="3ECF54C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000000"/>
              <w:right w:val="nil"/>
            </w:tcBorders>
            <w:vAlign w:val="center"/>
            <w:hideMark/>
          </w:tcPr>
          <w:p w14:paraId="32F3A3B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single" w:sz="12" w:space="0" w:color="000000"/>
              <w:right w:val="nil"/>
            </w:tcBorders>
            <w:vAlign w:val="center"/>
            <w:hideMark/>
          </w:tcPr>
          <w:p w14:paraId="47DC8C6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73024A7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single" w:sz="12" w:space="0" w:color="000000"/>
              <w:right w:val="nil"/>
            </w:tcBorders>
            <w:vAlign w:val="center"/>
            <w:hideMark/>
          </w:tcPr>
          <w:p w14:paraId="39EFA04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000000"/>
              <w:right w:val="nil"/>
            </w:tcBorders>
            <w:vAlign w:val="center"/>
            <w:hideMark/>
          </w:tcPr>
          <w:p w14:paraId="38E4B71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single" w:sz="12" w:space="0" w:color="000000"/>
              <w:right w:val="nil"/>
            </w:tcBorders>
            <w:vAlign w:val="center"/>
            <w:hideMark/>
          </w:tcPr>
          <w:p w14:paraId="3951758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000000"/>
              <w:right w:val="nil"/>
            </w:tcBorders>
            <w:vAlign w:val="center"/>
            <w:hideMark/>
          </w:tcPr>
          <w:p w14:paraId="05178DE6" w14:textId="77777777" w:rsidR="002D15DC" w:rsidRPr="002D15DC" w:rsidRDefault="002D15DC" w:rsidP="002D15DC">
            <w:pPr>
              <w:rPr>
                <w:rFonts w:ascii="Arial" w:hAnsi="Arial" w:cs="Arial"/>
                <w:color w:val="000000"/>
                <w:sz w:val="16"/>
                <w:szCs w:val="16"/>
              </w:rPr>
            </w:pPr>
          </w:p>
        </w:tc>
      </w:tr>
      <w:tr w:rsidR="002D15DC" w:rsidRPr="002D15DC" w14:paraId="5AB1B83F" w14:textId="77777777" w:rsidTr="00A337B8">
        <w:trPr>
          <w:trHeight w:val="360"/>
        </w:trPr>
        <w:tc>
          <w:tcPr>
            <w:tcW w:w="15570" w:type="dxa"/>
            <w:gridSpan w:val="12"/>
            <w:tcBorders>
              <w:top w:val="single" w:sz="12" w:space="0" w:color="auto"/>
              <w:left w:val="nil"/>
              <w:bottom w:val="single" w:sz="12" w:space="0" w:color="auto"/>
              <w:right w:val="nil"/>
            </w:tcBorders>
            <w:shd w:val="clear" w:color="auto" w:fill="auto"/>
            <w:vAlign w:val="center"/>
            <w:hideMark/>
          </w:tcPr>
          <w:p w14:paraId="1143376B"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Sexual or Gender Minority Individuals</w:t>
            </w:r>
          </w:p>
        </w:tc>
      </w:tr>
      <w:tr w:rsidR="00B62FCD" w:rsidRPr="002D15DC" w14:paraId="075FBB41" w14:textId="77777777" w:rsidTr="00D7785B">
        <w:trPr>
          <w:trHeight w:val="340"/>
        </w:trPr>
        <w:tc>
          <w:tcPr>
            <w:tcW w:w="1268" w:type="dxa"/>
            <w:vMerge w:val="restart"/>
            <w:tcBorders>
              <w:top w:val="nil"/>
              <w:left w:val="nil"/>
              <w:bottom w:val="nil"/>
              <w:right w:val="nil"/>
            </w:tcBorders>
            <w:shd w:val="clear" w:color="auto" w:fill="auto"/>
            <w:vAlign w:val="center"/>
            <w:hideMark/>
          </w:tcPr>
          <w:p w14:paraId="5F8B5D6A"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Bavinton</w:t>
            </w:r>
            <w:r w:rsidRPr="002D15DC">
              <w:rPr>
                <w:rFonts w:ascii="Arial" w:hAnsi="Arial" w:cs="Arial"/>
                <w:color w:val="000000"/>
                <w:sz w:val="16"/>
                <w:szCs w:val="16"/>
                <w:vertAlign w:val="superscript"/>
              </w:rPr>
              <w:t>S134</w:t>
            </w:r>
          </w:p>
          <w:p w14:paraId="6EF62173" w14:textId="008B9995"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Australia</w:t>
            </w:r>
          </w:p>
        </w:tc>
        <w:tc>
          <w:tcPr>
            <w:tcW w:w="1186" w:type="dxa"/>
            <w:tcBorders>
              <w:top w:val="nil"/>
              <w:left w:val="nil"/>
              <w:bottom w:val="nil"/>
              <w:right w:val="nil"/>
            </w:tcBorders>
            <w:shd w:val="clear" w:color="auto" w:fill="auto"/>
            <w:vAlign w:val="center"/>
            <w:hideMark/>
          </w:tcPr>
          <w:p w14:paraId="736E2D7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64D21AD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681</w:t>
            </w:r>
          </w:p>
        </w:tc>
        <w:tc>
          <w:tcPr>
            <w:tcW w:w="1500" w:type="dxa"/>
            <w:vMerge w:val="restart"/>
            <w:tcBorders>
              <w:top w:val="nil"/>
              <w:left w:val="nil"/>
              <w:bottom w:val="nil"/>
              <w:right w:val="nil"/>
            </w:tcBorders>
            <w:shd w:val="clear" w:color="auto" w:fill="auto"/>
            <w:noWrap/>
            <w:vAlign w:val="center"/>
            <w:hideMark/>
          </w:tcPr>
          <w:p w14:paraId="6B5CC5B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611A7B0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4.54 (4.95)</w:t>
            </w:r>
          </w:p>
        </w:tc>
        <w:tc>
          <w:tcPr>
            <w:tcW w:w="1168" w:type="dxa"/>
            <w:vMerge w:val="restart"/>
            <w:tcBorders>
              <w:top w:val="nil"/>
              <w:left w:val="nil"/>
              <w:bottom w:val="nil"/>
              <w:right w:val="nil"/>
            </w:tcBorders>
            <w:shd w:val="clear" w:color="auto" w:fill="auto"/>
            <w:noWrap/>
            <w:vAlign w:val="center"/>
            <w:hideMark/>
          </w:tcPr>
          <w:p w14:paraId="4FEEFBE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4.96 (5.07)</w:t>
            </w:r>
          </w:p>
        </w:tc>
        <w:tc>
          <w:tcPr>
            <w:tcW w:w="1125" w:type="dxa"/>
            <w:vMerge w:val="restart"/>
            <w:tcBorders>
              <w:top w:val="nil"/>
              <w:left w:val="nil"/>
              <w:bottom w:val="nil"/>
              <w:right w:val="nil"/>
            </w:tcBorders>
            <w:shd w:val="clear" w:color="auto" w:fill="auto"/>
            <w:noWrap/>
            <w:vAlign w:val="center"/>
            <w:hideMark/>
          </w:tcPr>
          <w:p w14:paraId="1E41F15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 (NR)</w:t>
            </w:r>
          </w:p>
        </w:tc>
        <w:tc>
          <w:tcPr>
            <w:tcW w:w="1559" w:type="dxa"/>
            <w:vMerge w:val="restart"/>
            <w:tcBorders>
              <w:top w:val="nil"/>
              <w:left w:val="nil"/>
              <w:bottom w:val="nil"/>
              <w:right w:val="nil"/>
            </w:tcBorders>
            <w:shd w:val="clear" w:color="auto" w:fill="auto"/>
            <w:noWrap/>
            <w:vAlign w:val="center"/>
            <w:hideMark/>
          </w:tcPr>
          <w:p w14:paraId="62D50B3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0.08 (-0.02, 0.19)</w:t>
            </w:r>
          </w:p>
        </w:tc>
        <w:tc>
          <w:tcPr>
            <w:tcW w:w="1368" w:type="dxa"/>
            <w:vMerge w:val="restart"/>
            <w:tcBorders>
              <w:top w:val="nil"/>
              <w:left w:val="nil"/>
              <w:bottom w:val="nil"/>
              <w:right w:val="nil"/>
            </w:tcBorders>
            <w:shd w:val="clear" w:color="auto" w:fill="auto"/>
            <w:vAlign w:val="center"/>
            <w:hideMark/>
          </w:tcPr>
          <w:p w14:paraId="221D4BE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8F5927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6001C0B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E4C121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0342AF3E" w14:textId="77777777" w:rsidTr="00D7785B">
        <w:trPr>
          <w:trHeight w:val="320"/>
        </w:trPr>
        <w:tc>
          <w:tcPr>
            <w:tcW w:w="1268" w:type="dxa"/>
            <w:vMerge/>
            <w:tcBorders>
              <w:top w:val="nil"/>
              <w:left w:val="nil"/>
              <w:bottom w:val="nil"/>
              <w:right w:val="nil"/>
            </w:tcBorders>
            <w:vAlign w:val="center"/>
            <w:hideMark/>
          </w:tcPr>
          <w:p w14:paraId="7E9F627C"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3921FE4"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7DE369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2E0DA4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722C21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B7BCBB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742E52B"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C5E67EF"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CC5EFF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0940D7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AD6026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F27C1CE" w14:textId="77777777" w:rsidR="002D15DC" w:rsidRPr="002D15DC" w:rsidRDefault="002D15DC" w:rsidP="002D15DC">
            <w:pPr>
              <w:rPr>
                <w:rFonts w:ascii="Arial" w:hAnsi="Arial" w:cs="Arial"/>
                <w:color w:val="000000"/>
                <w:sz w:val="16"/>
                <w:szCs w:val="16"/>
              </w:rPr>
            </w:pPr>
          </w:p>
        </w:tc>
      </w:tr>
      <w:tr w:rsidR="00B62FCD" w:rsidRPr="002D15DC" w14:paraId="0D2521DC" w14:textId="77777777" w:rsidTr="00D7785B">
        <w:trPr>
          <w:trHeight w:val="320"/>
        </w:trPr>
        <w:tc>
          <w:tcPr>
            <w:tcW w:w="1268" w:type="dxa"/>
            <w:vMerge/>
            <w:tcBorders>
              <w:top w:val="nil"/>
              <w:left w:val="nil"/>
              <w:bottom w:val="nil"/>
              <w:right w:val="nil"/>
            </w:tcBorders>
            <w:vAlign w:val="center"/>
            <w:hideMark/>
          </w:tcPr>
          <w:p w14:paraId="304981DD"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F07D8C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3B14EEF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D203FF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941BB9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C6952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254D85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BFBDC5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2841D16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00BFCD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6EEBCE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FD302F3" w14:textId="77777777" w:rsidR="002D15DC" w:rsidRPr="002D15DC" w:rsidRDefault="002D15DC" w:rsidP="002D15DC">
            <w:pPr>
              <w:rPr>
                <w:rFonts w:ascii="Arial" w:hAnsi="Arial" w:cs="Arial"/>
                <w:color w:val="000000"/>
                <w:sz w:val="16"/>
                <w:szCs w:val="16"/>
              </w:rPr>
            </w:pPr>
          </w:p>
        </w:tc>
      </w:tr>
      <w:tr w:rsidR="00B62FCD" w:rsidRPr="002D15DC" w14:paraId="77C9BA90"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B2DFB69"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Flentje</w:t>
            </w:r>
            <w:r w:rsidRPr="002D15DC">
              <w:rPr>
                <w:rFonts w:ascii="Arial" w:hAnsi="Arial" w:cs="Arial"/>
                <w:color w:val="000000"/>
                <w:sz w:val="16"/>
                <w:szCs w:val="16"/>
                <w:vertAlign w:val="superscript"/>
              </w:rPr>
              <w:t>S135</w:t>
            </w:r>
          </w:p>
          <w:p w14:paraId="6490B8E1" w14:textId="6E12C7E7"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1F11864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06/2019</w:t>
            </w:r>
          </w:p>
        </w:tc>
        <w:tc>
          <w:tcPr>
            <w:tcW w:w="1358" w:type="dxa"/>
            <w:vMerge w:val="restart"/>
            <w:tcBorders>
              <w:top w:val="nil"/>
              <w:left w:val="nil"/>
              <w:bottom w:val="nil"/>
              <w:right w:val="nil"/>
            </w:tcBorders>
            <w:shd w:val="clear" w:color="auto" w:fill="auto"/>
            <w:vAlign w:val="center"/>
            <w:hideMark/>
          </w:tcPr>
          <w:p w14:paraId="7E5912E7" w14:textId="77777777" w:rsidR="002D15DC" w:rsidRPr="002D15DC" w:rsidRDefault="002D15DC" w:rsidP="002D15DC">
            <w:pPr>
              <w:jc w:val="center"/>
              <w:rPr>
                <w:rFonts w:ascii="Arial" w:hAnsi="Arial" w:cs="Arial"/>
                <w:sz w:val="16"/>
                <w:szCs w:val="16"/>
              </w:rPr>
            </w:pPr>
            <w:r w:rsidRPr="002D15DC">
              <w:rPr>
                <w:rFonts w:ascii="Arial" w:hAnsi="Arial" w:cs="Arial"/>
                <w:sz w:val="16"/>
                <w:szCs w:val="16"/>
              </w:rPr>
              <w:t>2,282</w:t>
            </w:r>
          </w:p>
        </w:tc>
        <w:tc>
          <w:tcPr>
            <w:tcW w:w="1500" w:type="dxa"/>
            <w:vMerge w:val="restart"/>
            <w:tcBorders>
              <w:top w:val="nil"/>
              <w:left w:val="nil"/>
              <w:bottom w:val="nil"/>
              <w:right w:val="nil"/>
            </w:tcBorders>
            <w:shd w:val="clear" w:color="auto" w:fill="auto"/>
            <w:noWrap/>
            <w:vAlign w:val="center"/>
            <w:hideMark/>
          </w:tcPr>
          <w:p w14:paraId="3A37223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noWrap/>
            <w:vAlign w:val="center"/>
            <w:hideMark/>
          </w:tcPr>
          <w:p w14:paraId="7027E9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5.78 (5.21)</w:t>
            </w:r>
          </w:p>
        </w:tc>
        <w:tc>
          <w:tcPr>
            <w:tcW w:w="1168" w:type="dxa"/>
            <w:vMerge w:val="restart"/>
            <w:tcBorders>
              <w:top w:val="nil"/>
              <w:left w:val="nil"/>
              <w:bottom w:val="nil"/>
              <w:right w:val="nil"/>
            </w:tcBorders>
            <w:shd w:val="clear" w:color="auto" w:fill="auto"/>
            <w:noWrap/>
            <w:vAlign w:val="center"/>
            <w:hideMark/>
          </w:tcPr>
          <w:p w14:paraId="462842D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8.89 (6.22)</w:t>
            </w:r>
          </w:p>
        </w:tc>
        <w:tc>
          <w:tcPr>
            <w:tcW w:w="1125" w:type="dxa"/>
            <w:vMerge w:val="restart"/>
            <w:tcBorders>
              <w:top w:val="nil"/>
              <w:left w:val="nil"/>
              <w:bottom w:val="nil"/>
              <w:right w:val="nil"/>
            </w:tcBorders>
            <w:shd w:val="clear" w:color="auto" w:fill="auto"/>
            <w:noWrap/>
            <w:vAlign w:val="center"/>
            <w:hideMark/>
          </w:tcPr>
          <w:p w14:paraId="11997C5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3.11 (5.32)</w:t>
            </w:r>
          </w:p>
        </w:tc>
        <w:tc>
          <w:tcPr>
            <w:tcW w:w="1559" w:type="dxa"/>
            <w:vMerge w:val="restart"/>
            <w:tcBorders>
              <w:top w:val="nil"/>
              <w:left w:val="nil"/>
              <w:bottom w:val="nil"/>
              <w:right w:val="nil"/>
            </w:tcBorders>
            <w:shd w:val="clear" w:color="auto" w:fill="auto"/>
            <w:noWrap/>
            <w:vAlign w:val="center"/>
            <w:hideMark/>
          </w:tcPr>
          <w:p w14:paraId="4843D29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0.54 (0.48, 0.60)</w:t>
            </w:r>
          </w:p>
        </w:tc>
        <w:tc>
          <w:tcPr>
            <w:tcW w:w="1368" w:type="dxa"/>
            <w:vMerge w:val="restart"/>
            <w:tcBorders>
              <w:top w:val="nil"/>
              <w:left w:val="nil"/>
              <w:bottom w:val="nil"/>
              <w:right w:val="nil"/>
            </w:tcBorders>
            <w:shd w:val="clear" w:color="auto" w:fill="auto"/>
            <w:vAlign w:val="center"/>
            <w:hideMark/>
          </w:tcPr>
          <w:p w14:paraId="6CF30BE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31B777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FC35AC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47DC3B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5DFFC222" w14:textId="77777777" w:rsidTr="00D7785B">
        <w:trPr>
          <w:trHeight w:val="320"/>
        </w:trPr>
        <w:tc>
          <w:tcPr>
            <w:tcW w:w="1268" w:type="dxa"/>
            <w:vMerge/>
            <w:tcBorders>
              <w:top w:val="nil"/>
              <w:left w:val="nil"/>
              <w:bottom w:val="nil"/>
              <w:right w:val="nil"/>
            </w:tcBorders>
            <w:vAlign w:val="center"/>
            <w:hideMark/>
          </w:tcPr>
          <w:p w14:paraId="11070EE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6D3F05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1BB8F2F5" w14:textId="77777777" w:rsidR="002D15DC" w:rsidRPr="002D15DC" w:rsidRDefault="002D15DC" w:rsidP="002D15DC">
            <w:pPr>
              <w:rPr>
                <w:rFonts w:ascii="Arial" w:hAnsi="Arial" w:cs="Arial"/>
                <w:sz w:val="16"/>
                <w:szCs w:val="16"/>
              </w:rPr>
            </w:pPr>
          </w:p>
        </w:tc>
        <w:tc>
          <w:tcPr>
            <w:tcW w:w="1500" w:type="dxa"/>
            <w:vMerge/>
            <w:tcBorders>
              <w:top w:val="nil"/>
              <w:left w:val="nil"/>
              <w:bottom w:val="nil"/>
              <w:right w:val="nil"/>
            </w:tcBorders>
            <w:vAlign w:val="center"/>
            <w:hideMark/>
          </w:tcPr>
          <w:p w14:paraId="214D6C4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240DB3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D2739A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4DC9A7B"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E1F4B9A"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1A45AD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93EBD4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6F13E3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FEBA403" w14:textId="77777777" w:rsidR="002D15DC" w:rsidRPr="002D15DC" w:rsidRDefault="002D15DC" w:rsidP="002D15DC">
            <w:pPr>
              <w:rPr>
                <w:rFonts w:ascii="Arial" w:hAnsi="Arial" w:cs="Arial"/>
                <w:color w:val="000000"/>
                <w:sz w:val="16"/>
                <w:szCs w:val="16"/>
              </w:rPr>
            </w:pPr>
          </w:p>
        </w:tc>
      </w:tr>
      <w:tr w:rsidR="00B62FCD" w:rsidRPr="002D15DC" w14:paraId="491C21A7" w14:textId="77777777" w:rsidTr="00D7785B">
        <w:trPr>
          <w:trHeight w:val="320"/>
        </w:trPr>
        <w:tc>
          <w:tcPr>
            <w:tcW w:w="1268" w:type="dxa"/>
            <w:vMerge/>
            <w:tcBorders>
              <w:top w:val="nil"/>
              <w:left w:val="nil"/>
              <w:bottom w:val="nil"/>
              <w:right w:val="nil"/>
            </w:tcBorders>
            <w:vAlign w:val="center"/>
            <w:hideMark/>
          </w:tcPr>
          <w:p w14:paraId="37C77149"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951DCA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03-04/2020</w:t>
            </w:r>
          </w:p>
        </w:tc>
        <w:tc>
          <w:tcPr>
            <w:tcW w:w="1358" w:type="dxa"/>
            <w:vMerge/>
            <w:tcBorders>
              <w:top w:val="nil"/>
              <w:left w:val="nil"/>
              <w:bottom w:val="nil"/>
              <w:right w:val="nil"/>
            </w:tcBorders>
            <w:vAlign w:val="center"/>
            <w:hideMark/>
          </w:tcPr>
          <w:p w14:paraId="548BCCE9" w14:textId="77777777" w:rsidR="002D15DC" w:rsidRPr="002D15DC" w:rsidRDefault="002D15DC" w:rsidP="002D15DC">
            <w:pPr>
              <w:rPr>
                <w:rFonts w:ascii="Arial" w:hAnsi="Arial" w:cs="Arial"/>
                <w:sz w:val="16"/>
                <w:szCs w:val="16"/>
              </w:rPr>
            </w:pPr>
          </w:p>
        </w:tc>
        <w:tc>
          <w:tcPr>
            <w:tcW w:w="1500" w:type="dxa"/>
            <w:vMerge/>
            <w:tcBorders>
              <w:top w:val="nil"/>
              <w:left w:val="nil"/>
              <w:bottom w:val="nil"/>
              <w:right w:val="nil"/>
            </w:tcBorders>
            <w:vAlign w:val="center"/>
            <w:hideMark/>
          </w:tcPr>
          <w:p w14:paraId="1240EE6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0076EA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82D49E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C78C3BD"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FF9F29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2DB746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80D511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1EC7F4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8DB88CD" w14:textId="77777777" w:rsidR="002D15DC" w:rsidRPr="002D15DC" w:rsidRDefault="002D15DC" w:rsidP="002D15DC">
            <w:pPr>
              <w:rPr>
                <w:rFonts w:ascii="Arial" w:hAnsi="Arial" w:cs="Arial"/>
                <w:color w:val="000000"/>
                <w:sz w:val="16"/>
                <w:szCs w:val="16"/>
              </w:rPr>
            </w:pPr>
          </w:p>
        </w:tc>
      </w:tr>
      <w:tr w:rsidR="00B62FCD" w:rsidRPr="002D15DC" w14:paraId="2E154802" w14:textId="77777777" w:rsidTr="00D7785B">
        <w:trPr>
          <w:trHeight w:val="320"/>
        </w:trPr>
        <w:tc>
          <w:tcPr>
            <w:tcW w:w="1268" w:type="dxa"/>
            <w:vMerge w:val="restart"/>
            <w:tcBorders>
              <w:top w:val="nil"/>
              <w:left w:val="nil"/>
              <w:bottom w:val="nil"/>
              <w:right w:val="nil"/>
            </w:tcBorders>
            <w:shd w:val="clear" w:color="auto" w:fill="auto"/>
            <w:vAlign w:val="center"/>
            <w:hideMark/>
          </w:tcPr>
          <w:p w14:paraId="0060248E"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Ghabrial</w:t>
            </w:r>
            <w:r w:rsidRPr="002D15DC">
              <w:rPr>
                <w:rFonts w:ascii="Arial" w:hAnsi="Arial" w:cs="Arial"/>
                <w:color w:val="000000"/>
                <w:sz w:val="16"/>
                <w:szCs w:val="16"/>
                <w:vertAlign w:val="superscript"/>
              </w:rPr>
              <w:t>S136</w:t>
            </w:r>
          </w:p>
          <w:p w14:paraId="5743D3D7" w14:textId="0366FB36" w:rsidR="002A1B0E" w:rsidRPr="002D15DC" w:rsidRDefault="002A1B0E" w:rsidP="002D15DC">
            <w:pPr>
              <w:rPr>
                <w:rFonts w:ascii="Arial" w:hAnsi="Arial" w:cs="Arial"/>
                <w:color w:val="000000"/>
                <w:sz w:val="16"/>
                <w:szCs w:val="16"/>
              </w:rPr>
            </w:pPr>
            <w:r w:rsidRPr="00BB25CF">
              <w:rPr>
                <w:rFonts w:ascii="Arial" w:hAnsi="Arial" w:cs="Arial"/>
                <w:color w:val="000000"/>
                <w:sz w:val="16"/>
                <w:szCs w:val="16"/>
              </w:rPr>
              <w:t>Canada</w:t>
            </w:r>
          </w:p>
        </w:tc>
        <w:tc>
          <w:tcPr>
            <w:tcW w:w="1186" w:type="dxa"/>
            <w:tcBorders>
              <w:top w:val="nil"/>
              <w:left w:val="nil"/>
              <w:bottom w:val="nil"/>
              <w:right w:val="nil"/>
            </w:tcBorders>
            <w:shd w:val="clear" w:color="auto" w:fill="auto"/>
            <w:vAlign w:val="center"/>
            <w:hideMark/>
          </w:tcPr>
          <w:p w14:paraId="6022C6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3129160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780</w:t>
            </w:r>
          </w:p>
        </w:tc>
        <w:tc>
          <w:tcPr>
            <w:tcW w:w="1500" w:type="dxa"/>
            <w:vMerge w:val="restart"/>
            <w:tcBorders>
              <w:top w:val="nil"/>
              <w:left w:val="nil"/>
              <w:bottom w:val="nil"/>
              <w:right w:val="nil"/>
            </w:tcBorders>
            <w:shd w:val="clear" w:color="auto" w:fill="auto"/>
            <w:vAlign w:val="center"/>
            <w:hideMark/>
          </w:tcPr>
          <w:p w14:paraId="103FB4F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OASIS</w:t>
            </w:r>
          </w:p>
        </w:tc>
        <w:tc>
          <w:tcPr>
            <w:tcW w:w="1168" w:type="dxa"/>
            <w:vMerge w:val="restart"/>
            <w:tcBorders>
              <w:top w:val="nil"/>
              <w:left w:val="nil"/>
              <w:bottom w:val="nil"/>
              <w:right w:val="nil"/>
            </w:tcBorders>
            <w:shd w:val="clear" w:color="auto" w:fill="auto"/>
            <w:noWrap/>
            <w:vAlign w:val="center"/>
            <w:hideMark/>
          </w:tcPr>
          <w:p w14:paraId="770EED3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10.13 (4.70)</w:t>
            </w:r>
          </w:p>
        </w:tc>
        <w:tc>
          <w:tcPr>
            <w:tcW w:w="1168" w:type="dxa"/>
            <w:vMerge w:val="restart"/>
            <w:tcBorders>
              <w:top w:val="nil"/>
              <w:left w:val="nil"/>
              <w:bottom w:val="nil"/>
              <w:right w:val="nil"/>
            </w:tcBorders>
            <w:shd w:val="clear" w:color="auto" w:fill="auto"/>
            <w:noWrap/>
            <w:vAlign w:val="center"/>
            <w:hideMark/>
          </w:tcPr>
          <w:p w14:paraId="12AFC76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10.35 (4.42)</w:t>
            </w:r>
          </w:p>
        </w:tc>
        <w:tc>
          <w:tcPr>
            <w:tcW w:w="1125" w:type="dxa"/>
            <w:vMerge w:val="restart"/>
            <w:tcBorders>
              <w:top w:val="nil"/>
              <w:left w:val="nil"/>
              <w:bottom w:val="nil"/>
              <w:right w:val="nil"/>
            </w:tcBorders>
            <w:shd w:val="clear" w:color="auto" w:fill="auto"/>
            <w:noWrap/>
            <w:vAlign w:val="center"/>
            <w:hideMark/>
          </w:tcPr>
          <w:p w14:paraId="7C82761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0.22 (NR)</w:t>
            </w:r>
          </w:p>
        </w:tc>
        <w:tc>
          <w:tcPr>
            <w:tcW w:w="1559" w:type="dxa"/>
            <w:vMerge w:val="restart"/>
            <w:tcBorders>
              <w:top w:val="nil"/>
              <w:left w:val="nil"/>
              <w:bottom w:val="nil"/>
              <w:right w:val="nil"/>
            </w:tcBorders>
            <w:shd w:val="clear" w:color="auto" w:fill="auto"/>
            <w:noWrap/>
            <w:vAlign w:val="center"/>
            <w:hideMark/>
          </w:tcPr>
          <w:p w14:paraId="33F933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0.05 (-0.05, 0.15)</w:t>
            </w:r>
          </w:p>
        </w:tc>
        <w:tc>
          <w:tcPr>
            <w:tcW w:w="1368" w:type="dxa"/>
            <w:vMerge w:val="restart"/>
            <w:tcBorders>
              <w:top w:val="nil"/>
              <w:left w:val="nil"/>
              <w:bottom w:val="nil"/>
              <w:right w:val="nil"/>
            </w:tcBorders>
            <w:shd w:val="clear" w:color="auto" w:fill="auto"/>
            <w:vAlign w:val="center"/>
            <w:hideMark/>
          </w:tcPr>
          <w:p w14:paraId="7A47612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1F66F40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BAC88E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50C25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A8F5A6D" w14:textId="77777777" w:rsidTr="00D7785B">
        <w:trPr>
          <w:trHeight w:val="320"/>
        </w:trPr>
        <w:tc>
          <w:tcPr>
            <w:tcW w:w="1268" w:type="dxa"/>
            <w:vMerge/>
            <w:tcBorders>
              <w:top w:val="nil"/>
              <w:left w:val="nil"/>
              <w:bottom w:val="nil"/>
              <w:right w:val="nil"/>
            </w:tcBorders>
            <w:vAlign w:val="center"/>
            <w:hideMark/>
          </w:tcPr>
          <w:p w14:paraId="01783B7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C8DE353"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A56CF9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F67344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54CEF1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37C3B44"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FFA5C3F"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2B1ADB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562DEC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D08B40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1EF84E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CCA5E45" w14:textId="77777777" w:rsidR="002D15DC" w:rsidRPr="002D15DC" w:rsidRDefault="002D15DC" w:rsidP="002D15DC">
            <w:pPr>
              <w:rPr>
                <w:rFonts w:ascii="Arial" w:hAnsi="Arial" w:cs="Arial"/>
                <w:color w:val="000000"/>
                <w:sz w:val="16"/>
                <w:szCs w:val="16"/>
              </w:rPr>
            </w:pPr>
          </w:p>
        </w:tc>
      </w:tr>
      <w:tr w:rsidR="00B62FCD" w:rsidRPr="002D15DC" w14:paraId="58FE7789" w14:textId="77777777" w:rsidTr="00D7785B">
        <w:trPr>
          <w:trHeight w:val="340"/>
        </w:trPr>
        <w:tc>
          <w:tcPr>
            <w:tcW w:w="1268" w:type="dxa"/>
            <w:vMerge/>
            <w:tcBorders>
              <w:top w:val="nil"/>
              <w:left w:val="nil"/>
              <w:bottom w:val="nil"/>
              <w:right w:val="nil"/>
            </w:tcBorders>
            <w:vAlign w:val="center"/>
            <w:hideMark/>
          </w:tcPr>
          <w:p w14:paraId="188CEDE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18E81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09-10/2020</w:t>
            </w:r>
          </w:p>
        </w:tc>
        <w:tc>
          <w:tcPr>
            <w:tcW w:w="1358" w:type="dxa"/>
            <w:vMerge/>
            <w:tcBorders>
              <w:top w:val="nil"/>
              <w:left w:val="nil"/>
              <w:bottom w:val="nil"/>
              <w:right w:val="nil"/>
            </w:tcBorders>
            <w:vAlign w:val="center"/>
            <w:hideMark/>
          </w:tcPr>
          <w:p w14:paraId="0319E7AA"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3D92486"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C5AF24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80CCD0F"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E236E5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04C30A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5F27F7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31085C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BE991D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A8DB24F" w14:textId="77777777" w:rsidR="002D15DC" w:rsidRPr="002D15DC" w:rsidRDefault="002D15DC" w:rsidP="002D15DC">
            <w:pPr>
              <w:rPr>
                <w:rFonts w:ascii="Arial" w:hAnsi="Arial" w:cs="Arial"/>
                <w:color w:val="000000"/>
                <w:sz w:val="16"/>
                <w:szCs w:val="16"/>
              </w:rPr>
            </w:pPr>
          </w:p>
        </w:tc>
      </w:tr>
      <w:tr w:rsidR="002D15DC" w:rsidRPr="002D15DC" w14:paraId="71C998E9" w14:textId="77777777" w:rsidTr="00A337B8">
        <w:trPr>
          <w:trHeight w:val="360"/>
        </w:trPr>
        <w:tc>
          <w:tcPr>
            <w:tcW w:w="15570" w:type="dxa"/>
            <w:gridSpan w:val="12"/>
            <w:tcBorders>
              <w:top w:val="single" w:sz="12" w:space="0" w:color="auto"/>
              <w:left w:val="nil"/>
              <w:bottom w:val="single" w:sz="12" w:space="0" w:color="000000"/>
              <w:right w:val="nil"/>
            </w:tcBorders>
            <w:shd w:val="clear" w:color="auto" w:fill="auto"/>
            <w:vAlign w:val="center"/>
            <w:hideMark/>
          </w:tcPr>
          <w:p w14:paraId="353C9FC2"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lastRenderedPageBreak/>
              <w:t>Women or Females</w:t>
            </w:r>
          </w:p>
        </w:tc>
      </w:tr>
      <w:tr w:rsidR="00B62FCD" w:rsidRPr="002D15DC" w14:paraId="1EDD3B11" w14:textId="77777777" w:rsidTr="00D7785B">
        <w:trPr>
          <w:trHeight w:val="340"/>
        </w:trPr>
        <w:tc>
          <w:tcPr>
            <w:tcW w:w="1268" w:type="dxa"/>
            <w:vMerge w:val="restart"/>
            <w:tcBorders>
              <w:top w:val="nil"/>
              <w:left w:val="nil"/>
              <w:bottom w:val="nil"/>
              <w:right w:val="nil"/>
            </w:tcBorders>
            <w:shd w:val="clear" w:color="auto" w:fill="auto"/>
            <w:vAlign w:val="center"/>
            <w:hideMark/>
          </w:tcPr>
          <w:p w14:paraId="542A34D2"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 Y</w:t>
            </w:r>
            <w:r w:rsidRPr="002D15DC">
              <w:rPr>
                <w:rFonts w:ascii="Arial" w:hAnsi="Arial" w:cs="Arial"/>
                <w:color w:val="000000"/>
                <w:sz w:val="16"/>
                <w:szCs w:val="16"/>
                <w:vertAlign w:val="superscript"/>
              </w:rPr>
              <w:t>S85</w:t>
            </w:r>
          </w:p>
          <w:p w14:paraId="5DFC0EC4" w14:textId="682F6682" w:rsidR="002A1B0E" w:rsidRPr="002A1B0E" w:rsidRDefault="002A1B0E" w:rsidP="002D15DC">
            <w:pPr>
              <w:rPr>
                <w:rFonts w:ascii="Arial" w:hAnsi="Arial" w:cs="Arial"/>
                <w:color w:val="000000"/>
                <w:sz w:val="16"/>
                <w:szCs w:val="16"/>
              </w:rPr>
            </w:pPr>
            <w:r>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29CF533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09/2019</w:t>
            </w:r>
          </w:p>
        </w:tc>
        <w:tc>
          <w:tcPr>
            <w:tcW w:w="1358" w:type="dxa"/>
            <w:vMerge w:val="restart"/>
            <w:tcBorders>
              <w:top w:val="nil"/>
              <w:left w:val="nil"/>
              <w:bottom w:val="nil"/>
              <w:right w:val="nil"/>
            </w:tcBorders>
            <w:shd w:val="clear" w:color="auto" w:fill="auto"/>
            <w:vAlign w:val="center"/>
            <w:hideMark/>
          </w:tcPr>
          <w:p w14:paraId="11B9236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328</w:t>
            </w:r>
          </w:p>
        </w:tc>
        <w:tc>
          <w:tcPr>
            <w:tcW w:w="1500" w:type="dxa"/>
            <w:vMerge w:val="restart"/>
            <w:tcBorders>
              <w:top w:val="nil"/>
              <w:left w:val="nil"/>
              <w:bottom w:val="nil"/>
              <w:right w:val="nil"/>
            </w:tcBorders>
            <w:shd w:val="clear" w:color="auto" w:fill="auto"/>
            <w:vAlign w:val="center"/>
            <w:hideMark/>
          </w:tcPr>
          <w:p w14:paraId="0690E56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ZSAS</w:t>
            </w:r>
          </w:p>
        </w:tc>
        <w:tc>
          <w:tcPr>
            <w:tcW w:w="1168" w:type="dxa"/>
            <w:vMerge w:val="restart"/>
            <w:tcBorders>
              <w:top w:val="nil"/>
              <w:left w:val="nil"/>
              <w:bottom w:val="nil"/>
              <w:right w:val="nil"/>
            </w:tcBorders>
            <w:shd w:val="clear" w:color="auto" w:fill="auto"/>
            <w:vAlign w:val="center"/>
            <w:hideMark/>
          </w:tcPr>
          <w:p w14:paraId="7FBCEA2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EMM (SE): 47.50 (0.50)</w:t>
            </w:r>
          </w:p>
        </w:tc>
        <w:tc>
          <w:tcPr>
            <w:tcW w:w="1168" w:type="dxa"/>
            <w:vMerge w:val="restart"/>
            <w:tcBorders>
              <w:top w:val="nil"/>
              <w:left w:val="nil"/>
              <w:bottom w:val="nil"/>
              <w:right w:val="nil"/>
            </w:tcBorders>
            <w:shd w:val="clear" w:color="auto" w:fill="auto"/>
            <w:vAlign w:val="center"/>
            <w:hideMark/>
          </w:tcPr>
          <w:p w14:paraId="0D70605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EMM (SE): 45.70 (0.52)</w:t>
            </w:r>
          </w:p>
        </w:tc>
        <w:tc>
          <w:tcPr>
            <w:tcW w:w="1125" w:type="dxa"/>
            <w:vMerge w:val="restart"/>
            <w:tcBorders>
              <w:top w:val="nil"/>
              <w:left w:val="nil"/>
              <w:bottom w:val="nil"/>
              <w:right w:val="nil"/>
            </w:tcBorders>
            <w:shd w:val="clear" w:color="auto" w:fill="auto"/>
            <w:noWrap/>
            <w:vAlign w:val="center"/>
            <w:hideMark/>
          </w:tcPr>
          <w:p w14:paraId="2B2CD90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728E98D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638A4BE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B8E574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2EB7E6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0224C7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62EDB8DE" w14:textId="77777777" w:rsidTr="00D7785B">
        <w:trPr>
          <w:trHeight w:val="320"/>
        </w:trPr>
        <w:tc>
          <w:tcPr>
            <w:tcW w:w="1268" w:type="dxa"/>
            <w:vMerge/>
            <w:tcBorders>
              <w:top w:val="nil"/>
              <w:left w:val="nil"/>
              <w:bottom w:val="nil"/>
              <w:right w:val="nil"/>
            </w:tcBorders>
            <w:vAlign w:val="center"/>
            <w:hideMark/>
          </w:tcPr>
          <w:p w14:paraId="282FC4FB"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BA4A7C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6C63C6B"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E08794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621CA0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4F2BC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6D50547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DC4BF15"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FE3537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F068122"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794BAF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FD53F63" w14:textId="77777777" w:rsidR="002D15DC" w:rsidRPr="002D15DC" w:rsidRDefault="002D15DC" w:rsidP="002D15DC">
            <w:pPr>
              <w:rPr>
                <w:rFonts w:ascii="Arial" w:hAnsi="Arial" w:cs="Arial"/>
                <w:color w:val="000000"/>
                <w:sz w:val="16"/>
                <w:szCs w:val="16"/>
              </w:rPr>
            </w:pPr>
          </w:p>
        </w:tc>
      </w:tr>
      <w:tr w:rsidR="00B62FCD" w:rsidRPr="002D15DC" w14:paraId="722F51E4" w14:textId="77777777" w:rsidTr="00D7785B">
        <w:trPr>
          <w:trHeight w:val="320"/>
        </w:trPr>
        <w:tc>
          <w:tcPr>
            <w:tcW w:w="1268" w:type="dxa"/>
            <w:vMerge/>
            <w:tcBorders>
              <w:top w:val="nil"/>
              <w:left w:val="nil"/>
              <w:bottom w:val="nil"/>
              <w:right w:val="nil"/>
            </w:tcBorders>
            <w:vAlign w:val="center"/>
            <w:hideMark/>
          </w:tcPr>
          <w:p w14:paraId="54D9F8E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92DE6F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03/2020</w:t>
            </w:r>
          </w:p>
        </w:tc>
        <w:tc>
          <w:tcPr>
            <w:tcW w:w="1358" w:type="dxa"/>
            <w:vMerge/>
            <w:tcBorders>
              <w:top w:val="nil"/>
              <w:left w:val="nil"/>
              <w:bottom w:val="nil"/>
              <w:right w:val="nil"/>
            </w:tcBorders>
            <w:vAlign w:val="center"/>
            <w:hideMark/>
          </w:tcPr>
          <w:p w14:paraId="01019A8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591BA8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2ADC18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EE75B3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CA27B9C"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06CDF7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BC5E99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29F2E6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FC327F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CE1EC34" w14:textId="77777777" w:rsidR="002D15DC" w:rsidRPr="002D15DC" w:rsidRDefault="002D15DC" w:rsidP="002D15DC">
            <w:pPr>
              <w:rPr>
                <w:rFonts w:ascii="Arial" w:hAnsi="Arial" w:cs="Arial"/>
                <w:color w:val="000000"/>
                <w:sz w:val="16"/>
                <w:szCs w:val="16"/>
              </w:rPr>
            </w:pPr>
          </w:p>
        </w:tc>
      </w:tr>
      <w:tr w:rsidR="00B62FCD" w:rsidRPr="002D15DC" w14:paraId="643DA01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336FAC4"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Lim</w:t>
            </w:r>
            <w:r w:rsidRPr="002D15DC">
              <w:rPr>
                <w:rFonts w:ascii="Arial" w:hAnsi="Arial" w:cs="Arial"/>
                <w:color w:val="000000"/>
                <w:sz w:val="16"/>
                <w:szCs w:val="16"/>
                <w:vertAlign w:val="superscript"/>
              </w:rPr>
              <w:t>S12</w:t>
            </w:r>
            <w:r w:rsidR="00C11A4B">
              <w:rPr>
                <w:rFonts w:ascii="Arial" w:hAnsi="Arial" w:cs="Arial"/>
                <w:color w:val="000000"/>
                <w:sz w:val="16"/>
                <w:szCs w:val="16"/>
                <w:vertAlign w:val="superscript"/>
              </w:rPr>
              <w:t>2</w:t>
            </w:r>
          </w:p>
          <w:p w14:paraId="1C659137" w14:textId="4F3F2711"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7F80A85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noWrap/>
            <w:vAlign w:val="center"/>
            <w:hideMark/>
          </w:tcPr>
          <w:p w14:paraId="05C72F1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295</w:t>
            </w:r>
          </w:p>
        </w:tc>
        <w:tc>
          <w:tcPr>
            <w:tcW w:w="1500" w:type="dxa"/>
            <w:vMerge w:val="restart"/>
            <w:tcBorders>
              <w:top w:val="nil"/>
              <w:left w:val="nil"/>
              <w:bottom w:val="nil"/>
              <w:right w:val="nil"/>
            </w:tcBorders>
            <w:shd w:val="clear" w:color="auto" w:fill="auto"/>
            <w:noWrap/>
            <w:vAlign w:val="center"/>
            <w:hideMark/>
          </w:tcPr>
          <w:p w14:paraId="4566F17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PROMIS Anxiety</w:t>
            </w:r>
          </w:p>
        </w:tc>
        <w:tc>
          <w:tcPr>
            <w:tcW w:w="1168" w:type="dxa"/>
            <w:vMerge w:val="restart"/>
            <w:tcBorders>
              <w:top w:val="nil"/>
              <w:left w:val="nil"/>
              <w:bottom w:val="nil"/>
              <w:right w:val="nil"/>
            </w:tcBorders>
            <w:shd w:val="clear" w:color="auto" w:fill="auto"/>
            <w:noWrap/>
            <w:vAlign w:val="center"/>
            <w:hideMark/>
          </w:tcPr>
          <w:p w14:paraId="1949D66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50.20 (11.50)</w:t>
            </w:r>
          </w:p>
        </w:tc>
        <w:tc>
          <w:tcPr>
            <w:tcW w:w="1168" w:type="dxa"/>
            <w:vMerge w:val="restart"/>
            <w:tcBorders>
              <w:top w:val="nil"/>
              <w:left w:val="nil"/>
              <w:bottom w:val="nil"/>
              <w:right w:val="nil"/>
            </w:tcBorders>
            <w:shd w:val="clear" w:color="auto" w:fill="auto"/>
            <w:noWrap/>
            <w:vAlign w:val="center"/>
            <w:hideMark/>
          </w:tcPr>
          <w:p w14:paraId="40B29FB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50.40 (11.10)</w:t>
            </w:r>
          </w:p>
        </w:tc>
        <w:tc>
          <w:tcPr>
            <w:tcW w:w="1125" w:type="dxa"/>
            <w:vMerge w:val="restart"/>
            <w:tcBorders>
              <w:top w:val="nil"/>
              <w:left w:val="nil"/>
              <w:bottom w:val="nil"/>
              <w:right w:val="nil"/>
            </w:tcBorders>
            <w:shd w:val="clear" w:color="auto" w:fill="auto"/>
            <w:noWrap/>
            <w:vAlign w:val="center"/>
            <w:hideMark/>
          </w:tcPr>
          <w:p w14:paraId="1FA5B36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 (10.10)</w:t>
            </w:r>
          </w:p>
        </w:tc>
        <w:tc>
          <w:tcPr>
            <w:tcW w:w="1559" w:type="dxa"/>
            <w:vMerge w:val="restart"/>
            <w:tcBorders>
              <w:top w:val="nil"/>
              <w:left w:val="nil"/>
              <w:bottom w:val="nil"/>
              <w:right w:val="nil"/>
            </w:tcBorders>
            <w:shd w:val="clear" w:color="auto" w:fill="auto"/>
            <w:noWrap/>
            <w:vAlign w:val="center"/>
            <w:hideMark/>
          </w:tcPr>
          <w:p w14:paraId="32DF54C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0.02 (-0.14, 0.18)</w:t>
            </w:r>
          </w:p>
        </w:tc>
        <w:tc>
          <w:tcPr>
            <w:tcW w:w="1368" w:type="dxa"/>
            <w:vMerge w:val="restart"/>
            <w:tcBorders>
              <w:top w:val="nil"/>
              <w:left w:val="nil"/>
              <w:bottom w:val="nil"/>
              <w:right w:val="nil"/>
            </w:tcBorders>
            <w:shd w:val="clear" w:color="auto" w:fill="auto"/>
            <w:vAlign w:val="center"/>
            <w:hideMark/>
          </w:tcPr>
          <w:p w14:paraId="3CC4F7A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B5E21A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53CF46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E79083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AE18197" w14:textId="77777777" w:rsidTr="00D7785B">
        <w:trPr>
          <w:trHeight w:val="320"/>
        </w:trPr>
        <w:tc>
          <w:tcPr>
            <w:tcW w:w="1268" w:type="dxa"/>
            <w:vMerge/>
            <w:tcBorders>
              <w:top w:val="nil"/>
              <w:left w:val="nil"/>
              <w:bottom w:val="nil"/>
              <w:right w:val="nil"/>
            </w:tcBorders>
            <w:vAlign w:val="center"/>
            <w:hideMark/>
          </w:tcPr>
          <w:p w14:paraId="2B337856"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09C36E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3F26C6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636297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6E2EB2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A64982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02EE219"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1A4943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1D64E6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58BACF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A78A71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1AE683B" w14:textId="77777777" w:rsidR="002D15DC" w:rsidRPr="002D15DC" w:rsidRDefault="002D15DC" w:rsidP="002D15DC">
            <w:pPr>
              <w:rPr>
                <w:rFonts w:ascii="Arial" w:hAnsi="Arial" w:cs="Arial"/>
                <w:color w:val="000000"/>
                <w:sz w:val="16"/>
                <w:szCs w:val="16"/>
              </w:rPr>
            </w:pPr>
          </w:p>
        </w:tc>
      </w:tr>
      <w:tr w:rsidR="00B62FCD" w:rsidRPr="002D15DC" w14:paraId="41D712CD" w14:textId="77777777" w:rsidTr="00D7785B">
        <w:trPr>
          <w:trHeight w:val="320"/>
        </w:trPr>
        <w:tc>
          <w:tcPr>
            <w:tcW w:w="1268" w:type="dxa"/>
            <w:vMerge/>
            <w:tcBorders>
              <w:top w:val="nil"/>
              <w:left w:val="nil"/>
              <w:bottom w:val="nil"/>
              <w:right w:val="nil"/>
            </w:tcBorders>
            <w:vAlign w:val="center"/>
            <w:hideMark/>
          </w:tcPr>
          <w:p w14:paraId="283555C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1275CB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7E1C107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5B0DCC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D13A593"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5C3D0F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434886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E615D69"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849735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4DB980C"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764AEF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C9A2DAC" w14:textId="77777777" w:rsidR="002D15DC" w:rsidRPr="002D15DC" w:rsidRDefault="002D15DC" w:rsidP="002D15DC">
            <w:pPr>
              <w:rPr>
                <w:rFonts w:ascii="Arial" w:hAnsi="Arial" w:cs="Arial"/>
                <w:color w:val="000000"/>
                <w:sz w:val="16"/>
                <w:szCs w:val="16"/>
              </w:rPr>
            </w:pPr>
          </w:p>
        </w:tc>
      </w:tr>
      <w:tr w:rsidR="00B62FCD" w:rsidRPr="002D15DC" w14:paraId="7C953710"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2773D2D" w14:textId="77777777" w:rsidR="002D15DC" w:rsidRDefault="002D15DC" w:rsidP="002D15DC">
            <w:pPr>
              <w:rPr>
                <w:rFonts w:ascii="Arial" w:hAnsi="Arial" w:cs="Arial"/>
                <w:color w:val="000000"/>
                <w:sz w:val="16"/>
                <w:szCs w:val="16"/>
                <w:vertAlign w:val="superscript"/>
              </w:rPr>
            </w:pPr>
            <w:proofErr w:type="spellStart"/>
            <w:r w:rsidRPr="002D15DC">
              <w:rPr>
                <w:rFonts w:ascii="Arial" w:hAnsi="Arial" w:cs="Arial"/>
                <w:color w:val="000000"/>
                <w:sz w:val="16"/>
                <w:szCs w:val="16"/>
              </w:rPr>
              <w:t>Loret</w:t>
            </w:r>
            <w:proofErr w:type="spellEnd"/>
            <w:r w:rsidRPr="002D15DC">
              <w:rPr>
                <w:rFonts w:ascii="Arial" w:hAnsi="Arial" w:cs="Arial"/>
                <w:color w:val="000000"/>
                <w:sz w:val="16"/>
                <w:szCs w:val="16"/>
              </w:rPr>
              <w:t xml:space="preserve"> de Mola</w:t>
            </w:r>
            <w:r w:rsidRPr="002D15DC">
              <w:rPr>
                <w:rFonts w:ascii="Arial" w:hAnsi="Arial" w:cs="Arial"/>
                <w:color w:val="000000"/>
                <w:sz w:val="16"/>
                <w:szCs w:val="16"/>
                <w:vertAlign w:val="superscript"/>
              </w:rPr>
              <w:t>S105</w:t>
            </w:r>
          </w:p>
          <w:p w14:paraId="72F90AED" w14:textId="1372DFFC"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Brazil</w:t>
            </w:r>
          </w:p>
        </w:tc>
        <w:tc>
          <w:tcPr>
            <w:tcW w:w="1186" w:type="dxa"/>
            <w:tcBorders>
              <w:top w:val="nil"/>
              <w:left w:val="nil"/>
              <w:bottom w:val="nil"/>
              <w:right w:val="nil"/>
            </w:tcBorders>
            <w:shd w:val="clear" w:color="auto" w:fill="auto"/>
            <w:vAlign w:val="center"/>
            <w:hideMark/>
          </w:tcPr>
          <w:p w14:paraId="572518B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01-12/2019</w:t>
            </w:r>
          </w:p>
        </w:tc>
        <w:tc>
          <w:tcPr>
            <w:tcW w:w="1358" w:type="dxa"/>
            <w:vMerge w:val="restart"/>
            <w:tcBorders>
              <w:top w:val="nil"/>
              <w:left w:val="nil"/>
              <w:bottom w:val="nil"/>
              <w:right w:val="nil"/>
            </w:tcBorders>
            <w:shd w:val="clear" w:color="auto" w:fill="auto"/>
            <w:vAlign w:val="center"/>
            <w:hideMark/>
          </w:tcPr>
          <w:p w14:paraId="4532E13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1,028</w:t>
            </w:r>
          </w:p>
        </w:tc>
        <w:tc>
          <w:tcPr>
            <w:tcW w:w="1500" w:type="dxa"/>
            <w:vMerge w:val="restart"/>
            <w:tcBorders>
              <w:top w:val="nil"/>
              <w:left w:val="nil"/>
              <w:bottom w:val="nil"/>
              <w:right w:val="nil"/>
            </w:tcBorders>
            <w:shd w:val="clear" w:color="auto" w:fill="auto"/>
            <w:vAlign w:val="center"/>
            <w:hideMark/>
          </w:tcPr>
          <w:p w14:paraId="4BF659D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w:t>
            </w:r>
          </w:p>
        </w:tc>
        <w:tc>
          <w:tcPr>
            <w:tcW w:w="1168" w:type="dxa"/>
            <w:vMerge w:val="restart"/>
            <w:tcBorders>
              <w:top w:val="nil"/>
              <w:left w:val="nil"/>
              <w:bottom w:val="nil"/>
              <w:right w:val="nil"/>
            </w:tcBorders>
            <w:shd w:val="clear" w:color="auto" w:fill="auto"/>
            <w:vAlign w:val="center"/>
            <w:hideMark/>
          </w:tcPr>
          <w:p w14:paraId="44E2422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68" w:type="dxa"/>
            <w:vMerge w:val="restart"/>
            <w:tcBorders>
              <w:top w:val="nil"/>
              <w:left w:val="nil"/>
              <w:bottom w:val="nil"/>
              <w:right w:val="nil"/>
            </w:tcBorders>
            <w:shd w:val="clear" w:color="auto" w:fill="auto"/>
            <w:vAlign w:val="center"/>
            <w:hideMark/>
          </w:tcPr>
          <w:p w14:paraId="3711E92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125" w:type="dxa"/>
            <w:vMerge w:val="restart"/>
            <w:tcBorders>
              <w:top w:val="nil"/>
              <w:left w:val="nil"/>
              <w:bottom w:val="nil"/>
              <w:right w:val="nil"/>
            </w:tcBorders>
            <w:shd w:val="clear" w:color="auto" w:fill="auto"/>
            <w:vAlign w:val="center"/>
            <w:hideMark/>
          </w:tcPr>
          <w:p w14:paraId="452B56F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AB3FF9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68" w:type="dxa"/>
            <w:vMerge w:val="restart"/>
            <w:tcBorders>
              <w:top w:val="nil"/>
              <w:left w:val="nil"/>
              <w:bottom w:val="nil"/>
              <w:right w:val="nil"/>
            </w:tcBorders>
            <w:shd w:val="clear" w:color="auto" w:fill="auto"/>
            <w:vAlign w:val="center"/>
            <w:hideMark/>
          </w:tcPr>
          <w:p w14:paraId="566251F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GAD-7 ≥ 10</w:t>
            </w:r>
          </w:p>
        </w:tc>
        <w:tc>
          <w:tcPr>
            <w:tcW w:w="1260" w:type="dxa"/>
            <w:vMerge w:val="restart"/>
            <w:tcBorders>
              <w:top w:val="nil"/>
              <w:left w:val="nil"/>
              <w:bottom w:val="nil"/>
              <w:right w:val="nil"/>
            </w:tcBorders>
            <w:shd w:val="clear" w:color="auto" w:fill="auto"/>
            <w:vAlign w:val="center"/>
            <w:hideMark/>
          </w:tcPr>
          <w:p w14:paraId="14EEB34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9.7 (8.1, 11.7)</w:t>
            </w:r>
          </w:p>
        </w:tc>
        <w:tc>
          <w:tcPr>
            <w:tcW w:w="1350" w:type="dxa"/>
            <w:vMerge w:val="restart"/>
            <w:tcBorders>
              <w:top w:val="nil"/>
              <w:left w:val="nil"/>
              <w:bottom w:val="nil"/>
              <w:right w:val="nil"/>
            </w:tcBorders>
            <w:shd w:val="clear" w:color="auto" w:fill="auto"/>
            <w:vAlign w:val="center"/>
            <w:hideMark/>
          </w:tcPr>
          <w:p w14:paraId="2460F9D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25.9 (23.3, 28.6)</w:t>
            </w:r>
          </w:p>
        </w:tc>
        <w:tc>
          <w:tcPr>
            <w:tcW w:w="1260" w:type="dxa"/>
            <w:vMerge w:val="restart"/>
            <w:tcBorders>
              <w:top w:val="nil"/>
              <w:left w:val="nil"/>
              <w:bottom w:val="nil"/>
              <w:right w:val="nil"/>
            </w:tcBorders>
            <w:shd w:val="clear" w:color="auto" w:fill="auto"/>
            <w:vAlign w:val="center"/>
            <w:hideMark/>
          </w:tcPr>
          <w:p w14:paraId="375CC24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16.2 (13.2, 19.1)</w:t>
            </w:r>
          </w:p>
        </w:tc>
      </w:tr>
      <w:tr w:rsidR="00B62FCD" w:rsidRPr="002D15DC" w14:paraId="5D6A1477" w14:textId="77777777" w:rsidTr="00D7785B">
        <w:trPr>
          <w:trHeight w:val="320"/>
        </w:trPr>
        <w:tc>
          <w:tcPr>
            <w:tcW w:w="1268" w:type="dxa"/>
            <w:vMerge/>
            <w:tcBorders>
              <w:top w:val="nil"/>
              <w:left w:val="nil"/>
              <w:bottom w:val="nil"/>
              <w:right w:val="nil"/>
            </w:tcBorders>
            <w:vAlign w:val="center"/>
            <w:hideMark/>
          </w:tcPr>
          <w:p w14:paraId="036E5FE5"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C618A11"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4FA78A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7F38DA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58D806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084CA1C"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14A7F6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2061CC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F8A1AD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03568C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C0161B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C0DEDD7" w14:textId="77777777" w:rsidR="002D15DC" w:rsidRPr="002D15DC" w:rsidRDefault="002D15DC" w:rsidP="002D15DC">
            <w:pPr>
              <w:rPr>
                <w:rFonts w:ascii="Arial" w:hAnsi="Arial" w:cs="Arial"/>
                <w:color w:val="000000"/>
                <w:sz w:val="16"/>
                <w:szCs w:val="16"/>
              </w:rPr>
            </w:pPr>
          </w:p>
        </w:tc>
      </w:tr>
      <w:tr w:rsidR="00B62FCD" w:rsidRPr="002D15DC" w14:paraId="1FE3E2DC" w14:textId="77777777" w:rsidTr="00D7785B">
        <w:trPr>
          <w:trHeight w:val="320"/>
        </w:trPr>
        <w:tc>
          <w:tcPr>
            <w:tcW w:w="1268" w:type="dxa"/>
            <w:vMerge/>
            <w:tcBorders>
              <w:top w:val="nil"/>
              <w:left w:val="nil"/>
              <w:bottom w:val="nil"/>
              <w:right w:val="nil"/>
            </w:tcBorders>
            <w:vAlign w:val="center"/>
            <w:hideMark/>
          </w:tcPr>
          <w:p w14:paraId="499FFE6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9EED7A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05-07/2020</w:t>
            </w:r>
          </w:p>
        </w:tc>
        <w:tc>
          <w:tcPr>
            <w:tcW w:w="1358" w:type="dxa"/>
            <w:vMerge/>
            <w:tcBorders>
              <w:top w:val="nil"/>
              <w:left w:val="nil"/>
              <w:bottom w:val="nil"/>
              <w:right w:val="nil"/>
            </w:tcBorders>
            <w:vAlign w:val="center"/>
            <w:hideMark/>
          </w:tcPr>
          <w:p w14:paraId="7AD5257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5E0C599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AD5073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9818B69"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9CE2637"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49CFB8C"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56B158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825DCFF"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1F9BED45"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BEA203F" w14:textId="77777777" w:rsidR="002D15DC" w:rsidRPr="002D15DC" w:rsidRDefault="002D15DC" w:rsidP="002D15DC">
            <w:pPr>
              <w:rPr>
                <w:rFonts w:ascii="Arial" w:hAnsi="Arial" w:cs="Arial"/>
                <w:color w:val="000000"/>
                <w:sz w:val="16"/>
                <w:szCs w:val="16"/>
              </w:rPr>
            </w:pPr>
          </w:p>
        </w:tc>
      </w:tr>
      <w:tr w:rsidR="00B62FCD" w:rsidRPr="002D15DC" w14:paraId="782F09C9" w14:textId="77777777" w:rsidTr="00D7785B">
        <w:trPr>
          <w:trHeight w:val="320"/>
        </w:trPr>
        <w:tc>
          <w:tcPr>
            <w:tcW w:w="1268" w:type="dxa"/>
            <w:vMerge w:val="restart"/>
            <w:tcBorders>
              <w:top w:val="nil"/>
              <w:left w:val="nil"/>
              <w:bottom w:val="nil"/>
              <w:right w:val="nil"/>
            </w:tcBorders>
            <w:shd w:val="clear" w:color="auto" w:fill="auto"/>
            <w:vAlign w:val="center"/>
            <w:hideMark/>
          </w:tcPr>
          <w:p w14:paraId="338B6CB7"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Magson</w:t>
            </w:r>
            <w:r w:rsidRPr="002D15DC">
              <w:rPr>
                <w:rFonts w:ascii="Arial" w:hAnsi="Arial" w:cs="Arial"/>
                <w:color w:val="000000"/>
                <w:sz w:val="16"/>
                <w:szCs w:val="16"/>
                <w:vertAlign w:val="superscript"/>
              </w:rPr>
              <w:t>S87</w:t>
            </w:r>
          </w:p>
          <w:p w14:paraId="0482E0D3" w14:textId="06D68685"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Australia</w:t>
            </w:r>
          </w:p>
        </w:tc>
        <w:tc>
          <w:tcPr>
            <w:tcW w:w="1186" w:type="dxa"/>
            <w:tcBorders>
              <w:top w:val="nil"/>
              <w:left w:val="nil"/>
              <w:bottom w:val="nil"/>
              <w:right w:val="nil"/>
            </w:tcBorders>
            <w:shd w:val="clear" w:color="auto" w:fill="auto"/>
            <w:vAlign w:val="center"/>
            <w:hideMark/>
          </w:tcPr>
          <w:p w14:paraId="2BF7BC6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vAlign w:val="center"/>
            <w:hideMark/>
          </w:tcPr>
          <w:p w14:paraId="5A033BF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126</w:t>
            </w:r>
          </w:p>
        </w:tc>
        <w:tc>
          <w:tcPr>
            <w:tcW w:w="1500" w:type="dxa"/>
            <w:vMerge w:val="restart"/>
            <w:tcBorders>
              <w:top w:val="nil"/>
              <w:left w:val="nil"/>
              <w:bottom w:val="nil"/>
              <w:right w:val="nil"/>
            </w:tcBorders>
            <w:shd w:val="clear" w:color="auto" w:fill="auto"/>
            <w:vAlign w:val="center"/>
            <w:hideMark/>
          </w:tcPr>
          <w:p w14:paraId="491F70C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SCAS</w:t>
            </w:r>
            <w:r w:rsidRPr="002D15DC">
              <w:rPr>
                <w:rFonts w:ascii="Arial" w:hAnsi="Arial" w:cs="Arial"/>
                <w:color w:val="000000"/>
                <w:sz w:val="16"/>
                <w:szCs w:val="16"/>
              </w:rPr>
              <w:br/>
              <w:t>Generalized Anxiety</w:t>
            </w:r>
          </w:p>
        </w:tc>
        <w:tc>
          <w:tcPr>
            <w:tcW w:w="1168" w:type="dxa"/>
            <w:vMerge w:val="restart"/>
            <w:tcBorders>
              <w:top w:val="nil"/>
              <w:left w:val="nil"/>
              <w:bottom w:val="nil"/>
              <w:right w:val="nil"/>
            </w:tcBorders>
            <w:shd w:val="clear" w:color="auto" w:fill="auto"/>
            <w:noWrap/>
            <w:vAlign w:val="center"/>
            <w:hideMark/>
          </w:tcPr>
          <w:p w14:paraId="56376A0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5.55 (4.05)</w:t>
            </w:r>
          </w:p>
        </w:tc>
        <w:tc>
          <w:tcPr>
            <w:tcW w:w="1168" w:type="dxa"/>
            <w:vMerge w:val="restart"/>
            <w:tcBorders>
              <w:top w:val="nil"/>
              <w:left w:val="nil"/>
              <w:bottom w:val="nil"/>
              <w:right w:val="nil"/>
            </w:tcBorders>
            <w:shd w:val="clear" w:color="auto" w:fill="auto"/>
            <w:noWrap/>
            <w:vAlign w:val="center"/>
            <w:hideMark/>
          </w:tcPr>
          <w:p w14:paraId="26EB443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6.52 (4.31)</w:t>
            </w:r>
          </w:p>
        </w:tc>
        <w:tc>
          <w:tcPr>
            <w:tcW w:w="1125" w:type="dxa"/>
            <w:vMerge w:val="restart"/>
            <w:tcBorders>
              <w:top w:val="nil"/>
              <w:left w:val="nil"/>
              <w:bottom w:val="nil"/>
              <w:right w:val="nil"/>
            </w:tcBorders>
            <w:shd w:val="clear" w:color="auto" w:fill="auto"/>
            <w:noWrap/>
            <w:vAlign w:val="center"/>
            <w:hideMark/>
          </w:tcPr>
          <w:p w14:paraId="2AA3E7B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0.97 (NR)</w:t>
            </w:r>
          </w:p>
        </w:tc>
        <w:tc>
          <w:tcPr>
            <w:tcW w:w="1559" w:type="dxa"/>
            <w:vMerge w:val="restart"/>
            <w:tcBorders>
              <w:top w:val="nil"/>
              <w:left w:val="nil"/>
              <w:bottom w:val="nil"/>
              <w:right w:val="nil"/>
            </w:tcBorders>
            <w:shd w:val="clear" w:color="auto" w:fill="auto"/>
            <w:noWrap/>
            <w:vAlign w:val="center"/>
            <w:hideMark/>
          </w:tcPr>
          <w:p w14:paraId="6CFE12A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0.23 (-0.02, 0.48)</w:t>
            </w:r>
          </w:p>
        </w:tc>
        <w:tc>
          <w:tcPr>
            <w:tcW w:w="1368" w:type="dxa"/>
            <w:vMerge w:val="restart"/>
            <w:tcBorders>
              <w:top w:val="nil"/>
              <w:left w:val="nil"/>
              <w:bottom w:val="nil"/>
              <w:right w:val="nil"/>
            </w:tcBorders>
            <w:shd w:val="clear" w:color="auto" w:fill="auto"/>
            <w:vAlign w:val="center"/>
            <w:hideMark/>
          </w:tcPr>
          <w:p w14:paraId="6A1D839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94D9D8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1A233C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6A9B91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942F78A" w14:textId="77777777" w:rsidTr="00D7785B">
        <w:trPr>
          <w:trHeight w:val="320"/>
        </w:trPr>
        <w:tc>
          <w:tcPr>
            <w:tcW w:w="1268" w:type="dxa"/>
            <w:vMerge/>
            <w:tcBorders>
              <w:top w:val="nil"/>
              <w:left w:val="nil"/>
              <w:bottom w:val="nil"/>
              <w:right w:val="nil"/>
            </w:tcBorders>
            <w:vAlign w:val="center"/>
            <w:hideMark/>
          </w:tcPr>
          <w:p w14:paraId="3F976C8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F2BC22D"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3CC4FC3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C0D530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636129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3744B2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F72F8C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8BE780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E0EA16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25364A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3449524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BE55D8D" w14:textId="77777777" w:rsidR="002D15DC" w:rsidRPr="002D15DC" w:rsidRDefault="002D15DC" w:rsidP="002D15DC">
            <w:pPr>
              <w:rPr>
                <w:rFonts w:ascii="Arial" w:hAnsi="Arial" w:cs="Arial"/>
                <w:color w:val="000000"/>
                <w:sz w:val="16"/>
                <w:szCs w:val="16"/>
              </w:rPr>
            </w:pPr>
          </w:p>
        </w:tc>
      </w:tr>
      <w:tr w:rsidR="00B62FCD" w:rsidRPr="002D15DC" w14:paraId="669BA2AD" w14:textId="77777777" w:rsidTr="00D7785B">
        <w:trPr>
          <w:trHeight w:val="320"/>
        </w:trPr>
        <w:tc>
          <w:tcPr>
            <w:tcW w:w="1268" w:type="dxa"/>
            <w:vMerge/>
            <w:tcBorders>
              <w:top w:val="nil"/>
              <w:left w:val="nil"/>
              <w:bottom w:val="nil"/>
              <w:right w:val="nil"/>
            </w:tcBorders>
            <w:vAlign w:val="center"/>
            <w:hideMark/>
          </w:tcPr>
          <w:p w14:paraId="091F32CA"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CEC381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5D2F9EF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06F366A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2B6734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C715DB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5425C13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7719B84"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6C67F68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B6AC375"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9D954E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19B8720" w14:textId="77777777" w:rsidR="002D15DC" w:rsidRPr="002D15DC" w:rsidRDefault="002D15DC" w:rsidP="002D15DC">
            <w:pPr>
              <w:rPr>
                <w:rFonts w:ascii="Arial" w:hAnsi="Arial" w:cs="Arial"/>
                <w:color w:val="000000"/>
                <w:sz w:val="16"/>
                <w:szCs w:val="16"/>
              </w:rPr>
            </w:pPr>
          </w:p>
        </w:tc>
      </w:tr>
      <w:tr w:rsidR="00B62FCD" w:rsidRPr="002D15DC" w14:paraId="1C240A78" w14:textId="77777777" w:rsidTr="00D7785B">
        <w:trPr>
          <w:trHeight w:val="320"/>
        </w:trPr>
        <w:tc>
          <w:tcPr>
            <w:tcW w:w="1268" w:type="dxa"/>
            <w:vMerge w:val="restart"/>
            <w:tcBorders>
              <w:top w:val="nil"/>
              <w:left w:val="nil"/>
              <w:bottom w:val="nil"/>
              <w:right w:val="nil"/>
            </w:tcBorders>
            <w:shd w:val="clear" w:color="auto" w:fill="auto"/>
            <w:vAlign w:val="center"/>
            <w:hideMark/>
          </w:tcPr>
          <w:p w14:paraId="11149BF5"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Rentscher</w:t>
            </w:r>
            <w:r w:rsidRPr="002D15DC">
              <w:rPr>
                <w:rFonts w:ascii="Arial" w:hAnsi="Arial" w:cs="Arial"/>
                <w:color w:val="000000"/>
                <w:sz w:val="16"/>
                <w:szCs w:val="16"/>
                <w:vertAlign w:val="superscript"/>
              </w:rPr>
              <w:t>S29</w:t>
            </w:r>
          </w:p>
          <w:p w14:paraId="7BBCAEB2" w14:textId="5EAFB92E"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1086D96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02-06/2019</w:t>
            </w:r>
          </w:p>
        </w:tc>
        <w:tc>
          <w:tcPr>
            <w:tcW w:w="1358" w:type="dxa"/>
            <w:vMerge w:val="restart"/>
            <w:tcBorders>
              <w:top w:val="nil"/>
              <w:left w:val="nil"/>
              <w:bottom w:val="nil"/>
              <w:right w:val="nil"/>
            </w:tcBorders>
            <w:shd w:val="clear" w:color="auto" w:fill="auto"/>
            <w:vAlign w:val="center"/>
            <w:hideMark/>
          </w:tcPr>
          <w:p w14:paraId="205000B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165</w:t>
            </w:r>
          </w:p>
        </w:tc>
        <w:tc>
          <w:tcPr>
            <w:tcW w:w="1500" w:type="dxa"/>
            <w:vMerge w:val="restart"/>
            <w:tcBorders>
              <w:top w:val="nil"/>
              <w:left w:val="nil"/>
              <w:bottom w:val="nil"/>
              <w:right w:val="nil"/>
            </w:tcBorders>
            <w:shd w:val="clear" w:color="auto" w:fill="auto"/>
            <w:vAlign w:val="center"/>
            <w:hideMark/>
          </w:tcPr>
          <w:p w14:paraId="383754D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STAI-State</w:t>
            </w:r>
          </w:p>
        </w:tc>
        <w:tc>
          <w:tcPr>
            <w:tcW w:w="1168" w:type="dxa"/>
            <w:vMerge w:val="restart"/>
            <w:tcBorders>
              <w:top w:val="nil"/>
              <w:left w:val="nil"/>
              <w:bottom w:val="nil"/>
              <w:right w:val="nil"/>
            </w:tcBorders>
            <w:shd w:val="clear" w:color="auto" w:fill="auto"/>
            <w:vAlign w:val="center"/>
            <w:hideMark/>
          </w:tcPr>
          <w:p w14:paraId="3DBE0A4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27.50 (7.10)</w:t>
            </w:r>
          </w:p>
        </w:tc>
        <w:tc>
          <w:tcPr>
            <w:tcW w:w="1168" w:type="dxa"/>
            <w:vMerge w:val="restart"/>
            <w:tcBorders>
              <w:top w:val="nil"/>
              <w:left w:val="nil"/>
              <w:bottom w:val="nil"/>
              <w:right w:val="nil"/>
            </w:tcBorders>
            <w:shd w:val="clear" w:color="auto" w:fill="auto"/>
            <w:vAlign w:val="center"/>
            <w:hideMark/>
          </w:tcPr>
          <w:p w14:paraId="3E9D27A6"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30.60 (9.60)</w:t>
            </w:r>
          </w:p>
        </w:tc>
        <w:tc>
          <w:tcPr>
            <w:tcW w:w="1125" w:type="dxa"/>
            <w:vMerge w:val="restart"/>
            <w:tcBorders>
              <w:top w:val="nil"/>
              <w:left w:val="nil"/>
              <w:bottom w:val="nil"/>
              <w:right w:val="nil"/>
            </w:tcBorders>
            <w:shd w:val="clear" w:color="auto" w:fill="auto"/>
            <w:vAlign w:val="center"/>
            <w:hideMark/>
          </w:tcPr>
          <w:p w14:paraId="2E06EDB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3.10 (NR)</w:t>
            </w:r>
          </w:p>
        </w:tc>
        <w:tc>
          <w:tcPr>
            <w:tcW w:w="1559" w:type="dxa"/>
            <w:vMerge w:val="restart"/>
            <w:tcBorders>
              <w:top w:val="nil"/>
              <w:left w:val="nil"/>
              <w:bottom w:val="nil"/>
              <w:right w:val="nil"/>
            </w:tcBorders>
            <w:shd w:val="clear" w:color="auto" w:fill="auto"/>
            <w:vAlign w:val="center"/>
            <w:hideMark/>
          </w:tcPr>
          <w:p w14:paraId="5AD93F5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0.37 (0.15, 0.58)</w:t>
            </w:r>
          </w:p>
        </w:tc>
        <w:tc>
          <w:tcPr>
            <w:tcW w:w="1368" w:type="dxa"/>
            <w:vMerge w:val="restart"/>
            <w:tcBorders>
              <w:top w:val="nil"/>
              <w:left w:val="nil"/>
              <w:bottom w:val="nil"/>
              <w:right w:val="nil"/>
            </w:tcBorders>
            <w:shd w:val="clear" w:color="auto" w:fill="auto"/>
            <w:vAlign w:val="center"/>
            <w:hideMark/>
          </w:tcPr>
          <w:p w14:paraId="5B60EF7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30CF547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CE72CF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BB50F9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7D4485F" w14:textId="77777777" w:rsidTr="00D7785B">
        <w:trPr>
          <w:trHeight w:val="320"/>
        </w:trPr>
        <w:tc>
          <w:tcPr>
            <w:tcW w:w="1268" w:type="dxa"/>
            <w:vMerge/>
            <w:tcBorders>
              <w:top w:val="nil"/>
              <w:left w:val="nil"/>
              <w:bottom w:val="nil"/>
              <w:right w:val="nil"/>
            </w:tcBorders>
            <w:vAlign w:val="center"/>
            <w:hideMark/>
          </w:tcPr>
          <w:p w14:paraId="2DB265C0"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FF64D85"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1708A7D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21B58E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2E2EEE3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9765CD8"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CD4BDA3"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87BD0A8"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100B0F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2910DC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1C976C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8DED669" w14:textId="77777777" w:rsidR="002D15DC" w:rsidRPr="002D15DC" w:rsidRDefault="002D15DC" w:rsidP="002D15DC">
            <w:pPr>
              <w:rPr>
                <w:rFonts w:ascii="Arial" w:hAnsi="Arial" w:cs="Arial"/>
                <w:color w:val="000000"/>
                <w:sz w:val="16"/>
                <w:szCs w:val="16"/>
              </w:rPr>
            </w:pPr>
          </w:p>
        </w:tc>
      </w:tr>
      <w:tr w:rsidR="00B62FCD" w:rsidRPr="002D15DC" w14:paraId="4DFC1CCF" w14:textId="77777777" w:rsidTr="00D7785B">
        <w:trPr>
          <w:trHeight w:val="320"/>
        </w:trPr>
        <w:tc>
          <w:tcPr>
            <w:tcW w:w="1268" w:type="dxa"/>
            <w:vMerge/>
            <w:tcBorders>
              <w:top w:val="nil"/>
              <w:left w:val="nil"/>
              <w:bottom w:val="nil"/>
              <w:right w:val="nil"/>
            </w:tcBorders>
            <w:vAlign w:val="center"/>
            <w:hideMark/>
          </w:tcPr>
          <w:p w14:paraId="15E93044"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DED6CA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05-09/2020</w:t>
            </w:r>
          </w:p>
        </w:tc>
        <w:tc>
          <w:tcPr>
            <w:tcW w:w="1358" w:type="dxa"/>
            <w:vMerge/>
            <w:tcBorders>
              <w:top w:val="nil"/>
              <w:left w:val="nil"/>
              <w:bottom w:val="nil"/>
              <w:right w:val="nil"/>
            </w:tcBorders>
            <w:vAlign w:val="center"/>
            <w:hideMark/>
          </w:tcPr>
          <w:p w14:paraId="086F3019"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C94DD3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5F842CD"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027A3EB"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BC8220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7CD134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3168376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622987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83EE859"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06496DB" w14:textId="77777777" w:rsidR="002D15DC" w:rsidRPr="002D15DC" w:rsidRDefault="002D15DC" w:rsidP="002D15DC">
            <w:pPr>
              <w:rPr>
                <w:rFonts w:ascii="Arial" w:hAnsi="Arial" w:cs="Arial"/>
                <w:color w:val="000000"/>
                <w:sz w:val="16"/>
                <w:szCs w:val="16"/>
              </w:rPr>
            </w:pPr>
          </w:p>
        </w:tc>
      </w:tr>
      <w:tr w:rsidR="00B62FCD" w:rsidRPr="002D15DC" w14:paraId="7626D681" w14:textId="77777777" w:rsidTr="00D7785B">
        <w:trPr>
          <w:trHeight w:val="320"/>
        </w:trPr>
        <w:tc>
          <w:tcPr>
            <w:tcW w:w="1268" w:type="dxa"/>
            <w:vMerge w:val="restart"/>
            <w:tcBorders>
              <w:top w:val="nil"/>
              <w:left w:val="nil"/>
              <w:bottom w:val="nil"/>
              <w:right w:val="nil"/>
            </w:tcBorders>
            <w:shd w:val="clear" w:color="auto" w:fill="auto"/>
            <w:vAlign w:val="center"/>
            <w:hideMark/>
          </w:tcPr>
          <w:p w14:paraId="4FE9E3C5"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Rentscher</w:t>
            </w:r>
            <w:r w:rsidRPr="002D15DC">
              <w:rPr>
                <w:rFonts w:ascii="Arial" w:hAnsi="Arial" w:cs="Arial"/>
                <w:color w:val="000000"/>
                <w:sz w:val="16"/>
                <w:szCs w:val="16"/>
                <w:vertAlign w:val="superscript"/>
              </w:rPr>
              <w:t>S29</w:t>
            </w:r>
          </w:p>
          <w:p w14:paraId="5BEA1574" w14:textId="5AD3D01C"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3E45DE5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02-06/2019</w:t>
            </w:r>
          </w:p>
        </w:tc>
        <w:tc>
          <w:tcPr>
            <w:tcW w:w="1358" w:type="dxa"/>
            <w:vMerge w:val="restart"/>
            <w:tcBorders>
              <w:top w:val="nil"/>
              <w:left w:val="nil"/>
              <w:bottom w:val="nil"/>
              <w:right w:val="nil"/>
            </w:tcBorders>
            <w:shd w:val="clear" w:color="auto" w:fill="auto"/>
            <w:vAlign w:val="center"/>
            <w:hideMark/>
          </w:tcPr>
          <w:p w14:paraId="196F188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262</w:t>
            </w:r>
          </w:p>
        </w:tc>
        <w:tc>
          <w:tcPr>
            <w:tcW w:w="1500" w:type="dxa"/>
            <w:vMerge w:val="restart"/>
            <w:tcBorders>
              <w:top w:val="nil"/>
              <w:left w:val="nil"/>
              <w:bottom w:val="nil"/>
              <w:right w:val="nil"/>
            </w:tcBorders>
            <w:shd w:val="clear" w:color="auto" w:fill="auto"/>
            <w:vAlign w:val="center"/>
            <w:hideMark/>
          </w:tcPr>
          <w:p w14:paraId="560CCEF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STAI-State</w:t>
            </w:r>
          </w:p>
        </w:tc>
        <w:tc>
          <w:tcPr>
            <w:tcW w:w="1168" w:type="dxa"/>
            <w:vMerge w:val="restart"/>
            <w:tcBorders>
              <w:top w:val="nil"/>
              <w:left w:val="nil"/>
              <w:bottom w:val="nil"/>
              <w:right w:val="nil"/>
            </w:tcBorders>
            <w:shd w:val="clear" w:color="auto" w:fill="auto"/>
            <w:vAlign w:val="center"/>
            <w:hideMark/>
          </w:tcPr>
          <w:p w14:paraId="446D482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27.90 (6.50)</w:t>
            </w:r>
          </w:p>
        </w:tc>
        <w:tc>
          <w:tcPr>
            <w:tcW w:w="1168" w:type="dxa"/>
            <w:vMerge w:val="restart"/>
            <w:tcBorders>
              <w:top w:val="nil"/>
              <w:left w:val="nil"/>
              <w:bottom w:val="nil"/>
              <w:right w:val="nil"/>
            </w:tcBorders>
            <w:shd w:val="clear" w:color="auto" w:fill="auto"/>
            <w:vAlign w:val="center"/>
            <w:hideMark/>
          </w:tcPr>
          <w:p w14:paraId="2F75D94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30.10 (9.10)</w:t>
            </w:r>
          </w:p>
        </w:tc>
        <w:tc>
          <w:tcPr>
            <w:tcW w:w="1125" w:type="dxa"/>
            <w:vMerge w:val="restart"/>
            <w:tcBorders>
              <w:top w:val="nil"/>
              <w:left w:val="nil"/>
              <w:bottom w:val="nil"/>
              <w:right w:val="nil"/>
            </w:tcBorders>
            <w:shd w:val="clear" w:color="auto" w:fill="auto"/>
            <w:vAlign w:val="center"/>
            <w:hideMark/>
          </w:tcPr>
          <w:p w14:paraId="571C91B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2.20 (NR)</w:t>
            </w:r>
          </w:p>
        </w:tc>
        <w:tc>
          <w:tcPr>
            <w:tcW w:w="1559" w:type="dxa"/>
            <w:vMerge w:val="restart"/>
            <w:tcBorders>
              <w:top w:val="nil"/>
              <w:left w:val="nil"/>
              <w:bottom w:val="nil"/>
              <w:right w:val="nil"/>
            </w:tcBorders>
            <w:shd w:val="clear" w:color="auto" w:fill="auto"/>
            <w:vAlign w:val="center"/>
            <w:hideMark/>
          </w:tcPr>
          <w:p w14:paraId="7E0E0F8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0.28 (0.11, 0.45)</w:t>
            </w:r>
          </w:p>
        </w:tc>
        <w:tc>
          <w:tcPr>
            <w:tcW w:w="1368" w:type="dxa"/>
            <w:vMerge w:val="restart"/>
            <w:tcBorders>
              <w:top w:val="nil"/>
              <w:left w:val="nil"/>
              <w:bottom w:val="nil"/>
              <w:right w:val="nil"/>
            </w:tcBorders>
            <w:shd w:val="clear" w:color="auto" w:fill="auto"/>
            <w:vAlign w:val="center"/>
            <w:hideMark/>
          </w:tcPr>
          <w:p w14:paraId="7C76EB9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939AEC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34F3639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841249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ADE3C4A" w14:textId="77777777" w:rsidTr="00D7785B">
        <w:trPr>
          <w:trHeight w:val="320"/>
        </w:trPr>
        <w:tc>
          <w:tcPr>
            <w:tcW w:w="1268" w:type="dxa"/>
            <w:vMerge/>
            <w:tcBorders>
              <w:top w:val="nil"/>
              <w:left w:val="nil"/>
              <w:bottom w:val="nil"/>
              <w:right w:val="nil"/>
            </w:tcBorders>
            <w:vAlign w:val="center"/>
            <w:hideMark/>
          </w:tcPr>
          <w:p w14:paraId="4AFFFEAF"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9DA681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2AD86FD5"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C4715AC"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E17326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AF5D890"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481CDC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2C101E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1719E0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EC86077"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829919E"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DC432D0" w14:textId="77777777" w:rsidR="002D15DC" w:rsidRPr="002D15DC" w:rsidRDefault="002D15DC" w:rsidP="002D15DC">
            <w:pPr>
              <w:rPr>
                <w:rFonts w:ascii="Arial" w:hAnsi="Arial" w:cs="Arial"/>
                <w:color w:val="000000"/>
                <w:sz w:val="16"/>
                <w:szCs w:val="16"/>
              </w:rPr>
            </w:pPr>
          </w:p>
        </w:tc>
      </w:tr>
      <w:tr w:rsidR="00B62FCD" w:rsidRPr="002D15DC" w14:paraId="1D32EFB1" w14:textId="77777777" w:rsidTr="00D7785B">
        <w:trPr>
          <w:trHeight w:val="320"/>
        </w:trPr>
        <w:tc>
          <w:tcPr>
            <w:tcW w:w="1268" w:type="dxa"/>
            <w:vMerge/>
            <w:tcBorders>
              <w:top w:val="nil"/>
              <w:left w:val="nil"/>
              <w:bottom w:val="nil"/>
              <w:right w:val="nil"/>
            </w:tcBorders>
            <w:vAlign w:val="center"/>
            <w:hideMark/>
          </w:tcPr>
          <w:p w14:paraId="4ABBBDD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1F6EF4F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05-09/2020</w:t>
            </w:r>
          </w:p>
        </w:tc>
        <w:tc>
          <w:tcPr>
            <w:tcW w:w="1358" w:type="dxa"/>
            <w:vMerge/>
            <w:tcBorders>
              <w:top w:val="nil"/>
              <w:left w:val="nil"/>
              <w:bottom w:val="nil"/>
              <w:right w:val="nil"/>
            </w:tcBorders>
            <w:vAlign w:val="center"/>
            <w:hideMark/>
          </w:tcPr>
          <w:p w14:paraId="7EB7837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13C2641"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B946F57"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688053BD"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E19728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14B31A1"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CBBDB1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5DD1910B"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BB644F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A8075C6" w14:textId="77777777" w:rsidR="002D15DC" w:rsidRPr="002D15DC" w:rsidRDefault="002D15DC" w:rsidP="002D15DC">
            <w:pPr>
              <w:rPr>
                <w:rFonts w:ascii="Arial" w:hAnsi="Arial" w:cs="Arial"/>
                <w:color w:val="000000"/>
                <w:sz w:val="16"/>
                <w:szCs w:val="16"/>
              </w:rPr>
            </w:pPr>
          </w:p>
        </w:tc>
      </w:tr>
      <w:tr w:rsidR="00B62FCD" w:rsidRPr="002D15DC" w14:paraId="3144AF6D"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00B3183"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Rimfeld</w:t>
            </w:r>
            <w:r w:rsidRPr="002D15DC">
              <w:rPr>
                <w:rFonts w:ascii="Arial" w:hAnsi="Arial" w:cs="Arial"/>
                <w:color w:val="000000"/>
                <w:sz w:val="16"/>
                <w:szCs w:val="16"/>
                <w:vertAlign w:val="superscript"/>
              </w:rPr>
              <w:t>S39</w:t>
            </w:r>
          </w:p>
          <w:p w14:paraId="46222D12" w14:textId="78776666"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UK</w:t>
            </w:r>
          </w:p>
        </w:tc>
        <w:tc>
          <w:tcPr>
            <w:tcW w:w="1186" w:type="dxa"/>
            <w:tcBorders>
              <w:top w:val="nil"/>
              <w:left w:val="nil"/>
              <w:bottom w:val="nil"/>
              <w:right w:val="nil"/>
            </w:tcBorders>
            <w:shd w:val="clear" w:color="auto" w:fill="auto"/>
            <w:vAlign w:val="center"/>
            <w:hideMark/>
          </w:tcPr>
          <w:p w14:paraId="2827E83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vAlign w:val="center"/>
            <w:hideMark/>
          </w:tcPr>
          <w:p w14:paraId="1E04C70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2,513</w:t>
            </w:r>
          </w:p>
        </w:tc>
        <w:tc>
          <w:tcPr>
            <w:tcW w:w="1500" w:type="dxa"/>
            <w:vMerge w:val="restart"/>
            <w:tcBorders>
              <w:top w:val="nil"/>
              <w:left w:val="nil"/>
              <w:bottom w:val="nil"/>
              <w:right w:val="nil"/>
            </w:tcBorders>
            <w:shd w:val="clear" w:color="auto" w:fill="auto"/>
            <w:noWrap/>
            <w:vAlign w:val="center"/>
            <w:hideMark/>
          </w:tcPr>
          <w:p w14:paraId="3852FAE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SMGAD</w:t>
            </w:r>
          </w:p>
        </w:tc>
        <w:tc>
          <w:tcPr>
            <w:tcW w:w="1168" w:type="dxa"/>
            <w:vMerge w:val="restart"/>
            <w:tcBorders>
              <w:top w:val="nil"/>
              <w:left w:val="nil"/>
              <w:bottom w:val="nil"/>
              <w:right w:val="nil"/>
            </w:tcBorders>
            <w:shd w:val="clear" w:color="auto" w:fill="auto"/>
            <w:noWrap/>
            <w:vAlign w:val="center"/>
            <w:hideMark/>
          </w:tcPr>
          <w:p w14:paraId="626F663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8.15 (7.53)</w:t>
            </w:r>
          </w:p>
        </w:tc>
        <w:tc>
          <w:tcPr>
            <w:tcW w:w="1168" w:type="dxa"/>
            <w:vMerge w:val="restart"/>
            <w:tcBorders>
              <w:top w:val="nil"/>
              <w:left w:val="nil"/>
              <w:bottom w:val="nil"/>
              <w:right w:val="nil"/>
            </w:tcBorders>
            <w:shd w:val="clear" w:color="auto" w:fill="auto"/>
            <w:noWrap/>
            <w:vAlign w:val="center"/>
            <w:hideMark/>
          </w:tcPr>
          <w:p w14:paraId="66B091E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9.69 (7.69)</w:t>
            </w:r>
          </w:p>
        </w:tc>
        <w:tc>
          <w:tcPr>
            <w:tcW w:w="1125" w:type="dxa"/>
            <w:vMerge w:val="restart"/>
            <w:tcBorders>
              <w:top w:val="nil"/>
              <w:left w:val="nil"/>
              <w:bottom w:val="nil"/>
              <w:right w:val="nil"/>
            </w:tcBorders>
            <w:shd w:val="clear" w:color="auto" w:fill="auto"/>
            <w:noWrap/>
            <w:vAlign w:val="center"/>
            <w:hideMark/>
          </w:tcPr>
          <w:p w14:paraId="1EDA7A4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1.54 (7.61)</w:t>
            </w:r>
          </w:p>
        </w:tc>
        <w:tc>
          <w:tcPr>
            <w:tcW w:w="1559" w:type="dxa"/>
            <w:vMerge w:val="restart"/>
            <w:tcBorders>
              <w:top w:val="nil"/>
              <w:left w:val="nil"/>
              <w:bottom w:val="nil"/>
              <w:right w:val="nil"/>
            </w:tcBorders>
            <w:shd w:val="clear" w:color="auto" w:fill="auto"/>
            <w:noWrap/>
            <w:vAlign w:val="center"/>
            <w:hideMark/>
          </w:tcPr>
          <w:p w14:paraId="3E90C497" w14:textId="01FB06C3"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 (0.1</w:t>
            </w:r>
            <w:r w:rsidR="00BF7A54">
              <w:rPr>
                <w:rFonts w:ascii="Arial" w:hAnsi="Arial" w:cs="Arial"/>
                <w:color w:val="000000"/>
                <w:sz w:val="16"/>
                <w:szCs w:val="16"/>
              </w:rPr>
              <w:t>4</w:t>
            </w:r>
            <w:r w:rsidRPr="002D15DC">
              <w:rPr>
                <w:rFonts w:ascii="Arial" w:hAnsi="Arial" w:cs="Arial"/>
                <w:color w:val="000000"/>
                <w:sz w:val="16"/>
                <w:szCs w:val="16"/>
              </w:rPr>
              <w:t>, 0.26)</w:t>
            </w:r>
          </w:p>
        </w:tc>
        <w:tc>
          <w:tcPr>
            <w:tcW w:w="1368" w:type="dxa"/>
            <w:vMerge w:val="restart"/>
            <w:tcBorders>
              <w:top w:val="nil"/>
              <w:left w:val="nil"/>
              <w:bottom w:val="nil"/>
              <w:right w:val="nil"/>
            </w:tcBorders>
            <w:shd w:val="clear" w:color="auto" w:fill="auto"/>
            <w:vAlign w:val="center"/>
            <w:hideMark/>
          </w:tcPr>
          <w:p w14:paraId="52D29871"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42EFAB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4956471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0DF2A8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1582ED14" w14:textId="77777777" w:rsidTr="00D7785B">
        <w:trPr>
          <w:trHeight w:val="320"/>
        </w:trPr>
        <w:tc>
          <w:tcPr>
            <w:tcW w:w="1268" w:type="dxa"/>
            <w:vMerge/>
            <w:tcBorders>
              <w:top w:val="nil"/>
              <w:left w:val="nil"/>
              <w:bottom w:val="nil"/>
              <w:right w:val="nil"/>
            </w:tcBorders>
            <w:vAlign w:val="center"/>
            <w:hideMark/>
          </w:tcPr>
          <w:p w14:paraId="330AC895"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3FBDC9C1"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EF1D1D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4E0C386A"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5DD188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E0364C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733D65A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570B4B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FD0D70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D5CA2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09B95D9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7482367" w14:textId="77777777" w:rsidR="002D15DC" w:rsidRPr="002D15DC" w:rsidRDefault="002D15DC" w:rsidP="002D15DC">
            <w:pPr>
              <w:rPr>
                <w:rFonts w:ascii="Arial" w:hAnsi="Arial" w:cs="Arial"/>
                <w:color w:val="000000"/>
                <w:sz w:val="16"/>
                <w:szCs w:val="16"/>
              </w:rPr>
            </w:pPr>
          </w:p>
        </w:tc>
      </w:tr>
      <w:tr w:rsidR="00B62FCD" w:rsidRPr="002D15DC" w14:paraId="3B98233B" w14:textId="77777777" w:rsidTr="00D7785B">
        <w:trPr>
          <w:trHeight w:val="320"/>
        </w:trPr>
        <w:tc>
          <w:tcPr>
            <w:tcW w:w="1268" w:type="dxa"/>
            <w:vMerge/>
            <w:tcBorders>
              <w:top w:val="nil"/>
              <w:left w:val="nil"/>
              <w:bottom w:val="nil"/>
              <w:right w:val="nil"/>
            </w:tcBorders>
            <w:vAlign w:val="center"/>
            <w:hideMark/>
          </w:tcPr>
          <w:p w14:paraId="5ACDD6C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5B496B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04-05/2020</w:t>
            </w:r>
          </w:p>
        </w:tc>
        <w:tc>
          <w:tcPr>
            <w:tcW w:w="1358" w:type="dxa"/>
            <w:vMerge/>
            <w:tcBorders>
              <w:top w:val="nil"/>
              <w:left w:val="nil"/>
              <w:bottom w:val="nil"/>
              <w:right w:val="nil"/>
            </w:tcBorders>
            <w:vAlign w:val="center"/>
            <w:hideMark/>
          </w:tcPr>
          <w:p w14:paraId="1C0598FC"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1DCAB41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46CC21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B5D872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E16A48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35B1D1B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1C62B3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A740A56"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0BD51A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9F30874" w14:textId="77777777" w:rsidR="002D15DC" w:rsidRPr="002D15DC" w:rsidRDefault="002D15DC" w:rsidP="002D15DC">
            <w:pPr>
              <w:rPr>
                <w:rFonts w:ascii="Arial" w:hAnsi="Arial" w:cs="Arial"/>
                <w:color w:val="000000"/>
                <w:sz w:val="16"/>
                <w:szCs w:val="16"/>
              </w:rPr>
            </w:pPr>
          </w:p>
        </w:tc>
      </w:tr>
      <w:tr w:rsidR="00B62FCD" w:rsidRPr="002D15DC" w14:paraId="51C4D86A"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81AD0BB" w14:textId="77777777" w:rsidR="002D15DC" w:rsidRDefault="002D15DC" w:rsidP="002D15DC">
            <w:pPr>
              <w:rPr>
                <w:rFonts w:ascii="Arial" w:hAnsi="Arial" w:cs="Arial"/>
                <w:color w:val="000000"/>
                <w:sz w:val="16"/>
                <w:szCs w:val="16"/>
                <w:vertAlign w:val="superscript"/>
              </w:rPr>
            </w:pPr>
            <w:r w:rsidRPr="002D15DC">
              <w:rPr>
                <w:rFonts w:ascii="Arial" w:hAnsi="Arial" w:cs="Arial"/>
                <w:color w:val="000000"/>
                <w:sz w:val="16"/>
                <w:szCs w:val="16"/>
              </w:rPr>
              <w:t>Saraswathi</w:t>
            </w:r>
            <w:r w:rsidRPr="002D15DC">
              <w:rPr>
                <w:rFonts w:ascii="Arial" w:hAnsi="Arial" w:cs="Arial"/>
                <w:color w:val="000000"/>
                <w:sz w:val="16"/>
                <w:szCs w:val="16"/>
                <w:vertAlign w:val="superscript"/>
              </w:rPr>
              <w:t>S62</w:t>
            </w:r>
          </w:p>
          <w:p w14:paraId="568C6726" w14:textId="67C67278" w:rsidR="00C907A2" w:rsidRPr="002D15DC" w:rsidRDefault="00C907A2" w:rsidP="002D15DC">
            <w:pPr>
              <w:rPr>
                <w:rFonts w:ascii="Arial" w:hAnsi="Arial" w:cs="Arial"/>
                <w:color w:val="000000"/>
                <w:sz w:val="16"/>
                <w:szCs w:val="16"/>
              </w:rPr>
            </w:pPr>
            <w:r w:rsidRPr="00BB25CF">
              <w:rPr>
                <w:rFonts w:ascii="Arial" w:hAnsi="Arial" w:cs="Arial"/>
                <w:color w:val="000000"/>
                <w:sz w:val="16"/>
                <w:szCs w:val="16"/>
              </w:rPr>
              <w:t>India</w:t>
            </w:r>
          </w:p>
        </w:tc>
        <w:tc>
          <w:tcPr>
            <w:tcW w:w="1186" w:type="dxa"/>
            <w:tcBorders>
              <w:top w:val="nil"/>
              <w:left w:val="nil"/>
              <w:bottom w:val="nil"/>
              <w:right w:val="nil"/>
            </w:tcBorders>
            <w:shd w:val="clear" w:color="auto" w:fill="auto"/>
            <w:vAlign w:val="center"/>
            <w:hideMark/>
          </w:tcPr>
          <w:p w14:paraId="635DF90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12/2019</w:t>
            </w:r>
          </w:p>
        </w:tc>
        <w:tc>
          <w:tcPr>
            <w:tcW w:w="1358" w:type="dxa"/>
            <w:vMerge w:val="restart"/>
            <w:tcBorders>
              <w:top w:val="nil"/>
              <w:left w:val="nil"/>
              <w:bottom w:val="nil"/>
              <w:right w:val="nil"/>
            </w:tcBorders>
            <w:shd w:val="clear" w:color="auto" w:fill="auto"/>
            <w:vAlign w:val="center"/>
            <w:hideMark/>
          </w:tcPr>
          <w:p w14:paraId="2727E57A"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139</w:t>
            </w:r>
          </w:p>
        </w:tc>
        <w:tc>
          <w:tcPr>
            <w:tcW w:w="1500" w:type="dxa"/>
            <w:tcBorders>
              <w:top w:val="nil"/>
              <w:left w:val="nil"/>
              <w:bottom w:val="nil"/>
              <w:right w:val="nil"/>
            </w:tcBorders>
            <w:shd w:val="clear" w:color="auto" w:fill="auto"/>
            <w:noWrap/>
            <w:vAlign w:val="center"/>
            <w:hideMark/>
          </w:tcPr>
          <w:p w14:paraId="409B41E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w:t>
            </w:r>
          </w:p>
        </w:tc>
        <w:tc>
          <w:tcPr>
            <w:tcW w:w="1168" w:type="dxa"/>
            <w:vMerge w:val="restart"/>
            <w:tcBorders>
              <w:top w:val="nil"/>
              <w:left w:val="nil"/>
              <w:bottom w:val="nil"/>
              <w:right w:val="nil"/>
            </w:tcBorders>
            <w:shd w:val="clear" w:color="auto" w:fill="auto"/>
            <w:noWrap/>
            <w:vAlign w:val="center"/>
            <w:hideMark/>
          </w:tcPr>
          <w:p w14:paraId="1F3CFB5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4.59 (6.29)</w:t>
            </w:r>
          </w:p>
        </w:tc>
        <w:tc>
          <w:tcPr>
            <w:tcW w:w="1168" w:type="dxa"/>
            <w:vMerge w:val="restart"/>
            <w:tcBorders>
              <w:top w:val="nil"/>
              <w:left w:val="nil"/>
              <w:bottom w:val="nil"/>
              <w:right w:val="nil"/>
            </w:tcBorders>
            <w:shd w:val="clear" w:color="auto" w:fill="auto"/>
            <w:noWrap/>
            <w:vAlign w:val="center"/>
            <w:hideMark/>
          </w:tcPr>
          <w:p w14:paraId="0181FA3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5.94 (6.93)</w:t>
            </w:r>
          </w:p>
        </w:tc>
        <w:tc>
          <w:tcPr>
            <w:tcW w:w="1125" w:type="dxa"/>
            <w:vMerge w:val="restart"/>
            <w:tcBorders>
              <w:top w:val="nil"/>
              <w:left w:val="nil"/>
              <w:bottom w:val="nil"/>
              <w:right w:val="nil"/>
            </w:tcBorders>
            <w:shd w:val="clear" w:color="auto" w:fill="auto"/>
            <w:noWrap/>
            <w:vAlign w:val="center"/>
            <w:hideMark/>
          </w:tcPr>
          <w:p w14:paraId="7268D4C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1.35 (NR)</w:t>
            </w:r>
          </w:p>
        </w:tc>
        <w:tc>
          <w:tcPr>
            <w:tcW w:w="1559" w:type="dxa"/>
            <w:vMerge w:val="restart"/>
            <w:tcBorders>
              <w:top w:val="nil"/>
              <w:left w:val="nil"/>
              <w:bottom w:val="nil"/>
              <w:right w:val="nil"/>
            </w:tcBorders>
            <w:shd w:val="clear" w:color="auto" w:fill="auto"/>
            <w:noWrap/>
            <w:vAlign w:val="center"/>
            <w:hideMark/>
          </w:tcPr>
          <w:p w14:paraId="3AB7334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0.20 (-0.03, 0.44)</w:t>
            </w:r>
          </w:p>
        </w:tc>
        <w:tc>
          <w:tcPr>
            <w:tcW w:w="1368" w:type="dxa"/>
            <w:vMerge w:val="restart"/>
            <w:tcBorders>
              <w:top w:val="nil"/>
              <w:left w:val="nil"/>
              <w:bottom w:val="nil"/>
              <w:right w:val="nil"/>
            </w:tcBorders>
            <w:shd w:val="clear" w:color="auto" w:fill="auto"/>
            <w:vAlign w:val="center"/>
            <w:hideMark/>
          </w:tcPr>
          <w:p w14:paraId="2137FD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DASS-21 Anxiety &gt; 7</w:t>
            </w:r>
          </w:p>
        </w:tc>
        <w:tc>
          <w:tcPr>
            <w:tcW w:w="1260" w:type="dxa"/>
            <w:vMerge w:val="restart"/>
            <w:tcBorders>
              <w:top w:val="nil"/>
              <w:left w:val="nil"/>
              <w:bottom w:val="nil"/>
              <w:right w:val="nil"/>
            </w:tcBorders>
            <w:shd w:val="clear" w:color="auto" w:fill="auto"/>
            <w:vAlign w:val="center"/>
            <w:hideMark/>
          </w:tcPr>
          <w:p w14:paraId="7BF55FA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18.7 (13.1, 26.0)</w:t>
            </w:r>
          </w:p>
        </w:tc>
        <w:tc>
          <w:tcPr>
            <w:tcW w:w="1350" w:type="dxa"/>
            <w:vMerge w:val="restart"/>
            <w:tcBorders>
              <w:top w:val="nil"/>
              <w:left w:val="nil"/>
              <w:bottom w:val="nil"/>
              <w:right w:val="nil"/>
            </w:tcBorders>
            <w:shd w:val="clear" w:color="auto" w:fill="auto"/>
            <w:vAlign w:val="center"/>
            <w:hideMark/>
          </w:tcPr>
          <w:p w14:paraId="0F64678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32.4 (25.2, 40.5)</w:t>
            </w:r>
          </w:p>
        </w:tc>
        <w:tc>
          <w:tcPr>
            <w:tcW w:w="1260" w:type="dxa"/>
            <w:vMerge w:val="restart"/>
            <w:tcBorders>
              <w:top w:val="nil"/>
              <w:left w:val="nil"/>
              <w:bottom w:val="nil"/>
              <w:right w:val="nil"/>
            </w:tcBorders>
            <w:shd w:val="clear" w:color="auto" w:fill="auto"/>
            <w:vAlign w:val="center"/>
            <w:hideMark/>
          </w:tcPr>
          <w:p w14:paraId="19E3C33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13.7 (4.4, 22.7)</w:t>
            </w:r>
          </w:p>
        </w:tc>
      </w:tr>
      <w:tr w:rsidR="00B62FCD" w:rsidRPr="002D15DC" w14:paraId="6F70FBCF" w14:textId="77777777" w:rsidTr="00D7785B">
        <w:trPr>
          <w:trHeight w:val="320"/>
        </w:trPr>
        <w:tc>
          <w:tcPr>
            <w:tcW w:w="1268" w:type="dxa"/>
            <w:vMerge/>
            <w:tcBorders>
              <w:top w:val="nil"/>
              <w:left w:val="nil"/>
              <w:bottom w:val="nil"/>
              <w:right w:val="nil"/>
            </w:tcBorders>
            <w:vAlign w:val="center"/>
            <w:hideMark/>
          </w:tcPr>
          <w:p w14:paraId="07AF46A2"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A356C72"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1E8E4914" w14:textId="77777777" w:rsidR="002D15DC" w:rsidRPr="002D15DC" w:rsidRDefault="002D15DC" w:rsidP="002D15DC">
            <w:pPr>
              <w:rPr>
                <w:rFonts w:ascii="Arial" w:hAnsi="Arial" w:cs="Arial"/>
                <w:color w:val="000000"/>
                <w:sz w:val="16"/>
                <w:szCs w:val="16"/>
              </w:rPr>
            </w:pPr>
          </w:p>
        </w:tc>
        <w:tc>
          <w:tcPr>
            <w:tcW w:w="1500" w:type="dxa"/>
            <w:tcBorders>
              <w:top w:val="nil"/>
              <w:left w:val="nil"/>
              <w:bottom w:val="nil"/>
              <w:right w:val="nil"/>
            </w:tcBorders>
            <w:shd w:val="clear" w:color="auto" w:fill="auto"/>
            <w:noWrap/>
            <w:vAlign w:val="center"/>
            <w:hideMark/>
          </w:tcPr>
          <w:p w14:paraId="53963AD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Anxiety</w:t>
            </w:r>
          </w:p>
        </w:tc>
        <w:tc>
          <w:tcPr>
            <w:tcW w:w="1168" w:type="dxa"/>
            <w:vMerge/>
            <w:tcBorders>
              <w:top w:val="nil"/>
              <w:left w:val="nil"/>
              <w:bottom w:val="nil"/>
              <w:right w:val="nil"/>
            </w:tcBorders>
            <w:vAlign w:val="center"/>
            <w:hideMark/>
          </w:tcPr>
          <w:p w14:paraId="455B206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3F68C92"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347B9AA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04E7C0F3"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9E1CF1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76D1A02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2F913D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87AF0B5" w14:textId="77777777" w:rsidR="002D15DC" w:rsidRPr="002D15DC" w:rsidRDefault="002D15DC" w:rsidP="002D15DC">
            <w:pPr>
              <w:rPr>
                <w:rFonts w:ascii="Arial" w:hAnsi="Arial" w:cs="Arial"/>
                <w:color w:val="000000"/>
                <w:sz w:val="16"/>
                <w:szCs w:val="16"/>
              </w:rPr>
            </w:pPr>
          </w:p>
        </w:tc>
      </w:tr>
      <w:tr w:rsidR="00B62FCD" w:rsidRPr="002D15DC" w14:paraId="177BAF15" w14:textId="77777777" w:rsidTr="00D7785B">
        <w:trPr>
          <w:trHeight w:val="340"/>
        </w:trPr>
        <w:tc>
          <w:tcPr>
            <w:tcW w:w="1268" w:type="dxa"/>
            <w:vMerge/>
            <w:tcBorders>
              <w:top w:val="nil"/>
              <w:left w:val="nil"/>
              <w:bottom w:val="nil"/>
              <w:right w:val="nil"/>
            </w:tcBorders>
            <w:vAlign w:val="center"/>
            <w:hideMark/>
          </w:tcPr>
          <w:p w14:paraId="5C792CE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2FBCB219"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06/2020</w:t>
            </w:r>
          </w:p>
        </w:tc>
        <w:tc>
          <w:tcPr>
            <w:tcW w:w="1358" w:type="dxa"/>
            <w:vMerge/>
            <w:tcBorders>
              <w:top w:val="nil"/>
              <w:left w:val="nil"/>
              <w:bottom w:val="nil"/>
              <w:right w:val="nil"/>
            </w:tcBorders>
            <w:vAlign w:val="center"/>
            <w:hideMark/>
          </w:tcPr>
          <w:p w14:paraId="75093F8C" w14:textId="77777777" w:rsidR="002D15DC" w:rsidRPr="002D15DC" w:rsidRDefault="002D15DC" w:rsidP="002D15DC">
            <w:pPr>
              <w:rPr>
                <w:rFonts w:ascii="Arial" w:hAnsi="Arial" w:cs="Arial"/>
                <w:color w:val="000000"/>
                <w:sz w:val="16"/>
                <w:szCs w:val="16"/>
              </w:rPr>
            </w:pPr>
          </w:p>
        </w:tc>
        <w:tc>
          <w:tcPr>
            <w:tcW w:w="1500" w:type="dxa"/>
            <w:tcBorders>
              <w:top w:val="nil"/>
              <w:left w:val="nil"/>
              <w:bottom w:val="nil"/>
              <w:right w:val="nil"/>
            </w:tcBorders>
            <w:shd w:val="clear" w:color="auto" w:fill="auto"/>
            <w:noWrap/>
            <w:hideMark/>
          </w:tcPr>
          <w:p w14:paraId="7ED7CF39" w14:textId="77777777" w:rsidR="002D15DC" w:rsidRPr="002D15DC" w:rsidRDefault="002D15DC" w:rsidP="002D15DC">
            <w:pPr>
              <w:jc w:val="center"/>
              <w:rPr>
                <w:rFonts w:ascii="Arial" w:hAnsi="Arial" w:cs="Arial"/>
                <w:color w:val="000000"/>
                <w:sz w:val="16"/>
                <w:szCs w:val="16"/>
              </w:rPr>
            </w:pPr>
          </w:p>
        </w:tc>
        <w:tc>
          <w:tcPr>
            <w:tcW w:w="1168" w:type="dxa"/>
            <w:vMerge/>
            <w:tcBorders>
              <w:top w:val="nil"/>
              <w:left w:val="nil"/>
              <w:bottom w:val="nil"/>
              <w:right w:val="nil"/>
            </w:tcBorders>
            <w:vAlign w:val="center"/>
            <w:hideMark/>
          </w:tcPr>
          <w:p w14:paraId="3835B72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FC0B10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1E545387"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41530CB"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5BFDB1EA"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E9F338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C87990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69059D98" w14:textId="77777777" w:rsidR="002D15DC" w:rsidRPr="002D15DC" w:rsidRDefault="002D15DC" w:rsidP="002D15DC">
            <w:pPr>
              <w:rPr>
                <w:rFonts w:ascii="Arial" w:hAnsi="Arial" w:cs="Arial"/>
                <w:color w:val="000000"/>
                <w:sz w:val="16"/>
                <w:szCs w:val="16"/>
              </w:rPr>
            </w:pPr>
          </w:p>
        </w:tc>
      </w:tr>
      <w:tr w:rsidR="002D15DC" w:rsidRPr="002D15DC" w14:paraId="1B18DC54" w14:textId="77777777" w:rsidTr="00A337B8">
        <w:trPr>
          <w:trHeight w:val="360"/>
        </w:trPr>
        <w:tc>
          <w:tcPr>
            <w:tcW w:w="15570" w:type="dxa"/>
            <w:gridSpan w:val="12"/>
            <w:tcBorders>
              <w:top w:val="single" w:sz="12" w:space="0" w:color="auto"/>
              <w:left w:val="nil"/>
              <w:bottom w:val="single" w:sz="12" w:space="0" w:color="000000"/>
              <w:right w:val="nil"/>
            </w:tcBorders>
            <w:shd w:val="clear" w:color="auto" w:fill="auto"/>
            <w:vAlign w:val="center"/>
            <w:hideMark/>
          </w:tcPr>
          <w:p w14:paraId="7EF86A74" w14:textId="77777777" w:rsidR="002D15DC" w:rsidRPr="002D15DC" w:rsidRDefault="002D15DC" w:rsidP="002D15DC">
            <w:pPr>
              <w:rPr>
                <w:rFonts w:ascii="Arial" w:hAnsi="Arial" w:cs="Arial"/>
                <w:b/>
                <w:bCs/>
                <w:color w:val="000000"/>
                <w:sz w:val="16"/>
                <w:szCs w:val="16"/>
              </w:rPr>
            </w:pPr>
            <w:r w:rsidRPr="002D15DC">
              <w:rPr>
                <w:rFonts w:ascii="Arial" w:hAnsi="Arial" w:cs="Arial"/>
                <w:b/>
                <w:bCs/>
                <w:color w:val="000000"/>
                <w:sz w:val="16"/>
                <w:szCs w:val="16"/>
              </w:rPr>
              <w:t>Men or Males</w:t>
            </w:r>
          </w:p>
        </w:tc>
      </w:tr>
      <w:tr w:rsidR="00C907A2" w:rsidRPr="002D15DC" w14:paraId="2AC2D31E" w14:textId="77777777" w:rsidTr="00D7785B">
        <w:trPr>
          <w:trHeight w:val="340"/>
        </w:trPr>
        <w:tc>
          <w:tcPr>
            <w:tcW w:w="1268" w:type="dxa"/>
            <w:vMerge w:val="restart"/>
            <w:tcBorders>
              <w:top w:val="nil"/>
              <w:left w:val="nil"/>
              <w:bottom w:val="nil"/>
              <w:right w:val="nil"/>
            </w:tcBorders>
            <w:shd w:val="clear" w:color="auto" w:fill="auto"/>
            <w:vAlign w:val="center"/>
            <w:hideMark/>
          </w:tcPr>
          <w:p w14:paraId="2513C748" w14:textId="77777777" w:rsidR="00C907A2" w:rsidRDefault="00C907A2" w:rsidP="00C907A2">
            <w:pPr>
              <w:rPr>
                <w:rFonts w:ascii="Arial" w:hAnsi="Arial" w:cs="Arial"/>
                <w:color w:val="000000"/>
                <w:sz w:val="16"/>
                <w:szCs w:val="16"/>
                <w:vertAlign w:val="superscript"/>
              </w:rPr>
            </w:pPr>
            <w:r w:rsidRPr="002D15DC">
              <w:rPr>
                <w:rFonts w:ascii="Arial" w:hAnsi="Arial" w:cs="Arial"/>
                <w:color w:val="000000"/>
                <w:sz w:val="16"/>
                <w:szCs w:val="16"/>
              </w:rPr>
              <w:t>Li, Y</w:t>
            </w:r>
            <w:r w:rsidRPr="002D15DC">
              <w:rPr>
                <w:rFonts w:ascii="Arial" w:hAnsi="Arial" w:cs="Arial"/>
                <w:color w:val="000000"/>
                <w:sz w:val="16"/>
                <w:szCs w:val="16"/>
                <w:vertAlign w:val="superscript"/>
              </w:rPr>
              <w:t>S85</w:t>
            </w:r>
          </w:p>
          <w:p w14:paraId="23C9437B" w14:textId="02D0EB54" w:rsidR="00C907A2" w:rsidRPr="002D15DC" w:rsidRDefault="00C907A2" w:rsidP="00C907A2">
            <w:pPr>
              <w:rPr>
                <w:rFonts w:ascii="Arial" w:hAnsi="Arial" w:cs="Arial"/>
                <w:color w:val="000000"/>
                <w:sz w:val="16"/>
                <w:szCs w:val="16"/>
              </w:rPr>
            </w:pPr>
            <w:r>
              <w:rPr>
                <w:rFonts w:ascii="Arial" w:hAnsi="Arial" w:cs="Arial"/>
                <w:color w:val="000000"/>
                <w:sz w:val="16"/>
                <w:szCs w:val="16"/>
              </w:rPr>
              <w:t>China</w:t>
            </w:r>
          </w:p>
        </w:tc>
        <w:tc>
          <w:tcPr>
            <w:tcW w:w="1186" w:type="dxa"/>
            <w:tcBorders>
              <w:top w:val="nil"/>
              <w:left w:val="nil"/>
              <w:bottom w:val="nil"/>
              <w:right w:val="nil"/>
            </w:tcBorders>
            <w:shd w:val="clear" w:color="auto" w:fill="auto"/>
            <w:vAlign w:val="center"/>
            <w:hideMark/>
          </w:tcPr>
          <w:p w14:paraId="7B2E8BAA"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09/2019</w:t>
            </w:r>
          </w:p>
        </w:tc>
        <w:tc>
          <w:tcPr>
            <w:tcW w:w="1358" w:type="dxa"/>
            <w:vMerge w:val="restart"/>
            <w:tcBorders>
              <w:top w:val="nil"/>
              <w:left w:val="nil"/>
              <w:bottom w:val="nil"/>
              <w:right w:val="nil"/>
            </w:tcBorders>
            <w:shd w:val="clear" w:color="auto" w:fill="auto"/>
            <w:vAlign w:val="center"/>
            <w:hideMark/>
          </w:tcPr>
          <w:p w14:paraId="43B0EB9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503</w:t>
            </w:r>
          </w:p>
        </w:tc>
        <w:tc>
          <w:tcPr>
            <w:tcW w:w="1500" w:type="dxa"/>
            <w:vMerge w:val="restart"/>
            <w:tcBorders>
              <w:top w:val="nil"/>
              <w:left w:val="nil"/>
              <w:bottom w:val="nil"/>
              <w:right w:val="nil"/>
            </w:tcBorders>
            <w:shd w:val="clear" w:color="auto" w:fill="auto"/>
            <w:vAlign w:val="center"/>
            <w:hideMark/>
          </w:tcPr>
          <w:p w14:paraId="754C1E22"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ZSAS</w:t>
            </w:r>
          </w:p>
        </w:tc>
        <w:tc>
          <w:tcPr>
            <w:tcW w:w="1168" w:type="dxa"/>
            <w:vMerge w:val="restart"/>
            <w:tcBorders>
              <w:top w:val="nil"/>
              <w:left w:val="nil"/>
              <w:bottom w:val="nil"/>
              <w:right w:val="nil"/>
            </w:tcBorders>
            <w:shd w:val="clear" w:color="auto" w:fill="auto"/>
            <w:vAlign w:val="center"/>
            <w:hideMark/>
          </w:tcPr>
          <w:p w14:paraId="042CE35C"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EMM (SE): 44.70 (0.59)</w:t>
            </w:r>
          </w:p>
        </w:tc>
        <w:tc>
          <w:tcPr>
            <w:tcW w:w="1168" w:type="dxa"/>
            <w:vMerge w:val="restart"/>
            <w:tcBorders>
              <w:top w:val="nil"/>
              <w:left w:val="nil"/>
              <w:bottom w:val="nil"/>
              <w:right w:val="nil"/>
            </w:tcBorders>
            <w:shd w:val="clear" w:color="auto" w:fill="auto"/>
            <w:vAlign w:val="center"/>
            <w:hideMark/>
          </w:tcPr>
          <w:p w14:paraId="491AEE34"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EMM (SE): 44.80 (0.62)</w:t>
            </w:r>
          </w:p>
        </w:tc>
        <w:tc>
          <w:tcPr>
            <w:tcW w:w="1125" w:type="dxa"/>
            <w:vMerge w:val="restart"/>
            <w:tcBorders>
              <w:top w:val="nil"/>
              <w:left w:val="nil"/>
              <w:bottom w:val="nil"/>
              <w:right w:val="nil"/>
            </w:tcBorders>
            <w:shd w:val="clear" w:color="auto" w:fill="auto"/>
            <w:noWrap/>
            <w:vAlign w:val="center"/>
            <w:hideMark/>
          </w:tcPr>
          <w:p w14:paraId="29311A0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5BC16AC5"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NR (NR)</w:t>
            </w:r>
          </w:p>
        </w:tc>
        <w:tc>
          <w:tcPr>
            <w:tcW w:w="1368" w:type="dxa"/>
            <w:vMerge w:val="restart"/>
            <w:tcBorders>
              <w:top w:val="nil"/>
              <w:left w:val="nil"/>
              <w:bottom w:val="nil"/>
              <w:right w:val="nil"/>
            </w:tcBorders>
            <w:shd w:val="clear" w:color="auto" w:fill="auto"/>
            <w:vAlign w:val="center"/>
            <w:hideMark/>
          </w:tcPr>
          <w:p w14:paraId="2629DFA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F77076E"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0464CC0C"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29F4ADF8"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r>
      <w:tr w:rsidR="00C907A2" w:rsidRPr="002D15DC" w14:paraId="39AB509B" w14:textId="77777777" w:rsidTr="00D7785B">
        <w:trPr>
          <w:trHeight w:val="320"/>
        </w:trPr>
        <w:tc>
          <w:tcPr>
            <w:tcW w:w="1268" w:type="dxa"/>
            <w:vMerge/>
            <w:tcBorders>
              <w:top w:val="nil"/>
              <w:left w:val="nil"/>
              <w:bottom w:val="nil"/>
              <w:right w:val="nil"/>
            </w:tcBorders>
            <w:vAlign w:val="center"/>
            <w:hideMark/>
          </w:tcPr>
          <w:p w14:paraId="0F29FF71" w14:textId="77777777" w:rsidR="00C907A2" w:rsidRPr="002D15DC" w:rsidRDefault="00C907A2" w:rsidP="00C907A2">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593947D9" w14:textId="77777777" w:rsidR="00C907A2" w:rsidRPr="002D15DC" w:rsidRDefault="00C907A2" w:rsidP="00C907A2">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058639B6" w14:textId="77777777" w:rsidR="00C907A2" w:rsidRPr="002D15DC" w:rsidRDefault="00C907A2" w:rsidP="00C907A2">
            <w:pPr>
              <w:rPr>
                <w:rFonts w:ascii="Arial" w:hAnsi="Arial" w:cs="Arial"/>
                <w:color w:val="000000"/>
                <w:sz w:val="16"/>
                <w:szCs w:val="16"/>
              </w:rPr>
            </w:pPr>
          </w:p>
        </w:tc>
        <w:tc>
          <w:tcPr>
            <w:tcW w:w="1500" w:type="dxa"/>
            <w:vMerge/>
            <w:tcBorders>
              <w:top w:val="nil"/>
              <w:left w:val="nil"/>
              <w:bottom w:val="nil"/>
              <w:right w:val="nil"/>
            </w:tcBorders>
            <w:vAlign w:val="center"/>
            <w:hideMark/>
          </w:tcPr>
          <w:p w14:paraId="0960A17C" w14:textId="77777777" w:rsidR="00C907A2" w:rsidRPr="002D15DC" w:rsidRDefault="00C907A2" w:rsidP="00C907A2">
            <w:pPr>
              <w:rPr>
                <w:rFonts w:ascii="Arial" w:hAnsi="Arial" w:cs="Arial"/>
                <w:color w:val="000000"/>
                <w:sz w:val="16"/>
                <w:szCs w:val="16"/>
              </w:rPr>
            </w:pPr>
          </w:p>
        </w:tc>
        <w:tc>
          <w:tcPr>
            <w:tcW w:w="1168" w:type="dxa"/>
            <w:vMerge/>
            <w:tcBorders>
              <w:top w:val="nil"/>
              <w:left w:val="nil"/>
              <w:bottom w:val="nil"/>
              <w:right w:val="nil"/>
            </w:tcBorders>
            <w:vAlign w:val="center"/>
            <w:hideMark/>
          </w:tcPr>
          <w:p w14:paraId="5B1FC585" w14:textId="77777777" w:rsidR="00C907A2" w:rsidRPr="002D15DC" w:rsidRDefault="00C907A2" w:rsidP="00C907A2">
            <w:pPr>
              <w:rPr>
                <w:rFonts w:ascii="Arial" w:hAnsi="Arial" w:cs="Arial"/>
                <w:color w:val="000000"/>
                <w:sz w:val="16"/>
                <w:szCs w:val="16"/>
              </w:rPr>
            </w:pPr>
          </w:p>
        </w:tc>
        <w:tc>
          <w:tcPr>
            <w:tcW w:w="1168" w:type="dxa"/>
            <w:vMerge/>
            <w:tcBorders>
              <w:top w:val="nil"/>
              <w:left w:val="nil"/>
              <w:bottom w:val="nil"/>
              <w:right w:val="nil"/>
            </w:tcBorders>
            <w:vAlign w:val="center"/>
            <w:hideMark/>
          </w:tcPr>
          <w:p w14:paraId="6CE97759" w14:textId="77777777" w:rsidR="00C907A2" w:rsidRPr="002D15DC" w:rsidRDefault="00C907A2" w:rsidP="00C907A2">
            <w:pPr>
              <w:rPr>
                <w:rFonts w:ascii="Arial" w:hAnsi="Arial" w:cs="Arial"/>
                <w:color w:val="000000"/>
                <w:sz w:val="16"/>
                <w:szCs w:val="16"/>
              </w:rPr>
            </w:pPr>
          </w:p>
        </w:tc>
        <w:tc>
          <w:tcPr>
            <w:tcW w:w="1125" w:type="dxa"/>
            <w:vMerge/>
            <w:tcBorders>
              <w:top w:val="nil"/>
              <w:left w:val="nil"/>
              <w:bottom w:val="nil"/>
              <w:right w:val="nil"/>
            </w:tcBorders>
            <w:vAlign w:val="center"/>
            <w:hideMark/>
          </w:tcPr>
          <w:p w14:paraId="53949115" w14:textId="77777777" w:rsidR="00C907A2" w:rsidRPr="002D15DC" w:rsidRDefault="00C907A2" w:rsidP="00C907A2">
            <w:pPr>
              <w:rPr>
                <w:rFonts w:ascii="Arial" w:hAnsi="Arial" w:cs="Arial"/>
                <w:color w:val="000000"/>
                <w:sz w:val="16"/>
                <w:szCs w:val="16"/>
              </w:rPr>
            </w:pPr>
          </w:p>
        </w:tc>
        <w:tc>
          <w:tcPr>
            <w:tcW w:w="1559" w:type="dxa"/>
            <w:vMerge/>
            <w:tcBorders>
              <w:top w:val="nil"/>
              <w:left w:val="nil"/>
              <w:bottom w:val="nil"/>
              <w:right w:val="nil"/>
            </w:tcBorders>
            <w:vAlign w:val="center"/>
            <w:hideMark/>
          </w:tcPr>
          <w:p w14:paraId="058EC74C" w14:textId="77777777" w:rsidR="00C907A2" w:rsidRPr="002D15DC" w:rsidRDefault="00C907A2" w:rsidP="00C907A2">
            <w:pPr>
              <w:rPr>
                <w:rFonts w:ascii="Arial" w:hAnsi="Arial" w:cs="Arial"/>
                <w:color w:val="000000"/>
                <w:sz w:val="16"/>
                <w:szCs w:val="16"/>
              </w:rPr>
            </w:pPr>
          </w:p>
        </w:tc>
        <w:tc>
          <w:tcPr>
            <w:tcW w:w="1368" w:type="dxa"/>
            <w:vMerge/>
            <w:tcBorders>
              <w:top w:val="nil"/>
              <w:left w:val="nil"/>
              <w:bottom w:val="nil"/>
              <w:right w:val="nil"/>
            </w:tcBorders>
            <w:vAlign w:val="center"/>
            <w:hideMark/>
          </w:tcPr>
          <w:p w14:paraId="51805AF7" w14:textId="77777777" w:rsidR="00C907A2" w:rsidRPr="002D15DC" w:rsidRDefault="00C907A2" w:rsidP="00C907A2">
            <w:pPr>
              <w:rPr>
                <w:rFonts w:ascii="Arial" w:hAnsi="Arial" w:cs="Arial"/>
                <w:color w:val="000000"/>
                <w:sz w:val="16"/>
                <w:szCs w:val="16"/>
              </w:rPr>
            </w:pPr>
          </w:p>
        </w:tc>
        <w:tc>
          <w:tcPr>
            <w:tcW w:w="1260" w:type="dxa"/>
            <w:vMerge/>
            <w:tcBorders>
              <w:top w:val="nil"/>
              <w:left w:val="nil"/>
              <w:bottom w:val="nil"/>
              <w:right w:val="nil"/>
            </w:tcBorders>
            <w:vAlign w:val="center"/>
            <w:hideMark/>
          </w:tcPr>
          <w:p w14:paraId="442EA3F3" w14:textId="77777777" w:rsidR="00C907A2" w:rsidRPr="002D15DC" w:rsidRDefault="00C907A2" w:rsidP="00C907A2">
            <w:pPr>
              <w:rPr>
                <w:rFonts w:ascii="Arial" w:hAnsi="Arial" w:cs="Arial"/>
                <w:color w:val="000000"/>
                <w:sz w:val="16"/>
                <w:szCs w:val="16"/>
              </w:rPr>
            </w:pPr>
          </w:p>
        </w:tc>
        <w:tc>
          <w:tcPr>
            <w:tcW w:w="1350" w:type="dxa"/>
            <w:vMerge/>
            <w:tcBorders>
              <w:top w:val="nil"/>
              <w:left w:val="nil"/>
              <w:bottom w:val="nil"/>
              <w:right w:val="nil"/>
            </w:tcBorders>
            <w:vAlign w:val="center"/>
            <w:hideMark/>
          </w:tcPr>
          <w:p w14:paraId="4C548289" w14:textId="77777777" w:rsidR="00C907A2" w:rsidRPr="002D15DC" w:rsidRDefault="00C907A2" w:rsidP="00C907A2">
            <w:pPr>
              <w:rPr>
                <w:rFonts w:ascii="Arial" w:hAnsi="Arial" w:cs="Arial"/>
                <w:color w:val="000000"/>
                <w:sz w:val="16"/>
                <w:szCs w:val="16"/>
              </w:rPr>
            </w:pPr>
          </w:p>
        </w:tc>
        <w:tc>
          <w:tcPr>
            <w:tcW w:w="1260" w:type="dxa"/>
            <w:vMerge/>
            <w:tcBorders>
              <w:top w:val="nil"/>
              <w:left w:val="nil"/>
              <w:bottom w:val="nil"/>
              <w:right w:val="nil"/>
            </w:tcBorders>
            <w:vAlign w:val="center"/>
            <w:hideMark/>
          </w:tcPr>
          <w:p w14:paraId="612092C4" w14:textId="77777777" w:rsidR="00C907A2" w:rsidRPr="002D15DC" w:rsidRDefault="00C907A2" w:rsidP="00C907A2">
            <w:pPr>
              <w:rPr>
                <w:rFonts w:ascii="Arial" w:hAnsi="Arial" w:cs="Arial"/>
                <w:color w:val="000000"/>
                <w:sz w:val="16"/>
                <w:szCs w:val="16"/>
              </w:rPr>
            </w:pPr>
          </w:p>
        </w:tc>
      </w:tr>
      <w:tr w:rsidR="00C907A2" w:rsidRPr="002D15DC" w14:paraId="6807EE16" w14:textId="77777777" w:rsidTr="00D7785B">
        <w:trPr>
          <w:trHeight w:val="320"/>
        </w:trPr>
        <w:tc>
          <w:tcPr>
            <w:tcW w:w="1268" w:type="dxa"/>
            <w:vMerge/>
            <w:tcBorders>
              <w:top w:val="nil"/>
              <w:left w:val="nil"/>
              <w:bottom w:val="nil"/>
              <w:right w:val="nil"/>
            </w:tcBorders>
            <w:vAlign w:val="center"/>
            <w:hideMark/>
          </w:tcPr>
          <w:p w14:paraId="7C401742" w14:textId="77777777" w:rsidR="00C907A2" w:rsidRPr="002D15DC" w:rsidRDefault="00C907A2" w:rsidP="00C907A2">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1C92DB9"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03/2020</w:t>
            </w:r>
          </w:p>
        </w:tc>
        <w:tc>
          <w:tcPr>
            <w:tcW w:w="1358" w:type="dxa"/>
            <w:vMerge/>
            <w:tcBorders>
              <w:top w:val="nil"/>
              <w:left w:val="nil"/>
              <w:bottom w:val="nil"/>
              <w:right w:val="nil"/>
            </w:tcBorders>
            <w:vAlign w:val="center"/>
            <w:hideMark/>
          </w:tcPr>
          <w:p w14:paraId="5DEBD7AA" w14:textId="77777777" w:rsidR="00C907A2" w:rsidRPr="002D15DC" w:rsidRDefault="00C907A2" w:rsidP="00C907A2">
            <w:pPr>
              <w:rPr>
                <w:rFonts w:ascii="Arial" w:hAnsi="Arial" w:cs="Arial"/>
                <w:color w:val="000000"/>
                <w:sz w:val="16"/>
                <w:szCs w:val="16"/>
              </w:rPr>
            </w:pPr>
          </w:p>
        </w:tc>
        <w:tc>
          <w:tcPr>
            <w:tcW w:w="1500" w:type="dxa"/>
            <w:vMerge/>
            <w:tcBorders>
              <w:top w:val="nil"/>
              <w:left w:val="nil"/>
              <w:bottom w:val="nil"/>
              <w:right w:val="nil"/>
            </w:tcBorders>
            <w:vAlign w:val="center"/>
            <w:hideMark/>
          </w:tcPr>
          <w:p w14:paraId="3BBD7D35" w14:textId="77777777" w:rsidR="00C907A2" w:rsidRPr="002D15DC" w:rsidRDefault="00C907A2" w:rsidP="00C907A2">
            <w:pPr>
              <w:rPr>
                <w:rFonts w:ascii="Arial" w:hAnsi="Arial" w:cs="Arial"/>
                <w:color w:val="000000"/>
                <w:sz w:val="16"/>
                <w:szCs w:val="16"/>
              </w:rPr>
            </w:pPr>
          </w:p>
        </w:tc>
        <w:tc>
          <w:tcPr>
            <w:tcW w:w="1168" w:type="dxa"/>
            <w:vMerge/>
            <w:tcBorders>
              <w:top w:val="nil"/>
              <w:left w:val="nil"/>
              <w:bottom w:val="nil"/>
              <w:right w:val="nil"/>
            </w:tcBorders>
            <w:vAlign w:val="center"/>
            <w:hideMark/>
          </w:tcPr>
          <w:p w14:paraId="6F793C08" w14:textId="77777777" w:rsidR="00C907A2" w:rsidRPr="002D15DC" w:rsidRDefault="00C907A2" w:rsidP="00C907A2">
            <w:pPr>
              <w:rPr>
                <w:rFonts w:ascii="Arial" w:hAnsi="Arial" w:cs="Arial"/>
                <w:color w:val="000000"/>
                <w:sz w:val="16"/>
                <w:szCs w:val="16"/>
              </w:rPr>
            </w:pPr>
          </w:p>
        </w:tc>
        <w:tc>
          <w:tcPr>
            <w:tcW w:w="1168" w:type="dxa"/>
            <w:vMerge/>
            <w:tcBorders>
              <w:top w:val="nil"/>
              <w:left w:val="nil"/>
              <w:bottom w:val="nil"/>
              <w:right w:val="nil"/>
            </w:tcBorders>
            <w:vAlign w:val="center"/>
            <w:hideMark/>
          </w:tcPr>
          <w:p w14:paraId="190100AF" w14:textId="77777777" w:rsidR="00C907A2" w:rsidRPr="002D15DC" w:rsidRDefault="00C907A2" w:rsidP="00C907A2">
            <w:pPr>
              <w:rPr>
                <w:rFonts w:ascii="Arial" w:hAnsi="Arial" w:cs="Arial"/>
                <w:color w:val="000000"/>
                <w:sz w:val="16"/>
                <w:szCs w:val="16"/>
              </w:rPr>
            </w:pPr>
          </w:p>
        </w:tc>
        <w:tc>
          <w:tcPr>
            <w:tcW w:w="1125" w:type="dxa"/>
            <w:vMerge/>
            <w:tcBorders>
              <w:top w:val="nil"/>
              <w:left w:val="nil"/>
              <w:bottom w:val="nil"/>
              <w:right w:val="nil"/>
            </w:tcBorders>
            <w:vAlign w:val="center"/>
            <w:hideMark/>
          </w:tcPr>
          <w:p w14:paraId="56840420" w14:textId="77777777" w:rsidR="00C907A2" w:rsidRPr="002D15DC" w:rsidRDefault="00C907A2" w:rsidP="00C907A2">
            <w:pPr>
              <w:rPr>
                <w:rFonts w:ascii="Arial" w:hAnsi="Arial" w:cs="Arial"/>
                <w:color w:val="000000"/>
                <w:sz w:val="16"/>
                <w:szCs w:val="16"/>
              </w:rPr>
            </w:pPr>
          </w:p>
        </w:tc>
        <w:tc>
          <w:tcPr>
            <w:tcW w:w="1559" w:type="dxa"/>
            <w:vMerge/>
            <w:tcBorders>
              <w:top w:val="nil"/>
              <w:left w:val="nil"/>
              <w:bottom w:val="nil"/>
              <w:right w:val="nil"/>
            </w:tcBorders>
            <w:vAlign w:val="center"/>
            <w:hideMark/>
          </w:tcPr>
          <w:p w14:paraId="219F3590" w14:textId="77777777" w:rsidR="00C907A2" w:rsidRPr="002D15DC" w:rsidRDefault="00C907A2" w:rsidP="00C907A2">
            <w:pPr>
              <w:rPr>
                <w:rFonts w:ascii="Arial" w:hAnsi="Arial" w:cs="Arial"/>
                <w:color w:val="000000"/>
                <w:sz w:val="16"/>
                <w:szCs w:val="16"/>
              </w:rPr>
            </w:pPr>
          </w:p>
        </w:tc>
        <w:tc>
          <w:tcPr>
            <w:tcW w:w="1368" w:type="dxa"/>
            <w:vMerge/>
            <w:tcBorders>
              <w:top w:val="nil"/>
              <w:left w:val="nil"/>
              <w:bottom w:val="nil"/>
              <w:right w:val="nil"/>
            </w:tcBorders>
            <w:vAlign w:val="center"/>
            <w:hideMark/>
          </w:tcPr>
          <w:p w14:paraId="73D6AB67" w14:textId="77777777" w:rsidR="00C907A2" w:rsidRPr="002D15DC" w:rsidRDefault="00C907A2" w:rsidP="00C907A2">
            <w:pPr>
              <w:rPr>
                <w:rFonts w:ascii="Arial" w:hAnsi="Arial" w:cs="Arial"/>
                <w:color w:val="000000"/>
                <w:sz w:val="16"/>
                <w:szCs w:val="16"/>
              </w:rPr>
            </w:pPr>
          </w:p>
        </w:tc>
        <w:tc>
          <w:tcPr>
            <w:tcW w:w="1260" w:type="dxa"/>
            <w:vMerge/>
            <w:tcBorders>
              <w:top w:val="nil"/>
              <w:left w:val="nil"/>
              <w:bottom w:val="nil"/>
              <w:right w:val="nil"/>
            </w:tcBorders>
            <w:vAlign w:val="center"/>
            <w:hideMark/>
          </w:tcPr>
          <w:p w14:paraId="0D7A834F" w14:textId="77777777" w:rsidR="00C907A2" w:rsidRPr="002D15DC" w:rsidRDefault="00C907A2" w:rsidP="00C907A2">
            <w:pPr>
              <w:rPr>
                <w:rFonts w:ascii="Arial" w:hAnsi="Arial" w:cs="Arial"/>
                <w:color w:val="000000"/>
                <w:sz w:val="16"/>
                <w:szCs w:val="16"/>
              </w:rPr>
            </w:pPr>
          </w:p>
        </w:tc>
        <w:tc>
          <w:tcPr>
            <w:tcW w:w="1350" w:type="dxa"/>
            <w:vMerge/>
            <w:tcBorders>
              <w:top w:val="nil"/>
              <w:left w:val="nil"/>
              <w:bottom w:val="nil"/>
              <w:right w:val="nil"/>
            </w:tcBorders>
            <w:vAlign w:val="center"/>
            <w:hideMark/>
          </w:tcPr>
          <w:p w14:paraId="300C2EF7" w14:textId="77777777" w:rsidR="00C907A2" w:rsidRPr="002D15DC" w:rsidRDefault="00C907A2" w:rsidP="00C907A2">
            <w:pPr>
              <w:rPr>
                <w:rFonts w:ascii="Arial" w:hAnsi="Arial" w:cs="Arial"/>
                <w:color w:val="000000"/>
                <w:sz w:val="16"/>
                <w:szCs w:val="16"/>
              </w:rPr>
            </w:pPr>
          </w:p>
        </w:tc>
        <w:tc>
          <w:tcPr>
            <w:tcW w:w="1260" w:type="dxa"/>
            <w:vMerge/>
            <w:tcBorders>
              <w:top w:val="nil"/>
              <w:left w:val="nil"/>
              <w:bottom w:val="nil"/>
              <w:right w:val="nil"/>
            </w:tcBorders>
            <w:vAlign w:val="center"/>
            <w:hideMark/>
          </w:tcPr>
          <w:p w14:paraId="5E727539" w14:textId="77777777" w:rsidR="00C907A2" w:rsidRPr="002D15DC" w:rsidRDefault="00C907A2" w:rsidP="00C907A2">
            <w:pPr>
              <w:rPr>
                <w:rFonts w:ascii="Arial" w:hAnsi="Arial" w:cs="Arial"/>
                <w:color w:val="000000"/>
                <w:sz w:val="16"/>
                <w:szCs w:val="16"/>
              </w:rPr>
            </w:pPr>
          </w:p>
        </w:tc>
      </w:tr>
      <w:tr w:rsidR="00C907A2" w:rsidRPr="002D15DC" w14:paraId="7BAD5207" w14:textId="77777777" w:rsidTr="00D7785B">
        <w:trPr>
          <w:trHeight w:val="320"/>
        </w:trPr>
        <w:tc>
          <w:tcPr>
            <w:tcW w:w="1268" w:type="dxa"/>
            <w:vMerge w:val="restart"/>
            <w:tcBorders>
              <w:top w:val="nil"/>
              <w:left w:val="nil"/>
              <w:bottom w:val="nil"/>
              <w:right w:val="nil"/>
            </w:tcBorders>
            <w:shd w:val="clear" w:color="auto" w:fill="auto"/>
            <w:vAlign w:val="center"/>
            <w:hideMark/>
          </w:tcPr>
          <w:p w14:paraId="7C193172" w14:textId="77777777" w:rsidR="00C907A2" w:rsidRDefault="00C907A2" w:rsidP="00C907A2">
            <w:pPr>
              <w:rPr>
                <w:rFonts w:ascii="Arial" w:hAnsi="Arial" w:cs="Arial"/>
                <w:color w:val="000000"/>
                <w:sz w:val="16"/>
                <w:szCs w:val="16"/>
                <w:vertAlign w:val="superscript"/>
              </w:rPr>
            </w:pPr>
            <w:r w:rsidRPr="002D15DC">
              <w:rPr>
                <w:rFonts w:ascii="Arial" w:hAnsi="Arial" w:cs="Arial"/>
                <w:color w:val="000000"/>
                <w:sz w:val="16"/>
                <w:szCs w:val="16"/>
              </w:rPr>
              <w:t>Lim</w:t>
            </w:r>
            <w:r w:rsidRPr="002D15DC">
              <w:rPr>
                <w:rFonts w:ascii="Arial" w:hAnsi="Arial" w:cs="Arial"/>
                <w:color w:val="000000"/>
                <w:sz w:val="16"/>
                <w:szCs w:val="16"/>
                <w:vertAlign w:val="superscript"/>
              </w:rPr>
              <w:t>S12</w:t>
            </w:r>
            <w:r>
              <w:rPr>
                <w:rFonts w:ascii="Arial" w:hAnsi="Arial" w:cs="Arial"/>
                <w:color w:val="000000"/>
                <w:sz w:val="16"/>
                <w:szCs w:val="16"/>
                <w:vertAlign w:val="superscript"/>
              </w:rPr>
              <w:t>2</w:t>
            </w:r>
          </w:p>
          <w:p w14:paraId="1345AECB" w14:textId="6D8ADBA5" w:rsidR="00C907A2" w:rsidRPr="002D15DC" w:rsidRDefault="00C907A2" w:rsidP="00C907A2">
            <w:pPr>
              <w:rPr>
                <w:rFonts w:ascii="Arial" w:hAnsi="Arial" w:cs="Arial"/>
                <w:color w:val="000000"/>
                <w:sz w:val="16"/>
                <w:szCs w:val="16"/>
              </w:rPr>
            </w:pPr>
            <w:r w:rsidRPr="00BB25CF">
              <w:rPr>
                <w:rFonts w:ascii="Arial" w:hAnsi="Arial" w:cs="Arial"/>
                <w:color w:val="000000"/>
                <w:sz w:val="16"/>
                <w:szCs w:val="16"/>
              </w:rPr>
              <w:t>USA</w:t>
            </w:r>
          </w:p>
        </w:tc>
        <w:tc>
          <w:tcPr>
            <w:tcW w:w="1186" w:type="dxa"/>
            <w:tcBorders>
              <w:top w:val="nil"/>
              <w:left w:val="nil"/>
              <w:bottom w:val="nil"/>
              <w:right w:val="nil"/>
            </w:tcBorders>
            <w:shd w:val="clear" w:color="auto" w:fill="auto"/>
            <w:vAlign w:val="center"/>
            <w:hideMark/>
          </w:tcPr>
          <w:p w14:paraId="734F4B54"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noWrap/>
            <w:vAlign w:val="center"/>
            <w:hideMark/>
          </w:tcPr>
          <w:p w14:paraId="4409CE73"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21</w:t>
            </w:r>
          </w:p>
        </w:tc>
        <w:tc>
          <w:tcPr>
            <w:tcW w:w="1500" w:type="dxa"/>
            <w:vMerge w:val="restart"/>
            <w:tcBorders>
              <w:top w:val="nil"/>
              <w:left w:val="nil"/>
              <w:bottom w:val="nil"/>
              <w:right w:val="nil"/>
            </w:tcBorders>
            <w:shd w:val="clear" w:color="auto" w:fill="auto"/>
            <w:noWrap/>
            <w:vAlign w:val="center"/>
            <w:hideMark/>
          </w:tcPr>
          <w:p w14:paraId="4741F236"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PROMIS Anxiety</w:t>
            </w:r>
          </w:p>
        </w:tc>
        <w:tc>
          <w:tcPr>
            <w:tcW w:w="1168" w:type="dxa"/>
            <w:vMerge w:val="restart"/>
            <w:tcBorders>
              <w:top w:val="nil"/>
              <w:left w:val="nil"/>
              <w:bottom w:val="nil"/>
              <w:right w:val="nil"/>
            </w:tcBorders>
            <w:shd w:val="clear" w:color="auto" w:fill="auto"/>
            <w:noWrap/>
            <w:vAlign w:val="center"/>
            <w:hideMark/>
          </w:tcPr>
          <w:p w14:paraId="47F5D2B0"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50.50 (9.90)</w:t>
            </w:r>
          </w:p>
        </w:tc>
        <w:tc>
          <w:tcPr>
            <w:tcW w:w="1168" w:type="dxa"/>
            <w:vMerge w:val="restart"/>
            <w:tcBorders>
              <w:top w:val="nil"/>
              <w:left w:val="nil"/>
              <w:bottom w:val="nil"/>
              <w:right w:val="nil"/>
            </w:tcBorders>
            <w:shd w:val="clear" w:color="auto" w:fill="auto"/>
            <w:noWrap/>
            <w:vAlign w:val="center"/>
            <w:hideMark/>
          </w:tcPr>
          <w:p w14:paraId="3CA0984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48.60 (11.00)</w:t>
            </w:r>
          </w:p>
        </w:tc>
        <w:tc>
          <w:tcPr>
            <w:tcW w:w="1125" w:type="dxa"/>
            <w:vMerge w:val="restart"/>
            <w:tcBorders>
              <w:top w:val="nil"/>
              <w:left w:val="nil"/>
              <w:bottom w:val="nil"/>
              <w:right w:val="nil"/>
            </w:tcBorders>
            <w:shd w:val="clear" w:color="auto" w:fill="auto"/>
            <w:noWrap/>
            <w:vAlign w:val="center"/>
            <w:hideMark/>
          </w:tcPr>
          <w:p w14:paraId="77FFD787"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-1.90 (12.10)</w:t>
            </w:r>
          </w:p>
        </w:tc>
        <w:tc>
          <w:tcPr>
            <w:tcW w:w="1559" w:type="dxa"/>
            <w:vMerge w:val="restart"/>
            <w:tcBorders>
              <w:top w:val="nil"/>
              <w:left w:val="nil"/>
              <w:bottom w:val="nil"/>
              <w:right w:val="nil"/>
            </w:tcBorders>
            <w:shd w:val="clear" w:color="auto" w:fill="auto"/>
            <w:noWrap/>
            <w:vAlign w:val="center"/>
            <w:hideMark/>
          </w:tcPr>
          <w:p w14:paraId="2CFC452A" w14:textId="1ACAAE51"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-0.17 (-0.</w:t>
            </w:r>
            <w:r w:rsidR="00A65012">
              <w:rPr>
                <w:rFonts w:ascii="Arial" w:hAnsi="Arial" w:cs="Arial"/>
                <w:color w:val="000000"/>
                <w:sz w:val="16"/>
                <w:szCs w:val="16"/>
              </w:rPr>
              <w:t>79</w:t>
            </w:r>
            <w:r w:rsidRPr="002D15DC">
              <w:rPr>
                <w:rFonts w:ascii="Arial" w:hAnsi="Arial" w:cs="Arial"/>
                <w:color w:val="000000"/>
                <w:sz w:val="16"/>
                <w:szCs w:val="16"/>
              </w:rPr>
              <w:t>, 0.45)</w:t>
            </w:r>
          </w:p>
        </w:tc>
        <w:tc>
          <w:tcPr>
            <w:tcW w:w="1368" w:type="dxa"/>
            <w:vMerge w:val="restart"/>
            <w:tcBorders>
              <w:top w:val="nil"/>
              <w:left w:val="nil"/>
              <w:bottom w:val="nil"/>
              <w:right w:val="nil"/>
            </w:tcBorders>
            <w:shd w:val="clear" w:color="auto" w:fill="auto"/>
            <w:vAlign w:val="center"/>
            <w:hideMark/>
          </w:tcPr>
          <w:p w14:paraId="64F61E1E"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50EE5823"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62B81E7D"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C769134"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4B2DC995" w14:textId="77777777" w:rsidTr="00D7785B">
        <w:trPr>
          <w:trHeight w:val="320"/>
        </w:trPr>
        <w:tc>
          <w:tcPr>
            <w:tcW w:w="1268" w:type="dxa"/>
            <w:vMerge/>
            <w:tcBorders>
              <w:top w:val="nil"/>
              <w:left w:val="nil"/>
              <w:bottom w:val="nil"/>
              <w:right w:val="nil"/>
            </w:tcBorders>
            <w:vAlign w:val="center"/>
            <w:hideMark/>
          </w:tcPr>
          <w:p w14:paraId="4330C417"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40DF6F6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6C1ECC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68A6769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55219F28"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05E3A2DE"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8EBD041"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9A10A87"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121DD0BC"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1CDD8129"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78B0B29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DC073F8" w14:textId="77777777" w:rsidR="002D15DC" w:rsidRPr="002D15DC" w:rsidRDefault="002D15DC" w:rsidP="002D15DC">
            <w:pPr>
              <w:rPr>
                <w:rFonts w:ascii="Arial" w:hAnsi="Arial" w:cs="Arial"/>
                <w:color w:val="000000"/>
                <w:sz w:val="16"/>
                <w:szCs w:val="16"/>
              </w:rPr>
            </w:pPr>
          </w:p>
        </w:tc>
      </w:tr>
      <w:tr w:rsidR="00B62FCD" w:rsidRPr="002D15DC" w14:paraId="5BDC81D2" w14:textId="77777777" w:rsidTr="00D7785B">
        <w:trPr>
          <w:trHeight w:val="320"/>
        </w:trPr>
        <w:tc>
          <w:tcPr>
            <w:tcW w:w="1268" w:type="dxa"/>
            <w:vMerge/>
            <w:tcBorders>
              <w:top w:val="nil"/>
              <w:left w:val="nil"/>
              <w:bottom w:val="nil"/>
              <w:right w:val="nil"/>
            </w:tcBorders>
            <w:vAlign w:val="center"/>
            <w:hideMark/>
          </w:tcPr>
          <w:p w14:paraId="369B46D3"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DF8E37E"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04/2020</w:t>
            </w:r>
          </w:p>
        </w:tc>
        <w:tc>
          <w:tcPr>
            <w:tcW w:w="1358" w:type="dxa"/>
            <w:vMerge/>
            <w:tcBorders>
              <w:top w:val="nil"/>
              <w:left w:val="nil"/>
              <w:bottom w:val="nil"/>
              <w:right w:val="nil"/>
            </w:tcBorders>
            <w:vAlign w:val="center"/>
            <w:hideMark/>
          </w:tcPr>
          <w:p w14:paraId="503C469E"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336E0054"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1E0F63B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4F705A96"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24500BCE"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DE1931D"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41D578A1"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581A21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49331707"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480751DE" w14:textId="77777777" w:rsidR="002D15DC" w:rsidRPr="002D15DC" w:rsidRDefault="002D15DC" w:rsidP="002D15DC">
            <w:pPr>
              <w:rPr>
                <w:rFonts w:ascii="Arial" w:hAnsi="Arial" w:cs="Arial"/>
                <w:color w:val="000000"/>
                <w:sz w:val="16"/>
                <w:szCs w:val="16"/>
              </w:rPr>
            </w:pPr>
          </w:p>
        </w:tc>
      </w:tr>
      <w:tr w:rsidR="00B62FCD" w:rsidRPr="002D15DC" w14:paraId="7BB5D6DF" w14:textId="77777777" w:rsidTr="00D7785B">
        <w:trPr>
          <w:trHeight w:val="320"/>
        </w:trPr>
        <w:tc>
          <w:tcPr>
            <w:tcW w:w="1268" w:type="dxa"/>
            <w:vMerge w:val="restart"/>
            <w:tcBorders>
              <w:top w:val="nil"/>
              <w:left w:val="nil"/>
              <w:bottom w:val="nil"/>
              <w:right w:val="nil"/>
            </w:tcBorders>
            <w:shd w:val="clear" w:color="auto" w:fill="auto"/>
            <w:vAlign w:val="center"/>
            <w:hideMark/>
          </w:tcPr>
          <w:p w14:paraId="6F15C7BF" w14:textId="77777777" w:rsidR="00C907A2" w:rsidRDefault="00C907A2" w:rsidP="00C907A2">
            <w:pPr>
              <w:rPr>
                <w:rFonts w:ascii="Arial" w:hAnsi="Arial" w:cs="Arial"/>
                <w:color w:val="000000"/>
                <w:sz w:val="16"/>
                <w:szCs w:val="16"/>
                <w:vertAlign w:val="superscript"/>
              </w:rPr>
            </w:pPr>
            <w:r w:rsidRPr="002D15DC">
              <w:rPr>
                <w:rFonts w:ascii="Arial" w:hAnsi="Arial" w:cs="Arial"/>
                <w:color w:val="000000"/>
                <w:sz w:val="16"/>
                <w:szCs w:val="16"/>
              </w:rPr>
              <w:t>Magson</w:t>
            </w:r>
            <w:r w:rsidRPr="002D15DC">
              <w:rPr>
                <w:rFonts w:ascii="Arial" w:hAnsi="Arial" w:cs="Arial"/>
                <w:color w:val="000000"/>
                <w:sz w:val="16"/>
                <w:szCs w:val="16"/>
                <w:vertAlign w:val="superscript"/>
              </w:rPr>
              <w:t>S87</w:t>
            </w:r>
          </w:p>
          <w:p w14:paraId="356D3CC4" w14:textId="319CD217" w:rsidR="002D15DC" w:rsidRPr="002D15DC" w:rsidRDefault="00C907A2" w:rsidP="00C907A2">
            <w:pPr>
              <w:rPr>
                <w:rFonts w:ascii="Arial" w:hAnsi="Arial" w:cs="Arial"/>
                <w:color w:val="000000"/>
                <w:sz w:val="16"/>
                <w:szCs w:val="16"/>
              </w:rPr>
            </w:pPr>
            <w:r w:rsidRPr="00BB25CF">
              <w:rPr>
                <w:rFonts w:ascii="Arial" w:hAnsi="Arial" w:cs="Arial"/>
                <w:color w:val="000000"/>
                <w:sz w:val="16"/>
                <w:szCs w:val="16"/>
              </w:rPr>
              <w:t>Australia</w:t>
            </w:r>
          </w:p>
        </w:tc>
        <w:tc>
          <w:tcPr>
            <w:tcW w:w="1186" w:type="dxa"/>
            <w:tcBorders>
              <w:top w:val="nil"/>
              <w:left w:val="nil"/>
              <w:bottom w:val="nil"/>
              <w:right w:val="nil"/>
            </w:tcBorders>
            <w:shd w:val="clear" w:color="auto" w:fill="auto"/>
            <w:vAlign w:val="center"/>
            <w:hideMark/>
          </w:tcPr>
          <w:p w14:paraId="3AC0FF2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NR/2019</w:t>
            </w:r>
          </w:p>
        </w:tc>
        <w:tc>
          <w:tcPr>
            <w:tcW w:w="1358" w:type="dxa"/>
            <w:vMerge w:val="restart"/>
            <w:tcBorders>
              <w:top w:val="nil"/>
              <w:left w:val="nil"/>
              <w:bottom w:val="nil"/>
              <w:right w:val="nil"/>
            </w:tcBorders>
            <w:shd w:val="clear" w:color="auto" w:fill="auto"/>
            <w:noWrap/>
            <w:vAlign w:val="center"/>
            <w:hideMark/>
          </w:tcPr>
          <w:p w14:paraId="190832E3"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122</w:t>
            </w:r>
          </w:p>
        </w:tc>
        <w:tc>
          <w:tcPr>
            <w:tcW w:w="1500" w:type="dxa"/>
            <w:vMerge w:val="restart"/>
            <w:tcBorders>
              <w:top w:val="nil"/>
              <w:left w:val="nil"/>
              <w:bottom w:val="nil"/>
              <w:right w:val="nil"/>
            </w:tcBorders>
            <w:shd w:val="clear" w:color="auto" w:fill="auto"/>
            <w:vAlign w:val="center"/>
            <w:hideMark/>
          </w:tcPr>
          <w:p w14:paraId="6A94F425"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SCAS</w:t>
            </w:r>
            <w:r w:rsidRPr="002D15DC">
              <w:rPr>
                <w:rFonts w:ascii="Arial" w:hAnsi="Arial" w:cs="Arial"/>
                <w:color w:val="000000"/>
                <w:sz w:val="16"/>
                <w:szCs w:val="16"/>
              </w:rPr>
              <w:br/>
              <w:t>Generalized Anxiety</w:t>
            </w:r>
          </w:p>
        </w:tc>
        <w:tc>
          <w:tcPr>
            <w:tcW w:w="1168" w:type="dxa"/>
            <w:vMerge w:val="restart"/>
            <w:tcBorders>
              <w:top w:val="nil"/>
              <w:left w:val="nil"/>
              <w:bottom w:val="nil"/>
              <w:right w:val="nil"/>
            </w:tcBorders>
            <w:shd w:val="clear" w:color="auto" w:fill="auto"/>
            <w:noWrap/>
            <w:vAlign w:val="center"/>
            <w:hideMark/>
          </w:tcPr>
          <w:p w14:paraId="6F672CCB"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3.63 (3.13)</w:t>
            </w:r>
          </w:p>
        </w:tc>
        <w:tc>
          <w:tcPr>
            <w:tcW w:w="1168" w:type="dxa"/>
            <w:vMerge w:val="restart"/>
            <w:tcBorders>
              <w:top w:val="nil"/>
              <w:left w:val="nil"/>
              <w:bottom w:val="nil"/>
              <w:right w:val="nil"/>
            </w:tcBorders>
            <w:shd w:val="clear" w:color="auto" w:fill="auto"/>
            <w:noWrap/>
            <w:vAlign w:val="center"/>
            <w:hideMark/>
          </w:tcPr>
          <w:p w14:paraId="642E6387"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3.64 (3.16)</w:t>
            </w:r>
          </w:p>
        </w:tc>
        <w:tc>
          <w:tcPr>
            <w:tcW w:w="1125" w:type="dxa"/>
            <w:vMerge w:val="restart"/>
            <w:tcBorders>
              <w:top w:val="nil"/>
              <w:left w:val="nil"/>
              <w:bottom w:val="nil"/>
              <w:right w:val="nil"/>
            </w:tcBorders>
            <w:shd w:val="clear" w:color="auto" w:fill="auto"/>
            <w:noWrap/>
            <w:vAlign w:val="center"/>
            <w:hideMark/>
          </w:tcPr>
          <w:p w14:paraId="62AD0E94"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0.01 (NR)</w:t>
            </w:r>
          </w:p>
        </w:tc>
        <w:tc>
          <w:tcPr>
            <w:tcW w:w="1559" w:type="dxa"/>
            <w:vMerge w:val="restart"/>
            <w:tcBorders>
              <w:top w:val="nil"/>
              <w:left w:val="nil"/>
              <w:bottom w:val="nil"/>
              <w:right w:val="nil"/>
            </w:tcBorders>
            <w:shd w:val="clear" w:color="auto" w:fill="auto"/>
            <w:vAlign w:val="center"/>
            <w:hideMark/>
          </w:tcPr>
          <w:p w14:paraId="24152A1F"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0.00 (-0.25, 0.25)</w:t>
            </w:r>
          </w:p>
        </w:tc>
        <w:tc>
          <w:tcPr>
            <w:tcW w:w="1368" w:type="dxa"/>
            <w:vMerge w:val="restart"/>
            <w:tcBorders>
              <w:top w:val="nil"/>
              <w:left w:val="nil"/>
              <w:bottom w:val="nil"/>
              <w:right w:val="nil"/>
            </w:tcBorders>
            <w:shd w:val="clear" w:color="auto" w:fill="auto"/>
            <w:vAlign w:val="center"/>
            <w:hideMark/>
          </w:tcPr>
          <w:p w14:paraId="5AFD9F62"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4ED84E50"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5B41397D"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04755DC"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w:t>
            </w:r>
          </w:p>
        </w:tc>
      </w:tr>
      <w:tr w:rsidR="00B62FCD" w:rsidRPr="002D15DC" w14:paraId="212C912C" w14:textId="77777777" w:rsidTr="00D7785B">
        <w:trPr>
          <w:trHeight w:val="320"/>
        </w:trPr>
        <w:tc>
          <w:tcPr>
            <w:tcW w:w="1268" w:type="dxa"/>
            <w:vMerge/>
            <w:tcBorders>
              <w:top w:val="nil"/>
              <w:left w:val="nil"/>
              <w:bottom w:val="nil"/>
              <w:right w:val="nil"/>
            </w:tcBorders>
            <w:vAlign w:val="center"/>
            <w:hideMark/>
          </w:tcPr>
          <w:p w14:paraId="0A013641"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6B8B1E39"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53135CE7"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28DFEED9"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1DAC80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3137D203"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45809C66"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71FCD0B0"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0ADEF5C3"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686FD34"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23AC72AF"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29B85F4B" w14:textId="77777777" w:rsidR="002D15DC" w:rsidRPr="002D15DC" w:rsidRDefault="002D15DC" w:rsidP="002D15DC">
            <w:pPr>
              <w:rPr>
                <w:rFonts w:ascii="Arial" w:hAnsi="Arial" w:cs="Arial"/>
                <w:color w:val="000000"/>
                <w:sz w:val="16"/>
                <w:szCs w:val="16"/>
              </w:rPr>
            </w:pPr>
          </w:p>
        </w:tc>
      </w:tr>
      <w:tr w:rsidR="00B62FCD" w:rsidRPr="002D15DC" w14:paraId="502814E9" w14:textId="77777777" w:rsidTr="00D7785B">
        <w:trPr>
          <w:trHeight w:val="320"/>
        </w:trPr>
        <w:tc>
          <w:tcPr>
            <w:tcW w:w="1268" w:type="dxa"/>
            <w:vMerge/>
            <w:tcBorders>
              <w:top w:val="nil"/>
              <w:left w:val="nil"/>
              <w:bottom w:val="nil"/>
              <w:right w:val="nil"/>
            </w:tcBorders>
            <w:vAlign w:val="center"/>
            <w:hideMark/>
          </w:tcPr>
          <w:p w14:paraId="45C9FF0E" w14:textId="77777777" w:rsidR="002D15DC" w:rsidRPr="002D15DC" w:rsidRDefault="002D15DC" w:rsidP="002D15DC">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14A8D2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05/2020</w:t>
            </w:r>
          </w:p>
        </w:tc>
        <w:tc>
          <w:tcPr>
            <w:tcW w:w="1358" w:type="dxa"/>
            <w:vMerge/>
            <w:tcBorders>
              <w:top w:val="nil"/>
              <w:left w:val="nil"/>
              <w:bottom w:val="nil"/>
              <w:right w:val="nil"/>
            </w:tcBorders>
            <w:vAlign w:val="center"/>
            <w:hideMark/>
          </w:tcPr>
          <w:p w14:paraId="541625E6"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nil"/>
              <w:right w:val="nil"/>
            </w:tcBorders>
            <w:vAlign w:val="center"/>
            <w:hideMark/>
          </w:tcPr>
          <w:p w14:paraId="70B8D7D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E3C895F"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nil"/>
              <w:right w:val="nil"/>
            </w:tcBorders>
            <w:vAlign w:val="center"/>
            <w:hideMark/>
          </w:tcPr>
          <w:p w14:paraId="736F0BE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nil"/>
              <w:right w:val="nil"/>
            </w:tcBorders>
            <w:vAlign w:val="center"/>
            <w:hideMark/>
          </w:tcPr>
          <w:p w14:paraId="062889A5"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nil"/>
              <w:right w:val="nil"/>
            </w:tcBorders>
            <w:vAlign w:val="center"/>
            <w:hideMark/>
          </w:tcPr>
          <w:p w14:paraId="5C3521A2"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nil"/>
              <w:right w:val="nil"/>
            </w:tcBorders>
            <w:vAlign w:val="center"/>
            <w:hideMark/>
          </w:tcPr>
          <w:p w14:paraId="7D582182"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390A7A61"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nil"/>
              <w:right w:val="nil"/>
            </w:tcBorders>
            <w:vAlign w:val="center"/>
            <w:hideMark/>
          </w:tcPr>
          <w:p w14:paraId="6205A258"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nil"/>
              <w:right w:val="nil"/>
            </w:tcBorders>
            <w:vAlign w:val="center"/>
            <w:hideMark/>
          </w:tcPr>
          <w:p w14:paraId="0D31F246" w14:textId="77777777" w:rsidR="002D15DC" w:rsidRPr="002D15DC" w:rsidRDefault="002D15DC" w:rsidP="002D15DC">
            <w:pPr>
              <w:rPr>
                <w:rFonts w:ascii="Arial" w:hAnsi="Arial" w:cs="Arial"/>
                <w:color w:val="000000"/>
                <w:sz w:val="16"/>
                <w:szCs w:val="16"/>
              </w:rPr>
            </w:pPr>
          </w:p>
        </w:tc>
      </w:tr>
      <w:tr w:rsidR="00C907A2" w:rsidRPr="002D15DC" w14:paraId="35F5D3AB" w14:textId="77777777" w:rsidTr="00D7785B">
        <w:trPr>
          <w:trHeight w:val="320"/>
        </w:trPr>
        <w:tc>
          <w:tcPr>
            <w:tcW w:w="1268" w:type="dxa"/>
            <w:vMerge w:val="restart"/>
            <w:tcBorders>
              <w:top w:val="nil"/>
              <w:left w:val="nil"/>
              <w:bottom w:val="nil"/>
              <w:right w:val="nil"/>
            </w:tcBorders>
            <w:shd w:val="clear" w:color="auto" w:fill="auto"/>
            <w:vAlign w:val="center"/>
            <w:hideMark/>
          </w:tcPr>
          <w:p w14:paraId="2568F76D" w14:textId="77777777" w:rsidR="00C907A2" w:rsidRDefault="00C907A2" w:rsidP="00C907A2">
            <w:pPr>
              <w:rPr>
                <w:rFonts w:ascii="Arial" w:hAnsi="Arial" w:cs="Arial"/>
                <w:color w:val="000000"/>
                <w:sz w:val="16"/>
                <w:szCs w:val="16"/>
                <w:vertAlign w:val="superscript"/>
              </w:rPr>
            </w:pPr>
            <w:r w:rsidRPr="002D15DC">
              <w:rPr>
                <w:rFonts w:ascii="Arial" w:hAnsi="Arial" w:cs="Arial"/>
                <w:color w:val="000000"/>
                <w:sz w:val="16"/>
                <w:szCs w:val="16"/>
              </w:rPr>
              <w:t>Rimfeld</w:t>
            </w:r>
            <w:r w:rsidRPr="002D15DC">
              <w:rPr>
                <w:rFonts w:ascii="Arial" w:hAnsi="Arial" w:cs="Arial"/>
                <w:color w:val="000000"/>
                <w:sz w:val="16"/>
                <w:szCs w:val="16"/>
                <w:vertAlign w:val="superscript"/>
              </w:rPr>
              <w:t>S39</w:t>
            </w:r>
          </w:p>
          <w:p w14:paraId="2CB7124D" w14:textId="46E8DB14" w:rsidR="00C907A2" w:rsidRPr="002D15DC" w:rsidRDefault="00C907A2" w:rsidP="00C907A2">
            <w:pPr>
              <w:rPr>
                <w:rFonts w:ascii="Arial" w:hAnsi="Arial" w:cs="Arial"/>
                <w:color w:val="000000"/>
                <w:sz w:val="16"/>
                <w:szCs w:val="16"/>
              </w:rPr>
            </w:pPr>
            <w:r w:rsidRPr="00BB25CF">
              <w:rPr>
                <w:rFonts w:ascii="Arial" w:hAnsi="Arial" w:cs="Arial"/>
                <w:color w:val="000000"/>
                <w:sz w:val="16"/>
                <w:szCs w:val="16"/>
              </w:rPr>
              <w:t>UK</w:t>
            </w:r>
          </w:p>
        </w:tc>
        <w:tc>
          <w:tcPr>
            <w:tcW w:w="1186" w:type="dxa"/>
            <w:tcBorders>
              <w:top w:val="nil"/>
              <w:left w:val="nil"/>
              <w:bottom w:val="nil"/>
              <w:right w:val="nil"/>
            </w:tcBorders>
            <w:shd w:val="clear" w:color="auto" w:fill="auto"/>
            <w:vAlign w:val="center"/>
            <w:hideMark/>
          </w:tcPr>
          <w:p w14:paraId="0645DDC8"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NR/2018</w:t>
            </w:r>
          </w:p>
        </w:tc>
        <w:tc>
          <w:tcPr>
            <w:tcW w:w="1358" w:type="dxa"/>
            <w:vMerge w:val="restart"/>
            <w:tcBorders>
              <w:top w:val="nil"/>
              <w:left w:val="nil"/>
              <w:bottom w:val="nil"/>
              <w:right w:val="nil"/>
            </w:tcBorders>
            <w:shd w:val="clear" w:color="auto" w:fill="auto"/>
            <w:noWrap/>
            <w:vAlign w:val="center"/>
            <w:hideMark/>
          </w:tcPr>
          <w:p w14:paraId="4159F1E9"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1,050</w:t>
            </w:r>
          </w:p>
        </w:tc>
        <w:tc>
          <w:tcPr>
            <w:tcW w:w="1500" w:type="dxa"/>
            <w:vMerge w:val="restart"/>
            <w:tcBorders>
              <w:top w:val="nil"/>
              <w:left w:val="nil"/>
              <w:bottom w:val="nil"/>
              <w:right w:val="nil"/>
            </w:tcBorders>
            <w:shd w:val="clear" w:color="auto" w:fill="auto"/>
            <w:noWrap/>
            <w:vAlign w:val="center"/>
            <w:hideMark/>
          </w:tcPr>
          <w:p w14:paraId="32A25096"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SMGAD</w:t>
            </w:r>
          </w:p>
        </w:tc>
        <w:tc>
          <w:tcPr>
            <w:tcW w:w="1168" w:type="dxa"/>
            <w:vMerge w:val="restart"/>
            <w:tcBorders>
              <w:top w:val="nil"/>
              <w:left w:val="nil"/>
              <w:bottom w:val="nil"/>
              <w:right w:val="nil"/>
            </w:tcBorders>
            <w:shd w:val="clear" w:color="auto" w:fill="auto"/>
            <w:noWrap/>
            <w:vAlign w:val="center"/>
            <w:hideMark/>
          </w:tcPr>
          <w:p w14:paraId="17FA5546"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5.88 (6.66)</w:t>
            </w:r>
          </w:p>
        </w:tc>
        <w:tc>
          <w:tcPr>
            <w:tcW w:w="1168" w:type="dxa"/>
            <w:vMerge w:val="restart"/>
            <w:tcBorders>
              <w:top w:val="nil"/>
              <w:left w:val="nil"/>
              <w:bottom w:val="nil"/>
              <w:right w:val="nil"/>
            </w:tcBorders>
            <w:shd w:val="clear" w:color="auto" w:fill="auto"/>
            <w:noWrap/>
            <w:vAlign w:val="center"/>
            <w:hideMark/>
          </w:tcPr>
          <w:p w14:paraId="79A61C8B"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6.30 (6.58)</w:t>
            </w:r>
          </w:p>
        </w:tc>
        <w:tc>
          <w:tcPr>
            <w:tcW w:w="1125" w:type="dxa"/>
            <w:vMerge w:val="restart"/>
            <w:tcBorders>
              <w:top w:val="nil"/>
              <w:left w:val="nil"/>
              <w:bottom w:val="nil"/>
              <w:right w:val="nil"/>
            </w:tcBorders>
            <w:shd w:val="clear" w:color="auto" w:fill="auto"/>
            <w:noWrap/>
            <w:vAlign w:val="center"/>
            <w:hideMark/>
          </w:tcPr>
          <w:p w14:paraId="74A1F096"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0.42 (6.62)</w:t>
            </w:r>
          </w:p>
        </w:tc>
        <w:tc>
          <w:tcPr>
            <w:tcW w:w="1559" w:type="dxa"/>
            <w:vMerge w:val="restart"/>
            <w:tcBorders>
              <w:top w:val="nil"/>
              <w:left w:val="nil"/>
              <w:bottom w:val="nil"/>
              <w:right w:val="nil"/>
            </w:tcBorders>
            <w:shd w:val="clear" w:color="auto" w:fill="auto"/>
            <w:vAlign w:val="center"/>
            <w:hideMark/>
          </w:tcPr>
          <w:p w14:paraId="0397A082"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0.06 (-0.02, 0.15)</w:t>
            </w:r>
          </w:p>
        </w:tc>
        <w:tc>
          <w:tcPr>
            <w:tcW w:w="1368" w:type="dxa"/>
            <w:vMerge w:val="restart"/>
            <w:tcBorders>
              <w:top w:val="nil"/>
              <w:left w:val="nil"/>
              <w:bottom w:val="nil"/>
              <w:right w:val="nil"/>
            </w:tcBorders>
            <w:shd w:val="clear" w:color="auto" w:fill="auto"/>
            <w:vAlign w:val="center"/>
            <w:hideMark/>
          </w:tcPr>
          <w:p w14:paraId="6AF551F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60579B5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350" w:type="dxa"/>
            <w:vMerge w:val="restart"/>
            <w:tcBorders>
              <w:top w:val="nil"/>
              <w:left w:val="nil"/>
              <w:bottom w:val="nil"/>
              <w:right w:val="nil"/>
            </w:tcBorders>
            <w:shd w:val="clear" w:color="auto" w:fill="auto"/>
            <w:vAlign w:val="center"/>
            <w:hideMark/>
          </w:tcPr>
          <w:p w14:paraId="1BF06F8B"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c>
          <w:tcPr>
            <w:tcW w:w="1260" w:type="dxa"/>
            <w:vMerge w:val="restart"/>
            <w:tcBorders>
              <w:top w:val="nil"/>
              <w:left w:val="nil"/>
              <w:bottom w:val="nil"/>
              <w:right w:val="nil"/>
            </w:tcBorders>
            <w:shd w:val="clear" w:color="auto" w:fill="auto"/>
            <w:vAlign w:val="center"/>
            <w:hideMark/>
          </w:tcPr>
          <w:p w14:paraId="71F3EDC7"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w:t>
            </w:r>
          </w:p>
        </w:tc>
      </w:tr>
      <w:tr w:rsidR="00C907A2" w:rsidRPr="002D15DC" w14:paraId="552D408B" w14:textId="77777777" w:rsidTr="00D7785B">
        <w:trPr>
          <w:trHeight w:val="320"/>
        </w:trPr>
        <w:tc>
          <w:tcPr>
            <w:tcW w:w="1268" w:type="dxa"/>
            <w:vMerge/>
            <w:tcBorders>
              <w:top w:val="nil"/>
              <w:left w:val="nil"/>
              <w:bottom w:val="nil"/>
              <w:right w:val="nil"/>
            </w:tcBorders>
            <w:vAlign w:val="center"/>
            <w:hideMark/>
          </w:tcPr>
          <w:p w14:paraId="32C62203" w14:textId="77777777" w:rsidR="00C907A2" w:rsidRPr="002D15DC" w:rsidRDefault="00C907A2" w:rsidP="00C907A2">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76138D3A" w14:textId="77777777" w:rsidR="00C907A2" w:rsidRPr="002D15DC" w:rsidRDefault="00C907A2" w:rsidP="00C907A2">
            <w:pPr>
              <w:jc w:val="center"/>
              <w:rPr>
                <w:rFonts w:ascii="Arial" w:hAnsi="Arial" w:cs="Arial"/>
                <w:color w:val="000000"/>
                <w:sz w:val="16"/>
                <w:szCs w:val="16"/>
              </w:rPr>
            </w:pPr>
          </w:p>
        </w:tc>
        <w:tc>
          <w:tcPr>
            <w:tcW w:w="1358" w:type="dxa"/>
            <w:vMerge/>
            <w:tcBorders>
              <w:top w:val="nil"/>
              <w:left w:val="nil"/>
              <w:bottom w:val="nil"/>
              <w:right w:val="nil"/>
            </w:tcBorders>
            <w:vAlign w:val="center"/>
            <w:hideMark/>
          </w:tcPr>
          <w:p w14:paraId="671DD67D" w14:textId="77777777" w:rsidR="00C907A2" w:rsidRPr="002D15DC" w:rsidRDefault="00C907A2" w:rsidP="00C907A2">
            <w:pPr>
              <w:rPr>
                <w:rFonts w:ascii="Arial" w:hAnsi="Arial" w:cs="Arial"/>
                <w:color w:val="000000"/>
                <w:sz w:val="16"/>
                <w:szCs w:val="16"/>
              </w:rPr>
            </w:pPr>
          </w:p>
        </w:tc>
        <w:tc>
          <w:tcPr>
            <w:tcW w:w="1500" w:type="dxa"/>
            <w:vMerge/>
            <w:tcBorders>
              <w:top w:val="nil"/>
              <w:left w:val="nil"/>
              <w:bottom w:val="nil"/>
              <w:right w:val="nil"/>
            </w:tcBorders>
            <w:vAlign w:val="center"/>
            <w:hideMark/>
          </w:tcPr>
          <w:p w14:paraId="7EBA7351" w14:textId="77777777" w:rsidR="00C907A2" w:rsidRPr="002D15DC" w:rsidRDefault="00C907A2" w:rsidP="00C907A2">
            <w:pPr>
              <w:rPr>
                <w:rFonts w:ascii="Arial" w:hAnsi="Arial" w:cs="Arial"/>
                <w:color w:val="000000"/>
                <w:sz w:val="16"/>
                <w:szCs w:val="16"/>
              </w:rPr>
            </w:pPr>
          </w:p>
        </w:tc>
        <w:tc>
          <w:tcPr>
            <w:tcW w:w="1168" w:type="dxa"/>
            <w:vMerge/>
            <w:tcBorders>
              <w:top w:val="nil"/>
              <w:left w:val="nil"/>
              <w:bottom w:val="nil"/>
              <w:right w:val="nil"/>
            </w:tcBorders>
            <w:vAlign w:val="center"/>
            <w:hideMark/>
          </w:tcPr>
          <w:p w14:paraId="51E6D892" w14:textId="77777777" w:rsidR="00C907A2" w:rsidRPr="002D15DC" w:rsidRDefault="00C907A2" w:rsidP="00C907A2">
            <w:pPr>
              <w:rPr>
                <w:rFonts w:ascii="Arial" w:hAnsi="Arial" w:cs="Arial"/>
                <w:color w:val="000000"/>
                <w:sz w:val="16"/>
                <w:szCs w:val="16"/>
              </w:rPr>
            </w:pPr>
          </w:p>
        </w:tc>
        <w:tc>
          <w:tcPr>
            <w:tcW w:w="1168" w:type="dxa"/>
            <w:vMerge/>
            <w:tcBorders>
              <w:top w:val="nil"/>
              <w:left w:val="nil"/>
              <w:bottom w:val="nil"/>
              <w:right w:val="nil"/>
            </w:tcBorders>
            <w:vAlign w:val="center"/>
            <w:hideMark/>
          </w:tcPr>
          <w:p w14:paraId="200F337B" w14:textId="77777777" w:rsidR="00C907A2" w:rsidRPr="002D15DC" w:rsidRDefault="00C907A2" w:rsidP="00C907A2">
            <w:pPr>
              <w:rPr>
                <w:rFonts w:ascii="Arial" w:hAnsi="Arial" w:cs="Arial"/>
                <w:color w:val="000000"/>
                <w:sz w:val="16"/>
                <w:szCs w:val="16"/>
              </w:rPr>
            </w:pPr>
          </w:p>
        </w:tc>
        <w:tc>
          <w:tcPr>
            <w:tcW w:w="1125" w:type="dxa"/>
            <w:vMerge/>
            <w:tcBorders>
              <w:top w:val="nil"/>
              <w:left w:val="nil"/>
              <w:bottom w:val="nil"/>
              <w:right w:val="nil"/>
            </w:tcBorders>
            <w:vAlign w:val="center"/>
            <w:hideMark/>
          </w:tcPr>
          <w:p w14:paraId="0236B261" w14:textId="77777777" w:rsidR="00C907A2" w:rsidRPr="002D15DC" w:rsidRDefault="00C907A2" w:rsidP="00C907A2">
            <w:pPr>
              <w:rPr>
                <w:rFonts w:ascii="Arial" w:hAnsi="Arial" w:cs="Arial"/>
                <w:color w:val="000000"/>
                <w:sz w:val="16"/>
                <w:szCs w:val="16"/>
              </w:rPr>
            </w:pPr>
          </w:p>
        </w:tc>
        <w:tc>
          <w:tcPr>
            <w:tcW w:w="1559" w:type="dxa"/>
            <w:vMerge/>
            <w:tcBorders>
              <w:top w:val="nil"/>
              <w:left w:val="nil"/>
              <w:bottom w:val="nil"/>
              <w:right w:val="nil"/>
            </w:tcBorders>
            <w:vAlign w:val="center"/>
            <w:hideMark/>
          </w:tcPr>
          <w:p w14:paraId="0765EBAA" w14:textId="77777777" w:rsidR="00C907A2" w:rsidRPr="002D15DC" w:rsidRDefault="00C907A2" w:rsidP="00C907A2">
            <w:pPr>
              <w:rPr>
                <w:rFonts w:ascii="Arial" w:hAnsi="Arial" w:cs="Arial"/>
                <w:color w:val="000000"/>
                <w:sz w:val="16"/>
                <w:szCs w:val="16"/>
              </w:rPr>
            </w:pPr>
          </w:p>
        </w:tc>
        <w:tc>
          <w:tcPr>
            <w:tcW w:w="1368" w:type="dxa"/>
            <w:vMerge/>
            <w:tcBorders>
              <w:top w:val="nil"/>
              <w:left w:val="nil"/>
              <w:bottom w:val="nil"/>
              <w:right w:val="nil"/>
            </w:tcBorders>
            <w:vAlign w:val="center"/>
            <w:hideMark/>
          </w:tcPr>
          <w:p w14:paraId="6C0E839E" w14:textId="77777777" w:rsidR="00C907A2" w:rsidRPr="002D15DC" w:rsidRDefault="00C907A2" w:rsidP="00C907A2">
            <w:pPr>
              <w:rPr>
                <w:rFonts w:ascii="Arial" w:hAnsi="Arial" w:cs="Arial"/>
                <w:color w:val="000000"/>
                <w:sz w:val="16"/>
                <w:szCs w:val="16"/>
              </w:rPr>
            </w:pPr>
          </w:p>
        </w:tc>
        <w:tc>
          <w:tcPr>
            <w:tcW w:w="1260" w:type="dxa"/>
            <w:vMerge/>
            <w:tcBorders>
              <w:top w:val="nil"/>
              <w:left w:val="nil"/>
              <w:bottom w:val="nil"/>
              <w:right w:val="nil"/>
            </w:tcBorders>
            <w:vAlign w:val="center"/>
            <w:hideMark/>
          </w:tcPr>
          <w:p w14:paraId="03DC3157" w14:textId="77777777" w:rsidR="00C907A2" w:rsidRPr="002D15DC" w:rsidRDefault="00C907A2" w:rsidP="00C907A2">
            <w:pPr>
              <w:rPr>
                <w:rFonts w:ascii="Arial" w:hAnsi="Arial" w:cs="Arial"/>
                <w:color w:val="000000"/>
                <w:sz w:val="16"/>
                <w:szCs w:val="16"/>
              </w:rPr>
            </w:pPr>
          </w:p>
        </w:tc>
        <w:tc>
          <w:tcPr>
            <w:tcW w:w="1350" w:type="dxa"/>
            <w:vMerge/>
            <w:tcBorders>
              <w:top w:val="nil"/>
              <w:left w:val="nil"/>
              <w:bottom w:val="nil"/>
              <w:right w:val="nil"/>
            </w:tcBorders>
            <w:vAlign w:val="center"/>
            <w:hideMark/>
          </w:tcPr>
          <w:p w14:paraId="315D7EFE" w14:textId="77777777" w:rsidR="00C907A2" w:rsidRPr="002D15DC" w:rsidRDefault="00C907A2" w:rsidP="00C907A2">
            <w:pPr>
              <w:rPr>
                <w:rFonts w:ascii="Arial" w:hAnsi="Arial" w:cs="Arial"/>
                <w:color w:val="000000"/>
                <w:sz w:val="16"/>
                <w:szCs w:val="16"/>
              </w:rPr>
            </w:pPr>
          </w:p>
        </w:tc>
        <w:tc>
          <w:tcPr>
            <w:tcW w:w="1260" w:type="dxa"/>
            <w:vMerge/>
            <w:tcBorders>
              <w:top w:val="nil"/>
              <w:left w:val="nil"/>
              <w:bottom w:val="nil"/>
              <w:right w:val="nil"/>
            </w:tcBorders>
            <w:vAlign w:val="center"/>
            <w:hideMark/>
          </w:tcPr>
          <w:p w14:paraId="6ADDAC70" w14:textId="77777777" w:rsidR="00C907A2" w:rsidRPr="002D15DC" w:rsidRDefault="00C907A2" w:rsidP="00C907A2">
            <w:pPr>
              <w:rPr>
                <w:rFonts w:ascii="Arial" w:hAnsi="Arial" w:cs="Arial"/>
                <w:color w:val="000000"/>
                <w:sz w:val="16"/>
                <w:szCs w:val="16"/>
              </w:rPr>
            </w:pPr>
          </w:p>
        </w:tc>
      </w:tr>
      <w:tr w:rsidR="00C907A2" w:rsidRPr="002D15DC" w14:paraId="4631829A" w14:textId="77777777" w:rsidTr="00D7785B">
        <w:trPr>
          <w:trHeight w:val="320"/>
        </w:trPr>
        <w:tc>
          <w:tcPr>
            <w:tcW w:w="1268" w:type="dxa"/>
            <w:vMerge/>
            <w:tcBorders>
              <w:top w:val="nil"/>
              <w:left w:val="nil"/>
              <w:right w:val="nil"/>
            </w:tcBorders>
            <w:vAlign w:val="center"/>
            <w:hideMark/>
          </w:tcPr>
          <w:p w14:paraId="4411F813" w14:textId="77777777" w:rsidR="00C907A2" w:rsidRPr="002D15DC" w:rsidRDefault="00C907A2" w:rsidP="00C907A2">
            <w:pPr>
              <w:rPr>
                <w:rFonts w:ascii="Arial" w:hAnsi="Arial" w:cs="Arial"/>
                <w:color w:val="000000"/>
                <w:sz w:val="16"/>
                <w:szCs w:val="16"/>
              </w:rPr>
            </w:pPr>
          </w:p>
        </w:tc>
        <w:tc>
          <w:tcPr>
            <w:tcW w:w="1186" w:type="dxa"/>
            <w:tcBorders>
              <w:top w:val="nil"/>
              <w:left w:val="nil"/>
              <w:bottom w:val="nil"/>
              <w:right w:val="nil"/>
            </w:tcBorders>
            <w:shd w:val="clear" w:color="auto" w:fill="auto"/>
            <w:vAlign w:val="center"/>
            <w:hideMark/>
          </w:tcPr>
          <w:p w14:paraId="0066DA1B"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04-05/2020</w:t>
            </w:r>
          </w:p>
        </w:tc>
        <w:tc>
          <w:tcPr>
            <w:tcW w:w="1358" w:type="dxa"/>
            <w:vMerge/>
            <w:tcBorders>
              <w:top w:val="nil"/>
              <w:left w:val="nil"/>
              <w:right w:val="nil"/>
            </w:tcBorders>
            <w:vAlign w:val="center"/>
            <w:hideMark/>
          </w:tcPr>
          <w:p w14:paraId="04C9F230" w14:textId="77777777" w:rsidR="00C907A2" w:rsidRPr="002D15DC" w:rsidRDefault="00C907A2" w:rsidP="00C907A2">
            <w:pPr>
              <w:rPr>
                <w:rFonts w:ascii="Arial" w:hAnsi="Arial" w:cs="Arial"/>
                <w:color w:val="000000"/>
                <w:sz w:val="16"/>
                <w:szCs w:val="16"/>
              </w:rPr>
            </w:pPr>
          </w:p>
        </w:tc>
        <w:tc>
          <w:tcPr>
            <w:tcW w:w="1500" w:type="dxa"/>
            <w:vMerge/>
            <w:tcBorders>
              <w:top w:val="nil"/>
              <w:left w:val="nil"/>
              <w:right w:val="nil"/>
            </w:tcBorders>
            <w:vAlign w:val="center"/>
            <w:hideMark/>
          </w:tcPr>
          <w:p w14:paraId="525CCDA4" w14:textId="77777777" w:rsidR="00C907A2" w:rsidRPr="002D15DC" w:rsidRDefault="00C907A2" w:rsidP="00C907A2">
            <w:pPr>
              <w:rPr>
                <w:rFonts w:ascii="Arial" w:hAnsi="Arial" w:cs="Arial"/>
                <w:color w:val="000000"/>
                <w:sz w:val="16"/>
                <w:szCs w:val="16"/>
              </w:rPr>
            </w:pPr>
          </w:p>
        </w:tc>
        <w:tc>
          <w:tcPr>
            <w:tcW w:w="1168" w:type="dxa"/>
            <w:vMerge/>
            <w:tcBorders>
              <w:top w:val="nil"/>
              <w:left w:val="nil"/>
              <w:right w:val="nil"/>
            </w:tcBorders>
            <w:vAlign w:val="center"/>
            <w:hideMark/>
          </w:tcPr>
          <w:p w14:paraId="4D49E940" w14:textId="77777777" w:rsidR="00C907A2" w:rsidRPr="002D15DC" w:rsidRDefault="00C907A2" w:rsidP="00C907A2">
            <w:pPr>
              <w:rPr>
                <w:rFonts w:ascii="Arial" w:hAnsi="Arial" w:cs="Arial"/>
                <w:color w:val="000000"/>
                <w:sz w:val="16"/>
                <w:szCs w:val="16"/>
              </w:rPr>
            </w:pPr>
          </w:p>
        </w:tc>
        <w:tc>
          <w:tcPr>
            <w:tcW w:w="1168" w:type="dxa"/>
            <w:vMerge/>
            <w:tcBorders>
              <w:top w:val="nil"/>
              <w:left w:val="nil"/>
              <w:right w:val="nil"/>
            </w:tcBorders>
            <w:vAlign w:val="center"/>
            <w:hideMark/>
          </w:tcPr>
          <w:p w14:paraId="278619B0" w14:textId="77777777" w:rsidR="00C907A2" w:rsidRPr="002D15DC" w:rsidRDefault="00C907A2" w:rsidP="00C907A2">
            <w:pPr>
              <w:rPr>
                <w:rFonts w:ascii="Arial" w:hAnsi="Arial" w:cs="Arial"/>
                <w:color w:val="000000"/>
                <w:sz w:val="16"/>
                <w:szCs w:val="16"/>
              </w:rPr>
            </w:pPr>
          </w:p>
        </w:tc>
        <w:tc>
          <w:tcPr>
            <w:tcW w:w="1125" w:type="dxa"/>
            <w:vMerge/>
            <w:tcBorders>
              <w:top w:val="nil"/>
              <w:left w:val="nil"/>
              <w:right w:val="nil"/>
            </w:tcBorders>
            <w:vAlign w:val="center"/>
            <w:hideMark/>
          </w:tcPr>
          <w:p w14:paraId="5E943BD1" w14:textId="77777777" w:rsidR="00C907A2" w:rsidRPr="002D15DC" w:rsidRDefault="00C907A2" w:rsidP="00C907A2">
            <w:pPr>
              <w:rPr>
                <w:rFonts w:ascii="Arial" w:hAnsi="Arial" w:cs="Arial"/>
                <w:color w:val="000000"/>
                <w:sz w:val="16"/>
                <w:szCs w:val="16"/>
              </w:rPr>
            </w:pPr>
          </w:p>
        </w:tc>
        <w:tc>
          <w:tcPr>
            <w:tcW w:w="1559" w:type="dxa"/>
            <w:vMerge/>
            <w:tcBorders>
              <w:top w:val="nil"/>
              <w:left w:val="nil"/>
              <w:right w:val="nil"/>
            </w:tcBorders>
            <w:vAlign w:val="center"/>
            <w:hideMark/>
          </w:tcPr>
          <w:p w14:paraId="77C7BAAE" w14:textId="77777777" w:rsidR="00C907A2" w:rsidRPr="002D15DC" w:rsidRDefault="00C907A2" w:rsidP="00C907A2">
            <w:pPr>
              <w:rPr>
                <w:rFonts w:ascii="Arial" w:hAnsi="Arial" w:cs="Arial"/>
                <w:color w:val="000000"/>
                <w:sz w:val="16"/>
                <w:szCs w:val="16"/>
              </w:rPr>
            </w:pPr>
          </w:p>
        </w:tc>
        <w:tc>
          <w:tcPr>
            <w:tcW w:w="1368" w:type="dxa"/>
            <w:vMerge/>
            <w:tcBorders>
              <w:top w:val="nil"/>
              <w:left w:val="nil"/>
              <w:right w:val="nil"/>
            </w:tcBorders>
            <w:vAlign w:val="center"/>
            <w:hideMark/>
          </w:tcPr>
          <w:p w14:paraId="4451ABC8" w14:textId="77777777" w:rsidR="00C907A2" w:rsidRPr="002D15DC" w:rsidRDefault="00C907A2" w:rsidP="00C907A2">
            <w:pPr>
              <w:rPr>
                <w:rFonts w:ascii="Arial" w:hAnsi="Arial" w:cs="Arial"/>
                <w:color w:val="000000"/>
                <w:sz w:val="16"/>
                <w:szCs w:val="16"/>
              </w:rPr>
            </w:pPr>
          </w:p>
        </w:tc>
        <w:tc>
          <w:tcPr>
            <w:tcW w:w="1260" w:type="dxa"/>
            <w:vMerge/>
            <w:tcBorders>
              <w:top w:val="nil"/>
              <w:left w:val="nil"/>
              <w:right w:val="nil"/>
            </w:tcBorders>
            <w:vAlign w:val="center"/>
            <w:hideMark/>
          </w:tcPr>
          <w:p w14:paraId="0C37FA31" w14:textId="77777777" w:rsidR="00C907A2" w:rsidRPr="002D15DC" w:rsidRDefault="00C907A2" w:rsidP="00C907A2">
            <w:pPr>
              <w:rPr>
                <w:rFonts w:ascii="Arial" w:hAnsi="Arial" w:cs="Arial"/>
                <w:color w:val="000000"/>
                <w:sz w:val="16"/>
                <w:szCs w:val="16"/>
              </w:rPr>
            </w:pPr>
          </w:p>
        </w:tc>
        <w:tc>
          <w:tcPr>
            <w:tcW w:w="1350" w:type="dxa"/>
            <w:vMerge/>
            <w:tcBorders>
              <w:top w:val="nil"/>
              <w:left w:val="nil"/>
              <w:right w:val="nil"/>
            </w:tcBorders>
            <w:vAlign w:val="center"/>
            <w:hideMark/>
          </w:tcPr>
          <w:p w14:paraId="5A85D7CE" w14:textId="77777777" w:rsidR="00C907A2" w:rsidRPr="002D15DC" w:rsidRDefault="00C907A2" w:rsidP="00C907A2">
            <w:pPr>
              <w:rPr>
                <w:rFonts w:ascii="Arial" w:hAnsi="Arial" w:cs="Arial"/>
                <w:color w:val="000000"/>
                <w:sz w:val="16"/>
                <w:szCs w:val="16"/>
              </w:rPr>
            </w:pPr>
          </w:p>
        </w:tc>
        <w:tc>
          <w:tcPr>
            <w:tcW w:w="1260" w:type="dxa"/>
            <w:vMerge/>
            <w:tcBorders>
              <w:top w:val="nil"/>
              <w:left w:val="nil"/>
              <w:right w:val="nil"/>
            </w:tcBorders>
            <w:vAlign w:val="center"/>
            <w:hideMark/>
          </w:tcPr>
          <w:p w14:paraId="5BB4E7E7" w14:textId="77777777" w:rsidR="00C907A2" w:rsidRPr="002D15DC" w:rsidRDefault="00C907A2" w:rsidP="00C907A2">
            <w:pPr>
              <w:rPr>
                <w:rFonts w:ascii="Arial" w:hAnsi="Arial" w:cs="Arial"/>
                <w:color w:val="000000"/>
                <w:sz w:val="16"/>
                <w:szCs w:val="16"/>
              </w:rPr>
            </w:pPr>
          </w:p>
        </w:tc>
      </w:tr>
      <w:tr w:rsidR="00C907A2" w:rsidRPr="002D15DC" w14:paraId="0F0F2528" w14:textId="77777777" w:rsidTr="00D7785B">
        <w:trPr>
          <w:trHeight w:val="320"/>
        </w:trPr>
        <w:tc>
          <w:tcPr>
            <w:tcW w:w="1268" w:type="dxa"/>
            <w:vMerge w:val="restart"/>
            <w:tcBorders>
              <w:top w:val="nil"/>
              <w:left w:val="nil"/>
              <w:bottom w:val="single" w:sz="12" w:space="0" w:color="auto"/>
              <w:right w:val="nil"/>
            </w:tcBorders>
            <w:shd w:val="clear" w:color="auto" w:fill="auto"/>
            <w:vAlign w:val="center"/>
            <w:hideMark/>
          </w:tcPr>
          <w:p w14:paraId="42F6833A" w14:textId="77777777" w:rsidR="00C907A2" w:rsidRDefault="00C907A2" w:rsidP="00C907A2">
            <w:pPr>
              <w:rPr>
                <w:rFonts w:ascii="Arial" w:hAnsi="Arial" w:cs="Arial"/>
                <w:color w:val="000000"/>
                <w:sz w:val="16"/>
                <w:szCs w:val="16"/>
                <w:vertAlign w:val="superscript"/>
              </w:rPr>
            </w:pPr>
            <w:r w:rsidRPr="002D15DC">
              <w:rPr>
                <w:rFonts w:ascii="Arial" w:hAnsi="Arial" w:cs="Arial"/>
                <w:color w:val="000000"/>
                <w:sz w:val="16"/>
                <w:szCs w:val="16"/>
              </w:rPr>
              <w:t>Saraswathi</w:t>
            </w:r>
            <w:r w:rsidRPr="002D15DC">
              <w:rPr>
                <w:rFonts w:ascii="Arial" w:hAnsi="Arial" w:cs="Arial"/>
                <w:color w:val="000000"/>
                <w:sz w:val="16"/>
                <w:szCs w:val="16"/>
                <w:vertAlign w:val="superscript"/>
              </w:rPr>
              <w:t>S62</w:t>
            </w:r>
          </w:p>
          <w:p w14:paraId="746C272F" w14:textId="06151639" w:rsidR="00C907A2" w:rsidRPr="002D15DC" w:rsidRDefault="00C907A2" w:rsidP="00C907A2">
            <w:pPr>
              <w:rPr>
                <w:rFonts w:ascii="Arial" w:hAnsi="Arial" w:cs="Arial"/>
                <w:color w:val="000000"/>
                <w:sz w:val="16"/>
                <w:szCs w:val="16"/>
              </w:rPr>
            </w:pPr>
            <w:r w:rsidRPr="00BB25CF">
              <w:rPr>
                <w:rFonts w:ascii="Arial" w:hAnsi="Arial" w:cs="Arial"/>
                <w:color w:val="000000"/>
                <w:sz w:val="16"/>
                <w:szCs w:val="16"/>
              </w:rPr>
              <w:t>India</w:t>
            </w:r>
          </w:p>
        </w:tc>
        <w:tc>
          <w:tcPr>
            <w:tcW w:w="1186" w:type="dxa"/>
            <w:tcBorders>
              <w:top w:val="nil"/>
              <w:left w:val="nil"/>
              <w:bottom w:val="nil"/>
              <w:right w:val="nil"/>
            </w:tcBorders>
            <w:shd w:val="clear" w:color="auto" w:fill="auto"/>
            <w:vAlign w:val="center"/>
            <w:hideMark/>
          </w:tcPr>
          <w:p w14:paraId="74281CB9"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12/2019</w:t>
            </w:r>
          </w:p>
        </w:tc>
        <w:tc>
          <w:tcPr>
            <w:tcW w:w="1358" w:type="dxa"/>
            <w:vMerge w:val="restart"/>
            <w:tcBorders>
              <w:top w:val="nil"/>
              <w:left w:val="nil"/>
              <w:bottom w:val="single" w:sz="12" w:space="0" w:color="auto"/>
              <w:right w:val="nil"/>
            </w:tcBorders>
            <w:shd w:val="clear" w:color="auto" w:fill="auto"/>
            <w:noWrap/>
            <w:vAlign w:val="center"/>
            <w:hideMark/>
          </w:tcPr>
          <w:p w14:paraId="41E2DFB7"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78</w:t>
            </w:r>
          </w:p>
        </w:tc>
        <w:tc>
          <w:tcPr>
            <w:tcW w:w="1500" w:type="dxa"/>
            <w:vMerge w:val="restart"/>
            <w:tcBorders>
              <w:top w:val="nil"/>
              <w:left w:val="nil"/>
              <w:bottom w:val="single" w:sz="12" w:space="0" w:color="auto"/>
              <w:right w:val="nil"/>
            </w:tcBorders>
            <w:shd w:val="clear" w:color="auto" w:fill="auto"/>
            <w:vAlign w:val="center"/>
            <w:hideMark/>
          </w:tcPr>
          <w:p w14:paraId="37AD48B9"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DASS-21 Anxiety</w:t>
            </w:r>
          </w:p>
        </w:tc>
        <w:tc>
          <w:tcPr>
            <w:tcW w:w="1168" w:type="dxa"/>
            <w:vMerge w:val="restart"/>
            <w:tcBorders>
              <w:top w:val="nil"/>
              <w:left w:val="nil"/>
              <w:bottom w:val="single" w:sz="12" w:space="0" w:color="auto"/>
              <w:right w:val="nil"/>
            </w:tcBorders>
            <w:shd w:val="clear" w:color="auto" w:fill="auto"/>
            <w:noWrap/>
            <w:vAlign w:val="center"/>
            <w:hideMark/>
          </w:tcPr>
          <w:p w14:paraId="0DCBA180"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4.62 (6.04)</w:t>
            </w:r>
          </w:p>
        </w:tc>
        <w:tc>
          <w:tcPr>
            <w:tcW w:w="1168" w:type="dxa"/>
            <w:vMerge w:val="restart"/>
            <w:tcBorders>
              <w:top w:val="nil"/>
              <w:left w:val="nil"/>
              <w:bottom w:val="single" w:sz="12" w:space="0" w:color="auto"/>
              <w:right w:val="nil"/>
            </w:tcBorders>
            <w:shd w:val="clear" w:color="auto" w:fill="auto"/>
            <w:noWrap/>
            <w:vAlign w:val="center"/>
            <w:hideMark/>
          </w:tcPr>
          <w:p w14:paraId="57FF5921"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6.41 (7.50)</w:t>
            </w:r>
          </w:p>
        </w:tc>
        <w:tc>
          <w:tcPr>
            <w:tcW w:w="1125" w:type="dxa"/>
            <w:vMerge w:val="restart"/>
            <w:tcBorders>
              <w:top w:val="nil"/>
              <w:left w:val="nil"/>
              <w:bottom w:val="single" w:sz="12" w:space="0" w:color="auto"/>
              <w:right w:val="nil"/>
            </w:tcBorders>
            <w:shd w:val="clear" w:color="auto" w:fill="auto"/>
            <w:noWrap/>
            <w:vAlign w:val="center"/>
            <w:hideMark/>
          </w:tcPr>
          <w:p w14:paraId="7A0B3894"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1.79 (NR)</w:t>
            </w:r>
          </w:p>
        </w:tc>
        <w:tc>
          <w:tcPr>
            <w:tcW w:w="1559" w:type="dxa"/>
            <w:vMerge w:val="restart"/>
            <w:tcBorders>
              <w:top w:val="nil"/>
              <w:left w:val="nil"/>
              <w:bottom w:val="single" w:sz="12" w:space="0" w:color="auto"/>
              <w:right w:val="nil"/>
            </w:tcBorders>
            <w:shd w:val="clear" w:color="auto" w:fill="auto"/>
            <w:vAlign w:val="center"/>
            <w:hideMark/>
          </w:tcPr>
          <w:p w14:paraId="1B866DB2"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0.26 (-0.05, 0.57)</w:t>
            </w:r>
          </w:p>
        </w:tc>
        <w:tc>
          <w:tcPr>
            <w:tcW w:w="1368" w:type="dxa"/>
            <w:vMerge w:val="restart"/>
            <w:tcBorders>
              <w:top w:val="nil"/>
              <w:left w:val="nil"/>
              <w:bottom w:val="single" w:sz="12" w:space="0" w:color="auto"/>
              <w:right w:val="nil"/>
            </w:tcBorders>
            <w:shd w:val="clear" w:color="auto" w:fill="auto"/>
            <w:vAlign w:val="center"/>
            <w:hideMark/>
          </w:tcPr>
          <w:p w14:paraId="0F2AF6BF"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DASS-21 Anxiety &gt; 7</w:t>
            </w:r>
          </w:p>
        </w:tc>
        <w:tc>
          <w:tcPr>
            <w:tcW w:w="1260" w:type="dxa"/>
            <w:vMerge w:val="restart"/>
            <w:tcBorders>
              <w:top w:val="nil"/>
              <w:left w:val="nil"/>
              <w:bottom w:val="single" w:sz="12" w:space="0" w:color="auto"/>
              <w:right w:val="nil"/>
            </w:tcBorders>
            <w:shd w:val="clear" w:color="auto" w:fill="auto"/>
            <w:vAlign w:val="center"/>
            <w:hideMark/>
          </w:tcPr>
          <w:p w14:paraId="7E48AFE3"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25.6 (17.3, 36.3)</w:t>
            </w:r>
          </w:p>
        </w:tc>
        <w:tc>
          <w:tcPr>
            <w:tcW w:w="1350" w:type="dxa"/>
            <w:vMerge w:val="restart"/>
            <w:tcBorders>
              <w:top w:val="nil"/>
              <w:left w:val="nil"/>
              <w:bottom w:val="single" w:sz="12" w:space="0" w:color="auto"/>
              <w:right w:val="nil"/>
            </w:tcBorders>
            <w:shd w:val="clear" w:color="auto" w:fill="auto"/>
            <w:vAlign w:val="center"/>
            <w:hideMark/>
          </w:tcPr>
          <w:p w14:paraId="459081A3"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34.6 (25.0, 45.7)</w:t>
            </w:r>
          </w:p>
        </w:tc>
        <w:tc>
          <w:tcPr>
            <w:tcW w:w="1260" w:type="dxa"/>
            <w:vMerge w:val="restart"/>
            <w:tcBorders>
              <w:top w:val="nil"/>
              <w:left w:val="nil"/>
              <w:bottom w:val="single" w:sz="12" w:space="0" w:color="auto"/>
              <w:right w:val="nil"/>
            </w:tcBorders>
            <w:shd w:val="clear" w:color="auto" w:fill="auto"/>
            <w:vAlign w:val="center"/>
            <w:hideMark/>
          </w:tcPr>
          <w:p w14:paraId="53CA32E4" w14:textId="77777777" w:rsidR="00C907A2" w:rsidRPr="002D15DC" w:rsidRDefault="00C907A2" w:rsidP="00C907A2">
            <w:pPr>
              <w:jc w:val="center"/>
              <w:rPr>
                <w:rFonts w:ascii="Arial" w:hAnsi="Arial" w:cs="Arial"/>
                <w:color w:val="000000"/>
                <w:sz w:val="16"/>
                <w:szCs w:val="16"/>
              </w:rPr>
            </w:pPr>
            <w:r w:rsidRPr="002D15DC">
              <w:rPr>
                <w:rFonts w:ascii="Arial" w:hAnsi="Arial" w:cs="Arial"/>
                <w:color w:val="000000"/>
                <w:sz w:val="16"/>
                <w:szCs w:val="16"/>
              </w:rPr>
              <w:t>9.0 (-4.0, 21.5)</w:t>
            </w:r>
          </w:p>
        </w:tc>
      </w:tr>
      <w:tr w:rsidR="00B62FCD" w:rsidRPr="002D15DC" w14:paraId="1E917F53" w14:textId="77777777" w:rsidTr="00D7785B">
        <w:trPr>
          <w:trHeight w:val="320"/>
        </w:trPr>
        <w:tc>
          <w:tcPr>
            <w:tcW w:w="1268" w:type="dxa"/>
            <w:vMerge/>
            <w:tcBorders>
              <w:top w:val="single" w:sz="2" w:space="0" w:color="auto"/>
              <w:left w:val="nil"/>
              <w:bottom w:val="single" w:sz="12" w:space="0" w:color="auto"/>
              <w:right w:val="nil"/>
            </w:tcBorders>
            <w:vAlign w:val="center"/>
            <w:hideMark/>
          </w:tcPr>
          <w:p w14:paraId="53111837" w14:textId="77777777" w:rsidR="002D15DC" w:rsidRPr="002D15DC" w:rsidRDefault="002D15DC" w:rsidP="002D15DC">
            <w:pPr>
              <w:rPr>
                <w:rFonts w:ascii="Arial" w:hAnsi="Arial" w:cs="Arial"/>
                <w:color w:val="000000"/>
                <w:sz w:val="16"/>
                <w:szCs w:val="16"/>
              </w:rPr>
            </w:pPr>
          </w:p>
        </w:tc>
        <w:tc>
          <w:tcPr>
            <w:tcW w:w="1186" w:type="dxa"/>
            <w:tcBorders>
              <w:top w:val="nil"/>
              <w:left w:val="nil"/>
              <w:right w:val="nil"/>
            </w:tcBorders>
            <w:shd w:val="clear" w:color="auto" w:fill="auto"/>
            <w:vAlign w:val="center"/>
            <w:hideMark/>
          </w:tcPr>
          <w:p w14:paraId="51DAE805" w14:textId="77777777" w:rsidR="002D15DC" w:rsidRPr="002D15DC" w:rsidRDefault="002D15DC" w:rsidP="002D15DC">
            <w:pPr>
              <w:jc w:val="center"/>
              <w:rPr>
                <w:rFonts w:ascii="Arial" w:hAnsi="Arial" w:cs="Arial"/>
                <w:color w:val="000000"/>
                <w:sz w:val="16"/>
                <w:szCs w:val="16"/>
              </w:rPr>
            </w:pPr>
          </w:p>
        </w:tc>
        <w:tc>
          <w:tcPr>
            <w:tcW w:w="1358" w:type="dxa"/>
            <w:vMerge/>
            <w:tcBorders>
              <w:top w:val="nil"/>
              <w:left w:val="nil"/>
              <w:bottom w:val="single" w:sz="12" w:space="0" w:color="auto"/>
              <w:right w:val="nil"/>
            </w:tcBorders>
            <w:vAlign w:val="center"/>
            <w:hideMark/>
          </w:tcPr>
          <w:p w14:paraId="5603F330"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single" w:sz="12" w:space="0" w:color="auto"/>
              <w:right w:val="nil"/>
            </w:tcBorders>
            <w:vAlign w:val="center"/>
            <w:hideMark/>
          </w:tcPr>
          <w:p w14:paraId="70955D70"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auto"/>
              <w:right w:val="nil"/>
            </w:tcBorders>
            <w:vAlign w:val="center"/>
            <w:hideMark/>
          </w:tcPr>
          <w:p w14:paraId="2D2E8C32"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auto"/>
              <w:right w:val="nil"/>
            </w:tcBorders>
            <w:vAlign w:val="center"/>
            <w:hideMark/>
          </w:tcPr>
          <w:p w14:paraId="6DC53367"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single" w:sz="12" w:space="0" w:color="auto"/>
              <w:right w:val="nil"/>
            </w:tcBorders>
            <w:vAlign w:val="center"/>
            <w:hideMark/>
          </w:tcPr>
          <w:p w14:paraId="4151DD12"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7C9ACFAE"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single" w:sz="12" w:space="0" w:color="auto"/>
              <w:right w:val="nil"/>
            </w:tcBorders>
            <w:vAlign w:val="center"/>
            <w:hideMark/>
          </w:tcPr>
          <w:p w14:paraId="5A1E45BD"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auto"/>
              <w:right w:val="nil"/>
            </w:tcBorders>
            <w:vAlign w:val="center"/>
            <w:hideMark/>
          </w:tcPr>
          <w:p w14:paraId="5666437E"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single" w:sz="12" w:space="0" w:color="auto"/>
              <w:right w:val="nil"/>
            </w:tcBorders>
            <w:vAlign w:val="center"/>
            <w:hideMark/>
          </w:tcPr>
          <w:p w14:paraId="2C381ED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auto"/>
              <w:right w:val="nil"/>
            </w:tcBorders>
            <w:vAlign w:val="center"/>
            <w:hideMark/>
          </w:tcPr>
          <w:p w14:paraId="00036DA2" w14:textId="77777777" w:rsidR="002D15DC" w:rsidRPr="002D15DC" w:rsidRDefault="002D15DC" w:rsidP="002D15DC">
            <w:pPr>
              <w:rPr>
                <w:rFonts w:ascii="Arial" w:hAnsi="Arial" w:cs="Arial"/>
                <w:color w:val="000000"/>
                <w:sz w:val="16"/>
                <w:szCs w:val="16"/>
              </w:rPr>
            </w:pPr>
          </w:p>
        </w:tc>
      </w:tr>
      <w:tr w:rsidR="00B62FCD" w:rsidRPr="002D15DC" w14:paraId="3E9E4F91" w14:textId="77777777" w:rsidTr="00D7785B">
        <w:trPr>
          <w:trHeight w:val="320"/>
        </w:trPr>
        <w:tc>
          <w:tcPr>
            <w:tcW w:w="1268" w:type="dxa"/>
            <w:vMerge/>
            <w:tcBorders>
              <w:top w:val="single" w:sz="2" w:space="0" w:color="auto"/>
              <w:left w:val="nil"/>
              <w:bottom w:val="single" w:sz="12" w:space="0" w:color="auto"/>
              <w:right w:val="nil"/>
            </w:tcBorders>
            <w:vAlign w:val="center"/>
            <w:hideMark/>
          </w:tcPr>
          <w:p w14:paraId="4ECE51B8" w14:textId="77777777" w:rsidR="002D15DC" w:rsidRPr="002D15DC" w:rsidRDefault="002D15DC" w:rsidP="002D15DC">
            <w:pPr>
              <w:rPr>
                <w:rFonts w:ascii="Arial" w:hAnsi="Arial" w:cs="Arial"/>
                <w:color w:val="000000"/>
                <w:sz w:val="16"/>
                <w:szCs w:val="16"/>
              </w:rPr>
            </w:pPr>
          </w:p>
        </w:tc>
        <w:tc>
          <w:tcPr>
            <w:tcW w:w="1186" w:type="dxa"/>
            <w:tcBorders>
              <w:top w:val="nil"/>
              <w:left w:val="nil"/>
              <w:bottom w:val="single" w:sz="12" w:space="0" w:color="auto"/>
              <w:right w:val="nil"/>
            </w:tcBorders>
            <w:shd w:val="clear" w:color="auto" w:fill="auto"/>
            <w:vAlign w:val="center"/>
            <w:hideMark/>
          </w:tcPr>
          <w:p w14:paraId="5C21DAD8" w14:textId="77777777" w:rsidR="002D15DC" w:rsidRPr="002D15DC" w:rsidRDefault="002D15DC" w:rsidP="002D15DC">
            <w:pPr>
              <w:jc w:val="center"/>
              <w:rPr>
                <w:rFonts w:ascii="Arial" w:hAnsi="Arial" w:cs="Arial"/>
                <w:color w:val="000000"/>
                <w:sz w:val="16"/>
                <w:szCs w:val="16"/>
              </w:rPr>
            </w:pPr>
            <w:r w:rsidRPr="002D15DC">
              <w:rPr>
                <w:rFonts w:ascii="Arial" w:hAnsi="Arial" w:cs="Arial"/>
                <w:color w:val="000000"/>
                <w:sz w:val="16"/>
                <w:szCs w:val="16"/>
              </w:rPr>
              <w:t>06/2020</w:t>
            </w:r>
          </w:p>
        </w:tc>
        <w:tc>
          <w:tcPr>
            <w:tcW w:w="1358" w:type="dxa"/>
            <w:vMerge/>
            <w:tcBorders>
              <w:top w:val="nil"/>
              <w:left w:val="nil"/>
              <w:bottom w:val="single" w:sz="12" w:space="0" w:color="auto"/>
              <w:right w:val="nil"/>
            </w:tcBorders>
            <w:vAlign w:val="center"/>
            <w:hideMark/>
          </w:tcPr>
          <w:p w14:paraId="19D56E48" w14:textId="77777777" w:rsidR="002D15DC" w:rsidRPr="002D15DC" w:rsidRDefault="002D15DC" w:rsidP="002D15DC">
            <w:pPr>
              <w:rPr>
                <w:rFonts w:ascii="Arial" w:hAnsi="Arial" w:cs="Arial"/>
                <w:color w:val="000000"/>
                <w:sz w:val="16"/>
                <w:szCs w:val="16"/>
              </w:rPr>
            </w:pPr>
          </w:p>
        </w:tc>
        <w:tc>
          <w:tcPr>
            <w:tcW w:w="1500" w:type="dxa"/>
            <w:vMerge/>
            <w:tcBorders>
              <w:top w:val="nil"/>
              <w:left w:val="nil"/>
              <w:bottom w:val="single" w:sz="12" w:space="0" w:color="auto"/>
              <w:right w:val="nil"/>
            </w:tcBorders>
            <w:vAlign w:val="center"/>
            <w:hideMark/>
          </w:tcPr>
          <w:p w14:paraId="2BF48385"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auto"/>
              <w:right w:val="nil"/>
            </w:tcBorders>
            <w:vAlign w:val="center"/>
            <w:hideMark/>
          </w:tcPr>
          <w:p w14:paraId="5E66441B" w14:textId="77777777" w:rsidR="002D15DC" w:rsidRPr="002D15DC" w:rsidRDefault="002D15DC" w:rsidP="002D15DC">
            <w:pPr>
              <w:rPr>
                <w:rFonts w:ascii="Arial" w:hAnsi="Arial" w:cs="Arial"/>
                <w:color w:val="000000"/>
                <w:sz w:val="16"/>
                <w:szCs w:val="16"/>
              </w:rPr>
            </w:pPr>
          </w:p>
        </w:tc>
        <w:tc>
          <w:tcPr>
            <w:tcW w:w="1168" w:type="dxa"/>
            <w:vMerge/>
            <w:tcBorders>
              <w:top w:val="nil"/>
              <w:left w:val="nil"/>
              <w:bottom w:val="single" w:sz="12" w:space="0" w:color="auto"/>
              <w:right w:val="nil"/>
            </w:tcBorders>
            <w:vAlign w:val="center"/>
            <w:hideMark/>
          </w:tcPr>
          <w:p w14:paraId="144FA1E5" w14:textId="77777777" w:rsidR="002D15DC" w:rsidRPr="002D15DC" w:rsidRDefault="002D15DC" w:rsidP="002D15DC">
            <w:pPr>
              <w:rPr>
                <w:rFonts w:ascii="Arial" w:hAnsi="Arial" w:cs="Arial"/>
                <w:color w:val="000000"/>
                <w:sz w:val="16"/>
                <w:szCs w:val="16"/>
              </w:rPr>
            </w:pPr>
          </w:p>
        </w:tc>
        <w:tc>
          <w:tcPr>
            <w:tcW w:w="1125" w:type="dxa"/>
            <w:vMerge/>
            <w:tcBorders>
              <w:top w:val="nil"/>
              <w:left w:val="nil"/>
              <w:bottom w:val="single" w:sz="12" w:space="0" w:color="auto"/>
              <w:right w:val="nil"/>
            </w:tcBorders>
            <w:vAlign w:val="center"/>
            <w:hideMark/>
          </w:tcPr>
          <w:p w14:paraId="4E0278C0" w14:textId="77777777" w:rsidR="002D15DC" w:rsidRPr="002D15DC" w:rsidRDefault="002D15DC" w:rsidP="002D15DC">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4FDF3E2F" w14:textId="77777777" w:rsidR="002D15DC" w:rsidRPr="002D15DC" w:rsidRDefault="002D15DC" w:rsidP="002D15DC">
            <w:pPr>
              <w:rPr>
                <w:rFonts w:ascii="Arial" w:hAnsi="Arial" w:cs="Arial"/>
                <w:color w:val="000000"/>
                <w:sz w:val="16"/>
                <w:szCs w:val="16"/>
              </w:rPr>
            </w:pPr>
          </w:p>
        </w:tc>
        <w:tc>
          <w:tcPr>
            <w:tcW w:w="1368" w:type="dxa"/>
            <w:vMerge/>
            <w:tcBorders>
              <w:top w:val="nil"/>
              <w:left w:val="nil"/>
              <w:bottom w:val="single" w:sz="12" w:space="0" w:color="auto"/>
              <w:right w:val="nil"/>
            </w:tcBorders>
            <w:vAlign w:val="center"/>
            <w:hideMark/>
          </w:tcPr>
          <w:p w14:paraId="42616226"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auto"/>
              <w:right w:val="nil"/>
            </w:tcBorders>
            <w:vAlign w:val="center"/>
            <w:hideMark/>
          </w:tcPr>
          <w:p w14:paraId="2CFF13D0" w14:textId="77777777" w:rsidR="002D15DC" w:rsidRPr="002D15DC" w:rsidRDefault="002D15DC" w:rsidP="002D15DC">
            <w:pPr>
              <w:rPr>
                <w:rFonts w:ascii="Arial" w:hAnsi="Arial" w:cs="Arial"/>
                <w:color w:val="000000"/>
                <w:sz w:val="16"/>
                <w:szCs w:val="16"/>
              </w:rPr>
            </w:pPr>
          </w:p>
        </w:tc>
        <w:tc>
          <w:tcPr>
            <w:tcW w:w="1350" w:type="dxa"/>
            <w:vMerge/>
            <w:tcBorders>
              <w:top w:val="nil"/>
              <w:left w:val="nil"/>
              <w:bottom w:val="single" w:sz="12" w:space="0" w:color="auto"/>
              <w:right w:val="nil"/>
            </w:tcBorders>
            <w:vAlign w:val="center"/>
            <w:hideMark/>
          </w:tcPr>
          <w:p w14:paraId="50A7DB64" w14:textId="77777777" w:rsidR="002D15DC" w:rsidRPr="002D15DC" w:rsidRDefault="002D15DC" w:rsidP="002D15DC">
            <w:pPr>
              <w:rPr>
                <w:rFonts w:ascii="Arial" w:hAnsi="Arial" w:cs="Arial"/>
                <w:color w:val="000000"/>
                <w:sz w:val="16"/>
                <w:szCs w:val="16"/>
              </w:rPr>
            </w:pPr>
          </w:p>
        </w:tc>
        <w:tc>
          <w:tcPr>
            <w:tcW w:w="1260" w:type="dxa"/>
            <w:vMerge/>
            <w:tcBorders>
              <w:top w:val="nil"/>
              <w:left w:val="nil"/>
              <w:bottom w:val="single" w:sz="12" w:space="0" w:color="auto"/>
              <w:right w:val="nil"/>
            </w:tcBorders>
            <w:vAlign w:val="center"/>
            <w:hideMark/>
          </w:tcPr>
          <w:p w14:paraId="52987A72" w14:textId="77777777" w:rsidR="002D15DC" w:rsidRPr="002D15DC" w:rsidRDefault="002D15DC" w:rsidP="002D15DC">
            <w:pPr>
              <w:rPr>
                <w:rFonts w:ascii="Arial" w:hAnsi="Arial" w:cs="Arial"/>
                <w:color w:val="000000"/>
                <w:sz w:val="16"/>
                <w:szCs w:val="16"/>
              </w:rPr>
            </w:pPr>
          </w:p>
        </w:tc>
      </w:tr>
    </w:tbl>
    <w:p w14:paraId="5F0755B8" w14:textId="006AD91B" w:rsidR="00E655AA" w:rsidRPr="00E655AA" w:rsidRDefault="00E655AA" w:rsidP="00E655AA">
      <w:pPr>
        <w:ind w:left="-1276" w:right="-1215"/>
        <w:rPr>
          <w:rFonts w:ascii="Arial" w:hAnsi="Arial" w:cs="Arial"/>
          <w:sz w:val="15"/>
          <w:szCs w:val="15"/>
        </w:rPr>
      </w:pPr>
      <w:r w:rsidRPr="00C6766B">
        <w:rPr>
          <w:rFonts w:ascii="Arial" w:eastAsiaTheme="minorEastAsia" w:hAnsi="Arial" w:cs="Arial"/>
          <w:sz w:val="15"/>
          <w:szCs w:val="15"/>
        </w:rPr>
        <w:t>B</w:t>
      </w:r>
      <w:r w:rsidRPr="00E655AA">
        <w:rPr>
          <w:rFonts w:ascii="Arial" w:hAnsi="Arial" w:cs="Arial"/>
          <w:sz w:val="15"/>
          <w:szCs w:val="15"/>
        </w:rPr>
        <w:t xml:space="preserve">SI-18-Anxiety = Brief Symptom Inventory - Anxiety; DASS-21 Anxiety = Depression, Anxiety, and Stress Scale – Anxiety subscale; GAD-2 = Generalized Anxiety Disorder-2; GAD-7 = Generalized Anxiety Disorder-; HBQ = MacArthur Health and Behavior Questionnaire; SCAS = Spence Children's Anxiety Scale; </w:t>
      </w:r>
      <w:r w:rsidR="004A27E5">
        <w:rPr>
          <w:rFonts w:ascii="Arial" w:hAnsi="Arial" w:cs="Arial"/>
          <w:sz w:val="15"/>
          <w:szCs w:val="15"/>
        </w:rPr>
        <w:t xml:space="preserve">SMGAD= </w:t>
      </w:r>
      <w:r w:rsidR="004A27E5" w:rsidRPr="004A27E5">
        <w:rPr>
          <w:rFonts w:ascii="Arial" w:hAnsi="Arial" w:cs="Arial"/>
          <w:sz w:val="15"/>
          <w:szCs w:val="15"/>
        </w:rPr>
        <w:t>Severity Measure for Generalized Anxiety Disorder</w:t>
      </w:r>
      <w:r w:rsidR="004A27E5">
        <w:rPr>
          <w:rFonts w:ascii="Arial" w:hAnsi="Arial" w:cs="Arial"/>
          <w:sz w:val="15"/>
          <w:szCs w:val="15"/>
        </w:rPr>
        <w:t xml:space="preserve">; </w:t>
      </w:r>
      <w:r w:rsidRPr="00E655AA">
        <w:rPr>
          <w:rFonts w:ascii="Arial" w:hAnsi="Arial" w:cs="Arial"/>
          <w:sz w:val="15"/>
          <w:szCs w:val="15"/>
        </w:rPr>
        <w:t xml:space="preserve">ZSAS = </w:t>
      </w:r>
      <w:proofErr w:type="spellStart"/>
      <w:r w:rsidRPr="00E655AA">
        <w:rPr>
          <w:rFonts w:ascii="Arial" w:hAnsi="Arial" w:cs="Arial"/>
          <w:sz w:val="15"/>
          <w:szCs w:val="15"/>
        </w:rPr>
        <w:t>Zung</w:t>
      </w:r>
      <w:proofErr w:type="spellEnd"/>
      <w:r w:rsidRPr="00E655AA">
        <w:rPr>
          <w:rFonts w:ascii="Arial" w:hAnsi="Arial" w:cs="Arial"/>
          <w:sz w:val="15"/>
          <w:szCs w:val="15"/>
        </w:rPr>
        <w:t xml:space="preserve"> Self-rating Anxiety Scale.</w:t>
      </w:r>
    </w:p>
    <w:p w14:paraId="1BC1A794" w14:textId="77777777" w:rsidR="00D7785B" w:rsidRDefault="00D7785B" w:rsidP="00E655AA">
      <w:pPr>
        <w:ind w:left="-1276" w:right="-1215"/>
        <w:rPr>
          <w:rFonts w:ascii="Arial" w:eastAsiaTheme="minorEastAsia" w:hAnsi="Arial" w:cs="Arial"/>
          <w:sz w:val="15"/>
          <w:szCs w:val="15"/>
          <w:vertAlign w:val="superscript"/>
        </w:rPr>
      </w:pPr>
    </w:p>
    <w:p w14:paraId="11FA5121" w14:textId="68272ECD" w:rsidR="00D7785B" w:rsidRDefault="00E655AA" w:rsidP="00D7785B">
      <w:pPr>
        <w:ind w:left="-1276" w:right="-1215"/>
        <w:rPr>
          <w:rFonts w:ascii="Arial" w:hAnsi="Arial" w:cs="Arial"/>
          <w:sz w:val="15"/>
          <w:szCs w:val="15"/>
        </w:rPr>
      </w:pPr>
      <w:proofErr w:type="spellStart"/>
      <w:r w:rsidRPr="00C6766B">
        <w:rPr>
          <w:rFonts w:ascii="Arial" w:eastAsiaTheme="minorEastAsia" w:hAnsi="Arial" w:cs="Arial"/>
          <w:sz w:val="15"/>
          <w:szCs w:val="15"/>
          <w:vertAlign w:val="superscript"/>
        </w:rPr>
        <w:t>a</w:t>
      </w:r>
      <w:r w:rsidRPr="00E655AA">
        <w:rPr>
          <w:rFonts w:ascii="Arial" w:hAnsi="Arial" w:cs="Arial"/>
          <w:sz w:val="15"/>
          <w:szCs w:val="15"/>
        </w:rPr>
        <w:t>Positive</w:t>
      </w:r>
      <w:proofErr w:type="spellEnd"/>
      <w:r w:rsidRPr="00E655AA">
        <w:rPr>
          <w:rFonts w:ascii="Arial" w:hAnsi="Arial" w:cs="Arial"/>
          <w:sz w:val="15"/>
          <w:szCs w:val="15"/>
        </w:rPr>
        <w:t xml:space="preserve"> Hedges’ g effect sizes and increases in proportions above a threshold indicate worse mental health in COVID-19 compared to pre-COVID-19. Effects for measures where high scores = positive outcomes were reversed to reflect this. </w:t>
      </w:r>
      <w:proofErr w:type="spellStart"/>
      <w:r w:rsidRPr="00C6766B">
        <w:rPr>
          <w:rFonts w:ascii="Arial" w:hAnsi="Arial" w:cs="Arial"/>
          <w:sz w:val="15"/>
          <w:szCs w:val="15"/>
          <w:vertAlign w:val="superscript"/>
        </w:rPr>
        <w:t>b</w:t>
      </w:r>
      <w:r w:rsidRPr="00E655AA">
        <w:rPr>
          <w:rFonts w:ascii="Arial" w:hAnsi="Arial" w:cs="Arial"/>
          <w:sz w:val="15"/>
          <w:szCs w:val="15"/>
        </w:rPr>
        <w:t>Not</w:t>
      </w:r>
      <w:proofErr w:type="spellEnd"/>
      <w:r w:rsidRPr="00E655AA">
        <w:rPr>
          <w:rFonts w:ascii="Arial" w:hAnsi="Arial" w:cs="Arial"/>
          <w:sz w:val="15"/>
          <w:szCs w:val="15"/>
        </w:rPr>
        <w:t xml:space="preserve"> enough information reported to calculate. </w:t>
      </w:r>
      <w:proofErr w:type="spellStart"/>
      <w:r>
        <w:rPr>
          <w:rFonts w:ascii="Arial" w:hAnsi="Arial" w:cs="Arial"/>
          <w:sz w:val="15"/>
          <w:szCs w:val="15"/>
          <w:vertAlign w:val="superscript"/>
        </w:rPr>
        <w:t>c</w:t>
      </w:r>
      <w:r w:rsidRPr="00E655AA">
        <w:rPr>
          <w:rFonts w:ascii="Arial" w:hAnsi="Arial" w:cs="Arial"/>
          <w:sz w:val="15"/>
          <w:szCs w:val="15"/>
        </w:rPr>
        <w:t>Provided</w:t>
      </w:r>
      <w:proofErr w:type="spellEnd"/>
      <w:r w:rsidRPr="00E655AA">
        <w:rPr>
          <w:rFonts w:ascii="Arial" w:hAnsi="Arial" w:cs="Arial"/>
          <w:sz w:val="15"/>
          <w:szCs w:val="15"/>
        </w:rPr>
        <w:t xml:space="preserve"> by authors. </w:t>
      </w:r>
      <w:proofErr w:type="spellStart"/>
      <w:r>
        <w:rPr>
          <w:rFonts w:ascii="Arial" w:hAnsi="Arial" w:cs="Arial"/>
          <w:sz w:val="15"/>
          <w:szCs w:val="15"/>
          <w:vertAlign w:val="superscript"/>
        </w:rPr>
        <w:t>d</w:t>
      </w:r>
      <w:r w:rsidRPr="00E655AA">
        <w:rPr>
          <w:rFonts w:ascii="Arial" w:hAnsi="Arial" w:cs="Arial"/>
          <w:sz w:val="15"/>
          <w:szCs w:val="15"/>
        </w:rPr>
        <w:t>Included</w:t>
      </w:r>
      <w:proofErr w:type="spellEnd"/>
      <w:r w:rsidRPr="00E655AA">
        <w:rPr>
          <w:rFonts w:ascii="Arial" w:hAnsi="Arial" w:cs="Arial"/>
          <w:sz w:val="15"/>
          <w:szCs w:val="15"/>
        </w:rPr>
        <w:t xml:space="preserve"> because it is estimated that over 80% of pre-COVID-19 data would have been collected by December 31, 2019</w:t>
      </w:r>
      <w:r w:rsidR="00D7785B">
        <w:rPr>
          <w:rFonts w:ascii="Arial" w:hAnsi="Arial" w:cs="Arial"/>
          <w:sz w:val="15"/>
          <w:szCs w:val="15"/>
        </w:rPr>
        <w:t>.</w:t>
      </w:r>
      <w:r w:rsidR="00D7785B">
        <w:rPr>
          <w:rFonts w:ascii="Arial" w:hAnsi="Arial" w:cs="Arial"/>
          <w:sz w:val="15"/>
          <w:szCs w:val="15"/>
        </w:rPr>
        <w:br w:type="page"/>
      </w:r>
    </w:p>
    <w:p w14:paraId="5FB4DDB9" w14:textId="08251744" w:rsidR="003D3995" w:rsidRPr="00EA0A78" w:rsidRDefault="003D3995" w:rsidP="001C6A80">
      <w:pPr>
        <w:spacing w:line="480" w:lineRule="auto"/>
        <w:ind w:left="-1276"/>
        <w:rPr>
          <w:rFonts w:ascii="Arial" w:hAnsi="Arial" w:cs="Arial"/>
          <w:sz w:val="22"/>
          <w:szCs w:val="22"/>
        </w:rPr>
      </w:pPr>
      <w:r w:rsidRPr="00775CEA">
        <w:rPr>
          <w:rFonts w:ascii="Arial" w:hAnsi="Arial" w:cs="Arial"/>
          <w:b/>
          <w:bCs/>
          <w:sz w:val="22"/>
          <w:szCs w:val="22"/>
        </w:rPr>
        <w:lastRenderedPageBreak/>
        <w:t>Supplementary Table 5.</w:t>
      </w:r>
      <w:r w:rsidRPr="00775CEA">
        <w:rPr>
          <w:rFonts w:ascii="Arial" w:hAnsi="Arial" w:cs="Arial"/>
          <w:sz w:val="22"/>
          <w:szCs w:val="22"/>
        </w:rPr>
        <w:t xml:space="preserve"> </w:t>
      </w:r>
      <w:r w:rsidRPr="001C6A80">
        <w:rPr>
          <w:rFonts w:ascii="Arial" w:hAnsi="Arial" w:cs="Arial"/>
          <w:b/>
          <w:bCs/>
          <w:sz w:val="22"/>
          <w:szCs w:val="22"/>
        </w:rPr>
        <w:t>Individual Study Results for Depression Symptoms</w:t>
      </w:r>
    </w:p>
    <w:tbl>
      <w:tblPr>
        <w:tblW w:w="15638" w:type="dxa"/>
        <w:tblInd w:w="-1328" w:type="dxa"/>
        <w:tblLayout w:type="fixed"/>
        <w:tblLook w:val="04A0" w:firstRow="1" w:lastRow="0" w:firstColumn="1" w:lastColumn="0" w:noHBand="0" w:noVBand="1"/>
      </w:tblPr>
      <w:tblGrid>
        <w:gridCol w:w="1417"/>
        <w:gridCol w:w="1243"/>
        <w:gridCol w:w="1289"/>
        <w:gridCol w:w="1348"/>
        <w:gridCol w:w="1134"/>
        <w:gridCol w:w="993"/>
        <w:gridCol w:w="1134"/>
        <w:gridCol w:w="1559"/>
        <w:gridCol w:w="1276"/>
        <w:gridCol w:w="1417"/>
        <w:gridCol w:w="1418"/>
        <w:gridCol w:w="1410"/>
      </w:tblGrid>
      <w:tr w:rsidR="001C6A80" w:rsidRPr="00160941" w14:paraId="22CE5D0A" w14:textId="77777777" w:rsidTr="001C6A80">
        <w:trPr>
          <w:trHeight w:val="920"/>
        </w:trPr>
        <w:tc>
          <w:tcPr>
            <w:tcW w:w="1417" w:type="dxa"/>
            <w:tcBorders>
              <w:top w:val="single" w:sz="12" w:space="0" w:color="auto"/>
              <w:left w:val="nil"/>
              <w:bottom w:val="single" w:sz="12" w:space="0" w:color="000000"/>
              <w:right w:val="nil"/>
            </w:tcBorders>
            <w:shd w:val="clear" w:color="auto" w:fill="auto"/>
            <w:vAlign w:val="center"/>
            <w:hideMark/>
          </w:tcPr>
          <w:p w14:paraId="262563B2"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First Author</w:t>
            </w:r>
          </w:p>
        </w:tc>
        <w:tc>
          <w:tcPr>
            <w:tcW w:w="1243" w:type="dxa"/>
            <w:tcBorders>
              <w:top w:val="single" w:sz="12" w:space="0" w:color="auto"/>
              <w:left w:val="nil"/>
              <w:bottom w:val="single" w:sz="12" w:space="0" w:color="000000"/>
              <w:right w:val="nil"/>
            </w:tcBorders>
            <w:shd w:val="clear" w:color="auto" w:fill="auto"/>
            <w:vAlign w:val="center"/>
            <w:hideMark/>
          </w:tcPr>
          <w:p w14:paraId="036E6A8D"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Pre- and Post-COVID-19 Data Collection</w:t>
            </w:r>
          </w:p>
        </w:tc>
        <w:tc>
          <w:tcPr>
            <w:tcW w:w="1289" w:type="dxa"/>
            <w:tcBorders>
              <w:top w:val="single" w:sz="12" w:space="0" w:color="auto"/>
              <w:left w:val="nil"/>
              <w:bottom w:val="single" w:sz="12" w:space="0" w:color="000000"/>
              <w:right w:val="nil"/>
            </w:tcBorders>
            <w:shd w:val="clear" w:color="auto" w:fill="auto"/>
            <w:vAlign w:val="center"/>
            <w:hideMark/>
          </w:tcPr>
          <w:p w14:paraId="3DFA5041"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 xml:space="preserve">N </w:t>
            </w:r>
          </w:p>
        </w:tc>
        <w:tc>
          <w:tcPr>
            <w:tcW w:w="1348" w:type="dxa"/>
            <w:tcBorders>
              <w:top w:val="single" w:sz="12" w:space="0" w:color="auto"/>
              <w:left w:val="nil"/>
              <w:right w:val="nil"/>
            </w:tcBorders>
            <w:shd w:val="clear" w:color="auto" w:fill="auto"/>
            <w:vAlign w:val="center"/>
            <w:hideMark/>
          </w:tcPr>
          <w:p w14:paraId="3D4C526D"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Contin</w:t>
            </w:r>
            <w:r>
              <w:rPr>
                <w:rFonts w:ascii="Arial" w:hAnsi="Arial" w:cs="Arial"/>
                <w:b/>
                <w:bCs/>
                <w:color w:val="000000"/>
                <w:sz w:val="16"/>
                <w:szCs w:val="16"/>
              </w:rPr>
              <w:t>uous</w:t>
            </w:r>
          </w:p>
          <w:p w14:paraId="46E5ADD2" w14:textId="3402FADD"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Outcome Measure</w:t>
            </w:r>
          </w:p>
        </w:tc>
        <w:tc>
          <w:tcPr>
            <w:tcW w:w="1134" w:type="dxa"/>
            <w:tcBorders>
              <w:top w:val="single" w:sz="12" w:space="0" w:color="auto"/>
              <w:left w:val="nil"/>
              <w:right w:val="nil"/>
            </w:tcBorders>
            <w:shd w:val="clear" w:color="auto" w:fill="auto"/>
            <w:vAlign w:val="center"/>
            <w:hideMark/>
          </w:tcPr>
          <w:p w14:paraId="3D353205"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Pre-</w:t>
            </w:r>
          </w:p>
          <w:p w14:paraId="744A33D1" w14:textId="3CCCCD66"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COVID-19 Mean (SD)</w:t>
            </w:r>
          </w:p>
        </w:tc>
        <w:tc>
          <w:tcPr>
            <w:tcW w:w="993" w:type="dxa"/>
            <w:tcBorders>
              <w:top w:val="single" w:sz="12" w:space="0" w:color="auto"/>
              <w:left w:val="nil"/>
              <w:right w:val="nil"/>
            </w:tcBorders>
            <w:shd w:val="clear" w:color="auto" w:fill="auto"/>
            <w:vAlign w:val="center"/>
            <w:hideMark/>
          </w:tcPr>
          <w:p w14:paraId="251831D3"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Post-</w:t>
            </w:r>
          </w:p>
          <w:p w14:paraId="5DB2D3A8" w14:textId="2C3C41F9"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COVID-19 Mean (SD)</w:t>
            </w:r>
          </w:p>
        </w:tc>
        <w:tc>
          <w:tcPr>
            <w:tcW w:w="1134" w:type="dxa"/>
            <w:tcBorders>
              <w:top w:val="single" w:sz="12" w:space="0" w:color="auto"/>
              <w:left w:val="nil"/>
              <w:bottom w:val="single" w:sz="12" w:space="0" w:color="000000"/>
              <w:right w:val="nil"/>
            </w:tcBorders>
            <w:shd w:val="clear" w:color="auto" w:fill="auto"/>
            <w:vAlign w:val="center"/>
            <w:hideMark/>
          </w:tcPr>
          <w:p w14:paraId="306EC241"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 xml:space="preserve">Mean (SD) </w:t>
            </w:r>
            <w:proofErr w:type="spellStart"/>
            <w:r w:rsidRPr="00160941">
              <w:rPr>
                <w:rFonts w:ascii="Arial" w:hAnsi="Arial" w:cs="Arial"/>
                <w:b/>
                <w:bCs/>
                <w:color w:val="000000"/>
                <w:sz w:val="16"/>
                <w:szCs w:val="16"/>
              </w:rPr>
              <w:t>Change</w:t>
            </w:r>
            <w:r w:rsidRPr="00160941">
              <w:rPr>
                <w:rFonts w:ascii="Arial" w:hAnsi="Arial" w:cs="Arial"/>
                <w:color w:val="000000"/>
                <w:sz w:val="16"/>
                <w:szCs w:val="16"/>
                <w:vertAlign w:val="superscript"/>
              </w:rPr>
              <w:t>a</w:t>
            </w:r>
            <w:proofErr w:type="spellEnd"/>
          </w:p>
        </w:tc>
        <w:tc>
          <w:tcPr>
            <w:tcW w:w="1559" w:type="dxa"/>
            <w:tcBorders>
              <w:top w:val="single" w:sz="12" w:space="0" w:color="auto"/>
              <w:left w:val="nil"/>
              <w:bottom w:val="single" w:sz="12" w:space="0" w:color="000000"/>
              <w:right w:val="nil"/>
            </w:tcBorders>
            <w:shd w:val="clear" w:color="auto" w:fill="auto"/>
            <w:vAlign w:val="center"/>
            <w:hideMark/>
          </w:tcPr>
          <w:p w14:paraId="241EF282"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Hedges’ g Standardized Mean Difference (95% CI)</w:t>
            </w:r>
          </w:p>
        </w:tc>
        <w:tc>
          <w:tcPr>
            <w:tcW w:w="1276" w:type="dxa"/>
            <w:tcBorders>
              <w:top w:val="single" w:sz="12" w:space="0" w:color="auto"/>
              <w:left w:val="nil"/>
              <w:bottom w:val="single" w:sz="12" w:space="0" w:color="000000"/>
              <w:right w:val="nil"/>
            </w:tcBorders>
            <w:shd w:val="clear" w:color="auto" w:fill="auto"/>
            <w:vAlign w:val="center"/>
            <w:hideMark/>
          </w:tcPr>
          <w:p w14:paraId="524A3639" w14:textId="20D3F3EA"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Dichot</w:t>
            </w:r>
            <w:r>
              <w:rPr>
                <w:rFonts w:ascii="Arial" w:hAnsi="Arial" w:cs="Arial"/>
                <w:b/>
                <w:bCs/>
                <w:color w:val="000000"/>
                <w:sz w:val="16"/>
                <w:szCs w:val="16"/>
              </w:rPr>
              <w:t>omous</w:t>
            </w:r>
            <w:r w:rsidRPr="00160941">
              <w:rPr>
                <w:rFonts w:ascii="Arial" w:hAnsi="Arial" w:cs="Arial"/>
                <w:b/>
                <w:bCs/>
                <w:color w:val="000000"/>
                <w:sz w:val="16"/>
                <w:szCs w:val="16"/>
              </w:rPr>
              <w:t xml:space="preserve"> Outcome Measure</w:t>
            </w:r>
          </w:p>
        </w:tc>
        <w:tc>
          <w:tcPr>
            <w:tcW w:w="1417" w:type="dxa"/>
            <w:tcBorders>
              <w:top w:val="single" w:sz="12" w:space="0" w:color="auto"/>
              <w:left w:val="nil"/>
              <w:bottom w:val="single" w:sz="12" w:space="0" w:color="000000"/>
              <w:right w:val="nil"/>
            </w:tcBorders>
            <w:shd w:val="clear" w:color="auto" w:fill="auto"/>
            <w:vAlign w:val="center"/>
            <w:hideMark/>
          </w:tcPr>
          <w:p w14:paraId="040F101D"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 pre-COVID-19 (95% CI)</w:t>
            </w:r>
          </w:p>
        </w:tc>
        <w:tc>
          <w:tcPr>
            <w:tcW w:w="1418" w:type="dxa"/>
            <w:tcBorders>
              <w:top w:val="single" w:sz="12" w:space="0" w:color="auto"/>
              <w:left w:val="nil"/>
              <w:bottom w:val="single" w:sz="12" w:space="0" w:color="000000"/>
              <w:right w:val="nil"/>
            </w:tcBorders>
            <w:shd w:val="clear" w:color="auto" w:fill="auto"/>
            <w:vAlign w:val="center"/>
            <w:hideMark/>
          </w:tcPr>
          <w:p w14:paraId="50E9CF1F"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 post-COVID-19 (95% CI)</w:t>
            </w:r>
          </w:p>
        </w:tc>
        <w:tc>
          <w:tcPr>
            <w:tcW w:w="1410" w:type="dxa"/>
            <w:tcBorders>
              <w:top w:val="single" w:sz="12" w:space="0" w:color="auto"/>
              <w:left w:val="nil"/>
              <w:bottom w:val="single" w:sz="12" w:space="0" w:color="000000"/>
              <w:right w:val="nil"/>
            </w:tcBorders>
            <w:shd w:val="clear" w:color="auto" w:fill="auto"/>
            <w:vAlign w:val="center"/>
            <w:hideMark/>
          </w:tcPr>
          <w:p w14:paraId="34BBC702" w14:textId="77777777" w:rsidR="001C6A80" w:rsidRPr="00160941" w:rsidRDefault="001C6A80" w:rsidP="00160941">
            <w:pPr>
              <w:jc w:val="center"/>
              <w:rPr>
                <w:rFonts w:ascii="Arial" w:hAnsi="Arial" w:cs="Arial"/>
                <w:b/>
                <w:bCs/>
                <w:color w:val="000000"/>
                <w:sz w:val="16"/>
                <w:szCs w:val="16"/>
              </w:rPr>
            </w:pPr>
            <w:r w:rsidRPr="00160941">
              <w:rPr>
                <w:rFonts w:ascii="Arial" w:hAnsi="Arial" w:cs="Arial"/>
                <w:b/>
                <w:bCs/>
                <w:color w:val="000000"/>
                <w:sz w:val="16"/>
                <w:szCs w:val="16"/>
              </w:rPr>
              <w:t xml:space="preserve">% Change with 95% </w:t>
            </w:r>
            <w:proofErr w:type="spellStart"/>
            <w:r w:rsidRPr="00160941">
              <w:rPr>
                <w:rFonts w:ascii="Arial" w:hAnsi="Arial" w:cs="Arial"/>
                <w:b/>
                <w:bCs/>
                <w:color w:val="000000"/>
                <w:sz w:val="16"/>
                <w:szCs w:val="16"/>
              </w:rPr>
              <w:t>CI</w:t>
            </w:r>
            <w:r w:rsidRPr="00160941">
              <w:rPr>
                <w:rFonts w:ascii="Arial" w:hAnsi="Arial" w:cs="Arial"/>
                <w:color w:val="000000"/>
                <w:sz w:val="16"/>
                <w:szCs w:val="16"/>
                <w:vertAlign w:val="superscript"/>
              </w:rPr>
              <w:t>a</w:t>
            </w:r>
            <w:proofErr w:type="spellEnd"/>
          </w:p>
        </w:tc>
      </w:tr>
      <w:tr w:rsidR="00160941" w:rsidRPr="00160941" w14:paraId="7498B966" w14:textId="77777777" w:rsidTr="00D24FDB">
        <w:trPr>
          <w:trHeight w:val="360"/>
        </w:trPr>
        <w:tc>
          <w:tcPr>
            <w:tcW w:w="15638" w:type="dxa"/>
            <w:gridSpan w:val="12"/>
            <w:tcBorders>
              <w:top w:val="single" w:sz="12" w:space="0" w:color="auto"/>
              <w:left w:val="nil"/>
              <w:bottom w:val="single" w:sz="12" w:space="0" w:color="auto"/>
              <w:right w:val="nil"/>
            </w:tcBorders>
            <w:shd w:val="clear" w:color="auto" w:fill="auto"/>
            <w:vAlign w:val="center"/>
            <w:hideMark/>
          </w:tcPr>
          <w:p w14:paraId="290309B9"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General Population</w:t>
            </w:r>
          </w:p>
        </w:tc>
      </w:tr>
      <w:tr w:rsidR="00160941" w:rsidRPr="00160941" w14:paraId="3F8E6EFB" w14:textId="77777777" w:rsidTr="001C6A80">
        <w:trPr>
          <w:trHeight w:val="340"/>
        </w:trPr>
        <w:tc>
          <w:tcPr>
            <w:tcW w:w="1417" w:type="dxa"/>
            <w:vMerge w:val="restart"/>
            <w:tcBorders>
              <w:top w:val="nil"/>
              <w:left w:val="nil"/>
              <w:bottom w:val="nil"/>
              <w:right w:val="nil"/>
            </w:tcBorders>
            <w:shd w:val="clear" w:color="auto" w:fill="auto"/>
            <w:vAlign w:val="center"/>
            <w:hideMark/>
          </w:tcPr>
          <w:p w14:paraId="2950A8A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Ge</w:t>
            </w:r>
            <w:r w:rsidRPr="00160941">
              <w:rPr>
                <w:rFonts w:ascii="Arial" w:hAnsi="Arial" w:cs="Arial"/>
                <w:color w:val="000000"/>
                <w:sz w:val="16"/>
                <w:szCs w:val="16"/>
                <w:vertAlign w:val="superscript"/>
              </w:rPr>
              <w:t>S5</w:t>
            </w:r>
          </w:p>
          <w:p w14:paraId="220D6AED" w14:textId="1661E9AE" w:rsidR="00420976" w:rsidRPr="00160941" w:rsidRDefault="00420976"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77CBDD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01-12/2019</w:t>
            </w:r>
          </w:p>
        </w:tc>
        <w:tc>
          <w:tcPr>
            <w:tcW w:w="1289" w:type="dxa"/>
            <w:vMerge w:val="restart"/>
            <w:tcBorders>
              <w:top w:val="nil"/>
              <w:left w:val="nil"/>
              <w:bottom w:val="nil"/>
              <w:right w:val="nil"/>
            </w:tcBorders>
            <w:shd w:val="clear" w:color="auto" w:fill="auto"/>
            <w:vAlign w:val="center"/>
            <w:hideMark/>
          </w:tcPr>
          <w:p w14:paraId="62ED90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1,547-1,978</w:t>
            </w:r>
          </w:p>
        </w:tc>
        <w:tc>
          <w:tcPr>
            <w:tcW w:w="1348" w:type="dxa"/>
            <w:vMerge w:val="restart"/>
            <w:tcBorders>
              <w:top w:val="nil"/>
              <w:left w:val="nil"/>
              <w:bottom w:val="nil"/>
              <w:right w:val="nil"/>
            </w:tcBorders>
            <w:shd w:val="clear" w:color="auto" w:fill="auto"/>
            <w:vAlign w:val="center"/>
            <w:hideMark/>
          </w:tcPr>
          <w:p w14:paraId="4ED7D8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499833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12.93 (2.71)</w:t>
            </w:r>
          </w:p>
        </w:tc>
        <w:tc>
          <w:tcPr>
            <w:tcW w:w="993" w:type="dxa"/>
            <w:vMerge w:val="restart"/>
            <w:tcBorders>
              <w:top w:val="nil"/>
              <w:left w:val="nil"/>
              <w:bottom w:val="nil"/>
              <w:right w:val="nil"/>
            </w:tcBorders>
            <w:shd w:val="clear" w:color="auto" w:fill="auto"/>
            <w:vAlign w:val="center"/>
            <w:hideMark/>
          </w:tcPr>
          <w:p w14:paraId="6EFFB99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13.58 (2.46)</w:t>
            </w:r>
          </w:p>
        </w:tc>
        <w:tc>
          <w:tcPr>
            <w:tcW w:w="1134" w:type="dxa"/>
            <w:vMerge w:val="restart"/>
            <w:tcBorders>
              <w:top w:val="nil"/>
              <w:left w:val="nil"/>
              <w:bottom w:val="nil"/>
              <w:right w:val="nil"/>
            </w:tcBorders>
            <w:shd w:val="clear" w:color="auto" w:fill="auto"/>
            <w:vAlign w:val="center"/>
            <w:hideMark/>
          </w:tcPr>
          <w:p w14:paraId="638097B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0.65 (NR)</w:t>
            </w:r>
          </w:p>
        </w:tc>
        <w:tc>
          <w:tcPr>
            <w:tcW w:w="1559" w:type="dxa"/>
            <w:vMerge w:val="restart"/>
            <w:tcBorders>
              <w:top w:val="nil"/>
              <w:left w:val="nil"/>
              <w:bottom w:val="nil"/>
              <w:right w:val="nil"/>
            </w:tcBorders>
            <w:shd w:val="clear" w:color="auto" w:fill="auto"/>
            <w:vAlign w:val="center"/>
            <w:hideMark/>
          </w:tcPr>
          <w:p w14:paraId="574A60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(0.19, 0.31)</w:t>
            </w:r>
          </w:p>
        </w:tc>
        <w:tc>
          <w:tcPr>
            <w:tcW w:w="1276" w:type="dxa"/>
            <w:vMerge w:val="restart"/>
            <w:tcBorders>
              <w:top w:val="nil"/>
              <w:left w:val="nil"/>
              <w:bottom w:val="nil"/>
              <w:right w:val="nil"/>
            </w:tcBorders>
            <w:shd w:val="clear" w:color="auto" w:fill="auto"/>
            <w:vAlign w:val="center"/>
            <w:hideMark/>
          </w:tcPr>
          <w:p w14:paraId="5B70F10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6DAFE0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A50D2C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9B3BE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04D811D" w14:textId="77777777" w:rsidTr="001C6A80">
        <w:trPr>
          <w:trHeight w:val="320"/>
        </w:trPr>
        <w:tc>
          <w:tcPr>
            <w:tcW w:w="1417" w:type="dxa"/>
            <w:vMerge/>
            <w:tcBorders>
              <w:top w:val="nil"/>
              <w:left w:val="nil"/>
              <w:bottom w:val="nil"/>
              <w:right w:val="nil"/>
            </w:tcBorders>
            <w:vAlign w:val="center"/>
            <w:hideMark/>
          </w:tcPr>
          <w:p w14:paraId="56447BD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C50773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5FB7AE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BA814D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A354DA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9F10B0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F412C6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251B7A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400212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40546B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9778B8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A300C1D" w14:textId="77777777" w:rsidR="00160941" w:rsidRPr="00160941" w:rsidRDefault="00160941" w:rsidP="00160941">
            <w:pPr>
              <w:rPr>
                <w:rFonts w:ascii="Arial" w:hAnsi="Arial" w:cs="Arial"/>
                <w:color w:val="000000"/>
                <w:sz w:val="16"/>
                <w:szCs w:val="16"/>
              </w:rPr>
            </w:pPr>
          </w:p>
        </w:tc>
      </w:tr>
      <w:tr w:rsidR="00160941" w:rsidRPr="00160941" w14:paraId="2FB1B3C7" w14:textId="77777777" w:rsidTr="001C6A80">
        <w:trPr>
          <w:trHeight w:val="320"/>
        </w:trPr>
        <w:tc>
          <w:tcPr>
            <w:tcW w:w="1417" w:type="dxa"/>
            <w:vMerge/>
            <w:tcBorders>
              <w:top w:val="nil"/>
              <w:left w:val="nil"/>
              <w:bottom w:val="nil"/>
              <w:right w:val="nil"/>
            </w:tcBorders>
            <w:vAlign w:val="center"/>
            <w:hideMark/>
          </w:tcPr>
          <w:p w14:paraId="285F017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FC6FF9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02-03/2020</w:t>
            </w:r>
          </w:p>
        </w:tc>
        <w:tc>
          <w:tcPr>
            <w:tcW w:w="1289" w:type="dxa"/>
            <w:vMerge/>
            <w:tcBorders>
              <w:top w:val="nil"/>
              <w:left w:val="nil"/>
              <w:bottom w:val="nil"/>
              <w:right w:val="nil"/>
            </w:tcBorders>
            <w:vAlign w:val="center"/>
            <w:hideMark/>
          </w:tcPr>
          <w:p w14:paraId="70488F9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AB942C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043019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5A0D40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5F2BFA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CB00CF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8EF282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9E3CBE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3138E6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049F110" w14:textId="77777777" w:rsidR="00160941" w:rsidRPr="00160941" w:rsidRDefault="00160941" w:rsidP="00160941">
            <w:pPr>
              <w:rPr>
                <w:rFonts w:ascii="Arial" w:hAnsi="Arial" w:cs="Arial"/>
                <w:color w:val="000000"/>
                <w:sz w:val="16"/>
                <w:szCs w:val="16"/>
              </w:rPr>
            </w:pPr>
          </w:p>
        </w:tc>
      </w:tr>
      <w:tr w:rsidR="00160941" w:rsidRPr="00160941" w14:paraId="01A9033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5278976"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Haliwa</w:t>
            </w:r>
            <w:r w:rsidRPr="00160941">
              <w:rPr>
                <w:rFonts w:ascii="Arial" w:hAnsi="Arial" w:cs="Arial"/>
                <w:color w:val="000000"/>
                <w:sz w:val="16"/>
                <w:szCs w:val="16"/>
                <w:vertAlign w:val="superscript"/>
              </w:rPr>
              <w:t>S6</w:t>
            </w:r>
          </w:p>
          <w:p w14:paraId="4F4A9F47" w14:textId="33D6C837" w:rsidR="00420976" w:rsidRPr="00420976" w:rsidRDefault="00420976" w:rsidP="00160941">
            <w:pPr>
              <w:rPr>
                <w:rFonts w:ascii="Arial" w:hAnsi="Arial" w:cs="Arial"/>
                <w:color w:val="000000"/>
                <w:sz w:val="16"/>
                <w:szCs w:val="16"/>
              </w:rPr>
            </w:pPr>
            <w:r>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7CCD41A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09-12/2019</w:t>
            </w:r>
          </w:p>
        </w:tc>
        <w:tc>
          <w:tcPr>
            <w:tcW w:w="1289" w:type="dxa"/>
            <w:vMerge w:val="restart"/>
            <w:tcBorders>
              <w:top w:val="nil"/>
              <w:left w:val="nil"/>
              <w:bottom w:val="nil"/>
              <w:right w:val="nil"/>
            </w:tcBorders>
            <w:shd w:val="clear" w:color="auto" w:fill="auto"/>
            <w:vAlign w:val="center"/>
            <w:hideMark/>
          </w:tcPr>
          <w:p w14:paraId="695D96B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300; Sample 2: 146; Sample 3: 142</w:t>
            </w:r>
          </w:p>
        </w:tc>
        <w:tc>
          <w:tcPr>
            <w:tcW w:w="1348" w:type="dxa"/>
            <w:vMerge w:val="restart"/>
            <w:tcBorders>
              <w:top w:val="nil"/>
              <w:left w:val="nil"/>
              <w:bottom w:val="nil"/>
              <w:right w:val="nil"/>
            </w:tcBorders>
            <w:shd w:val="clear" w:color="auto" w:fill="auto"/>
            <w:vAlign w:val="center"/>
            <w:hideMark/>
          </w:tcPr>
          <w:p w14:paraId="466BB08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Sample </w:t>
            </w:r>
            <w:proofErr w:type="gramStart"/>
            <w:r w:rsidRPr="00160941">
              <w:rPr>
                <w:rFonts w:ascii="Arial" w:hAnsi="Arial" w:cs="Arial"/>
                <w:color w:val="000000"/>
                <w:sz w:val="16"/>
                <w:szCs w:val="16"/>
              </w:rPr>
              <w:t>1:PHQ</w:t>
            </w:r>
            <w:proofErr w:type="gramEnd"/>
            <w:r w:rsidRPr="00160941">
              <w:rPr>
                <w:rFonts w:ascii="Arial" w:hAnsi="Arial" w:cs="Arial"/>
                <w:color w:val="000000"/>
                <w:sz w:val="16"/>
                <w:szCs w:val="16"/>
              </w:rPr>
              <w:t>-8</w:t>
            </w:r>
            <w:r w:rsidRPr="00160941">
              <w:rPr>
                <w:rFonts w:ascii="Arial" w:hAnsi="Arial" w:cs="Arial"/>
                <w:color w:val="000000"/>
                <w:sz w:val="16"/>
                <w:szCs w:val="16"/>
              </w:rPr>
              <w:br/>
              <w:t>Sample 2: DASS-21-Depression</w:t>
            </w:r>
            <w:r w:rsidRPr="00160941">
              <w:rPr>
                <w:rFonts w:ascii="Arial" w:hAnsi="Arial" w:cs="Arial"/>
                <w:color w:val="000000"/>
                <w:sz w:val="16"/>
                <w:szCs w:val="16"/>
              </w:rPr>
              <w:br/>
              <w:t>Sample 3: PHQ-8</w:t>
            </w:r>
          </w:p>
        </w:tc>
        <w:tc>
          <w:tcPr>
            <w:tcW w:w="1134" w:type="dxa"/>
            <w:vMerge w:val="restart"/>
            <w:tcBorders>
              <w:top w:val="nil"/>
              <w:left w:val="nil"/>
              <w:bottom w:val="nil"/>
              <w:right w:val="nil"/>
            </w:tcBorders>
            <w:shd w:val="clear" w:color="auto" w:fill="auto"/>
            <w:vAlign w:val="center"/>
            <w:hideMark/>
          </w:tcPr>
          <w:p w14:paraId="2C60719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5.92 (5.26)</w:t>
            </w:r>
            <w:r w:rsidRPr="00160941">
              <w:rPr>
                <w:rFonts w:ascii="Arial" w:hAnsi="Arial" w:cs="Arial"/>
                <w:color w:val="000000"/>
                <w:sz w:val="16"/>
                <w:szCs w:val="16"/>
              </w:rPr>
              <w:br/>
              <w:t>Sample 2: 4.81 (5.92)</w:t>
            </w:r>
            <w:r w:rsidRPr="00160941">
              <w:rPr>
                <w:rFonts w:ascii="Arial" w:hAnsi="Arial" w:cs="Arial"/>
                <w:color w:val="000000"/>
                <w:sz w:val="16"/>
                <w:szCs w:val="16"/>
              </w:rPr>
              <w:br/>
              <w:t>Sample 3: 5.15 (5.81)</w:t>
            </w:r>
          </w:p>
        </w:tc>
        <w:tc>
          <w:tcPr>
            <w:tcW w:w="993" w:type="dxa"/>
            <w:vMerge w:val="restart"/>
            <w:tcBorders>
              <w:top w:val="nil"/>
              <w:left w:val="nil"/>
              <w:bottom w:val="nil"/>
              <w:right w:val="nil"/>
            </w:tcBorders>
            <w:shd w:val="clear" w:color="auto" w:fill="auto"/>
            <w:vAlign w:val="center"/>
            <w:hideMark/>
          </w:tcPr>
          <w:p w14:paraId="0AF3082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5.79 (6.04)</w:t>
            </w:r>
            <w:r w:rsidRPr="00160941">
              <w:rPr>
                <w:rFonts w:ascii="Arial" w:hAnsi="Arial" w:cs="Arial"/>
                <w:color w:val="000000"/>
                <w:sz w:val="16"/>
                <w:szCs w:val="16"/>
              </w:rPr>
              <w:br/>
              <w:t>Sample 2: 4.79 (5.67)</w:t>
            </w:r>
            <w:r w:rsidRPr="00160941">
              <w:rPr>
                <w:rFonts w:ascii="Arial" w:hAnsi="Arial" w:cs="Arial"/>
                <w:color w:val="000000"/>
                <w:sz w:val="16"/>
                <w:szCs w:val="16"/>
              </w:rPr>
              <w:br/>
              <w:t>Sample 3: 5.32 (6.08)</w:t>
            </w:r>
          </w:p>
        </w:tc>
        <w:tc>
          <w:tcPr>
            <w:tcW w:w="1134" w:type="dxa"/>
            <w:vMerge w:val="restart"/>
            <w:tcBorders>
              <w:top w:val="nil"/>
              <w:left w:val="nil"/>
              <w:bottom w:val="nil"/>
              <w:right w:val="nil"/>
            </w:tcBorders>
            <w:shd w:val="clear" w:color="auto" w:fill="auto"/>
            <w:vAlign w:val="center"/>
            <w:hideMark/>
          </w:tcPr>
          <w:p w14:paraId="288B6BA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-0.13 (4.09)</w:t>
            </w:r>
            <w:r w:rsidRPr="00160941">
              <w:rPr>
                <w:rFonts w:ascii="Arial" w:hAnsi="Arial" w:cs="Arial"/>
                <w:color w:val="000000"/>
                <w:sz w:val="16"/>
                <w:szCs w:val="16"/>
              </w:rPr>
              <w:br/>
              <w:t>Sample 2: -0.02 (4.83)</w:t>
            </w:r>
            <w:r w:rsidRPr="00160941">
              <w:rPr>
                <w:rFonts w:ascii="Arial" w:hAnsi="Arial" w:cs="Arial"/>
                <w:color w:val="000000"/>
                <w:sz w:val="16"/>
                <w:szCs w:val="16"/>
              </w:rPr>
              <w:br/>
              <w:t>Sample 3: 0.17 (4.13)</w:t>
            </w:r>
          </w:p>
        </w:tc>
        <w:tc>
          <w:tcPr>
            <w:tcW w:w="1559" w:type="dxa"/>
            <w:vMerge w:val="restart"/>
            <w:tcBorders>
              <w:top w:val="nil"/>
              <w:left w:val="nil"/>
              <w:bottom w:val="nil"/>
              <w:right w:val="nil"/>
            </w:tcBorders>
            <w:shd w:val="clear" w:color="auto" w:fill="auto"/>
            <w:vAlign w:val="center"/>
            <w:hideMark/>
          </w:tcPr>
          <w:p w14:paraId="07AE7A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-0.02 (-0.18, 0.14)</w:t>
            </w:r>
            <w:r w:rsidRPr="00160941">
              <w:rPr>
                <w:rFonts w:ascii="Arial" w:hAnsi="Arial" w:cs="Arial"/>
                <w:color w:val="000000"/>
                <w:sz w:val="16"/>
                <w:szCs w:val="16"/>
              </w:rPr>
              <w:br/>
              <w:t>Sample 2: 0.00 (-0.23, 0.23)</w:t>
            </w:r>
            <w:r w:rsidRPr="00160941">
              <w:rPr>
                <w:rFonts w:ascii="Arial" w:hAnsi="Arial" w:cs="Arial"/>
                <w:color w:val="000000"/>
                <w:sz w:val="16"/>
                <w:szCs w:val="16"/>
              </w:rPr>
              <w:br/>
              <w:t>Sample 3: 0.03 (-0.20, 0.26)</w:t>
            </w:r>
          </w:p>
        </w:tc>
        <w:tc>
          <w:tcPr>
            <w:tcW w:w="1276" w:type="dxa"/>
            <w:vMerge w:val="restart"/>
            <w:tcBorders>
              <w:top w:val="nil"/>
              <w:left w:val="nil"/>
              <w:bottom w:val="nil"/>
              <w:right w:val="nil"/>
            </w:tcBorders>
            <w:shd w:val="clear" w:color="auto" w:fill="auto"/>
            <w:vAlign w:val="center"/>
            <w:hideMark/>
          </w:tcPr>
          <w:p w14:paraId="4B93ED9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Sample </w:t>
            </w:r>
            <w:proofErr w:type="gramStart"/>
            <w:r w:rsidRPr="00160941">
              <w:rPr>
                <w:rFonts w:ascii="Arial" w:hAnsi="Arial" w:cs="Arial"/>
                <w:color w:val="000000"/>
                <w:sz w:val="16"/>
                <w:szCs w:val="16"/>
              </w:rPr>
              <w:t>1:PHQ</w:t>
            </w:r>
            <w:proofErr w:type="gramEnd"/>
            <w:r w:rsidRPr="00160941">
              <w:rPr>
                <w:rFonts w:ascii="Arial" w:hAnsi="Arial" w:cs="Arial"/>
                <w:color w:val="000000"/>
                <w:sz w:val="16"/>
                <w:szCs w:val="16"/>
              </w:rPr>
              <w:t>-8 ≥ 10</w:t>
            </w:r>
            <w:r w:rsidRPr="00160941">
              <w:rPr>
                <w:rFonts w:ascii="Arial" w:hAnsi="Arial" w:cs="Arial"/>
                <w:color w:val="000000"/>
                <w:sz w:val="16"/>
                <w:szCs w:val="16"/>
              </w:rPr>
              <w:br/>
              <w:t>Sample 2: DASS-21-Depression ≥ 7</w:t>
            </w:r>
            <w:r w:rsidRPr="00160941">
              <w:rPr>
                <w:rFonts w:ascii="Arial" w:hAnsi="Arial" w:cs="Arial"/>
                <w:color w:val="000000"/>
                <w:sz w:val="16"/>
                <w:szCs w:val="16"/>
              </w:rPr>
              <w:br/>
              <w:t>Sample 3: PHQ-8 ≥ 10</w:t>
            </w:r>
          </w:p>
        </w:tc>
        <w:tc>
          <w:tcPr>
            <w:tcW w:w="1417" w:type="dxa"/>
            <w:vMerge w:val="restart"/>
            <w:tcBorders>
              <w:top w:val="nil"/>
              <w:left w:val="nil"/>
              <w:bottom w:val="nil"/>
              <w:right w:val="nil"/>
            </w:tcBorders>
            <w:shd w:val="clear" w:color="auto" w:fill="auto"/>
            <w:vAlign w:val="center"/>
            <w:hideMark/>
          </w:tcPr>
          <w:p w14:paraId="050FAB7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21.3 (17.1, 26.3)</w:t>
            </w:r>
            <w:r w:rsidRPr="00160941">
              <w:rPr>
                <w:rFonts w:ascii="Arial" w:hAnsi="Arial" w:cs="Arial"/>
                <w:color w:val="000000"/>
                <w:sz w:val="16"/>
                <w:szCs w:val="16"/>
              </w:rPr>
              <w:br/>
              <w:t>Sample 2: 30.8 (23.9, 38.7)</w:t>
            </w:r>
            <w:r w:rsidRPr="00160941">
              <w:rPr>
                <w:rFonts w:ascii="Arial" w:hAnsi="Arial" w:cs="Arial"/>
                <w:color w:val="000000"/>
                <w:sz w:val="16"/>
                <w:szCs w:val="16"/>
              </w:rPr>
              <w:br/>
              <w:t>Sample 3: 24.6 (18.3, 32.3)</w:t>
            </w:r>
          </w:p>
        </w:tc>
        <w:tc>
          <w:tcPr>
            <w:tcW w:w="1418" w:type="dxa"/>
            <w:vMerge w:val="restart"/>
            <w:tcBorders>
              <w:top w:val="nil"/>
              <w:left w:val="nil"/>
              <w:bottom w:val="nil"/>
              <w:right w:val="nil"/>
            </w:tcBorders>
            <w:shd w:val="clear" w:color="auto" w:fill="auto"/>
            <w:vAlign w:val="center"/>
            <w:hideMark/>
          </w:tcPr>
          <w:p w14:paraId="453242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27.0 (22.3, 32.3)</w:t>
            </w:r>
            <w:r w:rsidRPr="00160941">
              <w:rPr>
                <w:rFonts w:ascii="Arial" w:hAnsi="Arial" w:cs="Arial"/>
                <w:color w:val="000000"/>
                <w:sz w:val="16"/>
                <w:szCs w:val="16"/>
              </w:rPr>
              <w:br/>
              <w:t>Sample 2: 32.9 (25.8, 40.9)</w:t>
            </w:r>
            <w:r w:rsidRPr="00160941">
              <w:rPr>
                <w:rFonts w:ascii="Arial" w:hAnsi="Arial" w:cs="Arial"/>
                <w:color w:val="000000"/>
                <w:sz w:val="16"/>
                <w:szCs w:val="16"/>
              </w:rPr>
              <w:br/>
              <w:t>Sample 3: 23.9 (17.7, 31.6)</w:t>
            </w:r>
          </w:p>
        </w:tc>
        <w:tc>
          <w:tcPr>
            <w:tcW w:w="1410" w:type="dxa"/>
            <w:vMerge w:val="restart"/>
            <w:tcBorders>
              <w:top w:val="nil"/>
              <w:left w:val="nil"/>
              <w:bottom w:val="nil"/>
              <w:right w:val="nil"/>
            </w:tcBorders>
            <w:shd w:val="clear" w:color="auto" w:fill="auto"/>
            <w:vAlign w:val="center"/>
            <w:hideMark/>
          </w:tcPr>
          <w:p w14:paraId="342B71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Sample 1: 5.7 (-0.2, 11.5)</w:t>
            </w:r>
            <w:r w:rsidRPr="00160941">
              <w:rPr>
                <w:rFonts w:ascii="Arial" w:hAnsi="Arial" w:cs="Arial"/>
                <w:color w:val="000000"/>
                <w:sz w:val="16"/>
                <w:szCs w:val="16"/>
              </w:rPr>
              <w:br/>
              <w:t>Sample 2: 2.1 (-7.1, 11.2)</w:t>
            </w:r>
            <w:r w:rsidRPr="00160941">
              <w:rPr>
                <w:rFonts w:ascii="Arial" w:hAnsi="Arial" w:cs="Arial"/>
                <w:color w:val="000000"/>
                <w:sz w:val="16"/>
                <w:szCs w:val="16"/>
              </w:rPr>
              <w:br/>
              <w:t>Sample 3: -0.7 (-8.6, 7.2)</w:t>
            </w:r>
          </w:p>
        </w:tc>
      </w:tr>
      <w:tr w:rsidR="00160941" w:rsidRPr="00160941" w14:paraId="65F9061A" w14:textId="77777777" w:rsidTr="001C6A80">
        <w:trPr>
          <w:trHeight w:val="320"/>
        </w:trPr>
        <w:tc>
          <w:tcPr>
            <w:tcW w:w="1417" w:type="dxa"/>
            <w:vMerge/>
            <w:tcBorders>
              <w:top w:val="nil"/>
              <w:left w:val="nil"/>
              <w:bottom w:val="nil"/>
              <w:right w:val="nil"/>
            </w:tcBorders>
            <w:vAlign w:val="center"/>
            <w:hideMark/>
          </w:tcPr>
          <w:p w14:paraId="4BECDCD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8E14D7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664E0D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712441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2CAF1B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EA888F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29A88F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D85A93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BB9D7C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397F8F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836BF0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74B11DD" w14:textId="77777777" w:rsidR="00160941" w:rsidRPr="00160941" w:rsidRDefault="00160941" w:rsidP="00160941">
            <w:pPr>
              <w:rPr>
                <w:rFonts w:ascii="Arial" w:hAnsi="Arial" w:cs="Arial"/>
                <w:color w:val="000000"/>
                <w:sz w:val="16"/>
                <w:szCs w:val="16"/>
              </w:rPr>
            </w:pPr>
          </w:p>
        </w:tc>
      </w:tr>
      <w:tr w:rsidR="00160941" w:rsidRPr="00160941" w14:paraId="275CD8C4" w14:textId="77777777" w:rsidTr="001C6A80">
        <w:trPr>
          <w:trHeight w:val="320"/>
        </w:trPr>
        <w:tc>
          <w:tcPr>
            <w:tcW w:w="1417" w:type="dxa"/>
            <w:vMerge/>
            <w:tcBorders>
              <w:top w:val="nil"/>
              <w:left w:val="nil"/>
              <w:bottom w:val="nil"/>
              <w:right w:val="nil"/>
            </w:tcBorders>
            <w:vAlign w:val="center"/>
            <w:hideMark/>
          </w:tcPr>
          <w:p w14:paraId="1D6C03D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3DC14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04-06/2020</w:t>
            </w:r>
          </w:p>
        </w:tc>
        <w:tc>
          <w:tcPr>
            <w:tcW w:w="1289" w:type="dxa"/>
            <w:vMerge/>
            <w:tcBorders>
              <w:top w:val="nil"/>
              <w:left w:val="nil"/>
              <w:bottom w:val="nil"/>
              <w:right w:val="nil"/>
            </w:tcBorders>
            <w:vAlign w:val="center"/>
            <w:hideMark/>
          </w:tcPr>
          <w:p w14:paraId="3D02414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A8F331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A6A05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D62E86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67B72D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8F2944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D2E40C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277F0D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E5FBE0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A09DC7F" w14:textId="77777777" w:rsidR="00160941" w:rsidRPr="00160941" w:rsidRDefault="00160941" w:rsidP="00160941">
            <w:pPr>
              <w:rPr>
                <w:rFonts w:ascii="Arial" w:hAnsi="Arial" w:cs="Arial"/>
                <w:color w:val="000000"/>
                <w:sz w:val="16"/>
                <w:szCs w:val="16"/>
              </w:rPr>
            </w:pPr>
          </w:p>
        </w:tc>
      </w:tr>
      <w:tr w:rsidR="00160941" w:rsidRPr="00160941" w14:paraId="1D41BDC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BD64C4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Kanbur</w:t>
            </w:r>
            <w:r w:rsidRPr="00160941">
              <w:rPr>
                <w:rFonts w:ascii="Arial" w:hAnsi="Arial" w:cs="Arial"/>
                <w:color w:val="000000"/>
                <w:sz w:val="16"/>
                <w:szCs w:val="16"/>
                <w:vertAlign w:val="superscript"/>
              </w:rPr>
              <w:t>S7</w:t>
            </w:r>
          </w:p>
          <w:p w14:paraId="2FF4AEDF" w14:textId="0738BFA6" w:rsidR="00420976" w:rsidRPr="00160941" w:rsidRDefault="00420976" w:rsidP="00160941">
            <w:pPr>
              <w:rPr>
                <w:rFonts w:ascii="Arial" w:hAnsi="Arial" w:cs="Arial"/>
                <w:color w:val="000000"/>
                <w:sz w:val="16"/>
                <w:szCs w:val="16"/>
              </w:rPr>
            </w:pPr>
            <w:r w:rsidRPr="00BB25CF">
              <w:rPr>
                <w:rFonts w:ascii="Arial" w:hAnsi="Arial" w:cs="Arial"/>
                <w:color w:val="000000"/>
                <w:sz w:val="16"/>
                <w:szCs w:val="16"/>
              </w:rPr>
              <w:t>Turkey</w:t>
            </w:r>
          </w:p>
        </w:tc>
        <w:tc>
          <w:tcPr>
            <w:tcW w:w="1243" w:type="dxa"/>
            <w:tcBorders>
              <w:top w:val="nil"/>
              <w:left w:val="nil"/>
              <w:bottom w:val="nil"/>
              <w:right w:val="nil"/>
            </w:tcBorders>
            <w:shd w:val="clear" w:color="auto" w:fill="auto"/>
            <w:vAlign w:val="center"/>
            <w:hideMark/>
          </w:tcPr>
          <w:p w14:paraId="58E568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73E3AEA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400</w:t>
            </w:r>
          </w:p>
        </w:tc>
        <w:tc>
          <w:tcPr>
            <w:tcW w:w="1348" w:type="dxa"/>
            <w:vMerge w:val="restart"/>
            <w:tcBorders>
              <w:top w:val="nil"/>
              <w:left w:val="nil"/>
              <w:bottom w:val="nil"/>
              <w:right w:val="nil"/>
            </w:tcBorders>
            <w:shd w:val="clear" w:color="auto" w:fill="auto"/>
            <w:vAlign w:val="center"/>
            <w:hideMark/>
          </w:tcPr>
          <w:p w14:paraId="00B132F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SCL-90-R Depression</w:t>
            </w:r>
          </w:p>
        </w:tc>
        <w:tc>
          <w:tcPr>
            <w:tcW w:w="1134" w:type="dxa"/>
            <w:vMerge w:val="restart"/>
            <w:tcBorders>
              <w:top w:val="nil"/>
              <w:left w:val="nil"/>
              <w:bottom w:val="nil"/>
              <w:right w:val="nil"/>
            </w:tcBorders>
            <w:shd w:val="clear" w:color="auto" w:fill="auto"/>
            <w:vAlign w:val="center"/>
            <w:hideMark/>
          </w:tcPr>
          <w:p w14:paraId="28FBE0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0.33 (NR)</w:t>
            </w:r>
          </w:p>
        </w:tc>
        <w:tc>
          <w:tcPr>
            <w:tcW w:w="993" w:type="dxa"/>
            <w:vMerge w:val="restart"/>
            <w:tcBorders>
              <w:top w:val="nil"/>
              <w:left w:val="nil"/>
              <w:bottom w:val="nil"/>
              <w:right w:val="nil"/>
            </w:tcBorders>
            <w:shd w:val="clear" w:color="auto" w:fill="auto"/>
            <w:vAlign w:val="center"/>
            <w:hideMark/>
          </w:tcPr>
          <w:p w14:paraId="61CF3B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0.69 (NR)</w:t>
            </w:r>
          </w:p>
        </w:tc>
        <w:tc>
          <w:tcPr>
            <w:tcW w:w="1134" w:type="dxa"/>
            <w:vMerge w:val="restart"/>
            <w:tcBorders>
              <w:top w:val="nil"/>
              <w:left w:val="nil"/>
              <w:bottom w:val="nil"/>
              <w:right w:val="nil"/>
            </w:tcBorders>
            <w:shd w:val="clear" w:color="auto" w:fill="auto"/>
            <w:vAlign w:val="center"/>
            <w:hideMark/>
          </w:tcPr>
          <w:p w14:paraId="6634F3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0.36 (NR)</w:t>
            </w:r>
          </w:p>
        </w:tc>
        <w:tc>
          <w:tcPr>
            <w:tcW w:w="1559" w:type="dxa"/>
            <w:vMerge w:val="restart"/>
            <w:tcBorders>
              <w:top w:val="nil"/>
              <w:left w:val="nil"/>
              <w:bottom w:val="nil"/>
              <w:right w:val="nil"/>
            </w:tcBorders>
            <w:shd w:val="clear" w:color="auto" w:fill="auto"/>
            <w:vAlign w:val="center"/>
            <w:hideMark/>
          </w:tcPr>
          <w:p w14:paraId="18640D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517721B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255B4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CF04F9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A294B7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AFE22B3" w14:textId="77777777" w:rsidTr="001C6A80">
        <w:trPr>
          <w:trHeight w:val="320"/>
        </w:trPr>
        <w:tc>
          <w:tcPr>
            <w:tcW w:w="1417" w:type="dxa"/>
            <w:vMerge/>
            <w:tcBorders>
              <w:top w:val="nil"/>
              <w:left w:val="nil"/>
              <w:bottom w:val="nil"/>
              <w:right w:val="nil"/>
            </w:tcBorders>
            <w:vAlign w:val="center"/>
            <w:hideMark/>
          </w:tcPr>
          <w:p w14:paraId="7E1A13C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9763BC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7E0CE0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64E043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A03B77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BA2777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CE209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8C6281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4FBBF6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EB089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BB4925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95E1FFD" w14:textId="77777777" w:rsidR="00160941" w:rsidRPr="00160941" w:rsidRDefault="00160941" w:rsidP="00160941">
            <w:pPr>
              <w:rPr>
                <w:rFonts w:ascii="Arial" w:hAnsi="Arial" w:cs="Arial"/>
                <w:color w:val="000000"/>
                <w:sz w:val="16"/>
                <w:szCs w:val="16"/>
              </w:rPr>
            </w:pPr>
          </w:p>
        </w:tc>
      </w:tr>
      <w:tr w:rsidR="00160941" w:rsidRPr="00160941" w14:paraId="33319169" w14:textId="77777777" w:rsidTr="001C6A80">
        <w:trPr>
          <w:trHeight w:val="320"/>
        </w:trPr>
        <w:tc>
          <w:tcPr>
            <w:tcW w:w="1417" w:type="dxa"/>
            <w:vMerge/>
            <w:tcBorders>
              <w:top w:val="nil"/>
              <w:left w:val="nil"/>
              <w:bottom w:val="nil"/>
              <w:right w:val="nil"/>
            </w:tcBorders>
            <w:vAlign w:val="center"/>
            <w:hideMark/>
          </w:tcPr>
          <w:p w14:paraId="7285F52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81BE2D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NR/2020</w:t>
            </w:r>
          </w:p>
        </w:tc>
        <w:tc>
          <w:tcPr>
            <w:tcW w:w="1289" w:type="dxa"/>
            <w:vMerge/>
            <w:tcBorders>
              <w:top w:val="nil"/>
              <w:left w:val="nil"/>
              <w:bottom w:val="nil"/>
              <w:right w:val="nil"/>
            </w:tcBorders>
            <w:vAlign w:val="center"/>
            <w:hideMark/>
          </w:tcPr>
          <w:p w14:paraId="00DA392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ECE9DD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78984A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1B2567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1AC6A6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E7BA4D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86FFD1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B4D102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67290B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426E526" w14:textId="77777777" w:rsidR="00160941" w:rsidRPr="00160941" w:rsidRDefault="00160941" w:rsidP="00160941">
            <w:pPr>
              <w:rPr>
                <w:rFonts w:ascii="Arial" w:hAnsi="Arial" w:cs="Arial"/>
                <w:color w:val="000000"/>
                <w:sz w:val="16"/>
                <w:szCs w:val="16"/>
              </w:rPr>
            </w:pPr>
          </w:p>
        </w:tc>
      </w:tr>
      <w:tr w:rsidR="00160941" w:rsidRPr="00160941" w14:paraId="698350B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413285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Katz</w:t>
            </w:r>
            <w:r w:rsidR="001C6A80">
              <w:rPr>
                <w:rFonts w:ascii="Arial" w:hAnsi="Arial" w:cs="Arial"/>
                <w:color w:val="000000"/>
                <w:sz w:val="16"/>
                <w:szCs w:val="16"/>
              </w:rPr>
              <w:t>, B</w:t>
            </w:r>
            <w:r w:rsidRPr="00160941">
              <w:rPr>
                <w:rFonts w:ascii="Arial" w:hAnsi="Arial" w:cs="Arial"/>
                <w:color w:val="000000"/>
                <w:sz w:val="16"/>
                <w:szCs w:val="16"/>
                <w:vertAlign w:val="superscript"/>
              </w:rPr>
              <w:t>S8</w:t>
            </w:r>
          </w:p>
          <w:p w14:paraId="0FA4423D" w14:textId="4DFEA363" w:rsidR="00420976" w:rsidRPr="00160941" w:rsidRDefault="00420976" w:rsidP="00160941">
            <w:pPr>
              <w:rPr>
                <w:rFonts w:ascii="Arial" w:hAnsi="Arial" w:cs="Arial"/>
                <w:color w:val="000000"/>
                <w:sz w:val="16"/>
                <w:szCs w:val="16"/>
              </w:rPr>
            </w:pPr>
            <w:r w:rsidRPr="00BB25CF">
              <w:rPr>
                <w:rFonts w:ascii="Arial" w:hAnsi="Arial" w:cs="Arial"/>
                <w:color w:val="000000"/>
                <w:sz w:val="16"/>
                <w:szCs w:val="16"/>
              </w:rPr>
              <w:t>Canada, Ireland, UK, USA</w:t>
            </w:r>
          </w:p>
        </w:tc>
        <w:tc>
          <w:tcPr>
            <w:tcW w:w="1243" w:type="dxa"/>
            <w:tcBorders>
              <w:top w:val="nil"/>
              <w:left w:val="nil"/>
              <w:bottom w:val="nil"/>
              <w:right w:val="nil"/>
            </w:tcBorders>
            <w:shd w:val="clear" w:color="auto" w:fill="auto"/>
            <w:vAlign w:val="center"/>
            <w:hideMark/>
          </w:tcPr>
          <w:p w14:paraId="2B8DD08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w:t>
            </w:r>
          </w:p>
        </w:tc>
        <w:tc>
          <w:tcPr>
            <w:tcW w:w="1289" w:type="dxa"/>
            <w:vMerge w:val="restart"/>
            <w:tcBorders>
              <w:top w:val="nil"/>
              <w:left w:val="nil"/>
              <w:bottom w:val="nil"/>
              <w:right w:val="nil"/>
            </w:tcBorders>
            <w:shd w:val="clear" w:color="auto" w:fill="auto"/>
            <w:vAlign w:val="center"/>
            <w:hideMark/>
          </w:tcPr>
          <w:p w14:paraId="7A850D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218</w:t>
            </w:r>
          </w:p>
        </w:tc>
        <w:tc>
          <w:tcPr>
            <w:tcW w:w="1348" w:type="dxa"/>
            <w:vMerge w:val="restart"/>
            <w:tcBorders>
              <w:top w:val="nil"/>
              <w:left w:val="nil"/>
              <w:bottom w:val="nil"/>
              <w:right w:val="nil"/>
            </w:tcBorders>
            <w:shd w:val="clear" w:color="auto" w:fill="auto"/>
            <w:vAlign w:val="center"/>
            <w:hideMark/>
          </w:tcPr>
          <w:p w14:paraId="5D70487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vAlign w:val="center"/>
            <w:hideMark/>
          </w:tcPr>
          <w:p w14:paraId="3799F8E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5.85 (5.64)</w:t>
            </w:r>
          </w:p>
        </w:tc>
        <w:tc>
          <w:tcPr>
            <w:tcW w:w="993" w:type="dxa"/>
            <w:vMerge w:val="restart"/>
            <w:tcBorders>
              <w:top w:val="nil"/>
              <w:left w:val="nil"/>
              <w:bottom w:val="nil"/>
              <w:right w:val="nil"/>
            </w:tcBorders>
            <w:shd w:val="clear" w:color="auto" w:fill="auto"/>
            <w:vAlign w:val="center"/>
            <w:hideMark/>
          </w:tcPr>
          <w:p w14:paraId="28EE2AF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6.28 (5.50)</w:t>
            </w:r>
          </w:p>
        </w:tc>
        <w:tc>
          <w:tcPr>
            <w:tcW w:w="1134" w:type="dxa"/>
            <w:vMerge w:val="restart"/>
            <w:tcBorders>
              <w:top w:val="nil"/>
              <w:left w:val="nil"/>
              <w:bottom w:val="nil"/>
              <w:right w:val="nil"/>
            </w:tcBorders>
            <w:shd w:val="clear" w:color="auto" w:fill="auto"/>
            <w:vAlign w:val="center"/>
            <w:hideMark/>
          </w:tcPr>
          <w:p w14:paraId="53F3A51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0.43 (4.38)</w:t>
            </w:r>
          </w:p>
        </w:tc>
        <w:tc>
          <w:tcPr>
            <w:tcW w:w="1559" w:type="dxa"/>
            <w:vMerge w:val="restart"/>
            <w:tcBorders>
              <w:top w:val="nil"/>
              <w:left w:val="nil"/>
              <w:bottom w:val="nil"/>
              <w:right w:val="nil"/>
            </w:tcBorders>
            <w:shd w:val="clear" w:color="auto" w:fill="auto"/>
            <w:vAlign w:val="center"/>
            <w:hideMark/>
          </w:tcPr>
          <w:p w14:paraId="45114F41" w14:textId="5E352691"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0.08 (-0.11, 0.2</w:t>
            </w:r>
            <w:r w:rsidR="0090375A">
              <w:rPr>
                <w:rFonts w:ascii="Arial" w:hAnsi="Arial" w:cs="Arial"/>
                <w:color w:val="000000"/>
                <w:sz w:val="16"/>
                <w:szCs w:val="16"/>
              </w:rPr>
              <w:t>6</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441A39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D2332C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A5FFE7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FB1227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B0FE672" w14:textId="77777777" w:rsidTr="001C6A80">
        <w:trPr>
          <w:trHeight w:val="320"/>
        </w:trPr>
        <w:tc>
          <w:tcPr>
            <w:tcW w:w="1417" w:type="dxa"/>
            <w:vMerge/>
            <w:tcBorders>
              <w:top w:val="nil"/>
              <w:left w:val="nil"/>
              <w:bottom w:val="nil"/>
              <w:right w:val="nil"/>
            </w:tcBorders>
            <w:vAlign w:val="center"/>
            <w:hideMark/>
          </w:tcPr>
          <w:p w14:paraId="6DBD875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AFE6AFA"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D5AC63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E73448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7190EB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7565F3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790A29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2B974B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FC024E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9541B7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AAD850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DD47817" w14:textId="77777777" w:rsidR="00160941" w:rsidRPr="00160941" w:rsidRDefault="00160941" w:rsidP="00160941">
            <w:pPr>
              <w:rPr>
                <w:rFonts w:ascii="Arial" w:hAnsi="Arial" w:cs="Arial"/>
                <w:color w:val="000000"/>
                <w:sz w:val="16"/>
                <w:szCs w:val="16"/>
              </w:rPr>
            </w:pPr>
          </w:p>
        </w:tc>
      </w:tr>
      <w:tr w:rsidR="00160941" w:rsidRPr="00160941" w14:paraId="0232B474" w14:textId="77777777" w:rsidTr="001C6A80">
        <w:trPr>
          <w:trHeight w:val="320"/>
        </w:trPr>
        <w:tc>
          <w:tcPr>
            <w:tcW w:w="1417" w:type="dxa"/>
            <w:vMerge/>
            <w:tcBorders>
              <w:top w:val="nil"/>
              <w:left w:val="nil"/>
              <w:bottom w:val="nil"/>
              <w:right w:val="nil"/>
            </w:tcBorders>
            <w:vAlign w:val="center"/>
            <w:hideMark/>
          </w:tcPr>
          <w:p w14:paraId="4C085FF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8560AD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17EB26A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336F6B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EA4863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8BE498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718379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71A148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E92ED2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5A147D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74DC5F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DAF8949" w14:textId="77777777" w:rsidR="00160941" w:rsidRPr="00160941" w:rsidRDefault="00160941" w:rsidP="00160941">
            <w:pPr>
              <w:rPr>
                <w:rFonts w:ascii="Arial" w:hAnsi="Arial" w:cs="Arial"/>
                <w:color w:val="000000"/>
                <w:sz w:val="16"/>
                <w:szCs w:val="16"/>
              </w:rPr>
            </w:pPr>
          </w:p>
        </w:tc>
      </w:tr>
      <w:tr w:rsidR="00160941" w:rsidRPr="00160941" w14:paraId="7141EDC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BE4191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Wanberg</w:t>
            </w:r>
            <w:r w:rsidRPr="00160941">
              <w:rPr>
                <w:rFonts w:ascii="Arial" w:hAnsi="Arial" w:cs="Arial"/>
                <w:color w:val="000000"/>
                <w:sz w:val="16"/>
                <w:szCs w:val="16"/>
                <w:vertAlign w:val="superscript"/>
              </w:rPr>
              <w:t>S18</w:t>
            </w:r>
          </w:p>
          <w:p w14:paraId="6E416E3A" w14:textId="78A408BB" w:rsidR="00420976" w:rsidRPr="00160941" w:rsidRDefault="00420976"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5F2E87B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04-06/2019</w:t>
            </w:r>
          </w:p>
        </w:tc>
        <w:tc>
          <w:tcPr>
            <w:tcW w:w="1289" w:type="dxa"/>
            <w:vMerge w:val="restart"/>
            <w:tcBorders>
              <w:top w:val="nil"/>
              <w:left w:val="nil"/>
              <w:bottom w:val="nil"/>
              <w:right w:val="nil"/>
            </w:tcBorders>
            <w:shd w:val="clear" w:color="auto" w:fill="auto"/>
            <w:vAlign w:val="center"/>
            <w:hideMark/>
          </w:tcPr>
          <w:p w14:paraId="1719E7A1"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1,117</w:t>
            </w:r>
          </w:p>
        </w:tc>
        <w:tc>
          <w:tcPr>
            <w:tcW w:w="1348" w:type="dxa"/>
            <w:vMerge w:val="restart"/>
            <w:tcBorders>
              <w:top w:val="nil"/>
              <w:left w:val="nil"/>
              <w:bottom w:val="single" w:sz="12" w:space="0" w:color="000000"/>
              <w:right w:val="nil"/>
            </w:tcBorders>
            <w:shd w:val="clear" w:color="auto" w:fill="auto"/>
            <w:vAlign w:val="center"/>
            <w:hideMark/>
          </w:tcPr>
          <w:p w14:paraId="57D7C50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PHQ-8</w:t>
            </w:r>
          </w:p>
        </w:tc>
        <w:tc>
          <w:tcPr>
            <w:tcW w:w="1134" w:type="dxa"/>
            <w:vMerge w:val="restart"/>
            <w:tcBorders>
              <w:top w:val="nil"/>
              <w:left w:val="nil"/>
              <w:bottom w:val="nil"/>
              <w:right w:val="nil"/>
            </w:tcBorders>
            <w:shd w:val="clear" w:color="auto" w:fill="auto"/>
            <w:vAlign w:val="center"/>
            <w:hideMark/>
          </w:tcPr>
          <w:p w14:paraId="0BAEB0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4.18 (4.60)</w:t>
            </w:r>
          </w:p>
        </w:tc>
        <w:tc>
          <w:tcPr>
            <w:tcW w:w="993" w:type="dxa"/>
            <w:vMerge w:val="restart"/>
            <w:tcBorders>
              <w:top w:val="nil"/>
              <w:left w:val="nil"/>
              <w:bottom w:val="nil"/>
              <w:right w:val="nil"/>
            </w:tcBorders>
            <w:shd w:val="clear" w:color="auto" w:fill="auto"/>
            <w:vAlign w:val="center"/>
            <w:hideMark/>
          </w:tcPr>
          <w:p w14:paraId="47C658F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4.77 (4.83)</w:t>
            </w:r>
          </w:p>
        </w:tc>
        <w:tc>
          <w:tcPr>
            <w:tcW w:w="1134" w:type="dxa"/>
            <w:vMerge w:val="restart"/>
            <w:tcBorders>
              <w:top w:val="nil"/>
              <w:left w:val="nil"/>
              <w:bottom w:val="nil"/>
              <w:right w:val="nil"/>
            </w:tcBorders>
            <w:shd w:val="clear" w:color="auto" w:fill="auto"/>
            <w:vAlign w:val="center"/>
            <w:hideMark/>
          </w:tcPr>
          <w:p w14:paraId="1F4F4E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0.59 (NR)</w:t>
            </w:r>
          </w:p>
        </w:tc>
        <w:tc>
          <w:tcPr>
            <w:tcW w:w="1559" w:type="dxa"/>
            <w:vMerge w:val="restart"/>
            <w:tcBorders>
              <w:top w:val="nil"/>
              <w:left w:val="nil"/>
              <w:bottom w:val="nil"/>
              <w:right w:val="nil"/>
            </w:tcBorders>
            <w:shd w:val="clear" w:color="auto" w:fill="auto"/>
            <w:vAlign w:val="center"/>
            <w:hideMark/>
          </w:tcPr>
          <w:p w14:paraId="4090BC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0.13 (0.04, 0.21)</w:t>
            </w:r>
          </w:p>
        </w:tc>
        <w:tc>
          <w:tcPr>
            <w:tcW w:w="1276" w:type="dxa"/>
            <w:vMerge w:val="restart"/>
            <w:tcBorders>
              <w:top w:val="nil"/>
              <w:left w:val="nil"/>
              <w:bottom w:val="nil"/>
              <w:right w:val="nil"/>
            </w:tcBorders>
            <w:shd w:val="clear" w:color="auto" w:fill="auto"/>
            <w:vAlign w:val="center"/>
            <w:hideMark/>
          </w:tcPr>
          <w:p w14:paraId="0B924F1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6F12A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D06C7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81DFB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F4CB79C" w14:textId="77777777" w:rsidTr="001C6A80">
        <w:trPr>
          <w:trHeight w:val="320"/>
        </w:trPr>
        <w:tc>
          <w:tcPr>
            <w:tcW w:w="1417" w:type="dxa"/>
            <w:vMerge/>
            <w:tcBorders>
              <w:top w:val="nil"/>
              <w:left w:val="nil"/>
              <w:bottom w:val="nil"/>
              <w:right w:val="nil"/>
            </w:tcBorders>
            <w:vAlign w:val="center"/>
            <w:hideMark/>
          </w:tcPr>
          <w:p w14:paraId="094C3CA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CBF4CE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1F5EDEB" w14:textId="77777777" w:rsidR="00160941" w:rsidRPr="00160941" w:rsidRDefault="00160941" w:rsidP="00160941">
            <w:pPr>
              <w:rPr>
                <w:rFonts w:ascii="Arial" w:hAnsi="Arial" w:cs="Arial"/>
                <w:sz w:val="16"/>
                <w:szCs w:val="16"/>
              </w:rPr>
            </w:pPr>
          </w:p>
        </w:tc>
        <w:tc>
          <w:tcPr>
            <w:tcW w:w="1348" w:type="dxa"/>
            <w:vMerge/>
            <w:tcBorders>
              <w:top w:val="nil"/>
              <w:left w:val="nil"/>
              <w:bottom w:val="single" w:sz="12" w:space="0" w:color="000000"/>
              <w:right w:val="nil"/>
            </w:tcBorders>
            <w:vAlign w:val="center"/>
            <w:hideMark/>
          </w:tcPr>
          <w:p w14:paraId="32B52C7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B77676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EC6F7F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224A4D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2D39BB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B09F21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798DC5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E4A68E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7A7113B" w14:textId="77777777" w:rsidR="00160941" w:rsidRPr="00160941" w:rsidRDefault="00160941" w:rsidP="00160941">
            <w:pPr>
              <w:rPr>
                <w:rFonts w:ascii="Arial" w:hAnsi="Arial" w:cs="Arial"/>
                <w:color w:val="000000"/>
                <w:sz w:val="16"/>
                <w:szCs w:val="16"/>
              </w:rPr>
            </w:pPr>
          </w:p>
        </w:tc>
      </w:tr>
      <w:tr w:rsidR="00160941" w:rsidRPr="00160941" w14:paraId="6FA0F34C" w14:textId="77777777" w:rsidTr="001C6A80">
        <w:trPr>
          <w:trHeight w:val="340"/>
        </w:trPr>
        <w:tc>
          <w:tcPr>
            <w:tcW w:w="1417" w:type="dxa"/>
            <w:vMerge/>
            <w:tcBorders>
              <w:top w:val="nil"/>
              <w:left w:val="nil"/>
              <w:bottom w:val="nil"/>
              <w:right w:val="nil"/>
            </w:tcBorders>
            <w:vAlign w:val="center"/>
            <w:hideMark/>
          </w:tcPr>
          <w:p w14:paraId="2D2CB7D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79550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26349A57" w14:textId="77777777" w:rsidR="00160941" w:rsidRPr="00160941" w:rsidRDefault="00160941" w:rsidP="00160941">
            <w:pPr>
              <w:rPr>
                <w:rFonts w:ascii="Arial" w:hAnsi="Arial" w:cs="Arial"/>
                <w:sz w:val="16"/>
                <w:szCs w:val="16"/>
              </w:rPr>
            </w:pPr>
          </w:p>
        </w:tc>
        <w:tc>
          <w:tcPr>
            <w:tcW w:w="1348" w:type="dxa"/>
            <w:vMerge/>
            <w:tcBorders>
              <w:top w:val="nil"/>
              <w:left w:val="nil"/>
              <w:bottom w:val="single" w:sz="12" w:space="0" w:color="000000"/>
              <w:right w:val="nil"/>
            </w:tcBorders>
            <w:vAlign w:val="center"/>
            <w:hideMark/>
          </w:tcPr>
          <w:p w14:paraId="4B11D57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636481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784D6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13D76D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E046EC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B1A478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A378BE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FFE1A0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238FF24" w14:textId="77777777" w:rsidR="00160941" w:rsidRPr="00160941" w:rsidRDefault="00160941" w:rsidP="00160941">
            <w:pPr>
              <w:rPr>
                <w:rFonts w:ascii="Arial" w:hAnsi="Arial" w:cs="Arial"/>
                <w:color w:val="000000"/>
                <w:sz w:val="16"/>
                <w:szCs w:val="16"/>
              </w:rPr>
            </w:pPr>
          </w:p>
        </w:tc>
      </w:tr>
      <w:tr w:rsidR="00160941" w:rsidRPr="00160941" w14:paraId="5715642B" w14:textId="77777777" w:rsidTr="00D24FDB">
        <w:trPr>
          <w:trHeight w:val="360"/>
        </w:trPr>
        <w:tc>
          <w:tcPr>
            <w:tcW w:w="15638" w:type="dxa"/>
            <w:gridSpan w:val="12"/>
            <w:tcBorders>
              <w:top w:val="single" w:sz="12" w:space="0" w:color="auto"/>
              <w:left w:val="nil"/>
              <w:bottom w:val="single" w:sz="12" w:space="0" w:color="000000"/>
              <w:right w:val="nil"/>
            </w:tcBorders>
            <w:shd w:val="clear" w:color="auto" w:fill="auto"/>
            <w:vAlign w:val="center"/>
            <w:hideMark/>
          </w:tcPr>
          <w:p w14:paraId="0CA2A80B"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 xml:space="preserve">Older Adults </w:t>
            </w:r>
          </w:p>
        </w:tc>
      </w:tr>
      <w:tr w:rsidR="00160941" w:rsidRPr="00160941" w14:paraId="4CEC8101" w14:textId="77777777" w:rsidTr="001C6A80">
        <w:trPr>
          <w:trHeight w:val="340"/>
        </w:trPr>
        <w:tc>
          <w:tcPr>
            <w:tcW w:w="1417" w:type="dxa"/>
            <w:vMerge w:val="restart"/>
            <w:tcBorders>
              <w:top w:val="nil"/>
              <w:left w:val="nil"/>
              <w:bottom w:val="nil"/>
              <w:right w:val="nil"/>
            </w:tcBorders>
            <w:shd w:val="clear" w:color="auto" w:fill="auto"/>
            <w:vAlign w:val="center"/>
            <w:hideMark/>
          </w:tcPr>
          <w:p w14:paraId="4502C4A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Bartlett</w:t>
            </w:r>
            <w:r w:rsidRPr="00160941">
              <w:rPr>
                <w:rFonts w:ascii="Arial" w:hAnsi="Arial" w:cs="Arial"/>
                <w:color w:val="000000"/>
                <w:sz w:val="16"/>
                <w:szCs w:val="16"/>
                <w:vertAlign w:val="superscript"/>
              </w:rPr>
              <w:t>S19</w:t>
            </w:r>
          </w:p>
          <w:p w14:paraId="6AB0ABF9" w14:textId="163E05D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Australia</w:t>
            </w:r>
          </w:p>
        </w:tc>
        <w:tc>
          <w:tcPr>
            <w:tcW w:w="1243" w:type="dxa"/>
            <w:tcBorders>
              <w:top w:val="nil"/>
              <w:left w:val="nil"/>
              <w:bottom w:val="nil"/>
              <w:right w:val="nil"/>
            </w:tcBorders>
            <w:shd w:val="clear" w:color="auto" w:fill="auto"/>
            <w:vAlign w:val="center"/>
            <w:hideMark/>
          </w:tcPr>
          <w:p w14:paraId="16C24DF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10/2019</w:t>
            </w:r>
          </w:p>
        </w:tc>
        <w:tc>
          <w:tcPr>
            <w:tcW w:w="1289" w:type="dxa"/>
            <w:vMerge w:val="restart"/>
            <w:tcBorders>
              <w:top w:val="nil"/>
              <w:left w:val="nil"/>
              <w:bottom w:val="nil"/>
              <w:right w:val="nil"/>
            </w:tcBorders>
            <w:shd w:val="clear" w:color="auto" w:fill="auto"/>
            <w:vAlign w:val="center"/>
            <w:hideMark/>
          </w:tcPr>
          <w:p w14:paraId="3734F24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1,671</w:t>
            </w:r>
          </w:p>
        </w:tc>
        <w:tc>
          <w:tcPr>
            <w:tcW w:w="1348" w:type="dxa"/>
            <w:vMerge w:val="restart"/>
            <w:tcBorders>
              <w:top w:val="nil"/>
              <w:left w:val="nil"/>
              <w:bottom w:val="nil"/>
              <w:right w:val="nil"/>
            </w:tcBorders>
            <w:shd w:val="clear" w:color="auto" w:fill="auto"/>
            <w:vAlign w:val="center"/>
            <w:hideMark/>
          </w:tcPr>
          <w:p w14:paraId="053EDAC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vAlign w:val="center"/>
            <w:hideMark/>
          </w:tcPr>
          <w:p w14:paraId="575B76A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2.07 (2.09)</w:t>
            </w:r>
          </w:p>
        </w:tc>
        <w:tc>
          <w:tcPr>
            <w:tcW w:w="993" w:type="dxa"/>
            <w:vMerge w:val="restart"/>
            <w:tcBorders>
              <w:top w:val="nil"/>
              <w:left w:val="nil"/>
              <w:bottom w:val="nil"/>
              <w:right w:val="nil"/>
            </w:tcBorders>
            <w:shd w:val="clear" w:color="auto" w:fill="auto"/>
            <w:vAlign w:val="center"/>
            <w:hideMark/>
          </w:tcPr>
          <w:p w14:paraId="6AE3E29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2.05 (2.19)</w:t>
            </w:r>
          </w:p>
        </w:tc>
        <w:tc>
          <w:tcPr>
            <w:tcW w:w="1134" w:type="dxa"/>
            <w:vMerge w:val="restart"/>
            <w:tcBorders>
              <w:top w:val="nil"/>
              <w:left w:val="nil"/>
              <w:bottom w:val="nil"/>
              <w:right w:val="nil"/>
            </w:tcBorders>
            <w:shd w:val="clear" w:color="auto" w:fill="auto"/>
            <w:vAlign w:val="center"/>
            <w:hideMark/>
          </w:tcPr>
          <w:p w14:paraId="4379D4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-0.02 (NR)</w:t>
            </w:r>
          </w:p>
        </w:tc>
        <w:tc>
          <w:tcPr>
            <w:tcW w:w="1559" w:type="dxa"/>
            <w:vMerge w:val="restart"/>
            <w:tcBorders>
              <w:top w:val="nil"/>
              <w:left w:val="nil"/>
              <w:bottom w:val="nil"/>
              <w:right w:val="nil"/>
            </w:tcBorders>
            <w:shd w:val="clear" w:color="auto" w:fill="auto"/>
            <w:vAlign w:val="center"/>
            <w:hideMark/>
          </w:tcPr>
          <w:p w14:paraId="33DC7A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-0.01 (-0.08, 0.06)</w:t>
            </w:r>
          </w:p>
        </w:tc>
        <w:tc>
          <w:tcPr>
            <w:tcW w:w="1276" w:type="dxa"/>
            <w:vMerge w:val="restart"/>
            <w:tcBorders>
              <w:top w:val="nil"/>
              <w:left w:val="nil"/>
              <w:bottom w:val="nil"/>
              <w:right w:val="nil"/>
            </w:tcBorders>
            <w:shd w:val="clear" w:color="auto" w:fill="auto"/>
            <w:vAlign w:val="center"/>
            <w:hideMark/>
          </w:tcPr>
          <w:p w14:paraId="2C4A85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41FEA4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100C44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5760D6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004C3AC" w14:textId="77777777" w:rsidTr="001C6A80">
        <w:trPr>
          <w:trHeight w:val="320"/>
        </w:trPr>
        <w:tc>
          <w:tcPr>
            <w:tcW w:w="1417" w:type="dxa"/>
            <w:vMerge/>
            <w:tcBorders>
              <w:top w:val="nil"/>
              <w:left w:val="nil"/>
              <w:bottom w:val="nil"/>
              <w:right w:val="nil"/>
            </w:tcBorders>
            <w:vAlign w:val="center"/>
            <w:hideMark/>
          </w:tcPr>
          <w:p w14:paraId="281DEEE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F62470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84C3CE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FC91D7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17C5D3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B119C1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D9D06C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C19C88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42E9A6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AE6B75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0144E7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613C8A2" w14:textId="77777777" w:rsidR="00160941" w:rsidRPr="00160941" w:rsidRDefault="00160941" w:rsidP="00160941">
            <w:pPr>
              <w:rPr>
                <w:rFonts w:ascii="Arial" w:hAnsi="Arial" w:cs="Arial"/>
                <w:color w:val="000000"/>
                <w:sz w:val="16"/>
                <w:szCs w:val="16"/>
              </w:rPr>
            </w:pPr>
          </w:p>
        </w:tc>
      </w:tr>
      <w:tr w:rsidR="00160941" w:rsidRPr="00160941" w14:paraId="771567B7" w14:textId="77777777" w:rsidTr="001C6A80">
        <w:trPr>
          <w:trHeight w:val="320"/>
        </w:trPr>
        <w:tc>
          <w:tcPr>
            <w:tcW w:w="1417" w:type="dxa"/>
            <w:vMerge/>
            <w:tcBorders>
              <w:top w:val="nil"/>
              <w:left w:val="nil"/>
              <w:bottom w:val="nil"/>
              <w:right w:val="nil"/>
            </w:tcBorders>
            <w:vAlign w:val="center"/>
            <w:hideMark/>
          </w:tcPr>
          <w:p w14:paraId="41D368A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662162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04-06/2020</w:t>
            </w:r>
          </w:p>
        </w:tc>
        <w:tc>
          <w:tcPr>
            <w:tcW w:w="1289" w:type="dxa"/>
            <w:vMerge/>
            <w:tcBorders>
              <w:top w:val="nil"/>
              <w:left w:val="nil"/>
              <w:bottom w:val="nil"/>
              <w:right w:val="nil"/>
            </w:tcBorders>
            <w:vAlign w:val="center"/>
            <w:hideMark/>
          </w:tcPr>
          <w:p w14:paraId="5BF9717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B83007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B63A2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8E1272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0A9011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E9B2F4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271E74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6C1531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19DBF8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BCA330D" w14:textId="77777777" w:rsidR="00160941" w:rsidRPr="00160941" w:rsidRDefault="00160941" w:rsidP="00160941">
            <w:pPr>
              <w:rPr>
                <w:rFonts w:ascii="Arial" w:hAnsi="Arial" w:cs="Arial"/>
                <w:color w:val="000000"/>
                <w:sz w:val="16"/>
                <w:szCs w:val="16"/>
              </w:rPr>
            </w:pPr>
          </w:p>
        </w:tc>
      </w:tr>
      <w:tr w:rsidR="00160941" w:rsidRPr="00160941" w14:paraId="5E95F7B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BF1A9D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Briggs</w:t>
            </w:r>
            <w:r w:rsidRPr="00160941">
              <w:rPr>
                <w:rFonts w:ascii="Arial" w:hAnsi="Arial" w:cs="Arial"/>
                <w:color w:val="000000"/>
                <w:sz w:val="16"/>
                <w:szCs w:val="16"/>
                <w:vertAlign w:val="superscript"/>
              </w:rPr>
              <w:t>S20</w:t>
            </w:r>
          </w:p>
          <w:p w14:paraId="0B38CA33" w14:textId="410C650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Ireland</w:t>
            </w:r>
          </w:p>
        </w:tc>
        <w:tc>
          <w:tcPr>
            <w:tcW w:w="1243" w:type="dxa"/>
            <w:tcBorders>
              <w:top w:val="nil"/>
              <w:left w:val="nil"/>
              <w:bottom w:val="nil"/>
              <w:right w:val="nil"/>
            </w:tcBorders>
            <w:shd w:val="clear" w:color="auto" w:fill="auto"/>
            <w:vAlign w:val="center"/>
            <w:hideMark/>
          </w:tcPr>
          <w:p w14:paraId="1CB1BD9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vAlign w:val="center"/>
            <w:hideMark/>
          </w:tcPr>
          <w:p w14:paraId="69C383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3,490</w:t>
            </w:r>
          </w:p>
        </w:tc>
        <w:tc>
          <w:tcPr>
            <w:tcW w:w="1348" w:type="dxa"/>
            <w:vMerge w:val="restart"/>
            <w:tcBorders>
              <w:top w:val="nil"/>
              <w:left w:val="nil"/>
              <w:bottom w:val="nil"/>
              <w:right w:val="nil"/>
            </w:tcBorders>
            <w:shd w:val="clear" w:color="auto" w:fill="auto"/>
            <w:vAlign w:val="center"/>
            <w:hideMark/>
          </w:tcPr>
          <w:p w14:paraId="0CA52F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CES-D-8</w:t>
            </w:r>
          </w:p>
        </w:tc>
        <w:tc>
          <w:tcPr>
            <w:tcW w:w="1134" w:type="dxa"/>
            <w:vMerge w:val="restart"/>
            <w:tcBorders>
              <w:top w:val="nil"/>
              <w:left w:val="nil"/>
              <w:bottom w:val="nil"/>
              <w:right w:val="nil"/>
            </w:tcBorders>
            <w:shd w:val="clear" w:color="auto" w:fill="auto"/>
            <w:vAlign w:val="center"/>
            <w:hideMark/>
          </w:tcPr>
          <w:p w14:paraId="3818AF5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260BF2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33586F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2B809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495B2AC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CES-D-8 ≥ 9</w:t>
            </w:r>
          </w:p>
        </w:tc>
        <w:tc>
          <w:tcPr>
            <w:tcW w:w="1417" w:type="dxa"/>
            <w:vMerge w:val="restart"/>
            <w:tcBorders>
              <w:top w:val="nil"/>
              <w:left w:val="nil"/>
              <w:bottom w:val="nil"/>
              <w:right w:val="nil"/>
            </w:tcBorders>
            <w:shd w:val="clear" w:color="auto" w:fill="auto"/>
            <w:vAlign w:val="center"/>
            <w:hideMark/>
          </w:tcPr>
          <w:p w14:paraId="4985AD5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5.9 (5.1, 6.8)</w:t>
            </w:r>
          </w:p>
        </w:tc>
        <w:tc>
          <w:tcPr>
            <w:tcW w:w="1418" w:type="dxa"/>
            <w:vMerge w:val="restart"/>
            <w:tcBorders>
              <w:top w:val="nil"/>
              <w:left w:val="nil"/>
              <w:bottom w:val="nil"/>
              <w:right w:val="nil"/>
            </w:tcBorders>
            <w:shd w:val="clear" w:color="auto" w:fill="auto"/>
            <w:vAlign w:val="center"/>
            <w:hideMark/>
          </w:tcPr>
          <w:p w14:paraId="285815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19.8 (18.5, 21.2)</w:t>
            </w:r>
          </w:p>
        </w:tc>
        <w:tc>
          <w:tcPr>
            <w:tcW w:w="1410" w:type="dxa"/>
            <w:vMerge w:val="restart"/>
            <w:tcBorders>
              <w:top w:val="nil"/>
              <w:left w:val="nil"/>
              <w:bottom w:val="nil"/>
              <w:right w:val="nil"/>
            </w:tcBorders>
            <w:shd w:val="clear" w:color="auto" w:fill="auto"/>
            <w:vAlign w:val="center"/>
            <w:hideMark/>
          </w:tcPr>
          <w:p w14:paraId="5650388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13.9 (12.5, 15.3)</w:t>
            </w:r>
          </w:p>
        </w:tc>
      </w:tr>
      <w:tr w:rsidR="00160941" w:rsidRPr="00160941" w14:paraId="7ACC27D5" w14:textId="77777777" w:rsidTr="001C6A80">
        <w:trPr>
          <w:trHeight w:val="320"/>
        </w:trPr>
        <w:tc>
          <w:tcPr>
            <w:tcW w:w="1417" w:type="dxa"/>
            <w:vMerge/>
            <w:tcBorders>
              <w:top w:val="nil"/>
              <w:left w:val="nil"/>
              <w:bottom w:val="nil"/>
              <w:right w:val="nil"/>
            </w:tcBorders>
            <w:vAlign w:val="center"/>
            <w:hideMark/>
          </w:tcPr>
          <w:p w14:paraId="3A4D5C2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4D45BB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1CF73B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E9807F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97603D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F7F288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C42847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EE045F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CE7BBF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122B9E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C430EE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39FF6CF" w14:textId="77777777" w:rsidR="00160941" w:rsidRPr="00160941" w:rsidRDefault="00160941" w:rsidP="00160941">
            <w:pPr>
              <w:rPr>
                <w:rFonts w:ascii="Arial" w:hAnsi="Arial" w:cs="Arial"/>
                <w:color w:val="000000"/>
                <w:sz w:val="16"/>
                <w:szCs w:val="16"/>
              </w:rPr>
            </w:pPr>
          </w:p>
        </w:tc>
      </w:tr>
      <w:tr w:rsidR="00160941" w:rsidRPr="00160941" w14:paraId="15B143D9" w14:textId="77777777" w:rsidTr="001C6A80">
        <w:trPr>
          <w:trHeight w:val="320"/>
        </w:trPr>
        <w:tc>
          <w:tcPr>
            <w:tcW w:w="1417" w:type="dxa"/>
            <w:vMerge/>
            <w:tcBorders>
              <w:top w:val="nil"/>
              <w:left w:val="nil"/>
              <w:bottom w:val="nil"/>
              <w:right w:val="nil"/>
            </w:tcBorders>
            <w:vAlign w:val="center"/>
            <w:hideMark/>
          </w:tcPr>
          <w:p w14:paraId="0520FEE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DDFCC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07-11/2020</w:t>
            </w:r>
          </w:p>
        </w:tc>
        <w:tc>
          <w:tcPr>
            <w:tcW w:w="1289" w:type="dxa"/>
            <w:vMerge/>
            <w:tcBorders>
              <w:top w:val="nil"/>
              <w:left w:val="nil"/>
              <w:bottom w:val="nil"/>
              <w:right w:val="nil"/>
            </w:tcBorders>
            <w:vAlign w:val="center"/>
            <w:hideMark/>
          </w:tcPr>
          <w:p w14:paraId="6DBE734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E597E5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A50290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04269C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EDFC8C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A269F4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6B98C4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74895F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6AE8B8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12AE572" w14:textId="77777777" w:rsidR="00160941" w:rsidRPr="00160941" w:rsidRDefault="00160941" w:rsidP="00160941">
            <w:pPr>
              <w:rPr>
                <w:rFonts w:ascii="Arial" w:hAnsi="Arial" w:cs="Arial"/>
                <w:color w:val="000000"/>
                <w:sz w:val="16"/>
                <w:szCs w:val="16"/>
              </w:rPr>
            </w:pPr>
          </w:p>
        </w:tc>
      </w:tr>
      <w:tr w:rsidR="00160941" w:rsidRPr="00160941" w14:paraId="0EF6B4DA"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4DAFDE7"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Creese</w:t>
            </w:r>
            <w:r w:rsidRPr="00160941">
              <w:rPr>
                <w:rFonts w:ascii="Arial" w:hAnsi="Arial" w:cs="Arial"/>
                <w:color w:val="000000"/>
                <w:sz w:val="16"/>
                <w:szCs w:val="16"/>
                <w:vertAlign w:val="superscript"/>
              </w:rPr>
              <w:t>S21</w:t>
            </w:r>
          </w:p>
          <w:p w14:paraId="4C849201" w14:textId="404B7224"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14E216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10/2019</w:t>
            </w:r>
          </w:p>
        </w:tc>
        <w:tc>
          <w:tcPr>
            <w:tcW w:w="1289" w:type="dxa"/>
            <w:vMerge w:val="restart"/>
            <w:tcBorders>
              <w:top w:val="nil"/>
              <w:left w:val="nil"/>
              <w:bottom w:val="nil"/>
              <w:right w:val="nil"/>
            </w:tcBorders>
            <w:shd w:val="clear" w:color="auto" w:fill="auto"/>
            <w:vAlign w:val="center"/>
            <w:hideMark/>
          </w:tcPr>
          <w:p w14:paraId="408E48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3,281</w:t>
            </w:r>
          </w:p>
        </w:tc>
        <w:tc>
          <w:tcPr>
            <w:tcW w:w="1348" w:type="dxa"/>
            <w:vMerge w:val="restart"/>
            <w:tcBorders>
              <w:top w:val="nil"/>
              <w:left w:val="nil"/>
              <w:bottom w:val="nil"/>
              <w:right w:val="nil"/>
            </w:tcBorders>
            <w:shd w:val="clear" w:color="auto" w:fill="auto"/>
            <w:vAlign w:val="center"/>
            <w:hideMark/>
          </w:tcPr>
          <w:p w14:paraId="2D92077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5634607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2.51 (3.29)</w:t>
            </w:r>
          </w:p>
        </w:tc>
        <w:tc>
          <w:tcPr>
            <w:tcW w:w="993" w:type="dxa"/>
            <w:vMerge w:val="restart"/>
            <w:tcBorders>
              <w:top w:val="nil"/>
              <w:left w:val="nil"/>
              <w:bottom w:val="nil"/>
              <w:right w:val="nil"/>
            </w:tcBorders>
            <w:shd w:val="clear" w:color="auto" w:fill="auto"/>
            <w:vAlign w:val="center"/>
            <w:hideMark/>
          </w:tcPr>
          <w:p w14:paraId="32660D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3.07 (3.58)</w:t>
            </w:r>
          </w:p>
        </w:tc>
        <w:tc>
          <w:tcPr>
            <w:tcW w:w="1134" w:type="dxa"/>
            <w:vMerge w:val="restart"/>
            <w:tcBorders>
              <w:top w:val="nil"/>
              <w:left w:val="nil"/>
              <w:bottom w:val="nil"/>
              <w:right w:val="nil"/>
            </w:tcBorders>
            <w:shd w:val="clear" w:color="auto" w:fill="auto"/>
            <w:vAlign w:val="center"/>
            <w:hideMark/>
          </w:tcPr>
          <w:p w14:paraId="102B3C8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0.56 (NR)</w:t>
            </w:r>
          </w:p>
        </w:tc>
        <w:tc>
          <w:tcPr>
            <w:tcW w:w="1559" w:type="dxa"/>
            <w:vMerge w:val="restart"/>
            <w:tcBorders>
              <w:top w:val="nil"/>
              <w:left w:val="nil"/>
              <w:bottom w:val="nil"/>
              <w:right w:val="nil"/>
            </w:tcBorders>
            <w:shd w:val="clear" w:color="auto" w:fill="auto"/>
            <w:vAlign w:val="center"/>
            <w:hideMark/>
          </w:tcPr>
          <w:p w14:paraId="65BDA11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0.16 (0.11, 0.21)</w:t>
            </w:r>
          </w:p>
        </w:tc>
        <w:tc>
          <w:tcPr>
            <w:tcW w:w="1276" w:type="dxa"/>
            <w:vMerge w:val="restart"/>
            <w:tcBorders>
              <w:top w:val="nil"/>
              <w:left w:val="nil"/>
              <w:bottom w:val="nil"/>
              <w:right w:val="nil"/>
            </w:tcBorders>
            <w:shd w:val="clear" w:color="auto" w:fill="auto"/>
            <w:vAlign w:val="center"/>
            <w:hideMark/>
          </w:tcPr>
          <w:p w14:paraId="36DADDD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10</w:t>
            </w:r>
          </w:p>
        </w:tc>
        <w:tc>
          <w:tcPr>
            <w:tcW w:w="1417" w:type="dxa"/>
            <w:vMerge w:val="restart"/>
            <w:tcBorders>
              <w:top w:val="nil"/>
              <w:left w:val="nil"/>
              <w:bottom w:val="nil"/>
              <w:right w:val="nil"/>
            </w:tcBorders>
            <w:shd w:val="clear" w:color="auto" w:fill="auto"/>
            <w:vAlign w:val="center"/>
            <w:hideMark/>
          </w:tcPr>
          <w:p w14:paraId="057CF7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 (3.5, 5.0)</w:t>
            </w:r>
          </w:p>
        </w:tc>
        <w:tc>
          <w:tcPr>
            <w:tcW w:w="1418" w:type="dxa"/>
            <w:vMerge w:val="restart"/>
            <w:tcBorders>
              <w:top w:val="nil"/>
              <w:left w:val="nil"/>
              <w:bottom w:val="nil"/>
              <w:right w:val="nil"/>
            </w:tcBorders>
            <w:shd w:val="clear" w:color="auto" w:fill="auto"/>
            <w:vAlign w:val="center"/>
            <w:hideMark/>
          </w:tcPr>
          <w:p w14:paraId="262A93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5.6 (4.9, 6.4)</w:t>
            </w:r>
          </w:p>
        </w:tc>
        <w:tc>
          <w:tcPr>
            <w:tcW w:w="1410" w:type="dxa"/>
            <w:vMerge w:val="restart"/>
            <w:tcBorders>
              <w:top w:val="nil"/>
              <w:left w:val="nil"/>
              <w:bottom w:val="nil"/>
              <w:right w:val="nil"/>
            </w:tcBorders>
            <w:shd w:val="clear" w:color="auto" w:fill="auto"/>
            <w:vAlign w:val="center"/>
            <w:hideMark/>
          </w:tcPr>
          <w:p w14:paraId="4A67E63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 (0.6, 2.3)</w:t>
            </w:r>
          </w:p>
        </w:tc>
      </w:tr>
      <w:tr w:rsidR="00160941" w:rsidRPr="00160941" w14:paraId="6FAC6319" w14:textId="77777777" w:rsidTr="001C6A80">
        <w:trPr>
          <w:trHeight w:val="320"/>
        </w:trPr>
        <w:tc>
          <w:tcPr>
            <w:tcW w:w="1417" w:type="dxa"/>
            <w:vMerge/>
            <w:tcBorders>
              <w:top w:val="nil"/>
              <w:left w:val="nil"/>
              <w:bottom w:val="nil"/>
              <w:right w:val="nil"/>
            </w:tcBorders>
            <w:vAlign w:val="center"/>
            <w:hideMark/>
          </w:tcPr>
          <w:p w14:paraId="2984DAE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8CD886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FF5FC9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AE89A7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87A2D4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228E90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6803CE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0AE67A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DCC434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03E803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8C9B45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D1953B1" w14:textId="77777777" w:rsidR="00160941" w:rsidRPr="00160941" w:rsidRDefault="00160941" w:rsidP="00160941">
            <w:pPr>
              <w:rPr>
                <w:rFonts w:ascii="Arial" w:hAnsi="Arial" w:cs="Arial"/>
                <w:color w:val="000000"/>
                <w:sz w:val="16"/>
                <w:szCs w:val="16"/>
              </w:rPr>
            </w:pPr>
          </w:p>
        </w:tc>
      </w:tr>
      <w:tr w:rsidR="00160941" w:rsidRPr="00160941" w14:paraId="328FB76D" w14:textId="77777777" w:rsidTr="001C6A80">
        <w:trPr>
          <w:trHeight w:val="320"/>
        </w:trPr>
        <w:tc>
          <w:tcPr>
            <w:tcW w:w="1417" w:type="dxa"/>
            <w:vMerge/>
            <w:tcBorders>
              <w:top w:val="nil"/>
              <w:left w:val="nil"/>
              <w:bottom w:val="nil"/>
              <w:right w:val="nil"/>
            </w:tcBorders>
            <w:vAlign w:val="center"/>
            <w:hideMark/>
          </w:tcPr>
          <w:p w14:paraId="43629FF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99F46C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05-06/2020</w:t>
            </w:r>
          </w:p>
        </w:tc>
        <w:tc>
          <w:tcPr>
            <w:tcW w:w="1289" w:type="dxa"/>
            <w:vMerge/>
            <w:tcBorders>
              <w:top w:val="nil"/>
              <w:left w:val="nil"/>
              <w:bottom w:val="nil"/>
              <w:right w:val="nil"/>
            </w:tcBorders>
            <w:vAlign w:val="center"/>
            <w:hideMark/>
          </w:tcPr>
          <w:p w14:paraId="2E6C2DA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71FE07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CF41B8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D147D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6BDBA5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7A1FD6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C83774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A83488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982B1F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5F351A4" w14:textId="77777777" w:rsidR="00160941" w:rsidRPr="00160941" w:rsidRDefault="00160941" w:rsidP="00160941">
            <w:pPr>
              <w:rPr>
                <w:rFonts w:ascii="Arial" w:hAnsi="Arial" w:cs="Arial"/>
                <w:color w:val="000000"/>
                <w:sz w:val="16"/>
                <w:szCs w:val="16"/>
              </w:rPr>
            </w:pPr>
          </w:p>
        </w:tc>
      </w:tr>
      <w:tr w:rsidR="00160941" w:rsidRPr="00160941" w14:paraId="20901E6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03D8E7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Herrera</w:t>
            </w:r>
            <w:r w:rsidRPr="00160941">
              <w:rPr>
                <w:rFonts w:ascii="Arial" w:hAnsi="Arial" w:cs="Arial"/>
                <w:color w:val="000000"/>
                <w:sz w:val="16"/>
                <w:szCs w:val="16"/>
                <w:vertAlign w:val="superscript"/>
              </w:rPr>
              <w:t>S23</w:t>
            </w:r>
          </w:p>
          <w:p w14:paraId="4E7CA8F0" w14:textId="448FEE8F"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Chile</w:t>
            </w:r>
          </w:p>
        </w:tc>
        <w:tc>
          <w:tcPr>
            <w:tcW w:w="1243" w:type="dxa"/>
            <w:tcBorders>
              <w:top w:val="nil"/>
              <w:left w:val="nil"/>
              <w:bottom w:val="nil"/>
              <w:right w:val="nil"/>
            </w:tcBorders>
            <w:shd w:val="clear" w:color="auto" w:fill="auto"/>
            <w:vAlign w:val="center"/>
            <w:hideMark/>
          </w:tcPr>
          <w:p w14:paraId="1F69DEF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11/2019</w:t>
            </w:r>
          </w:p>
        </w:tc>
        <w:tc>
          <w:tcPr>
            <w:tcW w:w="1289" w:type="dxa"/>
            <w:vMerge w:val="restart"/>
            <w:tcBorders>
              <w:top w:val="nil"/>
              <w:left w:val="nil"/>
              <w:bottom w:val="nil"/>
              <w:right w:val="nil"/>
            </w:tcBorders>
            <w:shd w:val="clear" w:color="auto" w:fill="auto"/>
            <w:vAlign w:val="center"/>
            <w:hideMark/>
          </w:tcPr>
          <w:p w14:paraId="3B9AC90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721</w:t>
            </w:r>
          </w:p>
        </w:tc>
        <w:tc>
          <w:tcPr>
            <w:tcW w:w="1348" w:type="dxa"/>
            <w:vMerge w:val="restart"/>
            <w:tcBorders>
              <w:top w:val="nil"/>
              <w:left w:val="nil"/>
              <w:bottom w:val="nil"/>
              <w:right w:val="nil"/>
            </w:tcBorders>
            <w:shd w:val="clear" w:color="auto" w:fill="auto"/>
            <w:vAlign w:val="center"/>
            <w:hideMark/>
          </w:tcPr>
          <w:p w14:paraId="3C1DCBB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5E1DB0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4.25 (NR)</w:t>
            </w:r>
          </w:p>
        </w:tc>
        <w:tc>
          <w:tcPr>
            <w:tcW w:w="993" w:type="dxa"/>
            <w:vMerge w:val="restart"/>
            <w:tcBorders>
              <w:top w:val="nil"/>
              <w:left w:val="nil"/>
              <w:bottom w:val="nil"/>
              <w:right w:val="nil"/>
            </w:tcBorders>
            <w:shd w:val="clear" w:color="auto" w:fill="auto"/>
            <w:vAlign w:val="center"/>
            <w:hideMark/>
          </w:tcPr>
          <w:p w14:paraId="3412C4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5.05 (NR)</w:t>
            </w:r>
          </w:p>
        </w:tc>
        <w:tc>
          <w:tcPr>
            <w:tcW w:w="1134" w:type="dxa"/>
            <w:vMerge w:val="restart"/>
            <w:tcBorders>
              <w:top w:val="nil"/>
              <w:left w:val="nil"/>
              <w:bottom w:val="nil"/>
              <w:right w:val="nil"/>
            </w:tcBorders>
            <w:shd w:val="clear" w:color="auto" w:fill="auto"/>
            <w:vAlign w:val="center"/>
            <w:hideMark/>
          </w:tcPr>
          <w:p w14:paraId="4F0BAA1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0.80 (NR)</w:t>
            </w:r>
          </w:p>
        </w:tc>
        <w:tc>
          <w:tcPr>
            <w:tcW w:w="1559" w:type="dxa"/>
            <w:vMerge w:val="restart"/>
            <w:tcBorders>
              <w:top w:val="nil"/>
              <w:left w:val="nil"/>
              <w:bottom w:val="nil"/>
              <w:right w:val="nil"/>
            </w:tcBorders>
            <w:shd w:val="clear" w:color="auto" w:fill="auto"/>
            <w:vAlign w:val="center"/>
            <w:hideMark/>
          </w:tcPr>
          <w:p w14:paraId="0D89362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63EE80E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7</w:t>
            </w:r>
          </w:p>
        </w:tc>
        <w:tc>
          <w:tcPr>
            <w:tcW w:w="1417" w:type="dxa"/>
            <w:vMerge w:val="restart"/>
            <w:tcBorders>
              <w:top w:val="nil"/>
              <w:left w:val="nil"/>
              <w:bottom w:val="nil"/>
              <w:right w:val="nil"/>
            </w:tcBorders>
            <w:shd w:val="clear" w:color="auto" w:fill="auto"/>
            <w:vAlign w:val="center"/>
            <w:hideMark/>
          </w:tcPr>
          <w:p w14:paraId="4FD413D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23.8 (20.8, 27.0)</w:t>
            </w:r>
          </w:p>
        </w:tc>
        <w:tc>
          <w:tcPr>
            <w:tcW w:w="1418" w:type="dxa"/>
            <w:vMerge w:val="restart"/>
            <w:tcBorders>
              <w:top w:val="nil"/>
              <w:left w:val="nil"/>
              <w:bottom w:val="nil"/>
              <w:right w:val="nil"/>
            </w:tcBorders>
            <w:shd w:val="clear" w:color="auto" w:fill="auto"/>
            <w:vAlign w:val="center"/>
            <w:hideMark/>
          </w:tcPr>
          <w:p w14:paraId="160A8EA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30.2 (26.9, 33.6)</w:t>
            </w:r>
          </w:p>
        </w:tc>
        <w:tc>
          <w:tcPr>
            <w:tcW w:w="1410" w:type="dxa"/>
            <w:vMerge w:val="restart"/>
            <w:tcBorders>
              <w:top w:val="nil"/>
              <w:left w:val="nil"/>
              <w:bottom w:val="nil"/>
              <w:right w:val="nil"/>
            </w:tcBorders>
            <w:shd w:val="clear" w:color="auto" w:fill="auto"/>
            <w:vAlign w:val="center"/>
            <w:hideMark/>
          </w:tcPr>
          <w:p w14:paraId="2E0F6B3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6.4 (2.4, 10.4)</w:t>
            </w:r>
          </w:p>
        </w:tc>
      </w:tr>
      <w:tr w:rsidR="00160941" w:rsidRPr="00160941" w14:paraId="2650F2CC" w14:textId="77777777" w:rsidTr="001C6A80">
        <w:trPr>
          <w:trHeight w:val="320"/>
        </w:trPr>
        <w:tc>
          <w:tcPr>
            <w:tcW w:w="1417" w:type="dxa"/>
            <w:vMerge/>
            <w:tcBorders>
              <w:top w:val="nil"/>
              <w:left w:val="nil"/>
              <w:bottom w:val="nil"/>
              <w:right w:val="nil"/>
            </w:tcBorders>
            <w:vAlign w:val="center"/>
            <w:hideMark/>
          </w:tcPr>
          <w:p w14:paraId="53EC1D7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432CD8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C03541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6BEAC7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BEBE39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38804A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42870B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E78C65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A5ECC3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1CDC33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DC7996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D55F97D" w14:textId="77777777" w:rsidR="00160941" w:rsidRPr="00160941" w:rsidRDefault="00160941" w:rsidP="00160941">
            <w:pPr>
              <w:rPr>
                <w:rFonts w:ascii="Arial" w:hAnsi="Arial" w:cs="Arial"/>
                <w:color w:val="000000"/>
                <w:sz w:val="16"/>
                <w:szCs w:val="16"/>
              </w:rPr>
            </w:pPr>
          </w:p>
        </w:tc>
      </w:tr>
      <w:tr w:rsidR="00160941" w:rsidRPr="00160941" w14:paraId="091B2CF6" w14:textId="77777777" w:rsidTr="001C6A80">
        <w:trPr>
          <w:trHeight w:val="320"/>
        </w:trPr>
        <w:tc>
          <w:tcPr>
            <w:tcW w:w="1417" w:type="dxa"/>
            <w:vMerge/>
            <w:tcBorders>
              <w:top w:val="nil"/>
              <w:left w:val="nil"/>
              <w:bottom w:val="nil"/>
              <w:right w:val="nil"/>
            </w:tcBorders>
            <w:vAlign w:val="center"/>
            <w:hideMark/>
          </w:tcPr>
          <w:p w14:paraId="0A7F536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1AF61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09/2020</w:t>
            </w:r>
          </w:p>
        </w:tc>
        <w:tc>
          <w:tcPr>
            <w:tcW w:w="1289" w:type="dxa"/>
            <w:vMerge/>
            <w:tcBorders>
              <w:top w:val="nil"/>
              <w:left w:val="nil"/>
              <w:bottom w:val="nil"/>
              <w:right w:val="nil"/>
            </w:tcBorders>
            <w:vAlign w:val="center"/>
            <w:hideMark/>
          </w:tcPr>
          <w:p w14:paraId="50365F6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0F61A7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C61A48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8F2182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A9557B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E533FF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AC9552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D36C3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1EC422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FB33594" w14:textId="77777777" w:rsidR="00160941" w:rsidRPr="00160941" w:rsidRDefault="00160941" w:rsidP="00160941">
            <w:pPr>
              <w:rPr>
                <w:rFonts w:ascii="Arial" w:hAnsi="Arial" w:cs="Arial"/>
                <w:color w:val="000000"/>
                <w:sz w:val="16"/>
                <w:szCs w:val="16"/>
              </w:rPr>
            </w:pPr>
          </w:p>
        </w:tc>
      </w:tr>
      <w:tr w:rsidR="00160941" w:rsidRPr="00160941" w14:paraId="06E6220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85D43D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Lee</w:t>
            </w:r>
            <w:r w:rsidRPr="00160941">
              <w:rPr>
                <w:rFonts w:ascii="Arial" w:hAnsi="Arial" w:cs="Arial"/>
                <w:color w:val="000000"/>
                <w:sz w:val="16"/>
                <w:szCs w:val="16"/>
                <w:vertAlign w:val="superscript"/>
              </w:rPr>
              <w:t>S26</w:t>
            </w:r>
          </w:p>
          <w:p w14:paraId="729883B3" w14:textId="5CFFA4A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Singapore</w:t>
            </w:r>
          </w:p>
        </w:tc>
        <w:tc>
          <w:tcPr>
            <w:tcW w:w="1243" w:type="dxa"/>
            <w:tcBorders>
              <w:top w:val="nil"/>
              <w:left w:val="nil"/>
              <w:bottom w:val="nil"/>
              <w:right w:val="nil"/>
            </w:tcBorders>
            <w:shd w:val="clear" w:color="auto" w:fill="auto"/>
            <w:vAlign w:val="center"/>
            <w:hideMark/>
          </w:tcPr>
          <w:p w14:paraId="60015B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12/2017-11/2019</w:t>
            </w:r>
          </w:p>
        </w:tc>
        <w:tc>
          <w:tcPr>
            <w:tcW w:w="1289" w:type="dxa"/>
            <w:vMerge w:val="restart"/>
            <w:tcBorders>
              <w:top w:val="nil"/>
              <w:left w:val="nil"/>
              <w:bottom w:val="nil"/>
              <w:right w:val="nil"/>
            </w:tcBorders>
            <w:shd w:val="clear" w:color="auto" w:fill="auto"/>
            <w:vAlign w:val="center"/>
            <w:hideMark/>
          </w:tcPr>
          <w:p w14:paraId="2F3023C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496</w:t>
            </w:r>
          </w:p>
        </w:tc>
        <w:tc>
          <w:tcPr>
            <w:tcW w:w="1348" w:type="dxa"/>
            <w:vMerge w:val="restart"/>
            <w:tcBorders>
              <w:top w:val="nil"/>
              <w:left w:val="nil"/>
              <w:bottom w:val="nil"/>
              <w:right w:val="nil"/>
            </w:tcBorders>
            <w:shd w:val="clear" w:color="auto" w:fill="auto"/>
            <w:vAlign w:val="center"/>
            <w:hideMark/>
          </w:tcPr>
          <w:p w14:paraId="64DA831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2DE390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0.95 (2.47)</w:t>
            </w:r>
          </w:p>
        </w:tc>
        <w:tc>
          <w:tcPr>
            <w:tcW w:w="993" w:type="dxa"/>
            <w:vMerge w:val="restart"/>
            <w:tcBorders>
              <w:top w:val="nil"/>
              <w:left w:val="nil"/>
              <w:bottom w:val="nil"/>
              <w:right w:val="nil"/>
            </w:tcBorders>
            <w:shd w:val="clear" w:color="auto" w:fill="auto"/>
            <w:vAlign w:val="center"/>
            <w:hideMark/>
          </w:tcPr>
          <w:p w14:paraId="0E1916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0.64 (1.49)</w:t>
            </w:r>
          </w:p>
        </w:tc>
        <w:tc>
          <w:tcPr>
            <w:tcW w:w="1134" w:type="dxa"/>
            <w:vMerge w:val="restart"/>
            <w:tcBorders>
              <w:top w:val="nil"/>
              <w:left w:val="nil"/>
              <w:bottom w:val="nil"/>
              <w:right w:val="nil"/>
            </w:tcBorders>
            <w:shd w:val="clear" w:color="auto" w:fill="auto"/>
            <w:vAlign w:val="center"/>
            <w:hideMark/>
          </w:tcPr>
          <w:p w14:paraId="737CB67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-0.31 (NR)</w:t>
            </w:r>
          </w:p>
        </w:tc>
        <w:tc>
          <w:tcPr>
            <w:tcW w:w="1559" w:type="dxa"/>
            <w:vMerge w:val="restart"/>
            <w:tcBorders>
              <w:top w:val="nil"/>
              <w:left w:val="nil"/>
              <w:bottom w:val="nil"/>
              <w:right w:val="nil"/>
            </w:tcBorders>
            <w:shd w:val="clear" w:color="auto" w:fill="auto"/>
            <w:vAlign w:val="center"/>
            <w:hideMark/>
          </w:tcPr>
          <w:p w14:paraId="1271FA8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-0.15 (-0.28, -0.03)</w:t>
            </w:r>
          </w:p>
        </w:tc>
        <w:tc>
          <w:tcPr>
            <w:tcW w:w="1276" w:type="dxa"/>
            <w:vMerge w:val="restart"/>
            <w:tcBorders>
              <w:top w:val="nil"/>
              <w:left w:val="nil"/>
              <w:bottom w:val="nil"/>
              <w:right w:val="nil"/>
            </w:tcBorders>
            <w:shd w:val="clear" w:color="auto" w:fill="auto"/>
            <w:vAlign w:val="center"/>
            <w:hideMark/>
          </w:tcPr>
          <w:p w14:paraId="39A4151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6</w:t>
            </w:r>
          </w:p>
        </w:tc>
        <w:tc>
          <w:tcPr>
            <w:tcW w:w="1417" w:type="dxa"/>
            <w:vMerge w:val="restart"/>
            <w:tcBorders>
              <w:top w:val="nil"/>
              <w:left w:val="nil"/>
              <w:bottom w:val="nil"/>
              <w:right w:val="nil"/>
            </w:tcBorders>
            <w:shd w:val="clear" w:color="auto" w:fill="auto"/>
            <w:vAlign w:val="center"/>
            <w:hideMark/>
          </w:tcPr>
          <w:p w14:paraId="66C9A7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4.8 (3.3, 7.1)</w:t>
            </w:r>
          </w:p>
        </w:tc>
        <w:tc>
          <w:tcPr>
            <w:tcW w:w="1418" w:type="dxa"/>
            <w:vMerge w:val="restart"/>
            <w:tcBorders>
              <w:top w:val="nil"/>
              <w:left w:val="nil"/>
              <w:bottom w:val="nil"/>
              <w:right w:val="nil"/>
            </w:tcBorders>
            <w:shd w:val="clear" w:color="auto" w:fill="auto"/>
            <w:vAlign w:val="center"/>
            <w:hideMark/>
          </w:tcPr>
          <w:p w14:paraId="613A80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2.2 (1.2, 3.9)</w:t>
            </w:r>
          </w:p>
        </w:tc>
        <w:tc>
          <w:tcPr>
            <w:tcW w:w="1410" w:type="dxa"/>
            <w:vMerge w:val="restart"/>
            <w:tcBorders>
              <w:top w:val="nil"/>
              <w:left w:val="nil"/>
              <w:bottom w:val="nil"/>
              <w:right w:val="nil"/>
            </w:tcBorders>
            <w:shd w:val="clear" w:color="auto" w:fill="auto"/>
            <w:vAlign w:val="center"/>
            <w:hideMark/>
          </w:tcPr>
          <w:p w14:paraId="1C5F164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 (-4.4, -1.3)</w:t>
            </w:r>
          </w:p>
        </w:tc>
      </w:tr>
      <w:tr w:rsidR="00160941" w:rsidRPr="00160941" w14:paraId="786E30CD" w14:textId="77777777" w:rsidTr="001C6A80">
        <w:trPr>
          <w:trHeight w:val="320"/>
        </w:trPr>
        <w:tc>
          <w:tcPr>
            <w:tcW w:w="1417" w:type="dxa"/>
            <w:vMerge/>
            <w:tcBorders>
              <w:top w:val="nil"/>
              <w:left w:val="nil"/>
              <w:bottom w:val="nil"/>
              <w:right w:val="nil"/>
            </w:tcBorders>
            <w:vAlign w:val="center"/>
            <w:hideMark/>
          </w:tcPr>
          <w:p w14:paraId="45B3E23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0F983D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F43834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C0F3EA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FE2CDE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01027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0C92F7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12F52D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F89845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9A75BC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4785DC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8B23A2A" w14:textId="77777777" w:rsidR="00160941" w:rsidRPr="00160941" w:rsidRDefault="00160941" w:rsidP="00160941">
            <w:pPr>
              <w:rPr>
                <w:rFonts w:ascii="Arial" w:hAnsi="Arial" w:cs="Arial"/>
                <w:color w:val="000000"/>
                <w:sz w:val="16"/>
                <w:szCs w:val="16"/>
              </w:rPr>
            </w:pPr>
          </w:p>
        </w:tc>
      </w:tr>
      <w:tr w:rsidR="00160941" w:rsidRPr="00160941" w14:paraId="12FF22EC" w14:textId="77777777" w:rsidTr="001C6A80">
        <w:trPr>
          <w:trHeight w:val="320"/>
        </w:trPr>
        <w:tc>
          <w:tcPr>
            <w:tcW w:w="1417" w:type="dxa"/>
            <w:vMerge/>
            <w:tcBorders>
              <w:top w:val="nil"/>
              <w:left w:val="nil"/>
              <w:bottom w:val="nil"/>
              <w:right w:val="nil"/>
            </w:tcBorders>
            <w:vAlign w:val="center"/>
            <w:hideMark/>
          </w:tcPr>
          <w:p w14:paraId="3653169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C9785D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05-06/2020</w:t>
            </w:r>
          </w:p>
        </w:tc>
        <w:tc>
          <w:tcPr>
            <w:tcW w:w="1289" w:type="dxa"/>
            <w:vMerge/>
            <w:tcBorders>
              <w:top w:val="nil"/>
              <w:left w:val="nil"/>
              <w:bottom w:val="nil"/>
              <w:right w:val="nil"/>
            </w:tcBorders>
            <w:vAlign w:val="center"/>
            <w:hideMark/>
          </w:tcPr>
          <w:p w14:paraId="4BF645C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1E081E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CE3FF6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1CA5B7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2331B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0379C7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07955C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9DD362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673FF4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B14AB5E" w14:textId="77777777" w:rsidR="00160941" w:rsidRPr="00160941" w:rsidRDefault="00160941" w:rsidP="00160941">
            <w:pPr>
              <w:rPr>
                <w:rFonts w:ascii="Arial" w:hAnsi="Arial" w:cs="Arial"/>
                <w:color w:val="000000"/>
                <w:sz w:val="16"/>
                <w:szCs w:val="16"/>
              </w:rPr>
            </w:pPr>
          </w:p>
        </w:tc>
      </w:tr>
      <w:tr w:rsidR="00160941" w:rsidRPr="00160941" w14:paraId="5A5133E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37E8D4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Martínez</w:t>
            </w:r>
            <w:r w:rsidRPr="00160941">
              <w:rPr>
                <w:rFonts w:ascii="Arial" w:hAnsi="Arial" w:cs="Arial"/>
                <w:color w:val="000000"/>
                <w:sz w:val="16"/>
                <w:szCs w:val="16"/>
                <w:vertAlign w:val="superscript"/>
              </w:rPr>
              <w:t>S27</w:t>
            </w:r>
          </w:p>
          <w:p w14:paraId="60EB6F41" w14:textId="28FDAB9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Spain</w:t>
            </w:r>
          </w:p>
        </w:tc>
        <w:tc>
          <w:tcPr>
            <w:tcW w:w="1243" w:type="dxa"/>
            <w:tcBorders>
              <w:top w:val="nil"/>
              <w:left w:val="nil"/>
              <w:bottom w:val="nil"/>
              <w:right w:val="nil"/>
            </w:tcBorders>
            <w:shd w:val="clear" w:color="auto" w:fill="auto"/>
            <w:vAlign w:val="center"/>
            <w:hideMark/>
          </w:tcPr>
          <w:p w14:paraId="4318014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10/2019</w:t>
            </w:r>
          </w:p>
        </w:tc>
        <w:tc>
          <w:tcPr>
            <w:tcW w:w="1289" w:type="dxa"/>
            <w:vMerge w:val="restart"/>
            <w:tcBorders>
              <w:top w:val="nil"/>
              <w:left w:val="nil"/>
              <w:bottom w:val="nil"/>
              <w:right w:val="nil"/>
            </w:tcBorders>
            <w:shd w:val="clear" w:color="auto" w:fill="auto"/>
            <w:vAlign w:val="center"/>
            <w:hideMark/>
          </w:tcPr>
          <w:p w14:paraId="0AF6EE5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141</w:t>
            </w:r>
          </w:p>
        </w:tc>
        <w:tc>
          <w:tcPr>
            <w:tcW w:w="1348" w:type="dxa"/>
            <w:vMerge w:val="restart"/>
            <w:tcBorders>
              <w:top w:val="nil"/>
              <w:left w:val="nil"/>
              <w:bottom w:val="nil"/>
              <w:right w:val="nil"/>
            </w:tcBorders>
            <w:shd w:val="clear" w:color="auto" w:fill="auto"/>
            <w:vAlign w:val="center"/>
            <w:hideMark/>
          </w:tcPr>
          <w:p w14:paraId="3E236E9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7056FDB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11.90 (8.90)</w:t>
            </w:r>
          </w:p>
        </w:tc>
        <w:tc>
          <w:tcPr>
            <w:tcW w:w="993" w:type="dxa"/>
            <w:vMerge w:val="restart"/>
            <w:tcBorders>
              <w:top w:val="nil"/>
              <w:left w:val="nil"/>
              <w:bottom w:val="nil"/>
              <w:right w:val="nil"/>
            </w:tcBorders>
            <w:shd w:val="clear" w:color="auto" w:fill="auto"/>
            <w:vAlign w:val="center"/>
            <w:hideMark/>
          </w:tcPr>
          <w:p w14:paraId="544FFAF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14.20 (9.10)</w:t>
            </w:r>
          </w:p>
        </w:tc>
        <w:tc>
          <w:tcPr>
            <w:tcW w:w="1134" w:type="dxa"/>
            <w:vMerge w:val="restart"/>
            <w:tcBorders>
              <w:top w:val="nil"/>
              <w:left w:val="nil"/>
              <w:bottom w:val="nil"/>
              <w:right w:val="nil"/>
            </w:tcBorders>
            <w:shd w:val="clear" w:color="auto" w:fill="auto"/>
            <w:vAlign w:val="center"/>
            <w:hideMark/>
          </w:tcPr>
          <w:p w14:paraId="1B5AE8D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2.30 (9.42)</w:t>
            </w:r>
          </w:p>
        </w:tc>
        <w:tc>
          <w:tcPr>
            <w:tcW w:w="1559" w:type="dxa"/>
            <w:vMerge w:val="restart"/>
            <w:tcBorders>
              <w:top w:val="nil"/>
              <w:left w:val="nil"/>
              <w:bottom w:val="nil"/>
              <w:right w:val="nil"/>
            </w:tcBorders>
            <w:shd w:val="clear" w:color="auto" w:fill="auto"/>
            <w:vAlign w:val="center"/>
            <w:hideMark/>
          </w:tcPr>
          <w:p w14:paraId="09A41C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(0.02, 0.49)</w:t>
            </w:r>
          </w:p>
        </w:tc>
        <w:tc>
          <w:tcPr>
            <w:tcW w:w="1276" w:type="dxa"/>
            <w:vMerge w:val="restart"/>
            <w:tcBorders>
              <w:top w:val="nil"/>
              <w:left w:val="nil"/>
              <w:bottom w:val="nil"/>
              <w:right w:val="nil"/>
            </w:tcBorders>
            <w:shd w:val="clear" w:color="auto" w:fill="auto"/>
            <w:vAlign w:val="center"/>
            <w:hideMark/>
          </w:tcPr>
          <w:p w14:paraId="77ED3A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2E8DFB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ADB4C5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A0B9B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339B867" w14:textId="77777777" w:rsidTr="001C6A80">
        <w:trPr>
          <w:trHeight w:val="320"/>
        </w:trPr>
        <w:tc>
          <w:tcPr>
            <w:tcW w:w="1417" w:type="dxa"/>
            <w:vMerge/>
            <w:tcBorders>
              <w:top w:val="nil"/>
              <w:left w:val="nil"/>
              <w:bottom w:val="nil"/>
              <w:right w:val="nil"/>
            </w:tcBorders>
            <w:vAlign w:val="center"/>
            <w:hideMark/>
          </w:tcPr>
          <w:p w14:paraId="7840424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43CCF6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3BED824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1AAB74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D46EDF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523491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5B89C1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6495EA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7BFD70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5A9C6A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D3769C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1E116EF" w14:textId="77777777" w:rsidR="00160941" w:rsidRPr="00160941" w:rsidRDefault="00160941" w:rsidP="00160941">
            <w:pPr>
              <w:rPr>
                <w:rFonts w:ascii="Arial" w:hAnsi="Arial" w:cs="Arial"/>
                <w:color w:val="000000"/>
                <w:sz w:val="16"/>
                <w:szCs w:val="16"/>
              </w:rPr>
            </w:pPr>
          </w:p>
        </w:tc>
      </w:tr>
      <w:tr w:rsidR="00160941" w:rsidRPr="00160941" w14:paraId="56F41F62" w14:textId="77777777" w:rsidTr="001C6A80">
        <w:trPr>
          <w:trHeight w:val="320"/>
        </w:trPr>
        <w:tc>
          <w:tcPr>
            <w:tcW w:w="1417" w:type="dxa"/>
            <w:vMerge/>
            <w:tcBorders>
              <w:top w:val="nil"/>
              <w:left w:val="nil"/>
              <w:bottom w:val="nil"/>
              <w:right w:val="nil"/>
            </w:tcBorders>
            <w:vAlign w:val="center"/>
            <w:hideMark/>
          </w:tcPr>
          <w:p w14:paraId="2863F84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E3859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72CA218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F7412F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308D4D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4D9212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8D9BD1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438192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72A12C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41E86A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22076E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27E6BA3" w14:textId="77777777" w:rsidR="00160941" w:rsidRPr="00160941" w:rsidRDefault="00160941" w:rsidP="00160941">
            <w:pPr>
              <w:rPr>
                <w:rFonts w:ascii="Arial" w:hAnsi="Arial" w:cs="Arial"/>
                <w:color w:val="000000"/>
                <w:sz w:val="16"/>
                <w:szCs w:val="16"/>
              </w:rPr>
            </w:pPr>
          </w:p>
        </w:tc>
      </w:tr>
      <w:tr w:rsidR="00160941" w:rsidRPr="00160941" w14:paraId="11DB37D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734CBFD" w14:textId="77777777" w:rsidR="00160941" w:rsidRDefault="00160941" w:rsidP="00160941">
            <w:pPr>
              <w:rPr>
                <w:rFonts w:ascii="Arial" w:hAnsi="Arial" w:cs="Arial"/>
                <w:color w:val="000000"/>
                <w:sz w:val="16"/>
                <w:szCs w:val="16"/>
              </w:rPr>
            </w:pPr>
            <w:r w:rsidRPr="00160941">
              <w:rPr>
                <w:rFonts w:ascii="Arial" w:hAnsi="Arial" w:cs="Arial"/>
                <w:color w:val="000000"/>
                <w:sz w:val="16"/>
                <w:szCs w:val="16"/>
              </w:rPr>
              <w:t>Rentscher</w:t>
            </w:r>
            <w:r w:rsidRPr="00160941">
              <w:rPr>
                <w:rFonts w:ascii="Arial" w:hAnsi="Arial" w:cs="Arial"/>
                <w:color w:val="000000"/>
                <w:sz w:val="16"/>
                <w:szCs w:val="16"/>
                <w:vertAlign w:val="superscript"/>
              </w:rPr>
              <w:t>S29</w:t>
            </w:r>
          </w:p>
          <w:p w14:paraId="6E64E444" w14:textId="71627816" w:rsidR="001F27DC" w:rsidRPr="001F27DC" w:rsidRDefault="001F27DC" w:rsidP="00160941">
            <w:pPr>
              <w:rPr>
                <w:rFonts w:ascii="Arial" w:hAnsi="Arial" w:cs="Arial"/>
                <w:color w:val="000000"/>
                <w:sz w:val="16"/>
                <w:szCs w:val="16"/>
              </w:rPr>
            </w:pPr>
            <w:r>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2F95F39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289" w:type="dxa"/>
            <w:vMerge w:val="restart"/>
            <w:tcBorders>
              <w:top w:val="nil"/>
              <w:left w:val="nil"/>
              <w:bottom w:val="nil"/>
              <w:right w:val="nil"/>
            </w:tcBorders>
            <w:shd w:val="clear" w:color="auto" w:fill="auto"/>
            <w:vAlign w:val="center"/>
            <w:hideMark/>
          </w:tcPr>
          <w:p w14:paraId="26AF07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262</w:t>
            </w:r>
          </w:p>
        </w:tc>
        <w:tc>
          <w:tcPr>
            <w:tcW w:w="1348" w:type="dxa"/>
            <w:vMerge w:val="restart"/>
            <w:tcBorders>
              <w:top w:val="nil"/>
              <w:left w:val="nil"/>
              <w:bottom w:val="nil"/>
              <w:right w:val="nil"/>
            </w:tcBorders>
            <w:shd w:val="clear" w:color="auto" w:fill="auto"/>
            <w:vAlign w:val="center"/>
            <w:hideMark/>
          </w:tcPr>
          <w:p w14:paraId="23CC22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694C35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6.30 (7.00)</w:t>
            </w:r>
          </w:p>
        </w:tc>
        <w:tc>
          <w:tcPr>
            <w:tcW w:w="993" w:type="dxa"/>
            <w:vMerge w:val="restart"/>
            <w:tcBorders>
              <w:top w:val="nil"/>
              <w:left w:val="nil"/>
              <w:bottom w:val="nil"/>
              <w:right w:val="nil"/>
            </w:tcBorders>
            <w:shd w:val="clear" w:color="auto" w:fill="auto"/>
            <w:vAlign w:val="center"/>
            <w:hideMark/>
          </w:tcPr>
          <w:p w14:paraId="2BA551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8.10 (7.60)</w:t>
            </w:r>
          </w:p>
        </w:tc>
        <w:tc>
          <w:tcPr>
            <w:tcW w:w="1134" w:type="dxa"/>
            <w:vMerge w:val="restart"/>
            <w:tcBorders>
              <w:top w:val="nil"/>
              <w:left w:val="nil"/>
              <w:bottom w:val="nil"/>
              <w:right w:val="nil"/>
            </w:tcBorders>
            <w:shd w:val="clear" w:color="auto" w:fill="auto"/>
            <w:vAlign w:val="center"/>
            <w:hideMark/>
          </w:tcPr>
          <w:p w14:paraId="0042806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1.80 (NR)</w:t>
            </w:r>
          </w:p>
        </w:tc>
        <w:tc>
          <w:tcPr>
            <w:tcW w:w="1559" w:type="dxa"/>
            <w:vMerge w:val="restart"/>
            <w:tcBorders>
              <w:top w:val="nil"/>
              <w:left w:val="nil"/>
              <w:bottom w:val="nil"/>
              <w:right w:val="nil"/>
            </w:tcBorders>
            <w:shd w:val="clear" w:color="auto" w:fill="auto"/>
            <w:vAlign w:val="center"/>
            <w:hideMark/>
          </w:tcPr>
          <w:p w14:paraId="12449F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(0.07, 0.42)</w:t>
            </w:r>
          </w:p>
        </w:tc>
        <w:tc>
          <w:tcPr>
            <w:tcW w:w="1276" w:type="dxa"/>
            <w:vMerge w:val="restart"/>
            <w:tcBorders>
              <w:top w:val="nil"/>
              <w:left w:val="nil"/>
              <w:bottom w:val="nil"/>
              <w:right w:val="nil"/>
            </w:tcBorders>
            <w:shd w:val="clear" w:color="auto" w:fill="auto"/>
            <w:vAlign w:val="center"/>
            <w:hideMark/>
          </w:tcPr>
          <w:p w14:paraId="6D9D233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405C4D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301227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37F9DF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66E4A8F" w14:textId="77777777" w:rsidTr="001C6A80">
        <w:trPr>
          <w:trHeight w:val="320"/>
        </w:trPr>
        <w:tc>
          <w:tcPr>
            <w:tcW w:w="1417" w:type="dxa"/>
            <w:vMerge/>
            <w:tcBorders>
              <w:top w:val="nil"/>
              <w:left w:val="nil"/>
              <w:bottom w:val="nil"/>
              <w:right w:val="nil"/>
            </w:tcBorders>
            <w:vAlign w:val="center"/>
            <w:hideMark/>
          </w:tcPr>
          <w:p w14:paraId="21F9EE4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C37C67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2C6339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8B6696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8F6285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676C45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555ECB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C66A5B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8EFF54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8A2A86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3231C9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50C5D90" w14:textId="77777777" w:rsidR="00160941" w:rsidRPr="00160941" w:rsidRDefault="00160941" w:rsidP="00160941">
            <w:pPr>
              <w:rPr>
                <w:rFonts w:ascii="Arial" w:hAnsi="Arial" w:cs="Arial"/>
                <w:color w:val="000000"/>
                <w:sz w:val="16"/>
                <w:szCs w:val="16"/>
              </w:rPr>
            </w:pPr>
          </w:p>
        </w:tc>
      </w:tr>
      <w:tr w:rsidR="00160941" w:rsidRPr="00160941" w14:paraId="58CF5E3C" w14:textId="77777777" w:rsidTr="001C6A80">
        <w:trPr>
          <w:trHeight w:val="320"/>
        </w:trPr>
        <w:tc>
          <w:tcPr>
            <w:tcW w:w="1417" w:type="dxa"/>
            <w:vMerge/>
            <w:tcBorders>
              <w:top w:val="nil"/>
              <w:left w:val="nil"/>
              <w:bottom w:val="nil"/>
              <w:right w:val="nil"/>
            </w:tcBorders>
            <w:vAlign w:val="center"/>
            <w:hideMark/>
          </w:tcPr>
          <w:p w14:paraId="702F235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B6BC72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05-09/2020</w:t>
            </w:r>
          </w:p>
        </w:tc>
        <w:tc>
          <w:tcPr>
            <w:tcW w:w="1289" w:type="dxa"/>
            <w:vMerge/>
            <w:tcBorders>
              <w:top w:val="nil"/>
              <w:left w:val="nil"/>
              <w:bottom w:val="nil"/>
              <w:right w:val="nil"/>
            </w:tcBorders>
            <w:vAlign w:val="center"/>
            <w:hideMark/>
          </w:tcPr>
          <w:p w14:paraId="50C4EBE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D99EB1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4DD58E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AA7830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75BAFB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36FD99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4FB49D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74CFB6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F56462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BCE6A43" w14:textId="77777777" w:rsidR="00160941" w:rsidRPr="00160941" w:rsidRDefault="00160941" w:rsidP="00160941">
            <w:pPr>
              <w:rPr>
                <w:rFonts w:ascii="Arial" w:hAnsi="Arial" w:cs="Arial"/>
                <w:color w:val="000000"/>
                <w:sz w:val="16"/>
                <w:szCs w:val="16"/>
              </w:rPr>
            </w:pPr>
          </w:p>
        </w:tc>
      </w:tr>
      <w:tr w:rsidR="00160941" w:rsidRPr="00160941" w14:paraId="55ECD32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6993DD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Rentscher</w:t>
            </w:r>
            <w:r w:rsidRPr="00160941">
              <w:rPr>
                <w:rFonts w:ascii="Arial" w:hAnsi="Arial" w:cs="Arial"/>
                <w:color w:val="000000"/>
                <w:sz w:val="16"/>
                <w:szCs w:val="16"/>
                <w:vertAlign w:val="superscript"/>
              </w:rPr>
              <w:t>S29</w:t>
            </w:r>
          </w:p>
          <w:p w14:paraId="265F1218" w14:textId="3FE6F48B" w:rsidR="001F27DC" w:rsidRPr="00160941" w:rsidRDefault="001F27DC" w:rsidP="00160941">
            <w:pPr>
              <w:rPr>
                <w:rFonts w:ascii="Arial" w:hAnsi="Arial" w:cs="Arial"/>
                <w:color w:val="000000"/>
                <w:sz w:val="16"/>
                <w:szCs w:val="16"/>
              </w:rPr>
            </w:pPr>
            <w:r>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2845E4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289" w:type="dxa"/>
            <w:vMerge w:val="restart"/>
            <w:tcBorders>
              <w:top w:val="nil"/>
              <w:left w:val="nil"/>
              <w:bottom w:val="nil"/>
              <w:right w:val="nil"/>
            </w:tcBorders>
            <w:shd w:val="clear" w:color="auto" w:fill="auto"/>
            <w:vAlign w:val="center"/>
            <w:hideMark/>
          </w:tcPr>
          <w:p w14:paraId="1C5EF50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165</w:t>
            </w:r>
          </w:p>
        </w:tc>
        <w:tc>
          <w:tcPr>
            <w:tcW w:w="1348" w:type="dxa"/>
            <w:vMerge w:val="restart"/>
            <w:tcBorders>
              <w:top w:val="nil"/>
              <w:left w:val="nil"/>
              <w:bottom w:val="nil"/>
              <w:right w:val="nil"/>
            </w:tcBorders>
            <w:shd w:val="clear" w:color="auto" w:fill="auto"/>
            <w:vAlign w:val="center"/>
            <w:hideMark/>
          </w:tcPr>
          <w:p w14:paraId="01EA0F2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0B53A18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4.50 (5.40)</w:t>
            </w:r>
          </w:p>
        </w:tc>
        <w:tc>
          <w:tcPr>
            <w:tcW w:w="993" w:type="dxa"/>
            <w:vMerge w:val="restart"/>
            <w:tcBorders>
              <w:top w:val="nil"/>
              <w:left w:val="nil"/>
              <w:bottom w:val="nil"/>
              <w:right w:val="nil"/>
            </w:tcBorders>
            <w:shd w:val="clear" w:color="auto" w:fill="auto"/>
            <w:vAlign w:val="center"/>
            <w:hideMark/>
          </w:tcPr>
          <w:p w14:paraId="2267D25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7.60 (8.00)</w:t>
            </w:r>
          </w:p>
        </w:tc>
        <w:tc>
          <w:tcPr>
            <w:tcW w:w="1134" w:type="dxa"/>
            <w:vMerge w:val="restart"/>
            <w:tcBorders>
              <w:top w:val="nil"/>
              <w:left w:val="nil"/>
              <w:bottom w:val="nil"/>
              <w:right w:val="nil"/>
            </w:tcBorders>
            <w:shd w:val="clear" w:color="auto" w:fill="auto"/>
            <w:vAlign w:val="center"/>
            <w:hideMark/>
          </w:tcPr>
          <w:p w14:paraId="03FE3E5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3.10 (NR)</w:t>
            </w:r>
          </w:p>
        </w:tc>
        <w:tc>
          <w:tcPr>
            <w:tcW w:w="1559" w:type="dxa"/>
            <w:vMerge w:val="restart"/>
            <w:tcBorders>
              <w:top w:val="nil"/>
              <w:left w:val="nil"/>
              <w:bottom w:val="nil"/>
              <w:right w:val="nil"/>
            </w:tcBorders>
            <w:shd w:val="clear" w:color="auto" w:fill="auto"/>
            <w:vAlign w:val="center"/>
            <w:hideMark/>
          </w:tcPr>
          <w:p w14:paraId="4BA9CD1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0.45 (0.23, 0.67)</w:t>
            </w:r>
          </w:p>
        </w:tc>
        <w:tc>
          <w:tcPr>
            <w:tcW w:w="1276" w:type="dxa"/>
            <w:vMerge w:val="restart"/>
            <w:tcBorders>
              <w:top w:val="nil"/>
              <w:left w:val="nil"/>
              <w:bottom w:val="nil"/>
              <w:right w:val="nil"/>
            </w:tcBorders>
            <w:shd w:val="clear" w:color="auto" w:fill="auto"/>
            <w:vAlign w:val="center"/>
            <w:hideMark/>
          </w:tcPr>
          <w:p w14:paraId="4C2E69E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BA2747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25B3B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112B6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86735CC" w14:textId="77777777" w:rsidTr="001C6A80">
        <w:trPr>
          <w:trHeight w:val="320"/>
        </w:trPr>
        <w:tc>
          <w:tcPr>
            <w:tcW w:w="1417" w:type="dxa"/>
            <w:vMerge/>
            <w:tcBorders>
              <w:top w:val="nil"/>
              <w:left w:val="nil"/>
              <w:bottom w:val="nil"/>
              <w:right w:val="nil"/>
            </w:tcBorders>
            <w:vAlign w:val="center"/>
            <w:hideMark/>
          </w:tcPr>
          <w:p w14:paraId="796D666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4FEFC3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51FF3F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5DE7CE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369A83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767361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D92468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FA96C4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1ABF6E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D2CA3B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49241A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9ECB1A0" w14:textId="77777777" w:rsidR="00160941" w:rsidRPr="00160941" w:rsidRDefault="00160941" w:rsidP="00160941">
            <w:pPr>
              <w:rPr>
                <w:rFonts w:ascii="Arial" w:hAnsi="Arial" w:cs="Arial"/>
                <w:color w:val="000000"/>
                <w:sz w:val="16"/>
                <w:szCs w:val="16"/>
              </w:rPr>
            </w:pPr>
          </w:p>
        </w:tc>
      </w:tr>
      <w:tr w:rsidR="00160941" w:rsidRPr="00160941" w14:paraId="050DA850" w14:textId="77777777" w:rsidTr="001C6A80">
        <w:trPr>
          <w:trHeight w:val="320"/>
        </w:trPr>
        <w:tc>
          <w:tcPr>
            <w:tcW w:w="1417" w:type="dxa"/>
            <w:vMerge/>
            <w:tcBorders>
              <w:top w:val="nil"/>
              <w:left w:val="nil"/>
              <w:bottom w:val="nil"/>
              <w:right w:val="nil"/>
            </w:tcBorders>
            <w:vAlign w:val="center"/>
            <w:hideMark/>
          </w:tcPr>
          <w:p w14:paraId="7A87918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DE6A74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05-09/2020</w:t>
            </w:r>
          </w:p>
        </w:tc>
        <w:tc>
          <w:tcPr>
            <w:tcW w:w="1289" w:type="dxa"/>
            <w:vMerge/>
            <w:tcBorders>
              <w:top w:val="nil"/>
              <w:left w:val="nil"/>
              <w:bottom w:val="nil"/>
              <w:right w:val="nil"/>
            </w:tcBorders>
            <w:vAlign w:val="center"/>
            <w:hideMark/>
          </w:tcPr>
          <w:p w14:paraId="54AC5AA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31FCA2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59A5D0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DEFDE4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62F835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7CD8A6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342577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32190B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9B8E62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562A982" w14:textId="77777777" w:rsidR="00160941" w:rsidRPr="00160941" w:rsidRDefault="00160941" w:rsidP="00160941">
            <w:pPr>
              <w:rPr>
                <w:rFonts w:ascii="Arial" w:hAnsi="Arial" w:cs="Arial"/>
                <w:color w:val="000000"/>
                <w:sz w:val="16"/>
                <w:szCs w:val="16"/>
              </w:rPr>
            </w:pPr>
          </w:p>
        </w:tc>
      </w:tr>
      <w:tr w:rsidR="00160941" w:rsidRPr="00160941" w14:paraId="65CF8D3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685A946"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Uchida</w:t>
            </w:r>
            <w:r w:rsidRPr="00160941">
              <w:rPr>
                <w:rFonts w:ascii="Arial" w:hAnsi="Arial" w:cs="Arial"/>
                <w:color w:val="000000"/>
                <w:sz w:val="16"/>
                <w:szCs w:val="16"/>
                <w:vertAlign w:val="superscript"/>
              </w:rPr>
              <w:t>S12</w:t>
            </w:r>
            <w:r w:rsidR="00225330">
              <w:rPr>
                <w:rFonts w:ascii="Arial" w:hAnsi="Arial" w:cs="Arial"/>
                <w:color w:val="000000"/>
                <w:sz w:val="16"/>
                <w:szCs w:val="16"/>
                <w:vertAlign w:val="superscript"/>
              </w:rPr>
              <w:t>8</w:t>
            </w:r>
          </w:p>
          <w:p w14:paraId="77FEAE7F" w14:textId="20BB9E4D"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Japan</w:t>
            </w:r>
          </w:p>
        </w:tc>
        <w:tc>
          <w:tcPr>
            <w:tcW w:w="1243" w:type="dxa"/>
            <w:tcBorders>
              <w:top w:val="nil"/>
              <w:left w:val="nil"/>
              <w:bottom w:val="nil"/>
              <w:right w:val="nil"/>
            </w:tcBorders>
            <w:shd w:val="clear" w:color="auto" w:fill="auto"/>
            <w:vAlign w:val="center"/>
            <w:hideMark/>
          </w:tcPr>
          <w:p w14:paraId="007929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04/2019-03/2020</w:t>
            </w:r>
          </w:p>
        </w:tc>
        <w:tc>
          <w:tcPr>
            <w:tcW w:w="1289" w:type="dxa"/>
            <w:vMerge w:val="restart"/>
            <w:tcBorders>
              <w:top w:val="nil"/>
              <w:left w:val="nil"/>
              <w:bottom w:val="nil"/>
              <w:right w:val="nil"/>
            </w:tcBorders>
            <w:shd w:val="clear" w:color="auto" w:fill="auto"/>
            <w:vAlign w:val="center"/>
            <w:hideMark/>
          </w:tcPr>
          <w:p w14:paraId="432BE5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w:t>
            </w:r>
          </w:p>
        </w:tc>
        <w:tc>
          <w:tcPr>
            <w:tcW w:w="1348" w:type="dxa"/>
            <w:vMerge w:val="restart"/>
            <w:tcBorders>
              <w:top w:val="nil"/>
              <w:left w:val="nil"/>
              <w:bottom w:val="nil"/>
              <w:right w:val="nil"/>
            </w:tcBorders>
            <w:shd w:val="clear" w:color="auto" w:fill="auto"/>
            <w:vAlign w:val="center"/>
            <w:hideMark/>
          </w:tcPr>
          <w:p w14:paraId="061EAB2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w:t>
            </w:r>
          </w:p>
        </w:tc>
        <w:tc>
          <w:tcPr>
            <w:tcW w:w="1134" w:type="dxa"/>
            <w:vMerge w:val="restart"/>
            <w:tcBorders>
              <w:top w:val="nil"/>
              <w:left w:val="nil"/>
              <w:bottom w:val="nil"/>
              <w:right w:val="nil"/>
            </w:tcBorders>
            <w:shd w:val="clear" w:color="auto" w:fill="auto"/>
            <w:vAlign w:val="center"/>
            <w:hideMark/>
          </w:tcPr>
          <w:p w14:paraId="6197CD6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8.00 (5.00, 11.00)</w:t>
            </w:r>
          </w:p>
        </w:tc>
        <w:tc>
          <w:tcPr>
            <w:tcW w:w="993" w:type="dxa"/>
            <w:vMerge w:val="restart"/>
            <w:tcBorders>
              <w:top w:val="nil"/>
              <w:left w:val="nil"/>
              <w:bottom w:val="nil"/>
              <w:right w:val="nil"/>
            </w:tcBorders>
            <w:shd w:val="clear" w:color="auto" w:fill="auto"/>
            <w:vAlign w:val="center"/>
            <w:hideMark/>
          </w:tcPr>
          <w:p w14:paraId="17AEEB8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7.00 (6.00, 9.00)</w:t>
            </w:r>
          </w:p>
        </w:tc>
        <w:tc>
          <w:tcPr>
            <w:tcW w:w="1134" w:type="dxa"/>
            <w:vMerge w:val="restart"/>
            <w:tcBorders>
              <w:top w:val="nil"/>
              <w:left w:val="nil"/>
              <w:bottom w:val="nil"/>
              <w:right w:val="nil"/>
            </w:tcBorders>
            <w:shd w:val="clear" w:color="auto" w:fill="auto"/>
            <w:noWrap/>
            <w:vAlign w:val="center"/>
            <w:hideMark/>
          </w:tcPr>
          <w:p w14:paraId="2C8DE24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5A2F52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646BB1C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 ≥ 10</w:t>
            </w:r>
          </w:p>
        </w:tc>
        <w:tc>
          <w:tcPr>
            <w:tcW w:w="1417" w:type="dxa"/>
            <w:vMerge w:val="restart"/>
            <w:tcBorders>
              <w:top w:val="nil"/>
              <w:left w:val="nil"/>
              <w:bottom w:val="nil"/>
              <w:right w:val="nil"/>
            </w:tcBorders>
            <w:shd w:val="clear" w:color="auto" w:fill="auto"/>
            <w:vAlign w:val="center"/>
            <w:hideMark/>
          </w:tcPr>
          <w:p w14:paraId="128F55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31.4 (18.6, 48.0)</w:t>
            </w:r>
          </w:p>
        </w:tc>
        <w:tc>
          <w:tcPr>
            <w:tcW w:w="1418" w:type="dxa"/>
            <w:vMerge w:val="restart"/>
            <w:tcBorders>
              <w:top w:val="nil"/>
              <w:left w:val="nil"/>
              <w:bottom w:val="nil"/>
              <w:right w:val="nil"/>
            </w:tcBorders>
            <w:shd w:val="clear" w:color="auto" w:fill="auto"/>
            <w:vAlign w:val="center"/>
            <w:hideMark/>
          </w:tcPr>
          <w:p w14:paraId="1FBE3A4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22.9 (12.1, 39.0)</w:t>
            </w:r>
          </w:p>
        </w:tc>
        <w:tc>
          <w:tcPr>
            <w:tcW w:w="1410" w:type="dxa"/>
            <w:vMerge w:val="restart"/>
            <w:tcBorders>
              <w:top w:val="nil"/>
              <w:left w:val="nil"/>
              <w:bottom w:val="nil"/>
              <w:right w:val="nil"/>
            </w:tcBorders>
            <w:shd w:val="clear" w:color="auto" w:fill="auto"/>
            <w:vAlign w:val="center"/>
            <w:hideMark/>
          </w:tcPr>
          <w:p w14:paraId="5FCD660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-8.6 (-23.0, 6.1)</w:t>
            </w:r>
          </w:p>
        </w:tc>
      </w:tr>
      <w:tr w:rsidR="00160941" w:rsidRPr="00160941" w14:paraId="17A6EBAF" w14:textId="77777777" w:rsidTr="001C6A80">
        <w:trPr>
          <w:trHeight w:val="320"/>
        </w:trPr>
        <w:tc>
          <w:tcPr>
            <w:tcW w:w="1417" w:type="dxa"/>
            <w:vMerge/>
            <w:tcBorders>
              <w:top w:val="nil"/>
              <w:left w:val="nil"/>
              <w:bottom w:val="nil"/>
              <w:right w:val="nil"/>
            </w:tcBorders>
            <w:vAlign w:val="center"/>
            <w:hideMark/>
          </w:tcPr>
          <w:p w14:paraId="6668F75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3E63460"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1742A4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087CD9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4E7498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7FDF12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418545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468167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831FDE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0E5CB9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ABFA5A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54232E2" w14:textId="77777777" w:rsidR="00160941" w:rsidRPr="00160941" w:rsidRDefault="00160941" w:rsidP="00160941">
            <w:pPr>
              <w:rPr>
                <w:rFonts w:ascii="Arial" w:hAnsi="Arial" w:cs="Arial"/>
                <w:color w:val="000000"/>
                <w:sz w:val="16"/>
                <w:szCs w:val="16"/>
              </w:rPr>
            </w:pPr>
          </w:p>
        </w:tc>
      </w:tr>
      <w:tr w:rsidR="00160941" w:rsidRPr="00160941" w14:paraId="4F0B5804" w14:textId="77777777" w:rsidTr="001C6A80">
        <w:trPr>
          <w:trHeight w:val="320"/>
        </w:trPr>
        <w:tc>
          <w:tcPr>
            <w:tcW w:w="1417" w:type="dxa"/>
            <w:vMerge/>
            <w:tcBorders>
              <w:top w:val="nil"/>
              <w:left w:val="nil"/>
              <w:bottom w:val="nil"/>
              <w:right w:val="nil"/>
            </w:tcBorders>
            <w:vAlign w:val="center"/>
            <w:hideMark/>
          </w:tcPr>
          <w:p w14:paraId="79AC5B6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43BA5E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07/2020-03/2021</w:t>
            </w:r>
          </w:p>
        </w:tc>
        <w:tc>
          <w:tcPr>
            <w:tcW w:w="1289" w:type="dxa"/>
            <w:vMerge/>
            <w:tcBorders>
              <w:top w:val="nil"/>
              <w:left w:val="nil"/>
              <w:bottom w:val="nil"/>
              <w:right w:val="nil"/>
            </w:tcBorders>
            <w:vAlign w:val="center"/>
            <w:hideMark/>
          </w:tcPr>
          <w:p w14:paraId="5F57A7B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0CAF94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5CA80D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4BDCD1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070BC8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FFE299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48F554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9C8A50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16F8B2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F3B3FCC" w14:textId="77777777" w:rsidR="00160941" w:rsidRPr="00160941" w:rsidRDefault="00160941" w:rsidP="00160941">
            <w:pPr>
              <w:rPr>
                <w:rFonts w:ascii="Arial" w:hAnsi="Arial" w:cs="Arial"/>
                <w:color w:val="000000"/>
                <w:sz w:val="16"/>
                <w:szCs w:val="16"/>
              </w:rPr>
            </w:pPr>
          </w:p>
        </w:tc>
      </w:tr>
      <w:tr w:rsidR="00160941" w:rsidRPr="00160941" w14:paraId="4E0D1A0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81ABEF8"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van den Besselaar</w:t>
            </w:r>
            <w:r w:rsidRPr="00160941">
              <w:rPr>
                <w:rFonts w:ascii="Arial" w:hAnsi="Arial" w:cs="Arial"/>
                <w:color w:val="000000"/>
                <w:sz w:val="16"/>
                <w:szCs w:val="16"/>
                <w:vertAlign w:val="superscript"/>
              </w:rPr>
              <w:t>S32</w:t>
            </w:r>
          </w:p>
          <w:p w14:paraId="013C624E" w14:textId="651D1971"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Netherlands</w:t>
            </w:r>
          </w:p>
        </w:tc>
        <w:tc>
          <w:tcPr>
            <w:tcW w:w="1243" w:type="dxa"/>
            <w:tcBorders>
              <w:top w:val="nil"/>
              <w:left w:val="nil"/>
              <w:bottom w:val="nil"/>
              <w:right w:val="nil"/>
            </w:tcBorders>
            <w:shd w:val="clear" w:color="auto" w:fill="auto"/>
            <w:vAlign w:val="center"/>
            <w:hideMark/>
          </w:tcPr>
          <w:p w14:paraId="0493FD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NR/2018-2019</w:t>
            </w:r>
          </w:p>
        </w:tc>
        <w:tc>
          <w:tcPr>
            <w:tcW w:w="1289" w:type="dxa"/>
            <w:vMerge w:val="restart"/>
            <w:tcBorders>
              <w:top w:val="nil"/>
              <w:left w:val="nil"/>
              <w:bottom w:val="nil"/>
              <w:right w:val="nil"/>
            </w:tcBorders>
            <w:shd w:val="clear" w:color="auto" w:fill="auto"/>
            <w:vAlign w:val="center"/>
            <w:hideMark/>
          </w:tcPr>
          <w:p w14:paraId="3C6E86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984</w:t>
            </w:r>
          </w:p>
        </w:tc>
        <w:tc>
          <w:tcPr>
            <w:tcW w:w="1348" w:type="dxa"/>
            <w:vMerge w:val="restart"/>
            <w:tcBorders>
              <w:top w:val="nil"/>
              <w:left w:val="nil"/>
              <w:bottom w:val="nil"/>
              <w:right w:val="nil"/>
            </w:tcBorders>
            <w:shd w:val="clear" w:color="auto" w:fill="auto"/>
            <w:vAlign w:val="center"/>
            <w:hideMark/>
          </w:tcPr>
          <w:p w14:paraId="77395F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CES-D-10</w:t>
            </w:r>
          </w:p>
        </w:tc>
        <w:tc>
          <w:tcPr>
            <w:tcW w:w="1134" w:type="dxa"/>
            <w:vMerge w:val="restart"/>
            <w:tcBorders>
              <w:top w:val="nil"/>
              <w:left w:val="nil"/>
              <w:bottom w:val="nil"/>
              <w:right w:val="nil"/>
            </w:tcBorders>
            <w:shd w:val="clear" w:color="auto" w:fill="auto"/>
            <w:vAlign w:val="center"/>
            <w:hideMark/>
          </w:tcPr>
          <w:p w14:paraId="6F072D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4.49 (4.05)</w:t>
            </w:r>
          </w:p>
        </w:tc>
        <w:tc>
          <w:tcPr>
            <w:tcW w:w="993" w:type="dxa"/>
            <w:vMerge w:val="restart"/>
            <w:tcBorders>
              <w:top w:val="nil"/>
              <w:left w:val="nil"/>
              <w:bottom w:val="nil"/>
              <w:right w:val="nil"/>
            </w:tcBorders>
            <w:shd w:val="clear" w:color="auto" w:fill="auto"/>
            <w:vAlign w:val="center"/>
            <w:hideMark/>
          </w:tcPr>
          <w:p w14:paraId="0175FE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5.92 (4.11)</w:t>
            </w:r>
          </w:p>
        </w:tc>
        <w:tc>
          <w:tcPr>
            <w:tcW w:w="1134" w:type="dxa"/>
            <w:vMerge w:val="restart"/>
            <w:tcBorders>
              <w:top w:val="nil"/>
              <w:left w:val="nil"/>
              <w:bottom w:val="nil"/>
              <w:right w:val="nil"/>
            </w:tcBorders>
            <w:shd w:val="clear" w:color="auto" w:fill="auto"/>
            <w:vAlign w:val="center"/>
            <w:hideMark/>
          </w:tcPr>
          <w:p w14:paraId="26A9932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1.43 (NR)</w:t>
            </w:r>
          </w:p>
        </w:tc>
        <w:tc>
          <w:tcPr>
            <w:tcW w:w="1559" w:type="dxa"/>
            <w:vMerge w:val="restart"/>
            <w:tcBorders>
              <w:top w:val="nil"/>
              <w:left w:val="nil"/>
              <w:bottom w:val="nil"/>
              <w:right w:val="nil"/>
            </w:tcBorders>
            <w:shd w:val="clear" w:color="auto" w:fill="auto"/>
            <w:vAlign w:val="center"/>
            <w:hideMark/>
          </w:tcPr>
          <w:p w14:paraId="5280494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0.35 (0.26, 0.44)</w:t>
            </w:r>
          </w:p>
        </w:tc>
        <w:tc>
          <w:tcPr>
            <w:tcW w:w="1276" w:type="dxa"/>
            <w:vMerge w:val="restart"/>
            <w:tcBorders>
              <w:top w:val="nil"/>
              <w:left w:val="nil"/>
              <w:bottom w:val="nil"/>
              <w:right w:val="nil"/>
            </w:tcBorders>
            <w:shd w:val="clear" w:color="auto" w:fill="auto"/>
            <w:vAlign w:val="center"/>
            <w:hideMark/>
          </w:tcPr>
          <w:p w14:paraId="1E8891B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84AAB9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3A67E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54548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840DE72" w14:textId="77777777" w:rsidTr="001C6A80">
        <w:trPr>
          <w:trHeight w:val="320"/>
        </w:trPr>
        <w:tc>
          <w:tcPr>
            <w:tcW w:w="1417" w:type="dxa"/>
            <w:vMerge/>
            <w:tcBorders>
              <w:top w:val="nil"/>
              <w:left w:val="nil"/>
              <w:bottom w:val="nil"/>
              <w:right w:val="nil"/>
            </w:tcBorders>
            <w:vAlign w:val="center"/>
            <w:hideMark/>
          </w:tcPr>
          <w:p w14:paraId="67AC406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62FA2A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C7FEEC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2F944A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FCAAEA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D9A1DA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C71186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9C1840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FF3CAC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6B6146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2394F1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B9B19FD" w14:textId="77777777" w:rsidR="00160941" w:rsidRPr="00160941" w:rsidRDefault="00160941" w:rsidP="00160941">
            <w:pPr>
              <w:rPr>
                <w:rFonts w:ascii="Arial" w:hAnsi="Arial" w:cs="Arial"/>
                <w:color w:val="000000"/>
                <w:sz w:val="16"/>
                <w:szCs w:val="16"/>
              </w:rPr>
            </w:pPr>
          </w:p>
        </w:tc>
      </w:tr>
      <w:tr w:rsidR="00160941" w:rsidRPr="00160941" w14:paraId="0FAECB9E" w14:textId="77777777" w:rsidTr="001C6A80">
        <w:trPr>
          <w:trHeight w:val="320"/>
        </w:trPr>
        <w:tc>
          <w:tcPr>
            <w:tcW w:w="1417" w:type="dxa"/>
            <w:vMerge/>
            <w:tcBorders>
              <w:top w:val="nil"/>
              <w:left w:val="nil"/>
              <w:bottom w:val="nil"/>
              <w:right w:val="nil"/>
            </w:tcBorders>
            <w:vAlign w:val="center"/>
            <w:hideMark/>
          </w:tcPr>
          <w:p w14:paraId="2BA29C9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85E639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06-10/2020</w:t>
            </w:r>
          </w:p>
        </w:tc>
        <w:tc>
          <w:tcPr>
            <w:tcW w:w="1289" w:type="dxa"/>
            <w:vMerge/>
            <w:tcBorders>
              <w:top w:val="nil"/>
              <w:left w:val="nil"/>
              <w:bottom w:val="nil"/>
              <w:right w:val="nil"/>
            </w:tcBorders>
            <w:vAlign w:val="center"/>
            <w:hideMark/>
          </w:tcPr>
          <w:p w14:paraId="7820433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8BEA1B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44FC21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2D53AC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93BCE8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66E4D9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0A4213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39B99D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368C86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5DD23B0" w14:textId="77777777" w:rsidR="00160941" w:rsidRPr="00160941" w:rsidRDefault="00160941" w:rsidP="00160941">
            <w:pPr>
              <w:rPr>
                <w:rFonts w:ascii="Arial" w:hAnsi="Arial" w:cs="Arial"/>
                <w:color w:val="000000"/>
                <w:sz w:val="16"/>
                <w:szCs w:val="16"/>
              </w:rPr>
            </w:pPr>
          </w:p>
        </w:tc>
      </w:tr>
      <w:tr w:rsidR="00160941" w:rsidRPr="00160941" w14:paraId="1A2304F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AFC00B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Wong, S</w:t>
            </w:r>
            <w:r w:rsidRPr="00160941">
              <w:rPr>
                <w:rFonts w:ascii="Arial" w:hAnsi="Arial" w:cs="Arial"/>
                <w:color w:val="000000"/>
                <w:sz w:val="16"/>
                <w:szCs w:val="16"/>
                <w:vertAlign w:val="superscript"/>
              </w:rPr>
              <w:t>S35</w:t>
            </w:r>
          </w:p>
          <w:p w14:paraId="3FC6141C" w14:textId="40B4E910"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Hong Kong, China</w:t>
            </w:r>
          </w:p>
        </w:tc>
        <w:tc>
          <w:tcPr>
            <w:tcW w:w="1243" w:type="dxa"/>
            <w:tcBorders>
              <w:top w:val="nil"/>
              <w:left w:val="nil"/>
              <w:bottom w:val="nil"/>
              <w:right w:val="nil"/>
            </w:tcBorders>
            <w:shd w:val="clear" w:color="auto" w:fill="auto"/>
            <w:vAlign w:val="center"/>
            <w:hideMark/>
          </w:tcPr>
          <w:p w14:paraId="2CFE5A5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04/2018-03/2019</w:t>
            </w:r>
          </w:p>
        </w:tc>
        <w:tc>
          <w:tcPr>
            <w:tcW w:w="1289" w:type="dxa"/>
            <w:vMerge w:val="restart"/>
            <w:tcBorders>
              <w:top w:val="nil"/>
              <w:left w:val="nil"/>
              <w:bottom w:val="nil"/>
              <w:right w:val="nil"/>
            </w:tcBorders>
            <w:shd w:val="clear" w:color="auto" w:fill="auto"/>
            <w:vAlign w:val="center"/>
            <w:hideMark/>
          </w:tcPr>
          <w:p w14:paraId="34DD02E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583</w:t>
            </w:r>
          </w:p>
        </w:tc>
        <w:tc>
          <w:tcPr>
            <w:tcW w:w="1348" w:type="dxa"/>
            <w:vMerge w:val="restart"/>
            <w:tcBorders>
              <w:top w:val="nil"/>
              <w:left w:val="nil"/>
              <w:bottom w:val="nil"/>
              <w:right w:val="nil"/>
            </w:tcBorders>
            <w:shd w:val="clear" w:color="auto" w:fill="auto"/>
            <w:noWrap/>
            <w:vAlign w:val="center"/>
            <w:hideMark/>
          </w:tcPr>
          <w:p w14:paraId="1DC5AB2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43435FA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4.40 (NR)</w:t>
            </w:r>
          </w:p>
        </w:tc>
        <w:tc>
          <w:tcPr>
            <w:tcW w:w="993" w:type="dxa"/>
            <w:vMerge w:val="restart"/>
            <w:tcBorders>
              <w:top w:val="nil"/>
              <w:left w:val="nil"/>
              <w:bottom w:val="nil"/>
              <w:right w:val="nil"/>
            </w:tcBorders>
            <w:shd w:val="clear" w:color="auto" w:fill="auto"/>
            <w:noWrap/>
            <w:vAlign w:val="center"/>
            <w:hideMark/>
          </w:tcPr>
          <w:p w14:paraId="0AB8EF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4.50 (NR)</w:t>
            </w:r>
          </w:p>
        </w:tc>
        <w:tc>
          <w:tcPr>
            <w:tcW w:w="1134" w:type="dxa"/>
            <w:vMerge w:val="restart"/>
            <w:tcBorders>
              <w:top w:val="nil"/>
              <w:left w:val="nil"/>
              <w:bottom w:val="nil"/>
              <w:right w:val="nil"/>
            </w:tcBorders>
            <w:shd w:val="clear" w:color="auto" w:fill="auto"/>
            <w:noWrap/>
            <w:vAlign w:val="center"/>
            <w:hideMark/>
          </w:tcPr>
          <w:p w14:paraId="73B84C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0.19 (NR)</w:t>
            </w:r>
          </w:p>
        </w:tc>
        <w:tc>
          <w:tcPr>
            <w:tcW w:w="1559" w:type="dxa"/>
            <w:vMerge w:val="restart"/>
            <w:tcBorders>
              <w:top w:val="nil"/>
              <w:left w:val="nil"/>
              <w:bottom w:val="nil"/>
              <w:right w:val="nil"/>
            </w:tcBorders>
            <w:shd w:val="clear" w:color="auto" w:fill="auto"/>
            <w:noWrap/>
            <w:vAlign w:val="center"/>
            <w:hideMark/>
          </w:tcPr>
          <w:p w14:paraId="0069DDDC" w14:textId="77777777" w:rsidR="00160941" w:rsidRPr="00160941" w:rsidRDefault="00160941" w:rsidP="00160941">
            <w:pPr>
              <w:jc w:val="center"/>
              <w:rPr>
                <w:rFonts w:ascii="Arial" w:hAnsi="Arial" w:cs="Arial"/>
                <w:color w:val="000000"/>
                <w:sz w:val="16"/>
                <w:szCs w:val="16"/>
              </w:rPr>
            </w:pPr>
            <w:proofErr w:type="spellStart"/>
            <w:r w:rsidRPr="00160941">
              <w:rPr>
                <w:rFonts w:ascii="Arial" w:hAnsi="Arial" w:cs="Arial"/>
                <w:color w:val="000000"/>
                <w:sz w:val="16"/>
                <w:szCs w:val="16"/>
              </w:rPr>
              <w:t>NR</w:t>
            </w:r>
            <w:r w:rsidRPr="00160941">
              <w:rPr>
                <w:rFonts w:ascii="Arial" w:hAnsi="Arial" w:cs="Arial"/>
                <w:color w:val="000000"/>
                <w:sz w:val="16"/>
                <w:szCs w:val="16"/>
                <w:vertAlign w:val="superscript"/>
              </w:rPr>
              <w:t>c</w:t>
            </w:r>
            <w:proofErr w:type="spellEnd"/>
          </w:p>
        </w:tc>
        <w:tc>
          <w:tcPr>
            <w:tcW w:w="1276" w:type="dxa"/>
            <w:vMerge w:val="restart"/>
            <w:tcBorders>
              <w:top w:val="nil"/>
              <w:left w:val="nil"/>
              <w:bottom w:val="nil"/>
              <w:right w:val="nil"/>
            </w:tcBorders>
            <w:shd w:val="clear" w:color="auto" w:fill="auto"/>
            <w:vAlign w:val="center"/>
            <w:hideMark/>
          </w:tcPr>
          <w:p w14:paraId="7870E21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D9F5E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5F0E0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4CF27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26C2FC1" w14:textId="77777777" w:rsidTr="001C6A80">
        <w:trPr>
          <w:trHeight w:val="320"/>
        </w:trPr>
        <w:tc>
          <w:tcPr>
            <w:tcW w:w="1417" w:type="dxa"/>
            <w:vMerge/>
            <w:tcBorders>
              <w:top w:val="nil"/>
              <w:left w:val="nil"/>
              <w:bottom w:val="nil"/>
              <w:right w:val="nil"/>
            </w:tcBorders>
            <w:vAlign w:val="center"/>
            <w:hideMark/>
          </w:tcPr>
          <w:p w14:paraId="4C81813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F46275E"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161109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3C59F8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F8707B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A3FDE5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F4231F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983693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168E57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03892D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5666FA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5D5B421" w14:textId="77777777" w:rsidR="00160941" w:rsidRPr="00160941" w:rsidRDefault="00160941" w:rsidP="00160941">
            <w:pPr>
              <w:rPr>
                <w:rFonts w:ascii="Arial" w:hAnsi="Arial" w:cs="Arial"/>
                <w:color w:val="000000"/>
                <w:sz w:val="16"/>
                <w:szCs w:val="16"/>
              </w:rPr>
            </w:pPr>
          </w:p>
        </w:tc>
      </w:tr>
      <w:tr w:rsidR="00160941" w:rsidRPr="00160941" w14:paraId="7582793E" w14:textId="77777777" w:rsidTr="001C6A80">
        <w:trPr>
          <w:trHeight w:val="320"/>
        </w:trPr>
        <w:tc>
          <w:tcPr>
            <w:tcW w:w="1417" w:type="dxa"/>
            <w:vMerge/>
            <w:tcBorders>
              <w:top w:val="nil"/>
              <w:left w:val="nil"/>
              <w:bottom w:val="nil"/>
              <w:right w:val="nil"/>
            </w:tcBorders>
            <w:vAlign w:val="center"/>
            <w:hideMark/>
          </w:tcPr>
          <w:p w14:paraId="5B70C9D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0FB34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03-04/2020</w:t>
            </w:r>
          </w:p>
        </w:tc>
        <w:tc>
          <w:tcPr>
            <w:tcW w:w="1289" w:type="dxa"/>
            <w:vMerge/>
            <w:tcBorders>
              <w:top w:val="nil"/>
              <w:left w:val="nil"/>
              <w:bottom w:val="nil"/>
              <w:right w:val="nil"/>
            </w:tcBorders>
            <w:vAlign w:val="center"/>
            <w:hideMark/>
          </w:tcPr>
          <w:p w14:paraId="10177A8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FC4CF6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C55A95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D4F33D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285B8D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F101CB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82A7CC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102F36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941A1D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5E9CDA2" w14:textId="77777777" w:rsidR="00160941" w:rsidRPr="00160941" w:rsidRDefault="00160941" w:rsidP="00160941">
            <w:pPr>
              <w:rPr>
                <w:rFonts w:ascii="Arial" w:hAnsi="Arial" w:cs="Arial"/>
                <w:color w:val="000000"/>
                <w:sz w:val="16"/>
                <w:szCs w:val="16"/>
              </w:rPr>
            </w:pPr>
          </w:p>
        </w:tc>
      </w:tr>
      <w:tr w:rsidR="00160941" w:rsidRPr="00160941" w14:paraId="5A9F8968"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A078FC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lastRenderedPageBreak/>
              <w:t>Yu</w:t>
            </w:r>
            <w:r w:rsidRPr="00160941">
              <w:rPr>
                <w:rFonts w:ascii="Arial" w:hAnsi="Arial" w:cs="Arial"/>
                <w:color w:val="000000"/>
                <w:sz w:val="16"/>
                <w:szCs w:val="16"/>
                <w:vertAlign w:val="superscript"/>
              </w:rPr>
              <w:t>S36</w:t>
            </w:r>
          </w:p>
          <w:p w14:paraId="297244F9" w14:textId="3F22D7AC"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Singapore</w:t>
            </w:r>
          </w:p>
        </w:tc>
        <w:tc>
          <w:tcPr>
            <w:tcW w:w="1243" w:type="dxa"/>
            <w:tcBorders>
              <w:top w:val="nil"/>
              <w:left w:val="nil"/>
              <w:bottom w:val="nil"/>
              <w:right w:val="nil"/>
            </w:tcBorders>
            <w:shd w:val="clear" w:color="auto" w:fill="auto"/>
            <w:vAlign w:val="center"/>
            <w:hideMark/>
          </w:tcPr>
          <w:p w14:paraId="1FCCCB4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02/2018-01/2020</w:t>
            </w:r>
          </w:p>
        </w:tc>
        <w:tc>
          <w:tcPr>
            <w:tcW w:w="1289" w:type="dxa"/>
            <w:vMerge w:val="restart"/>
            <w:tcBorders>
              <w:top w:val="nil"/>
              <w:left w:val="nil"/>
              <w:bottom w:val="nil"/>
              <w:right w:val="nil"/>
            </w:tcBorders>
            <w:shd w:val="clear" w:color="auto" w:fill="auto"/>
            <w:vAlign w:val="center"/>
            <w:hideMark/>
          </w:tcPr>
          <w:p w14:paraId="0E9EBC2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419</w:t>
            </w:r>
          </w:p>
        </w:tc>
        <w:tc>
          <w:tcPr>
            <w:tcW w:w="1348" w:type="dxa"/>
            <w:vMerge w:val="restart"/>
            <w:tcBorders>
              <w:top w:val="nil"/>
              <w:left w:val="nil"/>
              <w:bottom w:val="nil"/>
              <w:right w:val="nil"/>
            </w:tcBorders>
            <w:shd w:val="clear" w:color="auto" w:fill="auto"/>
            <w:vAlign w:val="center"/>
            <w:hideMark/>
          </w:tcPr>
          <w:p w14:paraId="7AA4225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GDS-15</w:t>
            </w:r>
          </w:p>
        </w:tc>
        <w:tc>
          <w:tcPr>
            <w:tcW w:w="1134" w:type="dxa"/>
            <w:vMerge w:val="restart"/>
            <w:tcBorders>
              <w:top w:val="nil"/>
              <w:left w:val="nil"/>
              <w:bottom w:val="nil"/>
              <w:right w:val="nil"/>
            </w:tcBorders>
            <w:shd w:val="clear" w:color="auto" w:fill="auto"/>
            <w:vAlign w:val="center"/>
            <w:hideMark/>
          </w:tcPr>
          <w:p w14:paraId="05C55F9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 (1.76)</w:t>
            </w:r>
          </w:p>
        </w:tc>
        <w:tc>
          <w:tcPr>
            <w:tcW w:w="993" w:type="dxa"/>
            <w:vMerge w:val="restart"/>
            <w:tcBorders>
              <w:top w:val="nil"/>
              <w:left w:val="nil"/>
              <w:bottom w:val="nil"/>
              <w:right w:val="nil"/>
            </w:tcBorders>
            <w:shd w:val="clear" w:color="auto" w:fill="auto"/>
            <w:vAlign w:val="center"/>
            <w:hideMark/>
          </w:tcPr>
          <w:p w14:paraId="7FF0AF2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2.11 (2.30)</w:t>
            </w:r>
          </w:p>
        </w:tc>
        <w:tc>
          <w:tcPr>
            <w:tcW w:w="1134" w:type="dxa"/>
            <w:vMerge w:val="restart"/>
            <w:tcBorders>
              <w:top w:val="nil"/>
              <w:left w:val="nil"/>
              <w:bottom w:val="nil"/>
              <w:right w:val="nil"/>
            </w:tcBorders>
            <w:shd w:val="clear" w:color="auto" w:fill="auto"/>
            <w:vAlign w:val="center"/>
            <w:hideMark/>
          </w:tcPr>
          <w:p w14:paraId="4F7CEE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1.09 (2.10)</w:t>
            </w:r>
          </w:p>
        </w:tc>
        <w:tc>
          <w:tcPr>
            <w:tcW w:w="1559" w:type="dxa"/>
            <w:vMerge w:val="restart"/>
            <w:tcBorders>
              <w:top w:val="nil"/>
              <w:left w:val="nil"/>
              <w:bottom w:val="nil"/>
              <w:right w:val="nil"/>
            </w:tcBorders>
            <w:shd w:val="clear" w:color="auto" w:fill="auto"/>
            <w:vAlign w:val="center"/>
            <w:hideMark/>
          </w:tcPr>
          <w:p w14:paraId="06E4AA5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0.53 (0.39, 0.67)</w:t>
            </w:r>
          </w:p>
        </w:tc>
        <w:tc>
          <w:tcPr>
            <w:tcW w:w="1276" w:type="dxa"/>
            <w:vMerge w:val="restart"/>
            <w:tcBorders>
              <w:top w:val="nil"/>
              <w:left w:val="nil"/>
              <w:bottom w:val="nil"/>
              <w:right w:val="nil"/>
            </w:tcBorders>
            <w:shd w:val="clear" w:color="auto" w:fill="auto"/>
            <w:vAlign w:val="center"/>
            <w:hideMark/>
          </w:tcPr>
          <w:p w14:paraId="0D68AB5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381341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EB845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E457B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542F583" w14:textId="77777777" w:rsidTr="001C6A80">
        <w:trPr>
          <w:trHeight w:val="320"/>
        </w:trPr>
        <w:tc>
          <w:tcPr>
            <w:tcW w:w="1417" w:type="dxa"/>
            <w:vMerge/>
            <w:tcBorders>
              <w:top w:val="nil"/>
              <w:left w:val="nil"/>
              <w:bottom w:val="nil"/>
              <w:right w:val="nil"/>
            </w:tcBorders>
            <w:vAlign w:val="center"/>
            <w:hideMark/>
          </w:tcPr>
          <w:p w14:paraId="3567458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5E42C3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D80BC0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EB9488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5205EE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5E5811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094FEA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EFB381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6A2E2E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1E6B17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A34343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FC43570" w14:textId="77777777" w:rsidR="00160941" w:rsidRPr="00160941" w:rsidRDefault="00160941" w:rsidP="00160941">
            <w:pPr>
              <w:rPr>
                <w:rFonts w:ascii="Arial" w:hAnsi="Arial" w:cs="Arial"/>
                <w:color w:val="000000"/>
                <w:sz w:val="16"/>
                <w:szCs w:val="16"/>
              </w:rPr>
            </w:pPr>
          </w:p>
        </w:tc>
      </w:tr>
      <w:tr w:rsidR="00160941" w:rsidRPr="00160941" w14:paraId="1B70436D" w14:textId="77777777" w:rsidTr="001C6A80">
        <w:trPr>
          <w:trHeight w:val="340"/>
        </w:trPr>
        <w:tc>
          <w:tcPr>
            <w:tcW w:w="1417" w:type="dxa"/>
            <w:vMerge/>
            <w:tcBorders>
              <w:top w:val="nil"/>
              <w:left w:val="nil"/>
              <w:bottom w:val="nil"/>
              <w:right w:val="nil"/>
            </w:tcBorders>
            <w:vAlign w:val="center"/>
            <w:hideMark/>
          </w:tcPr>
          <w:p w14:paraId="74D164A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01022A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05-06/2020</w:t>
            </w:r>
          </w:p>
        </w:tc>
        <w:tc>
          <w:tcPr>
            <w:tcW w:w="1289" w:type="dxa"/>
            <w:vMerge/>
            <w:tcBorders>
              <w:top w:val="nil"/>
              <w:left w:val="nil"/>
              <w:bottom w:val="nil"/>
              <w:right w:val="nil"/>
            </w:tcBorders>
            <w:vAlign w:val="center"/>
            <w:hideMark/>
          </w:tcPr>
          <w:p w14:paraId="260D55F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8A8295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646E06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81C65B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76756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F8276B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B1107D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766E09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0C36CC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431F426" w14:textId="77777777" w:rsidR="00160941" w:rsidRPr="00160941" w:rsidRDefault="00160941" w:rsidP="00160941">
            <w:pPr>
              <w:rPr>
                <w:rFonts w:ascii="Arial" w:hAnsi="Arial" w:cs="Arial"/>
                <w:color w:val="000000"/>
                <w:sz w:val="16"/>
                <w:szCs w:val="16"/>
              </w:rPr>
            </w:pPr>
          </w:p>
        </w:tc>
      </w:tr>
      <w:tr w:rsidR="00160941" w:rsidRPr="00160941" w14:paraId="31CEF990" w14:textId="77777777" w:rsidTr="00D24FDB">
        <w:trPr>
          <w:trHeight w:val="360"/>
        </w:trPr>
        <w:tc>
          <w:tcPr>
            <w:tcW w:w="15638" w:type="dxa"/>
            <w:gridSpan w:val="12"/>
            <w:tcBorders>
              <w:top w:val="single" w:sz="12" w:space="0" w:color="auto"/>
              <w:left w:val="nil"/>
              <w:bottom w:val="single" w:sz="12" w:space="0" w:color="auto"/>
              <w:right w:val="nil"/>
            </w:tcBorders>
            <w:shd w:val="clear" w:color="auto" w:fill="auto"/>
            <w:vAlign w:val="center"/>
            <w:hideMark/>
          </w:tcPr>
          <w:p w14:paraId="3CD77C79"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Young Adults</w:t>
            </w:r>
          </w:p>
        </w:tc>
      </w:tr>
      <w:tr w:rsidR="00160941" w:rsidRPr="00160941" w14:paraId="6A62CCD3" w14:textId="77777777" w:rsidTr="001C6A80">
        <w:trPr>
          <w:trHeight w:val="340"/>
        </w:trPr>
        <w:tc>
          <w:tcPr>
            <w:tcW w:w="1417" w:type="dxa"/>
            <w:vMerge w:val="restart"/>
            <w:tcBorders>
              <w:top w:val="nil"/>
              <w:left w:val="nil"/>
              <w:bottom w:val="nil"/>
              <w:right w:val="nil"/>
            </w:tcBorders>
            <w:shd w:val="clear" w:color="auto" w:fill="auto"/>
            <w:vAlign w:val="center"/>
            <w:hideMark/>
          </w:tcPr>
          <w:p w14:paraId="4FA2217A"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Marmet</w:t>
            </w:r>
            <w:r w:rsidRPr="00160941">
              <w:rPr>
                <w:rFonts w:ascii="Arial" w:hAnsi="Arial" w:cs="Arial"/>
                <w:color w:val="000000"/>
                <w:sz w:val="16"/>
                <w:szCs w:val="16"/>
                <w:vertAlign w:val="superscript"/>
              </w:rPr>
              <w:t>S38</w:t>
            </w:r>
          </w:p>
          <w:p w14:paraId="6C48C75A" w14:textId="19EB1AF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Switzerland</w:t>
            </w:r>
          </w:p>
        </w:tc>
        <w:tc>
          <w:tcPr>
            <w:tcW w:w="1243" w:type="dxa"/>
            <w:tcBorders>
              <w:top w:val="nil"/>
              <w:left w:val="nil"/>
              <w:bottom w:val="nil"/>
              <w:right w:val="nil"/>
            </w:tcBorders>
            <w:shd w:val="clear" w:color="auto" w:fill="auto"/>
            <w:vAlign w:val="center"/>
            <w:hideMark/>
          </w:tcPr>
          <w:p w14:paraId="3F14B0D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04/2019-02/2020</w:t>
            </w:r>
            <w:r w:rsidRPr="00160941">
              <w:rPr>
                <w:rFonts w:ascii="Arial" w:hAnsi="Arial" w:cs="Arial"/>
                <w:color w:val="000000"/>
                <w:sz w:val="16"/>
                <w:szCs w:val="16"/>
                <w:vertAlign w:val="superscript"/>
              </w:rPr>
              <w:t>f</w:t>
            </w:r>
          </w:p>
        </w:tc>
        <w:tc>
          <w:tcPr>
            <w:tcW w:w="1289" w:type="dxa"/>
            <w:vMerge w:val="restart"/>
            <w:tcBorders>
              <w:top w:val="nil"/>
              <w:left w:val="nil"/>
              <w:bottom w:val="nil"/>
              <w:right w:val="nil"/>
            </w:tcBorders>
            <w:shd w:val="clear" w:color="auto" w:fill="auto"/>
            <w:vAlign w:val="center"/>
            <w:hideMark/>
          </w:tcPr>
          <w:p w14:paraId="17D03C23"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2,228</w:t>
            </w:r>
          </w:p>
        </w:tc>
        <w:tc>
          <w:tcPr>
            <w:tcW w:w="1348" w:type="dxa"/>
            <w:vMerge w:val="restart"/>
            <w:tcBorders>
              <w:top w:val="nil"/>
              <w:left w:val="nil"/>
              <w:bottom w:val="nil"/>
              <w:right w:val="nil"/>
            </w:tcBorders>
            <w:shd w:val="clear" w:color="auto" w:fill="auto"/>
            <w:vAlign w:val="center"/>
            <w:hideMark/>
          </w:tcPr>
          <w:p w14:paraId="2A9FC80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MDI</w:t>
            </w:r>
          </w:p>
        </w:tc>
        <w:tc>
          <w:tcPr>
            <w:tcW w:w="1134" w:type="dxa"/>
            <w:vMerge w:val="restart"/>
            <w:tcBorders>
              <w:top w:val="nil"/>
              <w:left w:val="nil"/>
              <w:bottom w:val="nil"/>
              <w:right w:val="nil"/>
            </w:tcBorders>
            <w:shd w:val="clear" w:color="auto" w:fill="auto"/>
            <w:vAlign w:val="center"/>
            <w:hideMark/>
          </w:tcPr>
          <w:p w14:paraId="4EC8BE8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9.07 (7.69)</w:t>
            </w:r>
          </w:p>
        </w:tc>
        <w:tc>
          <w:tcPr>
            <w:tcW w:w="993" w:type="dxa"/>
            <w:vMerge w:val="restart"/>
            <w:tcBorders>
              <w:top w:val="nil"/>
              <w:left w:val="nil"/>
              <w:bottom w:val="nil"/>
              <w:right w:val="nil"/>
            </w:tcBorders>
            <w:shd w:val="clear" w:color="auto" w:fill="auto"/>
            <w:vAlign w:val="center"/>
            <w:hideMark/>
          </w:tcPr>
          <w:p w14:paraId="06423E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7.60 (7.79)</w:t>
            </w:r>
          </w:p>
        </w:tc>
        <w:tc>
          <w:tcPr>
            <w:tcW w:w="1134" w:type="dxa"/>
            <w:vMerge w:val="restart"/>
            <w:tcBorders>
              <w:top w:val="nil"/>
              <w:left w:val="nil"/>
              <w:bottom w:val="nil"/>
              <w:right w:val="nil"/>
            </w:tcBorders>
            <w:shd w:val="clear" w:color="auto" w:fill="auto"/>
            <w:vAlign w:val="center"/>
            <w:hideMark/>
          </w:tcPr>
          <w:p w14:paraId="365245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-1.47 (NR)</w:t>
            </w:r>
          </w:p>
        </w:tc>
        <w:tc>
          <w:tcPr>
            <w:tcW w:w="1559" w:type="dxa"/>
            <w:vMerge w:val="restart"/>
            <w:tcBorders>
              <w:top w:val="nil"/>
              <w:left w:val="nil"/>
              <w:bottom w:val="nil"/>
              <w:right w:val="nil"/>
            </w:tcBorders>
            <w:shd w:val="clear" w:color="auto" w:fill="auto"/>
            <w:vAlign w:val="center"/>
            <w:hideMark/>
          </w:tcPr>
          <w:p w14:paraId="0D3281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-0.19 (-0.25, -0.13)</w:t>
            </w:r>
          </w:p>
        </w:tc>
        <w:tc>
          <w:tcPr>
            <w:tcW w:w="1276" w:type="dxa"/>
            <w:vMerge w:val="restart"/>
            <w:tcBorders>
              <w:top w:val="nil"/>
              <w:left w:val="nil"/>
              <w:bottom w:val="nil"/>
              <w:right w:val="nil"/>
            </w:tcBorders>
            <w:shd w:val="clear" w:color="auto" w:fill="auto"/>
            <w:vAlign w:val="center"/>
            <w:hideMark/>
          </w:tcPr>
          <w:p w14:paraId="658D41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707BF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F41635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A8D50D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67F2B03" w14:textId="77777777" w:rsidTr="001C6A80">
        <w:trPr>
          <w:trHeight w:val="320"/>
        </w:trPr>
        <w:tc>
          <w:tcPr>
            <w:tcW w:w="1417" w:type="dxa"/>
            <w:vMerge/>
            <w:tcBorders>
              <w:top w:val="nil"/>
              <w:left w:val="nil"/>
              <w:bottom w:val="nil"/>
              <w:right w:val="nil"/>
            </w:tcBorders>
            <w:vAlign w:val="center"/>
            <w:hideMark/>
          </w:tcPr>
          <w:p w14:paraId="6B58A57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2D1FA1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C740F10"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5B728FF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5099E3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D07999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9D22F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253D64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54FDBC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3B00CE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3ECEEE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396426E" w14:textId="77777777" w:rsidR="00160941" w:rsidRPr="00160941" w:rsidRDefault="00160941" w:rsidP="00160941">
            <w:pPr>
              <w:rPr>
                <w:rFonts w:ascii="Arial" w:hAnsi="Arial" w:cs="Arial"/>
                <w:color w:val="000000"/>
                <w:sz w:val="16"/>
                <w:szCs w:val="16"/>
              </w:rPr>
            </w:pPr>
          </w:p>
        </w:tc>
      </w:tr>
      <w:tr w:rsidR="00160941" w:rsidRPr="00160941" w14:paraId="62182F11" w14:textId="77777777" w:rsidTr="001C6A80">
        <w:trPr>
          <w:trHeight w:val="320"/>
        </w:trPr>
        <w:tc>
          <w:tcPr>
            <w:tcW w:w="1417" w:type="dxa"/>
            <w:vMerge/>
            <w:tcBorders>
              <w:top w:val="nil"/>
              <w:left w:val="nil"/>
              <w:bottom w:val="nil"/>
              <w:right w:val="nil"/>
            </w:tcBorders>
            <w:vAlign w:val="center"/>
            <w:hideMark/>
          </w:tcPr>
          <w:p w14:paraId="47A1DCA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79A758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05-06/2020</w:t>
            </w:r>
          </w:p>
        </w:tc>
        <w:tc>
          <w:tcPr>
            <w:tcW w:w="1289" w:type="dxa"/>
            <w:vMerge/>
            <w:tcBorders>
              <w:top w:val="nil"/>
              <w:left w:val="nil"/>
              <w:bottom w:val="nil"/>
              <w:right w:val="nil"/>
            </w:tcBorders>
            <w:vAlign w:val="center"/>
            <w:hideMark/>
          </w:tcPr>
          <w:p w14:paraId="6B9B1F0B"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3902DDE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E070EB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FCCD76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07152F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6892D9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7A7D65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CD6E6F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B67EC1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CD853EC" w14:textId="77777777" w:rsidR="00160941" w:rsidRPr="00160941" w:rsidRDefault="00160941" w:rsidP="00160941">
            <w:pPr>
              <w:rPr>
                <w:rFonts w:ascii="Arial" w:hAnsi="Arial" w:cs="Arial"/>
                <w:color w:val="000000"/>
                <w:sz w:val="16"/>
                <w:szCs w:val="16"/>
              </w:rPr>
            </w:pPr>
          </w:p>
        </w:tc>
      </w:tr>
      <w:tr w:rsidR="00160941" w:rsidRPr="00160941" w14:paraId="5542438C"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2681D72"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Rimfeld</w:t>
            </w:r>
            <w:r w:rsidRPr="00160941">
              <w:rPr>
                <w:rFonts w:ascii="Arial" w:hAnsi="Arial" w:cs="Arial"/>
                <w:color w:val="000000"/>
                <w:sz w:val="16"/>
                <w:szCs w:val="16"/>
                <w:vertAlign w:val="superscript"/>
              </w:rPr>
              <w:t>S39</w:t>
            </w:r>
          </w:p>
          <w:p w14:paraId="54D29111" w14:textId="19CEF057" w:rsidR="001F27DC" w:rsidRPr="001F27DC" w:rsidRDefault="001F27DC" w:rsidP="00160941">
            <w:pPr>
              <w:rPr>
                <w:rFonts w:ascii="Arial" w:hAnsi="Arial" w:cs="Arial"/>
                <w:color w:val="000000"/>
                <w:sz w:val="16"/>
                <w:szCs w:val="16"/>
              </w:rPr>
            </w:pPr>
            <w:r>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2D14169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vAlign w:val="center"/>
            <w:hideMark/>
          </w:tcPr>
          <w:p w14:paraId="76B44BE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3,563-3,694</w:t>
            </w:r>
          </w:p>
        </w:tc>
        <w:tc>
          <w:tcPr>
            <w:tcW w:w="1348" w:type="dxa"/>
            <w:vMerge w:val="restart"/>
            <w:tcBorders>
              <w:top w:val="nil"/>
              <w:left w:val="nil"/>
              <w:bottom w:val="nil"/>
              <w:right w:val="nil"/>
            </w:tcBorders>
            <w:shd w:val="clear" w:color="auto" w:fill="auto"/>
            <w:vAlign w:val="center"/>
            <w:hideMark/>
          </w:tcPr>
          <w:p w14:paraId="7DD149C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vAlign w:val="center"/>
            <w:hideMark/>
          </w:tcPr>
          <w:p w14:paraId="6107C47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4.36 (4.07)</w:t>
            </w:r>
          </w:p>
        </w:tc>
        <w:tc>
          <w:tcPr>
            <w:tcW w:w="993" w:type="dxa"/>
            <w:vMerge w:val="restart"/>
            <w:tcBorders>
              <w:top w:val="nil"/>
              <w:left w:val="nil"/>
              <w:bottom w:val="nil"/>
              <w:right w:val="nil"/>
            </w:tcBorders>
            <w:shd w:val="clear" w:color="auto" w:fill="auto"/>
            <w:vAlign w:val="center"/>
            <w:hideMark/>
          </w:tcPr>
          <w:p w14:paraId="0209B2A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4.36 (3.94)</w:t>
            </w:r>
          </w:p>
        </w:tc>
        <w:tc>
          <w:tcPr>
            <w:tcW w:w="1134" w:type="dxa"/>
            <w:vMerge w:val="restart"/>
            <w:tcBorders>
              <w:top w:val="nil"/>
              <w:left w:val="nil"/>
              <w:bottom w:val="nil"/>
              <w:right w:val="nil"/>
            </w:tcBorders>
            <w:shd w:val="clear" w:color="auto" w:fill="auto"/>
            <w:vAlign w:val="center"/>
            <w:hideMark/>
          </w:tcPr>
          <w:p w14:paraId="491654F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0.00 (3.82)</w:t>
            </w:r>
          </w:p>
        </w:tc>
        <w:tc>
          <w:tcPr>
            <w:tcW w:w="1559" w:type="dxa"/>
            <w:vMerge w:val="restart"/>
            <w:tcBorders>
              <w:top w:val="nil"/>
              <w:left w:val="nil"/>
              <w:bottom w:val="nil"/>
              <w:right w:val="nil"/>
            </w:tcBorders>
            <w:shd w:val="clear" w:color="auto" w:fill="auto"/>
            <w:vAlign w:val="center"/>
            <w:hideMark/>
          </w:tcPr>
          <w:p w14:paraId="78C6E52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0.00 (-0.05, 0.05)</w:t>
            </w:r>
          </w:p>
        </w:tc>
        <w:tc>
          <w:tcPr>
            <w:tcW w:w="1276" w:type="dxa"/>
            <w:vMerge w:val="restart"/>
            <w:tcBorders>
              <w:top w:val="nil"/>
              <w:left w:val="nil"/>
              <w:bottom w:val="nil"/>
              <w:right w:val="nil"/>
            </w:tcBorders>
            <w:shd w:val="clear" w:color="auto" w:fill="auto"/>
            <w:vAlign w:val="center"/>
            <w:hideMark/>
          </w:tcPr>
          <w:p w14:paraId="0151A39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3FEC2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F8733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0DBA4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0ED4FED" w14:textId="77777777" w:rsidTr="001C6A80">
        <w:trPr>
          <w:trHeight w:val="320"/>
        </w:trPr>
        <w:tc>
          <w:tcPr>
            <w:tcW w:w="1417" w:type="dxa"/>
            <w:vMerge/>
            <w:tcBorders>
              <w:top w:val="nil"/>
              <w:left w:val="nil"/>
              <w:bottom w:val="nil"/>
              <w:right w:val="nil"/>
            </w:tcBorders>
            <w:vAlign w:val="center"/>
            <w:hideMark/>
          </w:tcPr>
          <w:p w14:paraId="6A26408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8865FB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3614010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878067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F9CE16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08085B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D9667A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E13C8C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80AB3A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D9B692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E1D182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D34E2CA" w14:textId="77777777" w:rsidR="00160941" w:rsidRPr="00160941" w:rsidRDefault="00160941" w:rsidP="00160941">
            <w:pPr>
              <w:rPr>
                <w:rFonts w:ascii="Arial" w:hAnsi="Arial" w:cs="Arial"/>
                <w:color w:val="000000"/>
                <w:sz w:val="16"/>
                <w:szCs w:val="16"/>
              </w:rPr>
            </w:pPr>
          </w:p>
        </w:tc>
      </w:tr>
      <w:tr w:rsidR="00160941" w:rsidRPr="00160941" w14:paraId="04F1DA0A" w14:textId="77777777" w:rsidTr="001C6A80">
        <w:trPr>
          <w:trHeight w:val="320"/>
        </w:trPr>
        <w:tc>
          <w:tcPr>
            <w:tcW w:w="1417" w:type="dxa"/>
            <w:vMerge/>
            <w:tcBorders>
              <w:top w:val="nil"/>
              <w:left w:val="nil"/>
              <w:bottom w:val="nil"/>
              <w:right w:val="nil"/>
            </w:tcBorders>
            <w:vAlign w:val="center"/>
            <w:hideMark/>
          </w:tcPr>
          <w:p w14:paraId="3B200A3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733E4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04-05/2020</w:t>
            </w:r>
          </w:p>
        </w:tc>
        <w:tc>
          <w:tcPr>
            <w:tcW w:w="1289" w:type="dxa"/>
            <w:vMerge/>
            <w:tcBorders>
              <w:top w:val="nil"/>
              <w:left w:val="nil"/>
              <w:bottom w:val="nil"/>
              <w:right w:val="nil"/>
            </w:tcBorders>
            <w:vAlign w:val="center"/>
            <w:hideMark/>
          </w:tcPr>
          <w:p w14:paraId="7CD1CF2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804DE0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DC6FB9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5AE1D5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3A8F59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3E1766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B88D04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AABBCE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97A430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26A5955" w14:textId="77777777" w:rsidR="00160941" w:rsidRPr="00160941" w:rsidRDefault="00160941" w:rsidP="00160941">
            <w:pPr>
              <w:rPr>
                <w:rFonts w:ascii="Arial" w:hAnsi="Arial" w:cs="Arial"/>
                <w:color w:val="000000"/>
                <w:sz w:val="16"/>
                <w:szCs w:val="16"/>
              </w:rPr>
            </w:pPr>
          </w:p>
        </w:tc>
      </w:tr>
      <w:tr w:rsidR="00160941" w:rsidRPr="00160941" w14:paraId="236CAB31"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BB8B9BA"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Romm</w:t>
            </w:r>
            <w:r w:rsidRPr="00160941">
              <w:rPr>
                <w:rFonts w:ascii="Arial" w:hAnsi="Arial" w:cs="Arial"/>
                <w:color w:val="000000"/>
                <w:sz w:val="16"/>
                <w:szCs w:val="16"/>
                <w:vertAlign w:val="superscript"/>
              </w:rPr>
              <w:t>S40</w:t>
            </w:r>
          </w:p>
          <w:p w14:paraId="4D466209" w14:textId="78BA0BC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202BDA2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nil"/>
              <w:left w:val="nil"/>
              <w:bottom w:val="nil"/>
              <w:right w:val="nil"/>
            </w:tcBorders>
            <w:shd w:val="clear" w:color="auto" w:fill="auto"/>
            <w:vAlign w:val="center"/>
            <w:hideMark/>
          </w:tcPr>
          <w:p w14:paraId="4D5CA65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1,082</w:t>
            </w:r>
          </w:p>
        </w:tc>
        <w:tc>
          <w:tcPr>
            <w:tcW w:w="1348" w:type="dxa"/>
            <w:vMerge w:val="restart"/>
            <w:tcBorders>
              <w:top w:val="nil"/>
              <w:left w:val="nil"/>
              <w:bottom w:val="nil"/>
              <w:right w:val="nil"/>
            </w:tcBorders>
            <w:shd w:val="clear" w:color="auto" w:fill="auto"/>
            <w:vAlign w:val="center"/>
            <w:hideMark/>
          </w:tcPr>
          <w:p w14:paraId="76663CD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PHQ-2</w:t>
            </w:r>
          </w:p>
        </w:tc>
        <w:tc>
          <w:tcPr>
            <w:tcW w:w="1134" w:type="dxa"/>
            <w:vMerge w:val="restart"/>
            <w:tcBorders>
              <w:top w:val="nil"/>
              <w:left w:val="nil"/>
              <w:bottom w:val="nil"/>
              <w:right w:val="nil"/>
            </w:tcBorders>
            <w:shd w:val="clear" w:color="auto" w:fill="auto"/>
            <w:vAlign w:val="center"/>
            <w:hideMark/>
          </w:tcPr>
          <w:p w14:paraId="4B38A06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1.71 (1.72)</w:t>
            </w:r>
          </w:p>
        </w:tc>
        <w:tc>
          <w:tcPr>
            <w:tcW w:w="993" w:type="dxa"/>
            <w:vMerge w:val="restart"/>
            <w:tcBorders>
              <w:top w:val="nil"/>
              <w:left w:val="nil"/>
              <w:bottom w:val="nil"/>
              <w:right w:val="nil"/>
            </w:tcBorders>
            <w:shd w:val="clear" w:color="auto" w:fill="auto"/>
            <w:vAlign w:val="center"/>
            <w:hideMark/>
          </w:tcPr>
          <w:p w14:paraId="566F68E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2.10 (1.74)</w:t>
            </w:r>
          </w:p>
        </w:tc>
        <w:tc>
          <w:tcPr>
            <w:tcW w:w="1134" w:type="dxa"/>
            <w:vMerge w:val="restart"/>
            <w:tcBorders>
              <w:top w:val="nil"/>
              <w:left w:val="nil"/>
              <w:bottom w:val="nil"/>
              <w:right w:val="nil"/>
            </w:tcBorders>
            <w:shd w:val="clear" w:color="auto" w:fill="auto"/>
            <w:vAlign w:val="center"/>
            <w:hideMark/>
          </w:tcPr>
          <w:p w14:paraId="0B18A1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0.38 (1.80)</w:t>
            </w:r>
          </w:p>
        </w:tc>
        <w:tc>
          <w:tcPr>
            <w:tcW w:w="1559" w:type="dxa"/>
            <w:vMerge w:val="restart"/>
            <w:tcBorders>
              <w:top w:val="nil"/>
              <w:left w:val="nil"/>
              <w:bottom w:val="nil"/>
              <w:right w:val="nil"/>
            </w:tcBorders>
            <w:shd w:val="clear" w:color="auto" w:fill="auto"/>
            <w:vAlign w:val="center"/>
            <w:hideMark/>
          </w:tcPr>
          <w:p w14:paraId="4AF43EA3" w14:textId="31160C2C"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0.22 (0.1</w:t>
            </w:r>
            <w:r w:rsidR="001B3423">
              <w:rPr>
                <w:rFonts w:ascii="Arial" w:hAnsi="Arial" w:cs="Arial"/>
                <w:color w:val="000000"/>
                <w:sz w:val="16"/>
                <w:szCs w:val="16"/>
              </w:rPr>
              <w:t>4</w:t>
            </w:r>
            <w:r w:rsidRPr="00160941">
              <w:rPr>
                <w:rFonts w:ascii="Arial" w:hAnsi="Arial" w:cs="Arial"/>
                <w:color w:val="000000"/>
                <w:sz w:val="16"/>
                <w:szCs w:val="16"/>
              </w:rPr>
              <w:t>, 0.30)</w:t>
            </w:r>
          </w:p>
        </w:tc>
        <w:tc>
          <w:tcPr>
            <w:tcW w:w="1276" w:type="dxa"/>
            <w:vMerge w:val="restart"/>
            <w:tcBorders>
              <w:top w:val="nil"/>
              <w:left w:val="nil"/>
              <w:bottom w:val="nil"/>
              <w:right w:val="nil"/>
            </w:tcBorders>
            <w:shd w:val="clear" w:color="auto" w:fill="auto"/>
            <w:vAlign w:val="center"/>
            <w:hideMark/>
          </w:tcPr>
          <w:p w14:paraId="1713CDB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DC8429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36AF9B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9FBFE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1EE69EC" w14:textId="77777777" w:rsidTr="001C6A80">
        <w:trPr>
          <w:trHeight w:val="320"/>
        </w:trPr>
        <w:tc>
          <w:tcPr>
            <w:tcW w:w="1417" w:type="dxa"/>
            <w:vMerge/>
            <w:tcBorders>
              <w:top w:val="nil"/>
              <w:left w:val="nil"/>
              <w:bottom w:val="nil"/>
              <w:right w:val="nil"/>
            </w:tcBorders>
            <w:vAlign w:val="center"/>
            <w:hideMark/>
          </w:tcPr>
          <w:p w14:paraId="1AF040E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DF6D06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0A6149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E71243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587751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8A42A7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CFE87D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BAD8D0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C075A0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11558E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B0106C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16F326D" w14:textId="77777777" w:rsidR="00160941" w:rsidRPr="00160941" w:rsidRDefault="00160941" w:rsidP="00160941">
            <w:pPr>
              <w:rPr>
                <w:rFonts w:ascii="Arial" w:hAnsi="Arial" w:cs="Arial"/>
                <w:color w:val="000000"/>
                <w:sz w:val="16"/>
                <w:szCs w:val="16"/>
              </w:rPr>
            </w:pPr>
          </w:p>
        </w:tc>
      </w:tr>
      <w:tr w:rsidR="00160941" w:rsidRPr="00160941" w14:paraId="48371F8F" w14:textId="77777777" w:rsidTr="001C6A80">
        <w:trPr>
          <w:trHeight w:val="320"/>
        </w:trPr>
        <w:tc>
          <w:tcPr>
            <w:tcW w:w="1417" w:type="dxa"/>
            <w:vMerge/>
            <w:tcBorders>
              <w:top w:val="nil"/>
              <w:left w:val="nil"/>
              <w:bottom w:val="nil"/>
              <w:right w:val="nil"/>
            </w:tcBorders>
            <w:vAlign w:val="center"/>
            <w:hideMark/>
          </w:tcPr>
          <w:p w14:paraId="426252F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11655A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03/2020</w:t>
            </w:r>
          </w:p>
        </w:tc>
        <w:tc>
          <w:tcPr>
            <w:tcW w:w="1289" w:type="dxa"/>
            <w:vMerge/>
            <w:tcBorders>
              <w:top w:val="nil"/>
              <w:left w:val="nil"/>
              <w:bottom w:val="nil"/>
              <w:right w:val="nil"/>
            </w:tcBorders>
            <w:vAlign w:val="center"/>
            <w:hideMark/>
          </w:tcPr>
          <w:p w14:paraId="60DFD14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56CC88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955587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A30291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4A46ED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33CAC4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9AB1EC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4C793A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7792B4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E7E8EC0" w14:textId="77777777" w:rsidR="00160941" w:rsidRPr="00160941" w:rsidRDefault="00160941" w:rsidP="00160941">
            <w:pPr>
              <w:rPr>
                <w:rFonts w:ascii="Arial" w:hAnsi="Arial" w:cs="Arial"/>
                <w:color w:val="000000"/>
                <w:sz w:val="16"/>
                <w:szCs w:val="16"/>
              </w:rPr>
            </w:pPr>
          </w:p>
        </w:tc>
      </w:tr>
      <w:tr w:rsidR="00160941" w:rsidRPr="00160941" w14:paraId="75C3F3DC"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A7A8A0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Watkins-Martin</w:t>
            </w:r>
            <w:r w:rsidRPr="00160941">
              <w:rPr>
                <w:rFonts w:ascii="Arial" w:hAnsi="Arial" w:cs="Arial"/>
                <w:color w:val="000000"/>
                <w:sz w:val="16"/>
                <w:szCs w:val="16"/>
                <w:vertAlign w:val="superscript"/>
              </w:rPr>
              <w:t>S43</w:t>
            </w:r>
          </w:p>
          <w:p w14:paraId="05C2998E" w14:textId="2A0EF874"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Canada</w:t>
            </w:r>
          </w:p>
        </w:tc>
        <w:tc>
          <w:tcPr>
            <w:tcW w:w="1243" w:type="dxa"/>
            <w:tcBorders>
              <w:top w:val="nil"/>
              <w:left w:val="nil"/>
              <w:bottom w:val="nil"/>
              <w:right w:val="nil"/>
            </w:tcBorders>
            <w:shd w:val="clear" w:color="auto" w:fill="auto"/>
            <w:vAlign w:val="center"/>
            <w:hideMark/>
          </w:tcPr>
          <w:p w14:paraId="15897F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vAlign w:val="center"/>
            <w:hideMark/>
          </w:tcPr>
          <w:p w14:paraId="56F023E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1,039</w:t>
            </w:r>
          </w:p>
        </w:tc>
        <w:tc>
          <w:tcPr>
            <w:tcW w:w="1348" w:type="dxa"/>
            <w:vMerge w:val="restart"/>
            <w:tcBorders>
              <w:top w:val="nil"/>
              <w:left w:val="nil"/>
              <w:bottom w:val="nil"/>
              <w:right w:val="nil"/>
            </w:tcBorders>
            <w:shd w:val="clear" w:color="auto" w:fill="auto"/>
            <w:vAlign w:val="center"/>
            <w:hideMark/>
          </w:tcPr>
          <w:p w14:paraId="559F797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CES-D-12</w:t>
            </w:r>
          </w:p>
        </w:tc>
        <w:tc>
          <w:tcPr>
            <w:tcW w:w="1134" w:type="dxa"/>
            <w:vMerge w:val="restart"/>
            <w:tcBorders>
              <w:top w:val="nil"/>
              <w:left w:val="nil"/>
              <w:bottom w:val="nil"/>
              <w:right w:val="nil"/>
            </w:tcBorders>
            <w:shd w:val="clear" w:color="auto" w:fill="auto"/>
            <w:vAlign w:val="center"/>
            <w:hideMark/>
          </w:tcPr>
          <w:p w14:paraId="62049F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9.30 (6.42)</w:t>
            </w:r>
          </w:p>
        </w:tc>
        <w:tc>
          <w:tcPr>
            <w:tcW w:w="993" w:type="dxa"/>
            <w:vMerge w:val="restart"/>
            <w:tcBorders>
              <w:top w:val="nil"/>
              <w:left w:val="nil"/>
              <w:bottom w:val="nil"/>
              <w:right w:val="nil"/>
            </w:tcBorders>
            <w:shd w:val="clear" w:color="auto" w:fill="auto"/>
            <w:vAlign w:val="center"/>
            <w:hideMark/>
          </w:tcPr>
          <w:p w14:paraId="6660469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9.59 (6.79)</w:t>
            </w:r>
          </w:p>
        </w:tc>
        <w:tc>
          <w:tcPr>
            <w:tcW w:w="1134" w:type="dxa"/>
            <w:vMerge w:val="restart"/>
            <w:tcBorders>
              <w:top w:val="nil"/>
              <w:left w:val="nil"/>
              <w:bottom w:val="nil"/>
              <w:right w:val="nil"/>
            </w:tcBorders>
            <w:shd w:val="clear" w:color="auto" w:fill="auto"/>
            <w:vAlign w:val="center"/>
            <w:hideMark/>
          </w:tcPr>
          <w:p w14:paraId="1680946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0.29 (NR)</w:t>
            </w:r>
          </w:p>
        </w:tc>
        <w:tc>
          <w:tcPr>
            <w:tcW w:w="1559" w:type="dxa"/>
            <w:vMerge w:val="restart"/>
            <w:tcBorders>
              <w:top w:val="nil"/>
              <w:left w:val="nil"/>
              <w:bottom w:val="nil"/>
              <w:right w:val="nil"/>
            </w:tcBorders>
            <w:shd w:val="clear" w:color="auto" w:fill="auto"/>
            <w:vAlign w:val="center"/>
            <w:hideMark/>
          </w:tcPr>
          <w:p w14:paraId="5DC9F7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0.04 (-0.04, 0.13)</w:t>
            </w:r>
          </w:p>
        </w:tc>
        <w:tc>
          <w:tcPr>
            <w:tcW w:w="1276" w:type="dxa"/>
            <w:vMerge w:val="restart"/>
            <w:tcBorders>
              <w:top w:val="nil"/>
              <w:left w:val="nil"/>
              <w:bottom w:val="nil"/>
              <w:right w:val="nil"/>
            </w:tcBorders>
            <w:shd w:val="clear" w:color="auto" w:fill="auto"/>
            <w:vAlign w:val="center"/>
            <w:hideMark/>
          </w:tcPr>
          <w:p w14:paraId="283553A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CES-D-12 ≥ 21</w:t>
            </w:r>
          </w:p>
        </w:tc>
        <w:tc>
          <w:tcPr>
            <w:tcW w:w="1417" w:type="dxa"/>
            <w:vMerge w:val="restart"/>
            <w:tcBorders>
              <w:top w:val="nil"/>
              <w:left w:val="nil"/>
              <w:bottom w:val="nil"/>
              <w:right w:val="nil"/>
            </w:tcBorders>
            <w:shd w:val="clear" w:color="auto" w:fill="auto"/>
            <w:vAlign w:val="center"/>
            <w:hideMark/>
          </w:tcPr>
          <w:p w14:paraId="20D662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6.2 (4.9, 7.8)</w:t>
            </w:r>
          </w:p>
        </w:tc>
        <w:tc>
          <w:tcPr>
            <w:tcW w:w="1418" w:type="dxa"/>
            <w:vMerge w:val="restart"/>
            <w:tcBorders>
              <w:top w:val="nil"/>
              <w:left w:val="nil"/>
              <w:bottom w:val="nil"/>
              <w:right w:val="nil"/>
            </w:tcBorders>
            <w:shd w:val="clear" w:color="auto" w:fill="auto"/>
            <w:vAlign w:val="center"/>
            <w:hideMark/>
          </w:tcPr>
          <w:p w14:paraId="5B9F73E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8.1 (6.2, 9.5)</w:t>
            </w:r>
          </w:p>
        </w:tc>
        <w:tc>
          <w:tcPr>
            <w:tcW w:w="1410" w:type="dxa"/>
            <w:vMerge w:val="restart"/>
            <w:tcBorders>
              <w:top w:val="nil"/>
              <w:left w:val="nil"/>
              <w:bottom w:val="nil"/>
              <w:right w:val="nil"/>
            </w:tcBorders>
            <w:shd w:val="clear" w:color="auto" w:fill="auto"/>
            <w:vAlign w:val="center"/>
            <w:hideMark/>
          </w:tcPr>
          <w:p w14:paraId="0F2E14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 (0.2, 3.7)</w:t>
            </w:r>
          </w:p>
        </w:tc>
      </w:tr>
      <w:tr w:rsidR="00160941" w:rsidRPr="00160941" w14:paraId="64EA9A5D" w14:textId="77777777" w:rsidTr="001C6A80">
        <w:trPr>
          <w:trHeight w:val="320"/>
        </w:trPr>
        <w:tc>
          <w:tcPr>
            <w:tcW w:w="1417" w:type="dxa"/>
            <w:vMerge/>
            <w:tcBorders>
              <w:top w:val="nil"/>
              <w:left w:val="nil"/>
              <w:bottom w:val="nil"/>
              <w:right w:val="nil"/>
            </w:tcBorders>
            <w:vAlign w:val="center"/>
            <w:hideMark/>
          </w:tcPr>
          <w:p w14:paraId="796F478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D1771E3"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778F0B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5B6D7B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27DAB3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A1F52B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EB55DF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EE1E57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B2D6DF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8E12F5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1E211D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8D455C0" w14:textId="77777777" w:rsidR="00160941" w:rsidRPr="00160941" w:rsidRDefault="00160941" w:rsidP="00160941">
            <w:pPr>
              <w:rPr>
                <w:rFonts w:ascii="Arial" w:hAnsi="Arial" w:cs="Arial"/>
                <w:color w:val="000000"/>
                <w:sz w:val="16"/>
                <w:szCs w:val="16"/>
              </w:rPr>
            </w:pPr>
          </w:p>
        </w:tc>
      </w:tr>
      <w:tr w:rsidR="00160941" w:rsidRPr="00160941" w14:paraId="2235FE59" w14:textId="77777777" w:rsidTr="001C6A80">
        <w:trPr>
          <w:trHeight w:val="340"/>
        </w:trPr>
        <w:tc>
          <w:tcPr>
            <w:tcW w:w="1417" w:type="dxa"/>
            <w:vMerge/>
            <w:tcBorders>
              <w:top w:val="nil"/>
              <w:left w:val="nil"/>
              <w:bottom w:val="nil"/>
              <w:right w:val="nil"/>
            </w:tcBorders>
            <w:vAlign w:val="center"/>
            <w:hideMark/>
          </w:tcPr>
          <w:p w14:paraId="1730DD0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89CC11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08/2020</w:t>
            </w:r>
          </w:p>
        </w:tc>
        <w:tc>
          <w:tcPr>
            <w:tcW w:w="1289" w:type="dxa"/>
            <w:vMerge/>
            <w:tcBorders>
              <w:top w:val="nil"/>
              <w:left w:val="nil"/>
              <w:bottom w:val="nil"/>
              <w:right w:val="nil"/>
            </w:tcBorders>
            <w:vAlign w:val="center"/>
            <w:hideMark/>
          </w:tcPr>
          <w:p w14:paraId="40A978B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089A02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AD212E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82BB86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04E1FC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025353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E781E0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124ED9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0BB125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3BC848D" w14:textId="77777777" w:rsidR="00160941" w:rsidRPr="00160941" w:rsidRDefault="00160941" w:rsidP="00160941">
            <w:pPr>
              <w:rPr>
                <w:rFonts w:ascii="Arial" w:hAnsi="Arial" w:cs="Arial"/>
                <w:color w:val="000000"/>
                <w:sz w:val="16"/>
                <w:szCs w:val="16"/>
              </w:rPr>
            </w:pPr>
          </w:p>
        </w:tc>
      </w:tr>
      <w:tr w:rsidR="00160941" w:rsidRPr="00160941" w14:paraId="10BB5201" w14:textId="77777777" w:rsidTr="00D24FDB">
        <w:trPr>
          <w:trHeight w:val="340"/>
        </w:trPr>
        <w:tc>
          <w:tcPr>
            <w:tcW w:w="15638" w:type="dxa"/>
            <w:gridSpan w:val="12"/>
            <w:tcBorders>
              <w:top w:val="single" w:sz="12" w:space="0" w:color="auto"/>
              <w:left w:val="nil"/>
              <w:bottom w:val="single" w:sz="12" w:space="0" w:color="000000"/>
              <w:right w:val="nil"/>
            </w:tcBorders>
            <w:shd w:val="clear" w:color="auto" w:fill="auto"/>
            <w:vAlign w:val="center"/>
            <w:hideMark/>
          </w:tcPr>
          <w:p w14:paraId="0C6B702E"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University Students</w:t>
            </w:r>
          </w:p>
        </w:tc>
      </w:tr>
      <w:tr w:rsidR="00160941" w:rsidRPr="00160941" w14:paraId="49529B3D" w14:textId="77777777" w:rsidTr="001C6A80">
        <w:trPr>
          <w:trHeight w:val="340"/>
        </w:trPr>
        <w:tc>
          <w:tcPr>
            <w:tcW w:w="1417" w:type="dxa"/>
            <w:vMerge w:val="restart"/>
            <w:tcBorders>
              <w:top w:val="nil"/>
              <w:left w:val="nil"/>
              <w:bottom w:val="nil"/>
              <w:right w:val="nil"/>
            </w:tcBorders>
            <w:shd w:val="clear" w:color="auto" w:fill="auto"/>
            <w:vAlign w:val="center"/>
            <w:hideMark/>
          </w:tcPr>
          <w:p w14:paraId="09D8BF6A"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Conceição</w:t>
            </w:r>
            <w:r w:rsidRPr="00160941">
              <w:rPr>
                <w:rFonts w:ascii="Arial" w:hAnsi="Arial" w:cs="Arial"/>
                <w:color w:val="000000"/>
                <w:sz w:val="16"/>
                <w:szCs w:val="16"/>
                <w:vertAlign w:val="superscript"/>
              </w:rPr>
              <w:t>S44</w:t>
            </w:r>
          </w:p>
          <w:p w14:paraId="7D45BA2A" w14:textId="5B33FFA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Portugal</w:t>
            </w:r>
          </w:p>
        </w:tc>
        <w:tc>
          <w:tcPr>
            <w:tcW w:w="1243" w:type="dxa"/>
            <w:tcBorders>
              <w:top w:val="nil"/>
              <w:left w:val="nil"/>
              <w:bottom w:val="nil"/>
              <w:right w:val="nil"/>
            </w:tcBorders>
            <w:shd w:val="clear" w:color="auto" w:fill="auto"/>
            <w:vAlign w:val="center"/>
            <w:hideMark/>
          </w:tcPr>
          <w:p w14:paraId="7703DA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10/2019</w:t>
            </w:r>
          </w:p>
        </w:tc>
        <w:tc>
          <w:tcPr>
            <w:tcW w:w="1289" w:type="dxa"/>
            <w:tcBorders>
              <w:top w:val="nil"/>
              <w:left w:val="nil"/>
              <w:bottom w:val="nil"/>
              <w:right w:val="nil"/>
            </w:tcBorders>
            <w:shd w:val="clear" w:color="auto" w:fill="auto"/>
            <w:vAlign w:val="center"/>
            <w:hideMark/>
          </w:tcPr>
          <w:p w14:paraId="69D82F1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341</w:t>
            </w:r>
          </w:p>
        </w:tc>
        <w:tc>
          <w:tcPr>
            <w:tcW w:w="1348" w:type="dxa"/>
            <w:tcBorders>
              <w:top w:val="nil"/>
              <w:left w:val="nil"/>
              <w:bottom w:val="nil"/>
              <w:right w:val="nil"/>
            </w:tcBorders>
            <w:shd w:val="clear" w:color="auto" w:fill="auto"/>
            <w:vAlign w:val="center"/>
            <w:hideMark/>
          </w:tcPr>
          <w:p w14:paraId="2593C3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tcBorders>
              <w:top w:val="nil"/>
              <w:left w:val="nil"/>
              <w:bottom w:val="nil"/>
              <w:right w:val="nil"/>
            </w:tcBorders>
            <w:shd w:val="clear" w:color="auto" w:fill="auto"/>
            <w:vAlign w:val="center"/>
            <w:hideMark/>
          </w:tcPr>
          <w:p w14:paraId="30B826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9.66 (7.45)</w:t>
            </w:r>
          </w:p>
        </w:tc>
        <w:tc>
          <w:tcPr>
            <w:tcW w:w="993" w:type="dxa"/>
            <w:tcBorders>
              <w:top w:val="nil"/>
              <w:left w:val="nil"/>
              <w:bottom w:val="nil"/>
              <w:right w:val="nil"/>
            </w:tcBorders>
            <w:shd w:val="clear" w:color="auto" w:fill="auto"/>
            <w:vAlign w:val="center"/>
            <w:hideMark/>
          </w:tcPr>
          <w:p w14:paraId="2398D3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12.89 (6.99)</w:t>
            </w:r>
          </w:p>
        </w:tc>
        <w:tc>
          <w:tcPr>
            <w:tcW w:w="1134" w:type="dxa"/>
            <w:tcBorders>
              <w:top w:val="nil"/>
              <w:left w:val="nil"/>
              <w:bottom w:val="nil"/>
              <w:right w:val="nil"/>
            </w:tcBorders>
            <w:shd w:val="clear" w:color="auto" w:fill="auto"/>
            <w:vAlign w:val="center"/>
            <w:hideMark/>
          </w:tcPr>
          <w:p w14:paraId="38E5B6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3.23 (NR)</w:t>
            </w:r>
          </w:p>
        </w:tc>
        <w:tc>
          <w:tcPr>
            <w:tcW w:w="1559" w:type="dxa"/>
            <w:tcBorders>
              <w:top w:val="nil"/>
              <w:left w:val="nil"/>
              <w:bottom w:val="nil"/>
              <w:right w:val="nil"/>
            </w:tcBorders>
            <w:shd w:val="clear" w:color="auto" w:fill="auto"/>
            <w:vAlign w:val="center"/>
            <w:hideMark/>
          </w:tcPr>
          <w:p w14:paraId="5F9619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0.45 (0.29, 0.60)</w:t>
            </w:r>
          </w:p>
        </w:tc>
        <w:tc>
          <w:tcPr>
            <w:tcW w:w="1276" w:type="dxa"/>
            <w:tcBorders>
              <w:top w:val="nil"/>
              <w:left w:val="nil"/>
              <w:bottom w:val="nil"/>
              <w:right w:val="nil"/>
            </w:tcBorders>
            <w:shd w:val="clear" w:color="auto" w:fill="auto"/>
            <w:vAlign w:val="center"/>
            <w:hideMark/>
          </w:tcPr>
          <w:p w14:paraId="1C5CF9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15</w:t>
            </w:r>
          </w:p>
        </w:tc>
        <w:tc>
          <w:tcPr>
            <w:tcW w:w="1417" w:type="dxa"/>
            <w:tcBorders>
              <w:top w:val="nil"/>
              <w:left w:val="nil"/>
              <w:bottom w:val="nil"/>
              <w:right w:val="nil"/>
            </w:tcBorders>
            <w:shd w:val="clear" w:color="auto" w:fill="auto"/>
            <w:vAlign w:val="center"/>
            <w:hideMark/>
          </w:tcPr>
          <w:p w14:paraId="35D4C27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22.6 (18.7, 27.6)</w:t>
            </w:r>
          </w:p>
        </w:tc>
        <w:tc>
          <w:tcPr>
            <w:tcW w:w="1418" w:type="dxa"/>
            <w:tcBorders>
              <w:top w:val="nil"/>
              <w:left w:val="nil"/>
              <w:bottom w:val="nil"/>
              <w:right w:val="nil"/>
            </w:tcBorders>
            <w:shd w:val="clear" w:color="auto" w:fill="auto"/>
            <w:vAlign w:val="center"/>
            <w:hideMark/>
          </w:tcPr>
          <w:p w14:paraId="3E35DB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37.0 (32.3, 42.5)</w:t>
            </w:r>
          </w:p>
        </w:tc>
        <w:tc>
          <w:tcPr>
            <w:tcW w:w="1410" w:type="dxa"/>
            <w:tcBorders>
              <w:top w:val="nil"/>
              <w:left w:val="nil"/>
              <w:bottom w:val="nil"/>
              <w:right w:val="nil"/>
            </w:tcBorders>
            <w:shd w:val="clear" w:color="auto" w:fill="auto"/>
            <w:vAlign w:val="center"/>
            <w:hideMark/>
          </w:tcPr>
          <w:p w14:paraId="333D14C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14.4 (8.1, 20.5)</w:t>
            </w:r>
          </w:p>
        </w:tc>
      </w:tr>
      <w:tr w:rsidR="00160941" w:rsidRPr="00160941" w14:paraId="47BBF706" w14:textId="77777777" w:rsidTr="001C6A80">
        <w:trPr>
          <w:trHeight w:val="320"/>
        </w:trPr>
        <w:tc>
          <w:tcPr>
            <w:tcW w:w="1417" w:type="dxa"/>
            <w:vMerge/>
            <w:tcBorders>
              <w:top w:val="nil"/>
              <w:left w:val="nil"/>
              <w:bottom w:val="nil"/>
              <w:right w:val="nil"/>
            </w:tcBorders>
            <w:vAlign w:val="center"/>
            <w:hideMark/>
          </w:tcPr>
          <w:p w14:paraId="011A4C8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8F78B72" w14:textId="77777777" w:rsidR="00160941" w:rsidRPr="00160941" w:rsidRDefault="00160941" w:rsidP="00160941">
            <w:pPr>
              <w:jc w:val="center"/>
              <w:rPr>
                <w:rFonts w:ascii="Arial" w:hAnsi="Arial" w:cs="Arial"/>
                <w:color w:val="000000"/>
                <w:sz w:val="16"/>
                <w:szCs w:val="16"/>
              </w:rPr>
            </w:pPr>
          </w:p>
        </w:tc>
        <w:tc>
          <w:tcPr>
            <w:tcW w:w="1289" w:type="dxa"/>
            <w:tcBorders>
              <w:top w:val="nil"/>
              <w:left w:val="nil"/>
              <w:bottom w:val="nil"/>
              <w:right w:val="nil"/>
            </w:tcBorders>
            <w:shd w:val="clear" w:color="auto" w:fill="auto"/>
            <w:vAlign w:val="center"/>
            <w:hideMark/>
          </w:tcPr>
          <w:p w14:paraId="7BAD8687" w14:textId="77777777" w:rsidR="00160941" w:rsidRPr="00160941" w:rsidRDefault="00160941" w:rsidP="00160941">
            <w:pPr>
              <w:jc w:val="center"/>
              <w:rPr>
                <w:sz w:val="20"/>
                <w:szCs w:val="20"/>
              </w:rPr>
            </w:pPr>
          </w:p>
        </w:tc>
        <w:tc>
          <w:tcPr>
            <w:tcW w:w="1348" w:type="dxa"/>
            <w:tcBorders>
              <w:top w:val="nil"/>
              <w:left w:val="nil"/>
              <w:bottom w:val="nil"/>
              <w:right w:val="nil"/>
            </w:tcBorders>
            <w:shd w:val="clear" w:color="auto" w:fill="auto"/>
            <w:vAlign w:val="center"/>
            <w:hideMark/>
          </w:tcPr>
          <w:p w14:paraId="4B0EE6D9"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15BAEBC6"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vAlign w:val="center"/>
            <w:hideMark/>
          </w:tcPr>
          <w:p w14:paraId="3EF3D5B5"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2B5A653C"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vAlign w:val="center"/>
            <w:hideMark/>
          </w:tcPr>
          <w:p w14:paraId="45EA7887" w14:textId="77777777" w:rsidR="00160941" w:rsidRPr="00160941" w:rsidRDefault="00160941" w:rsidP="00160941">
            <w:pPr>
              <w:jc w:val="center"/>
              <w:rPr>
                <w:sz w:val="20"/>
                <w:szCs w:val="20"/>
              </w:rPr>
            </w:pPr>
          </w:p>
        </w:tc>
        <w:tc>
          <w:tcPr>
            <w:tcW w:w="1276" w:type="dxa"/>
            <w:tcBorders>
              <w:top w:val="nil"/>
              <w:left w:val="nil"/>
              <w:bottom w:val="nil"/>
              <w:right w:val="nil"/>
            </w:tcBorders>
            <w:shd w:val="clear" w:color="auto" w:fill="auto"/>
            <w:vAlign w:val="center"/>
            <w:hideMark/>
          </w:tcPr>
          <w:p w14:paraId="4F1EA2B1" w14:textId="77777777" w:rsidR="00160941" w:rsidRPr="00160941" w:rsidRDefault="00160941" w:rsidP="00160941">
            <w:pPr>
              <w:jc w:val="center"/>
              <w:rPr>
                <w:sz w:val="20"/>
                <w:szCs w:val="20"/>
              </w:rPr>
            </w:pPr>
          </w:p>
        </w:tc>
        <w:tc>
          <w:tcPr>
            <w:tcW w:w="1417" w:type="dxa"/>
            <w:tcBorders>
              <w:top w:val="nil"/>
              <w:left w:val="nil"/>
              <w:bottom w:val="nil"/>
              <w:right w:val="nil"/>
            </w:tcBorders>
            <w:shd w:val="clear" w:color="auto" w:fill="auto"/>
            <w:vAlign w:val="center"/>
            <w:hideMark/>
          </w:tcPr>
          <w:p w14:paraId="65543D5C" w14:textId="77777777" w:rsidR="00160941" w:rsidRPr="00160941" w:rsidRDefault="00160941" w:rsidP="00160941">
            <w:pPr>
              <w:jc w:val="center"/>
              <w:rPr>
                <w:sz w:val="20"/>
                <w:szCs w:val="20"/>
              </w:rPr>
            </w:pPr>
          </w:p>
        </w:tc>
        <w:tc>
          <w:tcPr>
            <w:tcW w:w="1418" w:type="dxa"/>
            <w:tcBorders>
              <w:top w:val="nil"/>
              <w:left w:val="nil"/>
              <w:bottom w:val="nil"/>
              <w:right w:val="nil"/>
            </w:tcBorders>
            <w:shd w:val="clear" w:color="auto" w:fill="auto"/>
            <w:vAlign w:val="center"/>
            <w:hideMark/>
          </w:tcPr>
          <w:p w14:paraId="6BC2E330" w14:textId="77777777" w:rsidR="00160941" w:rsidRPr="00160941" w:rsidRDefault="00160941" w:rsidP="00160941">
            <w:pPr>
              <w:jc w:val="center"/>
              <w:rPr>
                <w:sz w:val="20"/>
                <w:szCs w:val="20"/>
              </w:rPr>
            </w:pPr>
          </w:p>
        </w:tc>
        <w:tc>
          <w:tcPr>
            <w:tcW w:w="1410" w:type="dxa"/>
            <w:tcBorders>
              <w:top w:val="nil"/>
              <w:left w:val="nil"/>
              <w:bottom w:val="nil"/>
              <w:right w:val="nil"/>
            </w:tcBorders>
            <w:shd w:val="clear" w:color="auto" w:fill="auto"/>
            <w:vAlign w:val="center"/>
            <w:hideMark/>
          </w:tcPr>
          <w:p w14:paraId="2E929070" w14:textId="77777777" w:rsidR="00160941" w:rsidRPr="00160941" w:rsidRDefault="00160941" w:rsidP="00160941">
            <w:pPr>
              <w:jc w:val="center"/>
              <w:rPr>
                <w:sz w:val="20"/>
                <w:szCs w:val="20"/>
              </w:rPr>
            </w:pPr>
          </w:p>
        </w:tc>
      </w:tr>
      <w:tr w:rsidR="00160941" w:rsidRPr="00160941" w14:paraId="4F65A4BC" w14:textId="77777777" w:rsidTr="001C6A80">
        <w:trPr>
          <w:trHeight w:val="320"/>
        </w:trPr>
        <w:tc>
          <w:tcPr>
            <w:tcW w:w="1417" w:type="dxa"/>
            <w:vMerge/>
            <w:tcBorders>
              <w:top w:val="nil"/>
              <w:left w:val="nil"/>
              <w:bottom w:val="nil"/>
              <w:right w:val="nil"/>
            </w:tcBorders>
            <w:vAlign w:val="center"/>
            <w:hideMark/>
          </w:tcPr>
          <w:p w14:paraId="11006EF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8AD754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tcBorders>
              <w:top w:val="nil"/>
              <w:left w:val="nil"/>
              <w:bottom w:val="nil"/>
              <w:right w:val="nil"/>
            </w:tcBorders>
            <w:shd w:val="clear" w:color="auto" w:fill="auto"/>
            <w:vAlign w:val="center"/>
            <w:hideMark/>
          </w:tcPr>
          <w:p w14:paraId="117A3C68" w14:textId="77777777" w:rsidR="00160941" w:rsidRPr="00160941" w:rsidRDefault="00160941" w:rsidP="00160941">
            <w:pPr>
              <w:jc w:val="center"/>
              <w:rPr>
                <w:rFonts w:ascii="Arial" w:hAnsi="Arial" w:cs="Arial"/>
                <w:color w:val="000000"/>
                <w:sz w:val="16"/>
                <w:szCs w:val="16"/>
              </w:rPr>
            </w:pPr>
          </w:p>
        </w:tc>
        <w:tc>
          <w:tcPr>
            <w:tcW w:w="1348" w:type="dxa"/>
            <w:tcBorders>
              <w:top w:val="nil"/>
              <w:left w:val="nil"/>
              <w:bottom w:val="nil"/>
              <w:right w:val="nil"/>
            </w:tcBorders>
            <w:shd w:val="clear" w:color="auto" w:fill="auto"/>
            <w:vAlign w:val="center"/>
            <w:hideMark/>
          </w:tcPr>
          <w:p w14:paraId="196C1A0E"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63304E5F"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vAlign w:val="center"/>
            <w:hideMark/>
          </w:tcPr>
          <w:p w14:paraId="4F3B70B2"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365F42DE"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vAlign w:val="center"/>
            <w:hideMark/>
          </w:tcPr>
          <w:p w14:paraId="7F950F31" w14:textId="77777777" w:rsidR="00160941" w:rsidRPr="00160941" w:rsidRDefault="00160941" w:rsidP="00160941">
            <w:pPr>
              <w:jc w:val="center"/>
              <w:rPr>
                <w:sz w:val="20"/>
                <w:szCs w:val="20"/>
              </w:rPr>
            </w:pPr>
          </w:p>
        </w:tc>
        <w:tc>
          <w:tcPr>
            <w:tcW w:w="1276" w:type="dxa"/>
            <w:tcBorders>
              <w:top w:val="nil"/>
              <w:left w:val="nil"/>
              <w:bottom w:val="nil"/>
              <w:right w:val="nil"/>
            </w:tcBorders>
            <w:shd w:val="clear" w:color="auto" w:fill="auto"/>
            <w:vAlign w:val="center"/>
            <w:hideMark/>
          </w:tcPr>
          <w:p w14:paraId="1474D51F" w14:textId="77777777" w:rsidR="00160941" w:rsidRPr="00160941" w:rsidRDefault="00160941" w:rsidP="00160941">
            <w:pPr>
              <w:jc w:val="center"/>
              <w:rPr>
                <w:sz w:val="20"/>
                <w:szCs w:val="20"/>
              </w:rPr>
            </w:pPr>
          </w:p>
        </w:tc>
        <w:tc>
          <w:tcPr>
            <w:tcW w:w="1417" w:type="dxa"/>
            <w:tcBorders>
              <w:top w:val="nil"/>
              <w:left w:val="nil"/>
              <w:bottom w:val="nil"/>
              <w:right w:val="nil"/>
            </w:tcBorders>
            <w:shd w:val="clear" w:color="auto" w:fill="auto"/>
            <w:vAlign w:val="center"/>
            <w:hideMark/>
          </w:tcPr>
          <w:p w14:paraId="6120C5B9" w14:textId="77777777" w:rsidR="00160941" w:rsidRPr="00160941" w:rsidRDefault="00160941" w:rsidP="00160941">
            <w:pPr>
              <w:jc w:val="center"/>
              <w:rPr>
                <w:sz w:val="20"/>
                <w:szCs w:val="20"/>
              </w:rPr>
            </w:pPr>
          </w:p>
        </w:tc>
        <w:tc>
          <w:tcPr>
            <w:tcW w:w="1418" w:type="dxa"/>
            <w:tcBorders>
              <w:top w:val="nil"/>
              <w:left w:val="nil"/>
              <w:bottom w:val="nil"/>
              <w:right w:val="nil"/>
            </w:tcBorders>
            <w:shd w:val="clear" w:color="auto" w:fill="auto"/>
            <w:vAlign w:val="center"/>
            <w:hideMark/>
          </w:tcPr>
          <w:p w14:paraId="414E44A4" w14:textId="77777777" w:rsidR="00160941" w:rsidRPr="00160941" w:rsidRDefault="00160941" w:rsidP="00160941">
            <w:pPr>
              <w:jc w:val="center"/>
              <w:rPr>
                <w:sz w:val="20"/>
                <w:szCs w:val="20"/>
              </w:rPr>
            </w:pPr>
          </w:p>
        </w:tc>
        <w:tc>
          <w:tcPr>
            <w:tcW w:w="1410" w:type="dxa"/>
            <w:tcBorders>
              <w:top w:val="nil"/>
              <w:left w:val="nil"/>
              <w:bottom w:val="nil"/>
              <w:right w:val="nil"/>
            </w:tcBorders>
            <w:shd w:val="clear" w:color="auto" w:fill="auto"/>
            <w:vAlign w:val="center"/>
            <w:hideMark/>
          </w:tcPr>
          <w:p w14:paraId="72AC19C6" w14:textId="77777777" w:rsidR="00160941" w:rsidRPr="00160941" w:rsidRDefault="00160941" w:rsidP="00160941">
            <w:pPr>
              <w:jc w:val="center"/>
              <w:rPr>
                <w:sz w:val="20"/>
                <w:szCs w:val="20"/>
              </w:rPr>
            </w:pPr>
          </w:p>
        </w:tc>
      </w:tr>
      <w:tr w:rsidR="00160941" w:rsidRPr="00160941" w14:paraId="0165706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FD2EB79"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Elmer</w:t>
            </w:r>
            <w:r w:rsidRPr="00160941">
              <w:rPr>
                <w:rFonts w:ascii="Arial" w:hAnsi="Arial" w:cs="Arial"/>
                <w:color w:val="000000"/>
                <w:sz w:val="16"/>
                <w:szCs w:val="16"/>
                <w:vertAlign w:val="superscript"/>
              </w:rPr>
              <w:t>S46</w:t>
            </w:r>
          </w:p>
          <w:p w14:paraId="096D980B" w14:textId="39A0739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Switzerland</w:t>
            </w:r>
          </w:p>
        </w:tc>
        <w:tc>
          <w:tcPr>
            <w:tcW w:w="1243" w:type="dxa"/>
            <w:tcBorders>
              <w:top w:val="nil"/>
              <w:left w:val="nil"/>
              <w:bottom w:val="nil"/>
              <w:right w:val="nil"/>
            </w:tcBorders>
            <w:shd w:val="clear" w:color="auto" w:fill="auto"/>
            <w:vAlign w:val="center"/>
            <w:hideMark/>
          </w:tcPr>
          <w:p w14:paraId="4C6E860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tcBorders>
              <w:top w:val="nil"/>
              <w:left w:val="nil"/>
              <w:bottom w:val="nil"/>
              <w:right w:val="nil"/>
            </w:tcBorders>
            <w:shd w:val="clear" w:color="auto" w:fill="auto"/>
            <w:vAlign w:val="center"/>
            <w:hideMark/>
          </w:tcPr>
          <w:p w14:paraId="4717D4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209</w:t>
            </w:r>
          </w:p>
        </w:tc>
        <w:tc>
          <w:tcPr>
            <w:tcW w:w="1348" w:type="dxa"/>
            <w:tcBorders>
              <w:top w:val="nil"/>
              <w:left w:val="nil"/>
              <w:bottom w:val="nil"/>
              <w:right w:val="nil"/>
            </w:tcBorders>
            <w:shd w:val="clear" w:color="auto" w:fill="auto"/>
            <w:vAlign w:val="center"/>
            <w:hideMark/>
          </w:tcPr>
          <w:p w14:paraId="783CD09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tcBorders>
              <w:top w:val="nil"/>
              <w:left w:val="nil"/>
              <w:bottom w:val="nil"/>
              <w:right w:val="nil"/>
            </w:tcBorders>
            <w:shd w:val="clear" w:color="auto" w:fill="auto"/>
            <w:vAlign w:val="center"/>
            <w:hideMark/>
          </w:tcPr>
          <w:p w14:paraId="501BABF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993" w:type="dxa"/>
            <w:tcBorders>
              <w:top w:val="nil"/>
              <w:left w:val="nil"/>
              <w:bottom w:val="nil"/>
              <w:right w:val="nil"/>
            </w:tcBorders>
            <w:shd w:val="clear" w:color="auto" w:fill="auto"/>
            <w:vAlign w:val="center"/>
            <w:hideMark/>
          </w:tcPr>
          <w:p w14:paraId="50A00A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134" w:type="dxa"/>
            <w:tcBorders>
              <w:top w:val="nil"/>
              <w:left w:val="nil"/>
              <w:bottom w:val="nil"/>
              <w:right w:val="nil"/>
            </w:tcBorders>
            <w:shd w:val="clear" w:color="auto" w:fill="auto"/>
            <w:vAlign w:val="center"/>
            <w:hideMark/>
          </w:tcPr>
          <w:p w14:paraId="26B0613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4.44 (7.23)</w:t>
            </w:r>
          </w:p>
        </w:tc>
        <w:tc>
          <w:tcPr>
            <w:tcW w:w="1559" w:type="dxa"/>
            <w:tcBorders>
              <w:top w:val="nil"/>
              <w:left w:val="nil"/>
              <w:bottom w:val="nil"/>
              <w:right w:val="nil"/>
            </w:tcBorders>
            <w:shd w:val="clear" w:color="auto" w:fill="auto"/>
            <w:vAlign w:val="center"/>
            <w:hideMark/>
          </w:tcPr>
          <w:p w14:paraId="578E1F5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0.53 (0.33, 0.72)</w:t>
            </w:r>
          </w:p>
        </w:tc>
        <w:tc>
          <w:tcPr>
            <w:tcW w:w="1276" w:type="dxa"/>
            <w:tcBorders>
              <w:top w:val="nil"/>
              <w:left w:val="nil"/>
              <w:bottom w:val="nil"/>
              <w:right w:val="nil"/>
            </w:tcBorders>
            <w:shd w:val="clear" w:color="auto" w:fill="auto"/>
            <w:vAlign w:val="center"/>
            <w:hideMark/>
          </w:tcPr>
          <w:p w14:paraId="02546A4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tcBorders>
              <w:top w:val="nil"/>
              <w:left w:val="nil"/>
              <w:bottom w:val="nil"/>
              <w:right w:val="nil"/>
            </w:tcBorders>
            <w:shd w:val="clear" w:color="auto" w:fill="auto"/>
            <w:noWrap/>
            <w:vAlign w:val="center"/>
            <w:hideMark/>
          </w:tcPr>
          <w:p w14:paraId="7B7ED9D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tcBorders>
              <w:top w:val="nil"/>
              <w:left w:val="nil"/>
              <w:bottom w:val="nil"/>
              <w:right w:val="nil"/>
            </w:tcBorders>
            <w:shd w:val="clear" w:color="auto" w:fill="auto"/>
            <w:noWrap/>
            <w:vAlign w:val="center"/>
            <w:hideMark/>
          </w:tcPr>
          <w:p w14:paraId="4C7742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tcBorders>
              <w:top w:val="nil"/>
              <w:left w:val="nil"/>
              <w:bottom w:val="nil"/>
              <w:right w:val="nil"/>
            </w:tcBorders>
            <w:shd w:val="clear" w:color="auto" w:fill="auto"/>
            <w:noWrap/>
            <w:vAlign w:val="center"/>
            <w:hideMark/>
          </w:tcPr>
          <w:p w14:paraId="164F75C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78F04A12" w14:textId="77777777" w:rsidTr="001C6A80">
        <w:trPr>
          <w:trHeight w:val="320"/>
        </w:trPr>
        <w:tc>
          <w:tcPr>
            <w:tcW w:w="1417" w:type="dxa"/>
            <w:vMerge/>
            <w:tcBorders>
              <w:top w:val="nil"/>
              <w:left w:val="nil"/>
              <w:bottom w:val="nil"/>
              <w:right w:val="nil"/>
            </w:tcBorders>
            <w:vAlign w:val="center"/>
            <w:hideMark/>
          </w:tcPr>
          <w:p w14:paraId="2B9568C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DE223FE" w14:textId="77777777" w:rsidR="00160941" w:rsidRPr="00160941" w:rsidRDefault="00160941" w:rsidP="00160941">
            <w:pPr>
              <w:jc w:val="center"/>
              <w:rPr>
                <w:rFonts w:ascii="Arial" w:hAnsi="Arial" w:cs="Arial"/>
                <w:color w:val="000000"/>
                <w:sz w:val="16"/>
                <w:szCs w:val="16"/>
              </w:rPr>
            </w:pPr>
          </w:p>
        </w:tc>
        <w:tc>
          <w:tcPr>
            <w:tcW w:w="1289" w:type="dxa"/>
            <w:tcBorders>
              <w:top w:val="nil"/>
              <w:left w:val="nil"/>
              <w:bottom w:val="nil"/>
              <w:right w:val="nil"/>
            </w:tcBorders>
            <w:shd w:val="clear" w:color="auto" w:fill="auto"/>
            <w:vAlign w:val="center"/>
            <w:hideMark/>
          </w:tcPr>
          <w:p w14:paraId="078B8A00" w14:textId="77777777" w:rsidR="00160941" w:rsidRPr="00160941" w:rsidRDefault="00160941" w:rsidP="00160941">
            <w:pPr>
              <w:jc w:val="center"/>
              <w:rPr>
                <w:sz w:val="20"/>
                <w:szCs w:val="20"/>
              </w:rPr>
            </w:pPr>
          </w:p>
        </w:tc>
        <w:tc>
          <w:tcPr>
            <w:tcW w:w="1348" w:type="dxa"/>
            <w:tcBorders>
              <w:top w:val="nil"/>
              <w:left w:val="nil"/>
              <w:bottom w:val="nil"/>
              <w:right w:val="nil"/>
            </w:tcBorders>
            <w:shd w:val="clear" w:color="auto" w:fill="auto"/>
            <w:vAlign w:val="center"/>
            <w:hideMark/>
          </w:tcPr>
          <w:p w14:paraId="0F39DF1B"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3A30DA60"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vAlign w:val="center"/>
            <w:hideMark/>
          </w:tcPr>
          <w:p w14:paraId="7F36629C"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6471F900"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vAlign w:val="center"/>
            <w:hideMark/>
          </w:tcPr>
          <w:p w14:paraId="036A586F" w14:textId="77777777" w:rsidR="00160941" w:rsidRPr="00160941" w:rsidRDefault="00160941" w:rsidP="00160941">
            <w:pPr>
              <w:jc w:val="center"/>
              <w:rPr>
                <w:sz w:val="20"/>
                <w:szCs w:val="20"/>
              </w:rPr>
            </w:pPr>
          </w:p>
        </w:tc>
        <w:tc>
          <w:tcPr>
            <w:tcW w:w="1276" w:type="dxa"/>
            <w:tcBorders>
              <w:top w:val="nil"/>
              <w:left w:val="nil"/>
              <w:bottom w:val="nil"/>
              <w:right w:val="nil"/>
            </w:tcBorders>
            <w:shd w:val="clear" w:color="auto" w:fill="auto"/>
            <w:vAlign w:val="center"/>
            <w:hideMark/>
          </w:tcPr>
          <w:p w14:paraId="21CF4F3A" w14:textId="77777777" w:rsidR="00160941" w:rsidRPr="00160941" w:rsidRDefault="00160941" w:rsidP="00160941">
            <w:pPr>
              <w:jc w:val="center"/>
              <w:rPr>
                <w:sz w:val="20"/>
                <w:szCs w:val="20"/>
              </w:rPr>
            </w:pPr>
          </w:p>
        </w:tc>
        <w:tc>
          <w:tcPr>
            <w:tcW w:w="1417" w:type="dxa"/>
            <w:tcBorders>
              <w:top w:val="nil"/>
              <w:left w:val="nil"/>
              <w:bottom w:val="nil"/>
              <w:right w:val="nil"/>
            </w:tcBorders>
            <w:shd w:val="clear" w:color="auto" w:fill="auto"/>
            <w:noWrap/>
            <w:vAlign w:val="center"/>
            <w:hideMark/>
          </w:tcPr>
          <w:p w14:paraId="291F20B0" w14:textId="77777777" w:rsidR="00160941" w:rsidRPr="00160941" w:rsidRDefault="00160941" w:rsidP="00160941">
            <w:pPr>
              <w:jc w:val="center"/>
              <w:rPr>
                <w:sz w:val="20"/>
                <w:szCs w:val="20"/>
              </w:rPr>
            </w:pPr>
          </w:p>
        </w:tc>
        <w:tc>
          <w:tcPr>
            <w:tcW w:w="1418" w:type="dxa"/>
            <w:tcBorders>
              <w:top w:val="nil"/>
              <w:left w:val="nil"/>
              <w:bottom w:val="nil"/>
              <w:right w:val="nil"/>
            </w:tcBorders>
            <w:shd w:val="clear" w:color="auto" w:fill="auto"/>
            <w:noWrap/>
            <w:vAlign w:val="center"/>
            <w:hideMark/>
          </w:tcPr>
          <w:p w14:paraId="2A35D7C1" w14:textId="77777777" w:rsidR="00160941" w:rsidRPr="00160941" w:rsidRDefault="00160941" w:rsidP="00160941">
            <w:pPr>
              <w:jc w:val="center"/>
              <w:rPr>
                <w:sz w:val="20"/>
                <w:szCs w:val="20"/>
              </w:rPr>
            </w:pPr>
          </w:p>
        </w:tc>
        <w:tc>
          <w:tcPr>
            <w:tcW w:w="1410" w:type="dxa"/>
            <w:tcBorders>
              <w:top w:val="nil"/>
              <w:left w:val="nil"/>
              <w:bottom w:val="nil"/>
              <w:right w:val="nil"/>
            </w:tcBorders>
            <w:shd w:val="clear" w:color="auto" w:fill="auto"/>
            <w:noWrap/>
            <w:vAlign w:val="center"/>
            <w:hideMark/>
          </w:tcPr>
          <w:p w14:paraId="6EA2DC74" w14:textId="77777777" w:rsidR="00160941" w:rsidRPr="00160941" w:rsidRDefault="00160941" w:rsidP="00160941">
            <w:pPr>
              <w:jc w:val="center"/>
              <w:rPr>
                <w:sz w:val="20"/>
                <w:szCs w:val="20"/>
              </w:rPr>
            </w:pPr>
          </w:p>
        </w:tc>
      </w:tr>
      <w:tr w:rsidR="00160941" w:rsidRPr="00160941" w14:paraId="51A868EF" w14:textId="77777777" w:rsidTr="001C6A80">
        <w:trPr>
          <w:trHeight w:val="320"/>
        </w:trPr>
        <w:tc>
          <w:tcPr>
            <w:tcW w:w="1417" w:type="dxa"/>
            <w:vMerge/>
            <w:tcBorders>
              <w:top w:val="nil"/>
              <w:left w:val="nil"/>
              <w:bottom w:val="nil"/>
              <w:right w:val="nil"/>
            </w:tcBorders>
            <w:vAlign w:val="center"/>
            <w:hideMark/>
          </w:tcPr>
          <w:p w14:paraId="35567F2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259340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tcBorders>
              <w:top w:val="nil"/>
              <w:left w:val="nil"/>
              <w:bottom w:val="nil"/>
              <w:right w:val="nil"/>
            </w:tcBorders>
            <w:shd w:val="clear" w:color="auto" w:fill="auto"/>
            <w:vAlign w:val="center"/>
            <w:hideMark/>
          </w:tcPr>
          <w:p w14:paraId="432D5B6A" w14:textId="77777777" w:rsidR="00160941" w:rsidRPr="00160941" w:rsidRDefault="00160941" w:rsidP="00160941">
            <w:pPr>
              <w:jc w:val="center"/>
              <w:rPr>
                <w:rFonts w:ascii="Arial" w:hAnsi="Arial" w:cs="Arial"/>
                <w:color w:val="000000"/>
                <w:sz w:val="16"/>
                <w:szCs w:val="16"/>
              </w:rPr>
            </w:pPr>
          </w:p>
        </w:tc>
        <w:tc>
          <w:tcPr>
            <w:tcW w:w="1348" w:type="dxa"/>
            <w:tcBorders>
              <w:top w:val="nil"/>
              <w:left w:val="nil"/>
              <w:bottom w:val="nil"/>
              <w:right w:val="nil"/>
            </w:tcBorders>
            <w:shd w:val="clear" w:color="auto" w:fill="auto"/>
            <w:vAlign w:val="center"/>
            <w:hideMark/>
          </w:tcPr>
          <w:p w14:paraId="3E18C2CE"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56F635BF"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vAlign w:val="center"/>
            <w:hideMark/>
          </w:tcPr>
          <w:p w14:paraId="3E78C338"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vAlign w:val="center"/>
            <w:hideMark/>
          </w:tcPr>
          <w:p w14:paraId="39E60539"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vAlign w:val="center"/>
            <w:hideMark/>
          </w:tcPr>
          <w:p w14:paraId="4863394B" w14:textId="77777777" w:rsidR="00160941" w:rsidRPr="00160941" w:rsidRDefault="00160941" w:rsidP="00160941">
            <w:pPr>
              <w:jc w:val="center"/>
              <w:rPr>
                <w:sz w:val="20"/>
                <w:szCs w:val="20"/>
              </w:rPr>
            </w:pPr>
          </w:p>
        </w:tc>
        <w:tc>
          <w:tcPr>
            <w:tcW w:w="1276" w:type="dxa"/>
            <w:tcBorders>
              <w:top w:val="nil"/>
              <w:left w:val="nil"/>
              <w:bottom w:val="nil"/>
              <w:right w:val="nil"/>
            </w:tcBorders>
            <w:shd w:val="clear" w:color="auto" w:fill="auto"/>
            <w:vAlign w:val="center"/>
            <w:hideMark/>
          </w:tcPr>
          <w:p w14:paraId="2199C711" w14:textId="77777777" w:rsidR="00160941" w:rsidRPr="00160941" w:rsidRDefault="00160941" w:rsidP="00160941">
            <w:pPr>
              <w:jc w:val="center"/>
              <w:rPr>
                <w:sz w:val="20"/>
                <w:szCs w:val="20"/>
              </w:rPr>
            </w:pPr>
          </w:p>
        </w:tc>
        <w:tc>
          <w:tcPr>
            <w:tcW w:w="1417" w:type="dxa"/>
            <w:tcBorders>
              <w:top w:val="nil"/>
              <w:left w:val="nil"/>
              <w:bottom w:val="nil"/>
              <w:right w:val="nil"/>
            </w:tcBorders>
            <w:shd w:val="clear" w:color="auto" w:fill="auto"/>
            <w:noWrap/>
            <w:vAlign w:val="center"/>
            <w:hideMark/>
          </w:tcPr>
          <w:p w14:paraId="2376A255" w14:textId="77777777" w:rsidR="00160941" w:rsidRPr="00160941" w:rsidRDefault="00160941" w:rsidP="00160941">
            <w:pPr>
              <w:jc w:val="center"/>
              <w:rPr>
                <w:sz w:val="20"/>
                <w:szCs w:val="20"/>
              </w:rPr>
            </w:pPr>
          </w:p>
        </w:tc>
        <w:tc>
          <w:tcPr>
            <w:tcW w:w="1418" w:type="dxa"/>
            <w:tcBorders>
              <w:top w:val="nil"/>
              <w:left w:val="nil"/>
              <w:bottom w:val="nil"/>
              <w:right w:val="nil"/>
            </w:tcBorders>
            <w:shd w:val="clear" w:color="auto" w:fill="auto"/>
            <w:noWrap/>
            <w:vAlign w:val="center"/>
            <w:hideMark/>
          </w:tcPr>
          <w:p w14:paraId="193E517A" w14:textId="77777777" w:rsidR="00160941" w:rsidRPr="00160941" w:rsidRDefault="00160941" w:rsidP="00160941">
            <w:pPr>
              <w:jc w:val="center"/>
              <w:rPr>
                <w:sz w:val="20"/>
                <w:szCs w:val="20"/>
              </w:rPr>
            </w:pPr>
          </w:p>
        </w:tc>
        <w:tc>
          <w:tcPr>
            <w:tcW w:w="1410" w:type="dxa"/>
            <w:tcBorders>
              <w:top w:val="nil"/>
              <w:left w:val="nil"/>
              <w:bottom w:val="nil"/>
              <w:right w:val="nil"/>
            </w:tcBorders>
            <w:shd w:val="clear" w:color="auto" w:fill="auto"/>
            <w:noWrap/>
            <w:vAlign w:val="center"/>
            <w:hideMark/>
          </w:tcPr>
          <w:p w14:paraId="06C86A73" w14:textId="77777777" w:rsidR="00160941" w:rsidRPr="00160941" w:rsidRDefault="00160941" w:rsidP="00160941">
            <w:pPr>
              <w:jc w:val="center"/>
              <w:rPr>
                <w:sz w:val="20"/>
                <w:szCs w:val="20"/>
              </w:rPr>
            </w:pPr>
          </w:p>
        </w:tc>
      </w:tr>
      <w:tr w:rsidR="00160941" w:rsidRPr="00160941" w14:paraId="2621236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8421B12"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Evans</w:t>
            </w:r>
            <w:r w:rsidRPr="00160941">
              <w:rPr>
                <w:rFonts w:ascii="Arial" w:hAnsi="Arial" w:cs="Arial"/>
                <w:color w:val="000000"/>
                <w:sz w:val="16"/>
                <w:szCs w:val="16"/>
                <w:vertAlign w:val="superscript"/>
              </w:rPr>
              <w:t>S47</w:t>
            </w:r>
          </w:p>
          <w:p w14:paraId="44CE8AA4" w14:textId="6B15493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42A98C0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10/2019</w:t>
            </w:r>
          </w:p>
        </w:tc>
        <w:tc>
          <w:tcPr>
            <w:tcW w:w="1289" w:type="dxa"/>
            <w:vMerge w:val="restart"/>
            <w:tcBorders>
              <w:top w:val="nil"/>
              <w:left w:val="nil"/>
              <w:bottom w:val="nil"/>
              <w:right w:val="nil"/>
            </w:tcBorders>
            <w:shd w:val="clear" w:color="auto" w:fill="auto"/>
            <w:vAlign w:val="center"/>
            <w:hideMark/>
          </w:tcPr>
          <w:p w14:paraId="7D6E735C"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259</w:t>
            </w:r>
          </w:p>
        </w:tc>
        <w:tc>
          <w:tcPr>
            <w:tcW w:w="1348" w:type="dxa"/>
            <w:vMerge w:val="restart"/>
            <w:tcBorders>
              <w:top w:val="nil"/>
              <w:left w:val="nil"/>
              <w:bottom w:val="nil"/>
              <w:right w:val="nil"/>
            </w:tcBorders>
            <w:shd w:val="clear" w:color="auto" w:fill="auto"/>
            <w:vAlign w:val="center"/>
            <w:hideMark/>
          </w:tcPr>
          <w:p w14:paraId="114C89C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vAlign w:val="center"/>
            <w:hideMark/>
          </w:tcPr>
          <w:p w14:paraId="404F879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4.33 (3.26)</w:t>
            </w:r>
          </w:p>
        </w:tc>
        <w:tc>
          <w:tcPr>
            <w:tcW w:w="993" w:type="dxa"/>
            <w:vMerge w:val="restart"/>
            <w:tcBorders>
              <w:top w:val="nil"/>
              <w:left w:val="nil"/>
              <w:bottom w:val="nil"/>
              <w:right w:val="nil"/>
            </w:tcBorders>
            <w:shd w:val="clear" w:color="auto" w:fill="auto"/>
            <w:vAlign w:val="center"/>
            <w:hideMark/>
          </w:tcPr>
          <w:p w14:paraId="4610967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6.31 (3.74)</w:t>
            </w:r>
          </w:p>
        </w:tc>
        <w:tc>
          <w:tcPr>
            <w:tcW w:w="1134" w:type="dxa"/>
            <w:vMerge w:val="restart"/>
            <w:tcBorders>
              <w:top w:val="nil"/>
              <w:left w:val="nil"/>
              <w:bottom w:val="nil"/>
              <w:right w:val="nil"/>
            </w:tcBorders>
            <w:shd w:val="clear" w:color="auto" w:fill="auto"/>
            <w:vAlign w:val="center"/>
            <w:hideMark/>
          </w:tcPr>
          <w:p w14:paraId="05688C4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1.97 (NR)</w:t>
            </w:r>
          </w:p>
        </w:tc>
        <w:tc>
          <w:tcPr>
            <w:tcW w:w="1559" w:type="dxa"/>
            <w:vMerge w:val="restart"/>
            <w:tcBorders>
              <w:top w:val="nil"/>
              <w:left w:val="nil"/>
              <w:bottom w:val="nil"/>
              <w:right w:val="nil"/>
            </w:tcBorders>
            <w:shd w:val="clear" w:color="auto" w:fill="auto"/>
            <w:vAlign w:val="center"/>
            <w:hideMark/>
          </w:tcPr>
          <w:p w14:paraId="16DA32BF" w14:textId="6EEFDEFC"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0.56 (0.38, 0.7</w:t>
            </w:r>
            <w:r w:rsidR="007E18C7">
              <w:rPr>
                <w:rFonts w:ascii="Arial" w:hAnsi="Arial" w:cs="Arial"/>
                <w:color w:val="000000"/>
                <w:sz w:val="16"/>
                <w:szCs w:val="16"/>
              </w:rPr>
              <w:t>3</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4BD990A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48ED9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746F28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7D309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6157EE0" w14:textId="77777777" w:rsidTr="001C6A80">
        <w:trPr>
          <w:trHeight w:val="320"/>
        </w:trPr>
        <w:tc>
          <w:tcPr>
            <w:tcW w:w="1417" w:type="dxa"/>
            <w:vMerge/>
            <w:tcBorders>
              <w:top w:val="nil"/>
              <w:left w:val="nil"/>
              <w:bottom w:val="nil"/>
              <w:right w:val="nil"/>
            </w:tcBorders>
            <w:vAlign w:val="center"/>
            <w:hideMark/>
          </w:tcPr>
          <w:p w14:paraId="605842C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50742C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29AC99A"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373500F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772224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098BF0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EE537D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A9C648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CC9BA6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200EB2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849A93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CEE1E83" w14:textId="77777777" w:rsidR="00160941" w:rsidRPr="00160941" w:rsidRDefault="00160941" w:rsidP="00160941">
            <w:pPr>
              <w:rPr>
                <w:rFonts w:ascii="Arial" w:hAnsi="Arial" w:cs="Arial"/>
                <w:color w:val="000000"/>
                <w:sz w:val="16"/>
                <w:szCs w:val="16"/>
              </w:rPr>
            </w:pPr>
          </w:p>
        </w:tc>
      </w:tr>
      <w:tr w:rsidR="00160941" w:rsidRPr="00160941" w14:paraId="52270AAD" w14:textId="77777777" w:rsidTr="001C6A80">
        <w:trPr>
          <w:trHeight w:val="320"/>
        </w:trPr>
        <w:tc>
          <w:tcPr>
            <w:tcW w:w="1417" w:type="dxa"/>
            <w:vMerge/>
            <w:tcBorders>
              <w:top w:val="nil"/>
              <w:left w:val="nil"/>
              <w:bottom w:val="nil"/>
              <w:right w:val="nil"/>
            </w:tcBorders>
            <w:vAlign w:val="center"/>
            <w:hideMark/>
          </w:tcPr>
          <w:p w14:paraId="11B137D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6B6D14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3E873270"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63A6BB8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E74A61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C13E8B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2D2943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38CA12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50F1E3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0074E5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35647E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0128939" w14:textId="77777777" w:rsidR="00160941" w:rsidRPr="00160941" w:rsidRDefault="00160941" w:rsidP="00160941">
            <w:pPr>
              <w:rPr>
                <w:rFonts w:ascii="Arial" w:hAnsi="Arial" w:cs="Arial"/>
                <w:color w:val="000000"/>
                <w:sz w:val="16"/>
                <w:szCs w:val="16"/>
              </w:rPr>
            </w:pPr>
          </w:p>
        </w:tc>
      </w:tr>
      <w:tr w:rsidR="00160941" w:rsidRPr="00160941" w14:paraId="62C37293"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80BBA26"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Fuller-Rowell</w:t>
            </w:r>
            <w:r w:rsidRPr="00160941">
              <w:rPr>
                <w:rFonts w:ascii="Arial" w:hAnsi="Arial" w:cs="Arial"/>
                <w:color w:val="000000"/>
                <w:sz w:val="16"/>
                <w:szCs w:val="16"/>
                <w:vertAlign w:val="superscript"/>
              </w:rPr>
              <w:t>S48</w:t>
            </w:r>
          </w:p>
          <w:p w14:paraId="3ED166D0" w14:textId="24F1259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2621CD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09/2018-04/2019</w:t>
            </w:r>
          </w:p>
        </w:tc>
        <w:tc>
          <w:tcPr>
            <w:tcW w:w="1289" w:type="dxa"/>
            <w:vMerge w:val="restart"/>
            <w:tcBorders>
              <w:top w:val="nil"/>
              <w:left w:val="nil"/>
              <w:bottom w:val="nil"/>
              <w:right w:val="nil"/>
            </w:tcBorders>
            <w:shd w:val="clear" w:color="auto" w:fill="auto"/>
            <w:vAlign w:val="center"/>
            <w:hideMark/>
          </w:tcPr>
          <w:p w14:paraId="08F957C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263</w:t>
            </w:r>
          </w:p>
        </w:tc>
        <w:tc>
          <w:tcPr>
            <w:tcW w:w="1348" w:type="dxa"/>
            <w:vMerge w:val="restart"/>
            <w:tcBorders>
              <w:top w:val="nil"/>
              <w:left w:val="nil"/>
              <w:bottom w:val="nil"/>
              <w:right w:val="nil"/>
            </w:tcBorders>
            <w:shd w:val="clear" w:color="auto" w:fill="auto"/>
            <w:vAlign w:val="center"/>
            <w:hideMark/>
          </w:tcPr>
          <w:p w14:paraId="60A9F1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BDI-II</w:t>
            </w:r>
          </w:p>
        </w:tc>
        <w:tc>
          <w:tcPr>
            <w:tcW w:w="1134" w:type="dxa"/>
            <w:vMerge w:val="restart"/>
            <w:tcBorders>
              <w:top w:val="nil"/>
              <w:left w:val="nil"/>
              <w:bottom w:val="nil"/>
              <w:right w:val="nil"/>
            </w:tcBorders>
            <w:shd w:val="clear" w:color="auto" w:fill="auto"/>
            <w:vAlign w:val="center"/>
            <w:hideMark/>
          </w:tcPr>
          <w:p w14:paraId="72B4A52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6.50 (7.25)</w:t>
            </w:r>
          </w:p>
        </w:tc>
        <w:tc>
          <w:tcPr>
            <w:tcW w:w="993" w:type="dxa"/>
            <w:vMerge w:val="restart"/>
            <w:tcBorders>
              <w:top w:val="nil"/>
              <w:left w:val="nil"/>
              <w:bottom w:val="nil"/>
              <w:right w:val="nil"/>
            </w:tcBorders>
            <w:shd w:val="clear" w:color="auto" w:fill="auto"/>
            <w:vAlign w:val="center"/>
            <w:hideMark/>
          </w:tcPr>
          <w:p w14:paraId="1730B39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10.75 (8.95)</w:t>
            </w:r>
          </w:p>
        </w:tc>
        <w:tc>
          <w:tcPr>
            <w:tcW w:w="1134" w:type="dxa"/>
            <w:vMerge w:val="restart"/>
            <w:tcBorders>
              <w:top w:val="nil"/>
              <w:left w:val="nil"/>
              <w:bottom w:val="nil"/>
              <w:right w:val="nil"/>
            </w:tcBorders>
            <w:shd w:val="clear" w:color="auto" w:fill="auto"/>
            <w:vAlign w:val="center"/>
            <w:hideMark/>
          </w:tcPr>
          <w:p w14:paraId="426598D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4.25 (NR)</w:t>
            </w:r>
          </w:p>
        </w:tc>
        <w:tc>
          <w:tcPr>
            <w:tcW w:w="1559" w:type="dxa"/>
            <w:vMerge w:val="restart"/>
            <w:tcBorders>
              <w:top w:val="nil"/>
              <w:left w:val="nil"/>
              <w:bottom w:val="nil"/>
              <w:right w:val="nil"/>
            </w:tcBorders>
            <w:shd w:val="clear" w:color="auto" w:fill="auto"/>
            <w:vAlign w:val="center"/>
            <w:hideMark/>
          </w:tcPr>
          <w:p w14:paraId="4EA46D4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 (0.35, 0.69)</w:t>
            </w:r>
          </w:p>
        </w:tc>
        <w:tc>
          <w:tcPr>
            <w:tcW w:w="1276" w:type="dxa"/>
            <w:vMerge w:val="restart"/>
            <w:tcBorders>
              <w:top w:val="nil"/>
              <w:left w:val="nil"/>
              <w:bottom w:val="nil"/>
              <w:right w:val="nil"/>
            </w:tcBorders>
            <w:shd w:val="clear" w:color="auto" w:fill="auto"/>
            <w:vAlign w:val="center"/>
            <w:hideMark/>
          </w:tcPr>
          <w:p w14:paraId="1501377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AB91D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ABC182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CF8759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7DE6336C" w14:textId="77777777" w:rsidTr="001C6A80">
        <w:trPr>
          <w:trHeight w:val="320"/>
        </w:trPr>
        <w:tc>
          <w:tcPr>
            <w:tcW w:w="1417" w:type="dxa"/>
            <w:vMerge/>
            <w:tcBorders>
              <w:top w:val="nil"/>
              <w:left w:val="nil"/>
              <w:bottom w:val="nil"/>
              <w:right w:val="nil"/>
            </w:tcBorders>
            <w:vAlign w:val="center"/>
            <w:hideMark/>
          </w:tcPr>
          <w:p w14:paraId="7F0F5A1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AFF819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71B4CE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D622BF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A3D415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B01E4E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2B65FE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9893A4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08D226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16D081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EDBD87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30CD221" w14:textId="77777777" w:rsidR="00160941" w:rsidRPr="00160941" w:rsidRDefault="00160941" w:rsidP="00160941">
            <w:pPr>
              <w:rPr>
                <w:rFonts w:ascii="Arial" w:hAnsi="Arial" w:cs="Arial"/>
                <w:color w:val="000000"/>
                <w:sz w:val="16"/>
                <w:szCs w:val="16"/>
              </w:rPr>
            </w:pPr>
          </w:p>
        </w:tc>
      </w:tr>
      <w:tr w:rsidR="00160941" w:rsidRPr="00160941" w14:paraId="27457F3E" w14:textId="77777777" w:rsidTr="001C6A80">
        <w:trPr>
          <w:trHeight w:val="320"/>
        </w:trPr>
        <w:tc>
          <w:tcPr>
            <w:tcW w:w="1417" w:type="dxa"/>
            <w:vMerge/>
            <w:tcBorders>
              <w:top w:val="nil"/>
              <w:left w:val="nil"/>
              <w:bottom w:val="nil"/>
              <w:right w:val="nil"/>
            </w:tcBorders>
            <w:vAlign w:val="center"/>
            <w:hideMark/>
          </w:tcPr>
          <w:p w14:paraId="034FA49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16A97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04-06/2020</w:t>
            </w:r>
          </w:p>
        </w:tc>
        <w:tc>
          <w:tcPr>
            <w:tcW w:w="1289" w:type="dxa"/>
            <w:vMerge/>
            <w:tcBorders>
              <w:top w:val="nil"/>
              <w:left w:val="nil"/>
              <w:bottom w:val="nil"/>
              <w:right w:val="nil"/>
            </w:tcBorders>
            <w:vAlign w:val="center"/>
            <w:hideMark/>
          </w:tcPr>
          <w:p w14:paraId="1137E8B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8E73C6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A05DED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E41BAC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AA6A59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62AF75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95F462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714256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AECDB2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BA154F7" w14:textId="77777777" w:rsidR="00160941" w:rsidRPr="00160941" w:rsidRDefault="00160941" w:rsidP="00160941">
            <w:pPr>
              <w:rPr>
                <w:rFonts w:ascii="Arial" w:hAnsi="Arial" w:cs="Arial"/>
                <w:color w:val="000000"/>
                <w:sz w:val="16"/>
                <w:szCs w:val="16"/>
              </w:rPr>
            </w:pPr>
          </w:p>
        </w:tc>
      </w:tr>
      <w:tr w:rsidR="00160941" w:rsidRPr="00160941" w14:paraId="130F222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00244D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Gelezelyte</w:t>
            </w:r>
            <w:r w:rsidRPr="00160941">
              <w:rPr>
                <w:rFonts w:ascii="Arial" w:hAnsi="Arial" w:cs="Arial"/>
                <w:color w:val="000000"/>
                <w:sz w:val="16"/>
                <w:szCs w:val="16"/>
                <w:vertAlign w:val="superscript"/>
              </w:rPr>
              <w:t>S49</w:t>
            </w:r>
          </w:p>
          <w:p w14:paraId="302F3C93" w14:textId="4216A99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Lithuania</w:t>
            </w:r>
          </w:p>
        </w:tc>
        <w:tc>
          <w:tcPr>
            <w:tcW w:w="1243" w:type="dxa"/>
            <w:tcBorders>
              <w:top w:val="nil"/>
              <w:left w:val="nil"/>
              <w:bottom w:val="nil"/>
              <w:right w:val="nil"/>
            </w:tcBorders>
            <w:shd w:val="clear" w:color="auto" w:fill="auto"/>
            <w:vAlign w:val="center"/>
            <w:hideMark/>
          </w:tcPr>
          <w:p w14:paraId="1F339F1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10-12/2019</w:t>
            </w:r>
          </w:p>
        </w:tc>
        <w:tc>
          <w:tcPr>
            <w:tcW w:w="1289" w:type="dxa"/>
            <w:vMerge w:val="restart"/>
            <w:tcBorders>
              <w:top w:val="nil"/>
              <w:left w:val="nil"/>
              <w:bottom w:val="nil"/>
              <w:right w:val="nil"/>
            </w:tcBorders>
            <w:shd w:val="clear" w:color="auto" w:fill="auto"/>
            <w:vAlign w:val="center"/>
            <w:hideMark/>
          </w:tcPr>
          <w:p w14:paraId="1A6AADA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474</w:t>
            </w:r>
          </w:p>
        </w:tc>
        <w:tc>
          <w:tcPr>
            <w:tcW w:w="1348" w:type="dxa"/>
            <w:vMerge w:val="restart"/>
            <w:tcBorders>
              <w:top w:val="nil"/>
              <w:left w:val="nil"/>
              <w:bottom w:val="nil"/>
              <w:right w:val="nil"/>
            </w:tcBorders>
            <w:shd w:val="clear" w:color="auto" w:fill="auto"/>
            <w:vAlign w:val="center"/>
            <w:hideMark/>
          </w:tcPr>
          <w:p w14:paraId="09942B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noWrap/>
            <w:vAlign w:val="center"/>
            <w:hideMark/>
          </w:tcPr>
          <w:p w14:paraId="144AD77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7.88 (5.64)</w:t>
            </w:r>
          </w:p>
        </w:tc>
        <w:tc>
          <w:tcPr>
            <w:tcW w:w="993" w:type="dxa"/>
            <w:vMerge w:val="restart"/>
            <w:tcBorders>
              <w:top w:val="nil"/>
              <w:left w:val="nil"/>
              <w:bottom w:val="nil"/>
              <w:right w:val="nil"/>
            </w:tcBorders>
            <w:shd w:val="clear" w:color="auto" w:fill="auto"/>
            <w:noWrap/>
            <w:vAlign w:val="center"/>
            <w:hideMark/>
          </w:tcPr>
          <w:p w14:paraId="1639AF9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7.26 (5.27)</w:t>
            </w:r>
          </w:p>
        </w:tc>
        <w:tc>
          <w:tcPr>
            <w:tcW w:w="1134" w:type="dxa"/>
            <w:vMerge w:val="restart"/>
            <w:tcBorders>
              <w:top w:val="nil"/>
              <w:left w:val="nil"/>
              <w:bottom w:val="nil"/>
              <w:right w:val="nil"/>
            </w:tcBorders>
            <w:shd w:val="clear" w:color="auto" w:fill="auto"/>
            <w:noWrap/>
            <w:vAlign w:val="center"/>
            <w:hideMark/>
          </w:tcPr>
          <w:p w14:paraId="3E117A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 (5.25)</w:t>
            </w:r>
          </w:p>
        </w:tc>
        <w:tc>
          <w:tcPr>
            <w:tcW w:w="1559" w:type="dxa"/>
            <w:vMerge w:val="restart"/>
            <w:tcBorders>
              <w:top w:val="nil"/>
              <w:left w:val="nil"/>
              <w:bottom w:val="nil"/>
              <w:right w:val="nil"/>
            </w:tcBorders>
            <w:shd w:val="clear" w:color="auto" w:fill="auto"/>
            <w:noWrap/>
            <w:vAlign w:val="center"/>
            <w:hideMark/>
          </w:tcPr>
          <w:p w14:paraId="3F8576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 (-0.24, 0.01)</w:t>
            </w:r>
          </w:p>
        </w:tc>
        <w:tc>
          <w:tcPr>
            <w:tcW w:w="1276" w:type="dxa"/>
            <w:vMerge w:val="restart"/>
            <w:tcBorders>
              <w:top w:val="nil"/>
              <w:left w:val="nil"/>
              <w:bottom w:val="nil"/>
              <w:right w:val="nil"/>
            </w:tcBorders>
            <w:shd w:val="clear" w:color="auto" w:fill="auto"/>
            <w:vAlign w:val="center"/>
            <w:hideMark/>
          </w:tcPr>
          <w:p w14:paraId="7E10DB0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7AF60A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E1AC6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4343CD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681A6510" w14:textId="77777777" w:rsidTr="001C6A80">
        <w:trPr>
          <w:trHeight w:val="320"/>
        </w:trPr>
        <w:tc>
          <w:tcPr>
            <w:tcW w:w="1417" w:type="dxa"/>
            <w:vMerge/>
            <w:tcBorders>
              <w:top w:val="nil"/>
              <w:left w:val="nil"/>
              <w:bottom w:val="nil"/>
              <w:right w:val="nil"/>
            </w:tcBorders>
            <w:vAlign w:val="center"/>
            <w:hideMark/>
          </w:tcPr>
          <w:p w14:paraId="469D28F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639C24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0DE23B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50DC14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BBBD24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F7EA45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873807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213129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0BC224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C7B392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E4CA50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D649E52" w14:textId="77777777" w:rsidR="00160941" w:rsidRPr="00160941" w:rsidRDefault="00160941" w:rsidP="00160941">
            <w:pPr>
              <w:rPr>
                <w:rFonts w:ascii="Arial" w:hAnsi="Arial" w:cs="Arial"/>
                <w:color w:val="000000"/>
                <w:sz w:val="16"/>
                <w:szCs w:val="16"/>
              </w:rPr>
            </w:pPr>
          </w:p>
        </w:tc>
      </w:tr>
      <w:tr w:rsidR="00160941" w:rsidRPr="00160941" w14:paraId="6B846782" w14:textId="77777777" w:rsidTr="001C6A80">
        <w:trPr>
          <w:trHeight w:val="320"/>
        </w:trPr>
        <w:tc>
          <w:tcPr>
            <w:tcW w:w="1417" w:type="dxa"/>
            <w:vMerge/>
            <w:tcBorders>
              <w:top w:val="nil"/>
              <w:left w:val="nil"/>
              <w:bottom w:val="nil"/>
              <w:right w:val="nil"/>
            </w:tcBorders>
            <w:vAlign w:val="center"/>
            <w:hideMark/>
          </w:tcPr>
          <w:p w14:paraId="57A3F64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82B9EA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10-12/2020</w:t>
            </w:r>
          </w:p>
        </w:tc>
        <w:tc>
          <w:tcPr>
            <w:tcW w:w="1289" w:type="dxa"/>
            <w:vMerge/>
            <w:tcBorders>
              <w:top w:val="nil"/>
              <w:left w:val="nil"/>
              <w:bottom w:val="nil"/>
              <w:right w:val="nil"/>
            </w:tcBorders>
            <w:vAlign w:val="center"/>
            <w:hideMark/>
          </w:tcPr>
          <w:p w14:paraId="4C71D0C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563E61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47E10B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353FD9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834842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1BE1D5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578584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4DFE5E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C8297C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9062349" w14:textId="77777777" w:rsidR="00160941" w:rsidRPr="00160941" w:rsidRDefault="00160941" w:rsidP="00160941">
            <w:pPr>
              <w:rPr>
                <w:rFonts w:ascii="Arial" w:hAnsi="Arial" w:cs="Arial"/>
                <w:color w:val="000000"/>
                <w:sz w:val="16"/>
                <w:szCs w:val="16"/>
              </w:rPr>
            </w:pPr>
          </w:p>
        </w:tc>
      </w:tr>
      <w:tr w:rsidR="00160941" w:rsidRPr="00160941" w14:paraId="5F87EB4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F2EF61A"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Gopalan</w:t>
            </w:r>
            <w:r w:rsidRPr="00160941">
              <w:rPr>
                <w:rFonts w:ascii="Arial" w:hAnsi="Arial" w:cs="Arial"/>
                <w:color w:val="000000"/>
                <w:sz w:val="16"/>
                <w:szCs w:val="16"/>
                <w:vertAlign w:val="superscript"/>
              </w:rPr>
              <w:t>S50</w:t>
            </w:r>
          </w:p>
          <w:p w14:paraId="5183C4B6" w14:textId="67A40E7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71E55E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11/2019</w:t>
            </w:r>
          </w:p>
        </w:tc>
        <w:tc>
          <w:tcPr>
            <w:tcW w:w="1289" w:type="dxa"/>
            <w:vMerge w:val="restart"/>
            <w:tcBorders>
              <w:top w:val="nil"/>
              <w:left w:val="nil"/>
              <w:bottom w:val="nil"/>
              <w:right w:val="nil"/>
            </w:tcBorders>
            <w:shd w:val="clear" w:color="auto" w:fill="auto"/>
            <w:vAlign w:val="center"/>
            <w:hideMark/>
          </w:tcPr>
          <w:p w14:paraId="71D26C5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1,004</w:t>
            </w:r>
          </w:p>
        </w:tc>
        <w:tc>
          <w:tcPr>
            <w:tcW w:w="1348" w:type="dxa"/>
            <w:vMerge w:val="restart"/>
            <w:tcBorders>
              <w:top w:val="nil"/>
              <w:left w:val="nil"/>
              <w:bottom w:val="nil"/>
              <w:right w:val="nil"/>
            </w:tcBorders>
            <w:shd w:val="clear" w:color="auto" w:fill="auto"/>
            <w:vAlign w:val="center"/>
            <w:hideMark/>
          </w:tcPr>
          <w:p w14:paraId="30921A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CES-D-10</w:t>
            </w:r>
          </w:p>
        </w:tc>
        <w:tc>
          <w:tcPr>
            <w:tcW w:w="1134" w:type="dxa"/>
            <w:vMerge w:val="restart"/>
            <w:tcBorders>
              <w:top w:val="nil"/>
              <w:left w:val="nil"/>
              <w:bottom w:val="nil"/>
              <w:right w:val="nil"/>
            </w:tcBorders>
            <w:shd w:val="clear" w:color="auto" w:fill="auto"/>
            <w:vAlign w:val="center"/>
            <w:hideMark/>
          </w:tcPr>
          <w:p w14:paraId="700B6CB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10.34 (6.21)</w:t>
            </w:r>
          </w:p>
        </w:tc>
        <w:tc>
          <w:tcPr>
            <w:tcW w:w="993" w:type="dxa"/>
            <w:vMerge w:val="restart"/>
            <w:tcBorders>
              <w:top w:val="nil"/>
              <w:left w:val="nil"/>
              <w:bottom w:val="nil"/>
              <w:right w:val="nil"/>
            </w:tcBorders>
            <w:shd w:val="clear" w:color="auto" w:fill="auto"/>
            <w:vAlign w:val="center"/>
            <w:hideMark/>
          </w:tcPr>
          <w:p w14:paraId="01572C3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13.12 (6.93)</w:t>
            </w:r>
          </w:p>
        </w:tc>
        <w:tc>
          <w:tcPr>
            <w:tcW w:w="1134" w:type="dxa"/>
            <w:vMerge w:val="restart"/>
            <w:tcBorders>
              <w:top w:val="nil"/>
              <w:left w:val="nil"/>
              <w:bottom w:val="nil"/>
              <w:right w:val="nil"/>
            </w:tcBorders>
            <w:shd w:val="clear" w:color="auto" w:fill="auto"/>
            <w:vAlign w:val="center"/>
            <w:hideMark/>
          </w:tcPr>
          <w:p w14:paraId="0846D0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2.78 (NR)</w:t>
            </w:r>
          </w:p>
        </w:tc>
        <w:tc>
          <w:tcPr>
            <w:tcW w:w="1559" w:type="dxa"/>
            <w:vMerge w:val="restart"/>
            <w:tcBorders>
              <w:top w:val="nil"/>
              <w:left w:val="nil"/>
              <w:bottom w:val="nil"/>
              <w:right w:val="nil"/>
            </w:tcBorders>
            <w:shd w:val="clear" w:color="auto" w:fill="auto"/>
            <w:vAlign w:val="center"/>
            <w:hideMark/>
          </w:tcPr>
          <w:p w14:paraId="1FB6DF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 (0.33, 0.51)</w:t>
            </w:r>
          </w:p>
        </w:tc>
        <w:tc>
          <w:tcPr>
            <w:tcW w:w="1276" w:type="dxa"/>
            <w:vMerge w:val="restart"/>
            <w:tcBorders>
              <w:top w:val="nil"/>
              <w:left w:val="nil"/>
              <w:bottom w:val="nil"/>
              <w:right w:val="nil"/>
            </w:tcBorders>
            <w:shd w:val="clear" w:color="auto" w:fill="auto"/>
            <w:vAlign w:val="center"/>
            <w:hideMark/>
          </w:tcPr>
          <w:p w14:paraId="459AF22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CES-D-10 &gt; 10</w:t>
            </w:r>
          </w:p>
        </w:tc>
        <w:tc>
          <w:tcPr>
            <w:tcW w:w="1417" w:type="dxa"/>
            <w:vMerge w:val="restart"/>
            <w:tcBorders>
              <w:top w:val="nil"/>
              <w:left w:val="nil"/>
              <w:bottom w:val="nil"/>
              <w:right w:val="nil"/>
            </w:tcBorders>
            <w:shd w:val="clear" w:color="auto" w:fill="auto"/>
            <w:vAlign w:val="center"/>
            <w:hideMark/>
          </w:tcPr>
          <w:p w14:paraId="6448BFB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44.2 (41.2, 47.3)</w:t>
            </w:r>
          </w:p>
        </w:tc>
        <w:tc>
          <w:tcPr>
            <w:tcW w:w="1418" w:type="dxa"/>
            <w:vMerge w:val="restart"/>
            <w:tcBorders>
              <w:top w:val="nil"/>
              <w:left w:val="nil"/>
              <w:bottom w:val="nil"/>
              <w:right w:val="nil"/>
            </w:tcBorders>
            <w:shd w:val="clear" w:color="auto" w:fill="auto"/>
            <w:vAlign w:val="center"/>
            <w:hideMark/>
          </w:tcPr>
          <w:p w14:paraId="55EF7CB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60.9 (57.8, 63.8)</w:t>
            </w:r>
          </w:p>
        </w:tc>
        <w:tc>
          <w:tcPr>
            <w:tcW w:w="1410" w:type="dxa"/>
            <w:vMerge w:val="restart"/>
            <w:tcBorders>
              <w:top w:val="nil"/>
              <w:left w:val="nil"/>
              <w:bottom w:val="nil"/>
              <w:right w:val="nil"/>
            </w:tcBorders>
            <w:shd w:val="clear" w:color="auto" w:fill="auto"/>
            <w:vAlign w:val="center"/>
            <w:hideMark/>
          </w:tcPr>
          <w:p w14:paraId="5F912D6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16.6 (</w:t>
            </w:r>
            <w:proofErr w:type="gramStart"/>
            <w:r w:rsidRPr="00160941">
              <w:rPr>
                <w:rFonts w:ascii="Arial" w:hAnsi="Arial" w:cs="Arial"/>
                <w:color w:val="000000"/>
                <w:sz w:val="16"/>
                <w:szCs w:val="16"/>
              </w:rPr>
              <w:t>11.9 ,</w:t>
            </w:r>
            <w:proofErr w:type="gramEnd"/>
            <w:r w:rsidRPr="00160941">
              <w:rPr>
                <w:rFonts w:ascii="Arial" w:hAnsi="Arial" w:cs="Arial"/>
                <w:color w:val="000000"/>
                <w:sz w:val="16"/>
                <w:szCs w:val="16"/>
              </w:rPr>
              <w:t xml:space="preserve"> 21.3)</w:t>
            </w:r>
          </w:p>
        </w:tc>
      </w:tr>
      <w:tr w:rsidR="00160941" w:rsidRPr="00160941" w14:paraId="6480CA08" w14:textId="77777777" w:rsidTr="001C6A80">
        <w:trPr>
          <w:trHeight w:val="320"/>
        </w:trPr>
        <w:tc>
          <w:tcPr>
            <w:tcW w:w="1417" w:type="dxa"/>
            <w:vMerge/>
            <w:tcBorders>
              <w:top w:val="nil"/>
              <w:left w:val="nil"/>
              <w:bottom w:val="nil"/>
              <w:right w:val="nil"/>
            </w:tcBorders>
            <w:vAlign w:val="center"/>
            <w:hideMark/>
          </w:tcPr>
          <w:p w14:paraId="7C5B318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188F81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EA26C9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82C955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16A75E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C39574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D672D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400B4D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A25826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C097AE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2BC813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4B66657" w14:textId="77777777" w:rsidR="00160941" w:rsidRPr="00160941" w:rsidRDefault="00160941" w:rsidP="00160941">
            <w:pPr>
              <w:rPr>
                <w:rFonts w:ascii="Arial" w:hAnsi="Arial" w:cs="Arial"/>
                <w:color w:val="000000"/>
                <w:sz w:val="16"/>
                <w:szCs w:val="16"/>
              </w:rPr>
            </w:pPr>
          </w:p>
        </w:tc>
      </w:tr>
      <w:tr w:rsidR="00160941" w:rsidRPr="00160941" w14:paraId="2AD506A1" w14:textId="77777777" w:rsidTr="001C6A80">
        <w:trPr>
          <w:trHeight w:val="320"/>
        </w:trPr>
        <w:tc>
          <w:tcPr>
            <w:tcW w:w="1417" w:type="dxa"/>
            <w:vMerge/>
            <w:tcBorders>
              <w:top w:val="nil"/>
              <w:left w:val="nil"/>
              <w:bottom w:val="nil"/>
              <w:right w:val="nil"/>
            </w:tcBorders>
            <w:vAlign w:val="center"/>
            <w:hideMark/>
          </w:tcPr>
          <w:p w14:paraId="3BD3781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AB3B6E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1B7C382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783C6A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569BAC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42E6B2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3D0DC3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E9CA37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A37C74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8E4A75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6F57A0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256E67D" w14:textId="77777777" w:rsidR="00160941" w:rsidRPr="00160941" w:rsidRDefault="00160941" w:rsidP="00160941">
            <w:pPr>
              <w:rPr>
                <w:rFonts w:ascii="Arial" w:hAnsi="Arial" w:cs="Arial"/>
                <w:color w:val="000000"/>
                <w:sz w:val="16"/>
                <w:szCs w:val="16"/>
              </w:rPr>
            </w:pPr>
          </w:p>
        </w:tc>
      </w:tr>
      <w:tr w:rsidR="00160941" w:rsidRPr="00160941" w14:paraId="38FBDDFD"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A5B668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Hamza</w:t>
            </w:r>
            <w:r w:rsidRPr="00160941">
              <w:rPr>
                <w:rFonts w:ascii="Arial" w:hAnsi="Arial" w:cs="Arial"/>
                <w:color w:val="000000"/>
                <w:sz w:val="16"/>
                <w:szCs w:val="16"/>
                <w:vertAlign w:val="superscript"/>
              </w:rPr>
              <w:t>S51</w:t>
            </w:r>
          </w:p>
          <w:p w14:paraId="496C1153" w14:textId="4F79ECE3"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Canada</w:t>
            </w:r>
          </w:p>
        </w:tc>
        <w:tc>
          <w:tcPr>
            <w:tcW w:w="1243" w:type="dxa"/>
            <w:tcBorders>
              <w:top w:val="nil"/>
              <w:left w:val="nil"/>
              <w:bottom w:val="nil"/>
              <w:right w:val="nil"/>
            </w:tcBorders>
            <w:shd w:val="clear" w:color="auto" w:fill="auto"/>
            <w:vAlign w:val="center"/>
            <w:hideMark/>
          </w:tcPr>
          <w:p w14:paraId="51E177E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05/2019</w:t>
            </w:r>
          </w:p>
        </w:tc>
        <w:tc>
          <w:tcPr>
            <w:tcW w:w="1289" w:type="dxa"/>
            <w:vMerge w:val="restart"/>
            <w:tcBorders>
              <w:top w:val="nil"/>
              <w:left w:val="nil"/>
              <w:bottom w:val="nil"/>
              <w:right w:val="nil"/>
            </w:tcBorders>
            <w:shd w:val="clear" w:color="auto" w:fill="auto"/>
            <w:vAlign w:val="center"/>
            <w:hideMark/>
          </w:tcPr>
          <w:p w14:paraId="51C13E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733</w:t>
            </w:r>
          </w:p>
        </w:tc>
        <w:tc>
          <w:tcPr>
            <w:tcW w:w="1348" w:type="dxa"/>
            <w:vMerge w:val="restart"/>
            <w:tcBorders>
              <w:top w:val="nil"/>
              <w:left w:val="nil"/>
              <w:bottom w:val="nil"/>
              <w:right w:val="nil"/>
            </w:tcBorders>
            <w:shd w:val="clear" w:color="auto" w:fill="auto"/>
            <w:vAlign w:val="center"/>
            <w:hideMark/>
          </w:tcPr>
          <w:p w14:paraId="7D8376F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CES-D-R</w:t>
            </w:r>
          </w:p>
        </w:tc>
        <w:tc>
          <w:tcPr>
            <w:tcW w:w="1134" w:type="dxa"/>
            <w:vMerge w:val="restart"/>
            <w:tcBorders>
              <w:top w:val="nil"/>
              <w:left w:val="nil"/>
              <w:bottom w:val="nil"/>
              <w:right w:val="nil"/>
            </w:tcBorders>
            <w:shd w:val="clear" w:color="auto" w:fill="auto"/>
            <w:vAlign w:val="center"/>
            <w:hideMark/>
          </w:tcPr>
          <w:p w14:paraId="3778C0F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17.62 (13.46)</w:t>
            </w:r>
          </w:p>
        </w:tc>
        <w:tc>
          <w:tcPr>
            <w:tcW w:w="993" w:type="dxa"/>
            <w:vMerge w:val="restart"/>
            <w:tcBorders>
              <w:top w:val="nil"/>
              <w:left w:val="nil"/>
              <w:bottom w:val="nil"/>
              <w:right w:val="nil"/>
            </w:tcBorders>
            <w:shd w:val="clear" w:color="auto" w:fill="auto"/>
            <w:vAlign w:val="center"/>
            <w:hideMark/>
          </w:tcPr>
          <w:p w14:paraId="2E90BE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18.44 (13.24)</w:t>
            </w:r>
          </w:p>
        </w:tc>
        <w:tc>
          <w:tcPr>
            <w:tcW w:w="1134" w:type="dxa"/>
            <w:vMerge w:val="restart"/>
            <w:tcBorders>
              <w:top w:val="nil"/>
              <w:left w:val="nil"/>
              <w:bottom w:val="nil"/>
              <w:right w:val="nil"/>
            </w:tcBorders>
            <w:shd w:val="clear" w:color="auto" w:fill="auto"/>
            <w:vAlign w:val="center"/>
            <w:hideMark/>
          </w:tcPr>
          <w:p w14:paraId="01E8C90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 (NR)</w:t>
            </w:r>
          </w:p>
        </w:tc>
        <w:tc>
          <w:tcPr>
            <w:tcW w:w="1559" w:type="dxa"/>
            <w:vMerge w:val="restart"/>
            <w:tcBorders>
              <w:top w:val="nil"/>
              <w:left w:val="nil"/>
              <w:bottom w:val="nil"/>
              <w:right w:val="nil"/>
            </w:tcBorders>
            <w:shd w:val="clear" w:color="auto" w:fill="auto"/>
            <w:vAlign w:val="center"/>
            <w:hideMark/>
          </w:tcPr>
          <w:p w14:paraId="5A7508E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0.06 (-0.04, 0.16)</w:t>
            </w:r>
          </w:p>
        </w:tc>
        <w:tc>
          <w:tcPr>
            <w:tcW w:w="1276" w:type="dxa"/>
            <w:vMerge w:val="restart"/>
            <w:tcBorders>
              <w:top w:val="nil"/>
              <w:left w:val="nil"/>
              <w:bottom w:val="nil"/>
              <w:right w:val="nil"/>
            </w:tcBorders>
            <w:shd w:val="clear" w:color="auto" w:fill="auto"/>
            <w:vAlign w:val="center"/>
            <w:hideMark/>
          </w:tcPr>
          <w:p w14:paraId="56E36D5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DE5C6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3064CB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3B95B9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0A40294" w14:textId="77777777" w:rsidTr="001C6A80">
        <w:trPr>
          <w:trHeight w:val="320"/>
        </w:trPr>
        <w:tc>
          <w:tcPr>
            <w:tcW w:w="1417" w:type="dxa"/>
            <w:vMerge/>
            <w:tcBorders>
              <w:top w:val="nil"/>
              <w:left w:val="nil"/>
              <w:bottom w:val="nil"/>
              <w:right w:val="nil"/>
            </w:tcBorders>
            <w:vAlign w:val="center"/>
            <w:hideMark/>
          </w:tcPr>
          <w:p w14:paraId="318011D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9396AA1"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ABC703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A28C92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9B92C8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FEE886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CF3517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D8A67E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1C1D36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3D8DED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1E949D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DC3EE91" w14:textId="77777777" w:rsidR="00160941" w:rsidRPr="00160941" w:rsidRDefault="00160941" w:rsidP="00160941">
            <w:pPr>
              <w:rPr>
                <w:rFonts w:ascii="Arial" w:hAnsi="Arial" w:cs="Arial"/>
                <w:color w:val="000000"/>
                <w:sz w:val="16"/>
                <w:szCs w:val="16"/>
              </w:rPr>
            </w:pPr>
          </w:p>
        </w:tc>
      </w:tr>
      <w:tr w:rsidR="00160941" w:rsidRPr="00160941" w14:paraId="343905D9" w14:textId="77777777" w:rsidTr="001C6A80">
        <w:trPr>
          <w:trHeight w:val="320"/>
        </w:trPr>
        <w:tc>
          <w:tcPr>
            <w:tcW w:w="1417" w:type="dxa"/>
            <w:vMerge/>
            <w:tcBorders>
              <w:top w:val="nil"/>
              <w:left w:val="nil"/>
              <w:bottom w:val="nil"/>
              <w:right w:val="nil"/>
            </w:tcBorders>
            <w:vAlign w:val="center"/>
            <w:hideMark/>
          </w:tcPr>
          <w:p w14:paraId="2F03895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5B86A1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7ECB662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C1C0F7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89FB6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77EA0F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FF1276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1824D5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EDD42F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95FDBF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D85AC7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C35BA4D" w14:textId="77777777" w:rsidR="00160941" w:rsidRPr="00160941" w:rsidRDefault="00160941" w:rsidP="00160941">
            <w:pPr>
              <w:rPr>
                <w:rFonts w:ascii="Arial" w:hAnsi="Arial" w:cs="Arial"/>
                <w:color w:val="000000"/>
                <w:sz w:val="16"/>
                <w:szCs w:val="16"/>
              </w:rPr>
            </w:pPr>
          </w:p>
        </w:tc>
      </w:tr>
      <w:tr w:rsidR="00160941" w:rsidRPr="00160941" w14:paraId="27DF6C71"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F9DEF3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Koelen</w:t>
            </w:r>
            <w:r w:rsidRPr="00160941">
              <w:rPr>
                <w:rFonts w:ascii="Arial" w:hAnsi="Arial" w:cs="Arial"/>
                <w:color w:val="000000"/>
                <w:sz w:val="16"/>
                <w:szCs w:val="16"/>
                <w:vertAlign w:val="superscript"/>
              </w:rPr>
              <w:t>S53</w:t>
            </w:r>
          </w:p>
          <w:p w14:paraId="0AA222A3" w14:textId="38EF7536"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Netherlands</w:t>
            </w:r>
          </w:p>
        </w:tc>
        <w:tc>
          <w:tcPr>
            <w:tcW w:w="1243" w:type="dxa"/>
            <w:tcBorders>
              <w:top w:val="nil"/>
              <w:left w:val="nil"/>
              <w:bottom w:val="nil"/>
              <w:right w:val="nil"/>
            </w:tcBorders>
            <w:shd w:val="clear" w:color="auto" w:fill="auto"/>
            <w:vAlign w:val="center"/>
            <w:hideMark/>
          </w:tcPr>
          <w:p w14:paraId="091781A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01/2019-01/2020</w:t>
            </w:r>
          </w:p>
        </w:tc>
        <w:tc>
          <w:tcPr>
            <w:tcW w:w="1289" w:type="dxa"/>
            <w:vMerge w:val="restart"/>
            <w:tcBorders>
              <w:top w:val="nil"/>
              <w:left w:val="nil"/>
              <w:bottom w:val="nil"/>
              <w:right w:val="nil"/>
            </w:tcBorders>
            <w:shd w:val="clear" w:color="auto" w:fill="auto"/>
            <w:vAlign w:val="center"/>
            <w:hideMark/>
          </w:tcPr>
          <w:p w14:paraId="65D5FDF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671</w:t>
            </w:r>
          </w:p>
        </w:tc>
        <w:tc>
          <w:tcPr>
            <w:tcW w:w="1348" w:type="dxa"/>
            <w:vMerge w:val="restart"/>
            <w:tcBorders>
              <w:top w:val="nil"/>
              <w:left w:val="nil"/>
              <w:bottom w:val="nil"/>
              <w:right w:val="nil"/>
            </w:tcBorders>
            <w:shd w:val="clear" w:color="auto" w:fill="auto"/>
            <w:noWrap/>
            <w:vAlign w:val="center"/>
            <w:hideMark/>
          </w:tcPr>
          <w:p w14:paraId="5D7C06A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7A190BE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2DEAED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28A6D52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34CA1E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4DEBAE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 ≥ 16</w:t>
            </w:r>
          </w:p>
        </w:tc>
        <w:tc>
          <w:tcPr>
            <w:tcW w:w="1417" w:type="dxa"/>
            <w:vMerge w:val="restart"/>
            <w:tcBorders>
              <w:top w:val="nil"/>
              <w:left w:val="nil"/>
              <w:bottom w:val="nil"/>
              <w:right w:val="nil"/>
            </w:tcBorders>
            <w:shd w:val="clear" w:color="auto" w:fill="auto"/>
            <w:vAlign w:val="center"/>
            <w:hideMark/>
          </w:tcPr>
          <w:p w14:paraId="659CC0F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48.7 (45.0, 52.5)</w:t>
            </w:r>
          </w:p>
        </w:tc>
        <w:tc>
          <w:tcPr>
            <w:tcW w:w="1418" w:type="dxa"/>
            <w:vMerge w:val="restart"/>
            <w:tcBorders>
              <w:top w:val="nil"/>
              <w:left w:val="nil"/>
              <w:bottom w:val="nil"/>
              <w:right w:val="nil"/>
            </w:tcBorders>
            <w:shd w:val="clear" w:color="auto" w:fill="auto"/>
            <w:vAlign w:val="center"/>
            <w:hideMark/>
          </w:tcPr>
          <w:p w14:paraId="49A29D5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55.3 (51.5, 59.0)</w:t>
            </w:r>
          </w:p>
        </w:tc>
        <w:tc>
          <w:tcPr>
            <w:tcW w:w="1410" w:type="dxa"/>
            <w:vMerge w:val="restart"/>
            <w:tcBorders>
              <w:top w:val="nil"/>
              <w:left w:val="nil"/>
              <w:bottom w:val="nil"/>
              <w:right w:val="nil"/>
            </w:tcBorders>
            <w:shd w:val="clear" w:color="auto" w:fill="auto"/>
            <w:vAlign w:val="center"/>
            <w:hideMark/>
          </w:tcPr>
          <w:p w14:paraId="7E79F60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6.6 (0.9, 12.1)</w:t>
            </w:r>
          </w:p>
        </w:tc>
      </w:tr>
      <w:tr w:rsidR="00160941" w:rsidRPr="00160941" w14:paraId="799415E7" w14:textId="77777777" w:rsidTr="001C6A80">
        <w:trPr>
          <w:trHeight w:val="320"/>
        </w:trPr>
        <w:tc>
          <w:tcPr>
            <w:tcW w:w="1417" w:type="dxa"/>
            <w:vMerge/>
            <w:tcBorders>
              <w:top w:val="nil"/>
              <w:left w:val="nil"/>
              <w:bottom w:val="nil"/>
              <w:right w:val="nil"/>
            </w:tcBorders>
            <w:vAlign w:val="center"/>
            <w:hideMark/>
          </w:tcPr>
          <w:p w14:paraId="414FEA1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1D35EC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4E8A30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BC34B7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E32DAB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FFE5B9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C0C0B3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5171DA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2D8DC3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48425C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CAB402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0C8FCB9" w14:textId="77777777" w:rsidR="00160941" w:rsidRPr="00160941" w:rsidRDefault="00160941" w:rsidP="00160941">
            <w:pPr>
              <w:rPr>
                <w:rFonts w:ascii="Arial" w:hAnsi="Arial" w:cs="Arial"/>
                <w:color w:val="000000"/>
                <w:sz w:val="16"/>
                <w:szCs w:val="16"/>
              </w:rPr>
            </w:pPr>
          </w:p>
        </w:tc>
      </w:tr>
      <w:tr w:rsidR="00160941" w:rsidRPr="00160941" w14:paraId="42F0955E" w14:textId="77777777" w:rsidTr="001C6A80">
        <w:trPr>
          <w:trHeight w:val="320"/>
        </w:trPr>
        <w:tc>
          <w:tcPr>
            <w:tcW w:w="1417" w:type="dxa"/>
            <w:vMerge/>
            <w:tcBorders>
              <w:top w:val="nil"/>
              <w:left w:val="nil"/>
              <w:bottom w:val="nil"/>
              <w:right w:val="nil"/>
            </w:tcBorders>
            <w:vAlign w:val="center"/>
            <w:hideMark/>
          </w:tcPr>
          <w:p w14:paraId="411930C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E7252A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04-05/2020</w:t>
            </w:r>
          </w:p>
        </w:tc>
        <w:tc>
          <w:tcPr>
            <w:tcW w:w="1289" w:type="dxa"/>
            <w:vMerge/>
            <w:tcBorders>
              <w:top w:val="nil"/>
              <w:left w:val="nil"/>
              <w:bottom w:val="nil"/>
              <w:right w:val="nil"/>
            </w:tcBorders>
            <w:vAlign w:val="center"/>
            <w:hideMark/>
          </w:tcPr>
          <w:p w14:paraId="02D8FE1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998D8A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BB604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A69285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F3E1D7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CFD92C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6F5DF9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18FC69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3C2C98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2B91F3E" w14:textId="77777777" w:rsidR="00160941" w:rsidRPr="00160941" w:rsidRDefault="00160941" w:rsidP="00160941">
            <w:pPr>
              <w:rPr>
                <w:rFonts w:ascii="Arial" w:hAnsi="Arial" w:cs="Arial"/>
                <w:color w:val="000000"/>
                <w:sz w:val="16"/>
                <w:szCs w:val="16"/>
              </w:rPr>
            </w:pPr>
          </w:p>
        </w:tc>
      </w:tr>
      <w:tr w:rsidR="00160941" w:rsidRPr="00160941" w14:paraId="71A2CF21"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300D8B2"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 Wendy Wen</w:t>
            </w:r>
            <w:r w:rsidRPr="00160941">
              <w:rPr>
                <w:rFonts w:ascii="Arial" w:hAnsi="Arial" w:cs="Arial"/>
                <w:color w:val="000000"/>
                <w:sz w:val="16"/>
                <w:szCs w:val="16"/>
                <w:vertAlign w:val="superscript"/>
              </w:rPr>
              <w:t>S56</w:t>
            </w:r>
          </w:p>
          <w:p w14:paraId="229F1D21" w14:textId="628614A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4D2D36A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11/2019</w:t>
            </w:r>
          </w:p>
        </w:tc>
        <w:tc>
          <w:tcPr>
            <w:tcW w:w="1289" w:type="dxa"/>
            <w:vMerge w:val="restart"/>
            <w:tcBorders>
              <w:top w:val="nil"/>
              <w:left w:val="nil"/>
              <w:bottom w:val="nil"/>
              <w:right w:val="nil"/>
            </w:tcBorders>
            <w:shd w:val="clear" w:color="auto" w:fill="auto"/>
            <w:vAlign w:val="center"/>
            <w:hideMark/>
          </w:tcPr>
          <w:p w14:paraId="5A95AEC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173</w:t>
            </w:r>
          </w:p>
        </w:tc>
        <w:tc>
          <w:tcPr>
            <w:tcW w:w="1348" w:type="dxa"/>
            <w:vMerge w:val="restart"/>
            <w:tcBorders>
              <w:top w:val="nil"/>
              <w:left w:val="nil"/>
              <w:bottom w:val="nil"/>
              <w:right w:val="nil"/>
            </w:tcBorders>
            <w:shd w:val="clear" w:color="auto" w:fill="auto"/>
            <w:vAlign w:val="center"/>
            <w:hideMark/>
          </w:tcPr>
          <w:p w14:paraId="3B5FF9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vAlign w:val="center"/>
            <w:hideMark/>
          </w:tcPr>
          <w:p w14:paraId="6BEF420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6.25 (6.15)</w:t>
            </w:r>
          </w:p>
        </w:tc>
        <w:tc>
          <w:tcPr>
            <w:tcW w:w="993" w:type="dxa"/>
            <w:vMerge w:val="restart"/>
            <w:tcBorders>
              <w:top w:val="nil"/>
              <w:left w:val="nil"/>
              <w:bottom w:val="nil"/>
              <w:right w:val="nil"/>
            </w:tcBorders>
            <w:shd w:val="clear" w:color="auto" w:fill="auto"/>
            <w:vAlign w:val="center"/>
            <w:hideMark/>
          </w:tcPr>
          <w:p w14:paraId="54C4D2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4.99 (6.15)</w:t>
            </w:r>
          </w:p>
        </w:tc>
        <w:tc>
          <w:tcPr>
            <w:tcW w:w="1134" w:type="dxa"/>
            <w:vMerge w:val="restart"/>
            <w:tcBorders>
              <w:top w:val="nil"/>
              <w:left w:val="nil"/>
              <w:bottom w:val="nil"/>
              <w:right w:val="nil"/>
            </w:tcBorders>
            <w:shd w:val="clear" w:color="auto" w:fill="auto"/>
            <w:vAlign w:val="center"/>
            <w:hideMark/>
          </w:tcPr>
          <w:p w14:paraId="1DBBD9F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-1.26 (NR)</w:t>
            </w:r>
          </w:p>
        </w:tc>
        <w:tc>
          <w:tcPr>
            <w:tcW w:w="1559" w:type="dxa"/>
            <w:vMerge w:val="restart"/>
            <w:tcBorders>
              <w:top w:val="nil"/>
              <w:left w:val="nil"/>
              <w:bottom w:val="nil"/>
              <w:right w:val="nil"/>
            </w:tcBorders>
            <w:shd w:val="clear" w:color="auto" w:fill="auto"/>
            <w:vAlign w:val="center"/>
            <w:hideMark/>
          </w:tcPr>
          <w:p w14:paraId="4AA612B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-0.20 (-0.41, 0.01)</w:t>
            </w:r>
          </w:p>
        </w:tc>
        <w:tc>
          <w:tcPr>
            <w:tcW w:w="1276" w:type="dxa"/>
            <w:vMerge w:val="restart"/>
            <w:tcBorders>
              <w:top w:val="nil"/>
              <w:left w:val="nil"/>
              <w:bottom w:val="nil"/>
              <w:right w:val="nil"/>
            </w:tcBorders>
            <w:shd w:val="clear" w:color="auto" w:fill="auto"/>
            <w:vAlign w:val="center"/>
            <w:hideMark/>
          </w:tcPr>
          <w:p w14:paraId="602856C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6963D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CB7BC9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FCB345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4DC44C3" w14:textId="77777777" w:rsidTr="001C6A80">
        <w:trPr>
          <w:trHeight w:val="320"/>
        </w:trPr>
        <w:tc>
          <w:tcPr>
            <w:tcW w:w="1417" w:type="dxa"/>
            <w:vMerge/>
            <w:tcBorders>
              <w:top w:val="nil"/>
              <w:left w:val="nil"/>
              <w:bottom w:val="nil"/>
              <w:right w:val="nil"/>
            </w:tcBorders>
            <w:vAlign w:val="center"/>
            <w:hideMark/>
          </w:tcPr>
          <w:p w14:paraId="0DF11EA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63285B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B40F0D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564FC1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26F15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705764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797CD0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5A043D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057EDA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844988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A9D293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A442F6D" w14:textId="77777777" w:rsidR="00160941" w:rsidRPr="00160941" w:rsidRDefault="00160941" w:rsidP="00160941">
            <w:pPr>
              <w:rPr>
                <w:rFonts w:ascii="Arial" w:hAnsi="Arial" w:cs="Arial"/>
                <w:color w:val="000000"/>
                <w:sz w:val="16"/>
                <w:szCs w:val="16"/>
              </w:rPr>
            </w:pPr>
          </w:p>
        </w:tc>
      </w:tr>
      <w:tr w:rsidR="00160941" w:rsidRPr="00160941" w14:paraId="64DBE5BC" w14:textId="77777777" w:rsidTr="001C6A80">
        <w:trPr>
          <w:trHeight w:val="320"/>
        </w:trPr>
        <w:tc>
          <w:tcPr>
            <w:tcW w:w="1417" w:type="dxa"/>
            <w:vMerge/>
            <w:tcBorders>
              <w:top w:val="nil"/>
              <w:left w:val="nil"/>
              <w:bottom w:val="nil"/>
              <w:right w:val="nil"/>
            </w:tcBorders>
            <w:vAlign w:val="center"/>
            <w:hideMark/>
          </w:tcPr>
          <w:p w14:paraId="1146B05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FE8396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03/2020</w:t>
            </w:r>
          </w:p>
        </w:tc>
        <w:tc>
          <w:tcPr>
            <w:tcW w:w="1289" w:type="dxa"/>
            <w:vMerge/>
            <w:tcBorders>
              <w:top w:val="nil"/>
              <w:left w:val="nil"/>
              <w:bottom w:val="nil"/>
              <w:right w:val="nil"/>
            </w:tcBorders>
            <w:vAlign w:val="center"/>
            <w:hideMark/>
          </w:tcPr>
          <w:p w14:paraId="6AEFBE1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A5BB09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A91D0F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70989B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3F4F52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76D40B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5598A9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727C84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C3A654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74CB581" w14:textId="77777777" w:rsidR="00160941" w:rsidRPr="00160941" w:rsidRDefault="00160941" w:rsidP="00160941">
            <w:pPr>
              <w:rPr>
                <w:rFonts w:ascii="Arial" w:hAnsi="Arial" w:cs="Arial"/>
                <w:color w:val="000000"/>
                <w:sz w:val="16"/>
                <w:szCs w:val="16"/>
              </w:rPr>
            </w:pPr>
          </w:p>
        </w:tc>
      </w:tr>
      <w:tr w:rsidR="00160941" w:rsidRPr="00160941" w14:paraId="291A4336" w14:textId="77777777" w:rsidTr="001C6A80">
        <w:trPr>
          <w:trHeight w:val="480"/>
        </w:trPr>
        <w:tc>
          <w:tcPr>
            <w:tcW w:w="1417" w:type="dxa"/>
            <w:vMerge w:val="restart"/>
            <w:tcBorders>
              <w:top w:val="nil"/>
              <w:left w:val="nil"/>
              <w:bottom w:val="nil"/>
              <w:right w:val="nil"/>
            </w:tcBorders>
            <w:shd w:val="clear" w:color="auto" w:fill="auto"/>
            <w:vAlign w:val="center"/>
            <w:hideMark/>
          </w:tcPr>
          <w:p w14:paraId="38A4EBD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Liu</w:t>
            </w:r>
            <w:r w:rsidRPr="00160941">
              <w:rPr>
                <w:rFonts w:ascii="Arial" w:hAnsi="Arial" w:cs="Arial"/>
                <w:color w:val="000000"/>
                <w:sz w:val="16"/>
                <w:szCs w:val="16"/>
                <w:vertAlign w:val="superscript"/>
              </w:rPr>
              <w:t>S57</w:t>
            </w:r>
          </w:p>
          <w:p w14:paraId="63094F43" w14:textId="29F9489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7732A1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(04-10/</w:t>
            </w:r>
            <w:proofErr w:type="gramStart"/>
            <w:r w:rsidRPr="00160941">
              <w:rPr>
                <w:rFonts w:ascii="Arial" w:hAnsi="Arial" w:cs="Arial"/>
                <w:color w:val="000000"/>
                <w:sz w:val="16"/>
                <w:szCs w:val="16"/>
              </w:rPr>
              <w:t>2018)-(</w:t>
            </w:r>
            <w:proofErr w:type="gramEnd"/>
            <w:r w:rsidRPr="00160941">
              <w:rPr>
                <w:rFonts w:ascii="Arial" w:hAnsi="Arial" w:cs="Arial"/>
                <w:color w:val="000000"/>
                <w:sz w:val="16"/>
                <w:szCs w:val="16"/>
              </w:rPr>
              <w:t>04-10/2019)</w:t>
            </w:r>
          </w:p>
        </w:tc>
        <w:tc>
          <w:tcPr>
            <w:tcW w:w="1289" w:type="dxa"/>
            <w:vMerge w:val="restart"/>
            <w:tcBorders>
              <w:top w:val="nil"/>
              <w:left w:val="nil"/>
              <w:bottom w:val="nil"/>
              <w:right w:val="nil"/>
            </w:tcBorders>
            <w:shd w:val="clear" w:color="auto" w:fill="auto"/>
            <w:vAlign w:val="center"/>
            <w:hideMark/>
          </w:tcPr>
          <w:p w14:paraId="6C73DF2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8079</w:t>
            </w:r>
          </w:p>
        </w:tc>
        <w:tc>
          <w:tcPr>
            <w:tcW w:w="1348" w:type="dxa"/>
            <w:vMerge w:val="restart"/>
            <w:tcBorders>
              <w:top w:val="nil"/>
              <w:left w:val="nil"/>
              <w:bottom w:val="nil"/>
              <w:right w:val="nil"/>
            </w:tcBorders>
            <w:shd w:val="clear" w:color="auto" w:fill="auto"/>
            <w:vAlign w:val="center"/>
            <w:hideMark/>
          </w:tcPr>
          <w:p w14:paraId="344488A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443B2C0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4.64 (3.39)</w:t>
            </w:r>
          </w:p>
        </w:tc>
        <w:tc>
          <w:tcPr>
            <w:tcW w:w="993" w:type="dxa"/>
            <w:vMerge w:val="restart"/>
            <w:tcBorders>
              <w:top w:val="nil"/>
              <w:left w:val="nil"/>
              <w:bottom w:val="nil"/>
              <w:right w:val="nil"/>
            </w:tcBorders>
            <w:shd w:val="clear" w:color="auto" w:fill="auto"/>
            <w:vAlign w:val="center"/>
            <w:hideMark/>
          </w:tcPr>
          <w:p w14:paraId="2D1526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3.33 (3.90)</w:t>
            </w:r>
          </w:p>
        </w:tc>
        <w:tc>
          <w:tcPr>
            <w:tcW w:w="1134" w:type="dxa"/>
            <w:vMerge w:val="restart"/>
            <w:tcBorders>
              <w:top w:val="nil"/>
              <w:left w:val="nil"/>
              <w:bottom w:val="nil"/>
              <w:right w:val="nil"/>
            </w:tcBorders>
            <w:shd w:val="clear" w:color="auto" w:fill="auto"/>
            <w:vAlign w:val="center"/>
            <w:hideMark/>
          </w:tcPr>
          <w:p w14:paraId="1F6146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-1.31 (NR)</w:t>
            </w:r>
          </w:p>
        </w:tc>
        <w:tc>
          <w:tcPr>
            <w:tcW w:w="1559" w:type="dxa"/>
            <w:vMerge w:val="restart"/>
            <w:tcBorders>
              <w:top w:val="nil"/>
              <w:left w:val="nil"/>
              <w:bottom w:val="nil"/>
              <w:right w:val="nil"/>
            </w:tcBorders>
            <w:shd w:val="clear" w:color="auto" w:fill="auto"/>
            <w:vAlign w:val="center"/>
            <w:hideMark/>
          </w:tcPr>
          <w:p w14:paraId="71DA29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-0.36 (-0.39, -0.33)</w:t>
            </w:r>
          </w:p>
        </w:tc>
        <w:tc>
          <w:tcPr>
            <w:tcW w:w="1276" w:type="dxa"/>
            <w:tcBorders>
              <w:top w:val="nil"/>
              <w:left w:val="nil"/>
              <w:bottom w:val="nil"/>
              <w:right w:val="nil"/>
            </w:tcBorders>
            <w:shd w:val="clear" w:color="auto" w:fill="auto"/>
            <w:vAlign w:val="center"/>
            <w:hideMark/>
          </w:tcPr>
          <w:p w14:paraId="59671E9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10</w:t>
            </w:r>
          </w:p>
        </w:tc>
        <w:tc>
          <w:tcPr>
            <w:tcW w:w="1417" w:type="dxa"/>
            <w:tcBorders>
              <w:top w:val="nil"/>
              <w:left w:val="nil"/>
              <w:bottom w:val="nil"/>
              <w:right w:val="nil"/>
            </w:tcBorders>
            <w:shd w:val="clear" w:color="auto" w:fill="auto"/>
            <w:vAlign w:val="center"/>
            <w:hideMark/>
          </w:tcPr>
          <w:p w14:paraId="640E3CF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6.6 (6.1, 7.2)</w:t>
            </w:r>
          </w:p>
        </w:tc>
        <w:tc>
          <w:tcPr>
            <w:tcW w:w="1418" w:type="dxa"/>
            <w:tcBorders>
              <w:top w:val="nil"/>
              <w:left w:val="nil"/>
              <w:bottom w:val="nil"/>
              <w:right w:val="nil"/>
            </w:tcBorders>
            <w:shd w:val="clear" w:color="auto" w:fill="auto"/>
            <w:vAlign w:val="center"/>
            <w:hideMark/>
          </w:tcPr>
          <w:p w14:paraId="114662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6.3 (5.7, 7.0)</w:t>
            </w:r>
          </w:p>
        </w:tc>
        <w:tc>
          <w:tcPr>
            <w:tcW w:w="1410" w:type="dxa"/>
            <w:tcBorders>
              <w:top w:val="nil"/>
              <w:left w:val="nil"/>
              <w:bottom w:val="nil"/>
              <w:right w:val="nil"/>
            </w:tcBorders>
            <w:shd w:val="clear" w:color="auto" w:fill="auto"/>
            <w:vAlign w:val="center"/>
            <w:hideMark/>
          </w:tcPr>
          <w:p w14:paraId="542EF92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 (-0.8, 0.3)</w:t>
            </w:r>
          </w:p>
        </w:tc>
      </w:tr>
      <w:tr w:rsidR="00284350" w:rsidRPr="00160941" w14:paraId="3F4BE8FA" w14:textId="77777777" w:rsidTr="001C6A80">
        <w:trPr>
          <w:trHeight w:val="320"/>
        </w:trPr>
        <w:tc>
          <w:tcPr>
            <w:tcW w:w="1417" w:type="dxa"/>
            <w:vMerge/>
            <w:tcBorders>
              <w:top w:val="nil"/>
              <w:left w:val="nil"/>
              <w:bottom w:val="nil"/>
              <w:right w:val="nil"/>
            </w:tcBorders>
            <w:vAlign w:val="center"/>
            <w:hideMark/>
          </w:tcPr>
          <w:p w14:paraId="6F913ED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22592B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67ADFE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2EBB3A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758ADC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00F21B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F8CC6A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6AD49A8" w14:textId="77777777" w:rsidR="00160941" w:rsidRPr="00160941" w:rsidRDefault="00160941" w:rsidP="00160941">
            <w:pP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50EFA8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CIDI 3.0</w:t>
            </w:r>
          </w:p>
        </w:tc>
        <w:tc>
          <w:tcPr>
            <w:tcW w:w="1417" w:type="dxa"/>
            <w:tcBorders>
              <w:top w:val="nil"/>
              <w:left w:val="nil"/>
              <w:bottom w:val="nil"/>
              <w:right w:val="nil"/>
            </w:tcBorders>
            <w:shd w:val="clear" w:color="auto" w:fill="auto"/>
            <w:vAlign w:val="center"/>
            <w:hideMark/>
          </w:tcPr>
          <w:p w14:paraId="151A0A8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2.7 (2.3, 3.1)</w:t>
            </w:r>
          </w:p>
        </w:tc>
        <w:tc>
          <w:tcPr>
            <w:tcW w:w="1418" w:type="dxa"/>
            <w:tcBorders>
              <w:top w:val="nil"/>
              <w:left w:val="nil"/>
              <w:bottom w:val="nil"/>
              <w:right w:val="nil"/>
            </w:tcBorders>
            <w:shd w:val="clear" w:color="auto" w:fill="auto"/>
            <w:vAlign w:val="center"/>
            <w:hideMark/>
          </w:tcPr>
          <w:p w14:paraId="231330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2.1 (1.7, 2.5)</w:t>
            </w:r>
          </w:p>
        </w:tc>
        <w:tc>
          <w:tcPr>
            <w:tcW w:w="1410" w:type="dxa"/>
            <w:tcBorders>
              <w:top w:val="nil"/>
              <w:left w:val="nil"/>
              <w:bottom w:val="nil"/>
              <w:right w:val="nil"/>
            </w:tcBorders>
            <w:shd w:val="clear" w:color="auto" w:fill="auto"/>
            <w:vAlign w:val="center"/>
            <w:hideMark/>
          </w:tcPr>
          <w:p w14:paraId="32353C0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 (-0.9, -0.3)</w:t>
            </w:r>
          </w:p>
        </w:tc>
      </w:tr>
      <w:tr w:rsidR="00284350" w:rsidRPr="00160941" w14:paraId="497163AC" w14:textId="77777777" w:rsidTr="001C6A80">
        <w:trPr>
          <w:trHeight w:val="320"/>
        </w:trPr>
        <w:tc>
          <w:tcPr>
            <w:tcW w:w="1417" w:type="dxa"/>
            <w:vMerge/>
            <w:tcBorders>
              <w:top w:val="nil"/>
              <w:left w:val="nil"/>
              <w:bottom w:val="nil"/>
              <w:right w:val="nil"/>
            </w:tcBorders>
            <w:vAlign w:val="center"/>
            <w:hideMark/>
          </w:tcPr>
          <w:p w14:paraId="5E3586E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6851BB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09-10/2020</w:t>
            </w:r>
          </w:p>
        </w:tc>
        <w:tc>
          <w:tcPr>
            <w:tcW w:w="1289" w:type="dxa"/>
            <w:vMerge/>
            <w:tcBorders>
              <w:top w:val="nil"/>
              <w:left w:val="nil"/>
              <w:bottom w:val="nil"/>
              <w:right w:val="nil"/>
            </w:tcBorders>
            <w:vAlign w:val="center"/>
            <w:hideMark/>
          </w:tcPr>
          <w:p w14:paraId="7B85267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E21FED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93A8D4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64B548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2F5C60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9BB13B3" w14:textId="77777777" w:rsidR="00160941" w:rsidRPr="00160941" w:rsidRDefault="00160941" w:rsidP="00160941">
            <w:pPr>
              <w:rPr>
                <w:rFonts w:ascii="Arial" w:hAnsi="Arial" w:cs="Arial"/>
                <w:color w:val="000000"/>
                <w:sz w:val="16"/>
                <w:szCs w:val="16"/>
              </w:rPr>
            </w:pPr>
          </w:p>
        </w:tc>
        <w:tc>
          <w:tcPr>
            <w:tcW w:w="1276" w:type="dxa"/>
            <w:tcBorders>
              <w:top w:val="nil"/>
              <w:left w:val="nil"/>
              <w:bottom w:val="nil"/>
              <w:right w:val="nil"/>
            </w:tcBorders>
            <w:shd w:val="clear" w:color="auto" w:fill="auto"/>
            <w:vAlign w:val="center"/>
            <w:hideMark/>
          </w:tcPr>
          <w:p w14:paraId="68EF77FE" w14:textId="77777777" w:rsidR="00160941" w:rsidRPr="00160941" w:rsidRDefault="00160941" w:rsidP="00160941">
            <w:pPr>
              <w:jc w:val="center"/>
              <w:rPr>
                <w:rFonts w:ascii="Arial" w:hAnsi="Arial" w:cs="Arial"/>
                <w:color w:val="000000"/>
                <w:sz w:val="16"/>
                <w:szCs w:val="16"/>
              </w:rPr>
            </w:pPr>
          </w:p>
        </w:tc>
        <w:tc>
          <w:tcPr>
            <w:tcW w:w="1417" w:type="dxa"/>
            <w:tcBorders>
              <w:top w:val="nil"/>
              <w:left w:val="nil"/>
              <w:bottom w:val="nil"/>
              <w:right w:val="nil"/>
            </w:tcBorders>
            <w:shd w:val="clear" w:color="auto" w:fill="auto"/>
            <w:vAlign w:val="center"/>
            <w:hideMark/>
          </w:tcPr>
          <w:p w14:paraId="45DB2D6E" w14:textId="77777777" w:rsidR="00160941" w:rsidRPr="00160941" w:rsidRDefault="00160941" w:rsidP="00160941">
            <w:pPr>
              <w:jc w:val="center"/>
              <w:rPr>
                <w:sz w:val="20"/>
                <w:szCs w:val="20"/>
              </w:rPr>
            </w:pPr>
          </w:p>
        </w:tc>
        <w:tc>
          <w:tcPr>
            <w:tcW w:w="1418" w:type="dxa"/>
            <w:tcBorders>
              <w:top w:val="nil"/>
              <w:left w:val="nil"/>
              <w:bottom w:val="nil"/>
              <w:right w:val="nil"/>
            </w:tcBorders>
            <w:shd w:val="clear" w:color="auto" w:fill="auto"/>
            <w:vAlign w:val="center"/>
            <w:hideMark/>
          </w:tcPr>
          <w:p w14:paraId="046AACDB" w14:textId="77777777" w:rsidR="00160941" w:rsidRPr="00160941" w:rsidRDefault="00160941" w:rsidP="00160941">
            <w:pPr>
              <w:jc w:val="center"/>
              <w:rPr>
                <w:sz w:val="20"/>
                <w:szCs w:val="20"/>
              </w:rPr>
            </w:pPr>
          </w:p>
        </w:tc>
        <w:tc>
          <w:tcPr>
            <w:tcW w:w="1410" w:type="dxa"/>
            <w:tcBorders>
              <w:top w:val="nil"/>
              <w:left w:val="nil"/>
              <w:bottom w:val="nil"/>
              <w:right w:val="nil"/>
            </w:tcBorders>
            <w:shd w:val="clear" w:color="auto" w:fill="auto"/>
            <w:vAlign w:val="center"/>
            <w:hideMark/>
          </w:tcPr>
          <w:p w14:paraId="0B760383" w14:textId="77777777" w:rsidR="00160941" w:rsidRPr="00160941" w:rsidRDefault="00160941" w:rsidP="00160941">
            <w:pPr>
              <w:jc w:val="center"/>
              <w:rPr>
                <w:sz w:val="20"/>
                <w:szCs w:val="20"/>
              </w:rPr>
            </w:pPr>
          </w:p>
        </w:tc>
      </w:tr>
      <w:tr w:rsidR="00160941" w:rsidRPr="00160941" w14:paraId="383BF2F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1C9A4B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Lu</w:t>
            </w:r>
            <w:r w:rsidRPr="00160941">
              <w:rPr>
                <w:rFonts w:ascii="Arial" w:hAnsi="Arial" w:cs="Arial"/>
                <w:color w:val="000000"/>
                <w:sz w:val="16"/>
                <w:szCs w:val="16"/>
                <w:vertAlign w:val="superscript"/>
              </w:rPr>
              <w:t>S58</w:t>
            </w:r>
          </w:p>
          <w:p w14:paraId="1E09A856" w14:textId="3FC0958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738B9F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09/2019-10/2019</w:t>
            </w:r>
          </w:p>
        </w:tc>
        <w:tc>
          <w:tcPr>
            <w:tcW w:w="1289" w:type="dxa"/>
            <w:vMerge w:val="restart"/>
            <w:tcBorders>
              <w:top w:val="nil"/>
              <w:left w:val="nil"/>
              <w:bottom w:val="nil"/>
              <w:right w:val="nil"/>
            </w:tcBorders>
            <w:shd w:val="clear" w:color="auto" w:fill="auto"/>
            <w:vAlign w:val="center"/>
            <w:hideMark/>
          </w:tcPr>
          <w:p w14:paraId="4E7189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5,181</w:t>
            </w:r>
          </w:p>
        </w:tc>
        <w:tc>
          <w:tcPr>
            <w:tcW w:w="1348" w:type="dxa"/>
            <w:vMerge w:val="restart"/>
            <w:tcBorders>
              <w:top w:val="nil"/>
              <w:left w:val="nil"/>
              <w:bottom w:val="nil"/>
              <w:right w:val="nil"/>
            </w:tcBorders>
            <w:shd w:val="clear" w:color="auto" w:fill="auto"/>
            <w:vAlign w:val="center"/>
            <w:hideMark/>
          </w:tcPr>
          <w:p w14:paraId="74AA26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3E8A37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577554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4B41622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65F5D8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33945C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10</w:t>
            </w:r>
          </w:p>
        </w:tc>
        <w:tc>
          <w:tcPr>
            <w:tcW w:w="1417" w:type="dxa"/>
            <w:vMerge w:val="restart"/>
            <w:tcBorders>
              <w:top w:val="nil"/>
              <w:left w:val="nil"/>
              <w:bottom w:val="nil"/>
              <w:right w:val="nil"/>
            </w:tcBorders>
            <w:shd w:val="clear" w:color="auto" w:fill="auto"/>
            <w:vAlign w:val="center"/>
            <w:hideMark/>
          </w:tcPr>
          <w:p w14:paraId="5D9F7ED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 (5.1, 6.4)</w:t>
            </w:r>
          </w:p>
        </w:tc>
        <w:tc>
          <w:tcPr>
            <w:tcW w:w="1418" w:type="dxa"/>
            <w:vMerge w:val="restart"/>
            <w:tcBorders>
              <w:top w:val="nil"/>
              <w:left w:val="nil"/>
              <w:bottom w:val="nil"/>
              <w:right w:val="nil"/>
            </w:tcBorders>
            <w:shd w:val="clear" w:color="auto" w:fill="auto"/>
            <w:vAlign w:val="center"/>
            <w:hideMark/>
          </w:tcPr>
          <w:p w14:paraId="4AD297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7.2 (6.6, 8.0)</w:t>
            </w:r>
          </w:p>
        </w:tc>
        <w:tc>
          <w:tcPr>
            <w:tcW w:w="1410" w:type="dxa"/>
            <w:vMerge w:val="restart"/>
            <w:tcBorders>
              <w:top w:val="nil"/>
              <w:left w:val="nil"/>
              <w:bottom w:val="nil"/>
              <w:right w:val="nil"/>
            </w:tcBorders>
            <w:shd w:val="clear" w:color="auto" w:fill="auto"/>
            <w:vAlign w:val="center"/>
            <w:hideMark/>
          </w:tcPr>
          <w:p w14:paraId="0BFB06A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 (0.7, 2.1)</w:t>
            </w:r>
          </w:p>
        </w:tc>
      </w:tr>
      <w:tr w:rsidR="00160941" w:rsidRPr="00160941" w14:paraId="13CA5CB1" w14:textId="77777777" w:rsidTr="001C6A80">
        <w:trPr>
          <w:trHeight w:val="320"/>
        </w:trPr>
        <w:tc>
          <w:tcPr>
            <w:tcW w:w="1417" w:type="dxa"/>
            <w:vMerge/>
            <w:tcBorders>
              <w:top w:val="nil"/>
              <w:left w:val="nil"/>
              <w:bottom w:val="nil"/>
              <w:right w:val="nil"/>
            </w:tcBorders>
            <w:vAlign w:val="center"/>
            <w:hideMark/>
          </w:tcPr>
          <w:p w14:paraId="6EE4B89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78A1793"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7B74E8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E4C48A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F8B8CE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7A84A5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E39953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21E717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4F3C03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620E91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79B40F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A19331A" w14:textId="77777777" w:rsidR="00160941" w:rsidRPr="00160941" w:rsidRDefault="00160941" w:rsidP="00160941">
            <w:pPr>
              <w:rPr>
                <w:rFonts w:ascii="Arial" w:hAnsi="Arial" w:cs="Arial"/>
                <w:color w:val="000000"/>
                <w:sz w:val="16"/>
                <w:szCs w:val="16"/>
              </w:rPr>
            </w:pPr>
          </w:p>
        </w:tc>
      </w:tr>
      <w:tr w:rsidR="00160941" w:rsidRPr="00160941" w14:paraId="71AE37E9" w14:textId="77777777" w:rsidTr="001C6A80">
        <w:trPr>
          <w:trHeight w:val="320"/>
        </w:trPr>
        <w:tc>
          <w:tcPr>
            <w:tcW w:w="1417" w:type="dxa"/>
            <w:vMerge/>
            <w:tcBorders>
              <w:top w:val="nil"/>
              <w:left w:val="nil"/>
              <w:bottom w:val="nil"/>
              <w:right w:val="nil"/>
            </w:tcBorders>
            <w:vAlign w:val="center"/>
            <w:hideMark/>
          </w:tcPr>
          <w:p w14:paraId="5552A98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F3E4E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74564FA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E3A9AA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94AC7C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4DE634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294442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D08964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D7A7F3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F6EE46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C3E111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421D9D3" w14:textId="77777777" w:rsidR="00160941" w:rsidRPr="00160941" w:rsidRDefault="00160941" w:rsidP="00160941">
            <w:pPr>
              <w:rPr>
                <w:rFonts w:ascii="Arial" w:hAnsi="Arial" w:cs="Arial"/>
                <w:color w:val="000000"/>
                <w:sz w:val="16"/>
                <w:szCs w:val="16"/>
              </w:rPr>
            </w:pPr>
          </w:p>
        </w:tc>
      </w:tr>
      <w:tr w:rsidR="00160941" w:rsidRPr="00160941" w14:paraId="34461C5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6BE1E1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Mehus</w:t>
            </w:r>
            <w:r w:rsidRPr="00160941">
              <w:rPr>
                <w:rFonts w:ascii="Arial" w:hAnsi="Arial" w:cs="Arial"/>
                <w:color w:val="000000"/>
                <w:sz w:val="16"/>
                <w:szCs w:val="16"/>
                <w:vertAlign w:val="superscript"/>
              </w:rPr>
              <w:t>S60</w:t>
            </w:r>
          </w:p>
          <w:p w14:paraId="43A3D1B1" w14:textId="56944E6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7EB04A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08,12/2019</w:t>
            </w:r>
          </w:p>
        </w:tc>
        <w:tc>
          <w:tcPr>
            <w:tcW w:w="1289" w:type="dxa"/>
            <w:vMerge w:val="restart"/>
            <w:tcBorders>
              <w:top w:val="nil"/>
              <w:left w:val="nil"/>
              <w:bottom w:val="nil"/>
              <w:right w:val="nil"/>
            </w:tcBorders>
            <w:shd w:val="clear" w:color="auto" w:fill="auto"/>
            <w:vAlign w:val="center"/>
            <w:hideMark/>
          </w:tcPr>
          <w:p w14:paraId="4C24B46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727</w:t>
            </w:r>
          </w:p>
        </w:tc>
        <w:tc>
          <w:tcPr>
            <w:tcW w:w="1348" w:type="dxa"/>
            <w:vMerge w:val="restart"/>
            <w:tcBorders>
              <w:top w:val="nil"/>
              <w:left w:val="nil"/>
              <w:bottom w:val="nil"/>
              <w:right w:val="nil"/>
            </w:tcBorders>
            <w:shd w:val="clear" w:color="auto" w:fill="auto"/>
            <w:vAlign w:val="center"/>
            <w:hideMark/>
          </w:tcPr>
          <w:p w14:paraId="3729CE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59D955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5.70 (5.09)</w:t>
            </w:r>
          </w:p>
        </w:tc>
        <w:tc>
          <w:tcPr>
            <w:tcW w:w="993" w:type="dxa"/>
            <w:vMerge w:val="restart"/>
            <w:tcBorders>
              <w:top w:val="nil"/>
              <w:left w:val="nil"/>
              <w:bottom w:val="nil"/>
              <w:right w:val="nil"/>
            </w:tcBorders>
            <w:shd w:val="clear" w:color="auto" w:fill="auto"/>
            <w:noWrap/>
            <w:vAlign w:val="center"/>
            <w:hideMark/>
          </w:tcPr>
          <w:p w14:paraId="01BB4F9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6.83 (5.50)</w:t>
            </w:r>
          </w:p>
        </w:tc>
        <w:tc>
          <w:tcPr>
            <w:tcW w:w="1134" w:type="dxa"/>
            <w:vMerge w:val="restart"/>
            <w:tcBorders>
              <w:top w:val="nil"/>
              <w:left w:val="nil"/>
              <w:bottom w:val="nil"/>
              <w:right w:val="nil"/>
            </w:tcBorders>
            <w:shd w:val="clear" w:color="auto" w:fill="auto"/>
            <w:noWrap/>
            <w:vAlign w:val="center"/>
            <w:hideMark/>
          </w:tcPr>
          <w:p w14:paraId="09E907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1.13 (NR)</w:t>
            </w:r>
          </w:p>
        </w:tc>
        <w:tc>
          <w:tcPr>
            <w:tcW w:w="1559" w:type="dxa"/>
            <w:vMerge w:val="restart"/>
            <w:tcBorders>
              <w:top w:val="nil"/>
              <w:left w:val="nil"/>
              <w:bottom w:val="nil"/>
              <w:right w:val="nil"/>
            </w:tcBorders>
            <w:shd w:val="clear" w:color="auto" w:fill="auto"/>
            <w:noWrap/>
            <w:vAlign w:val="center"/>
            <w:hideMark/>
          </w:tcPr>
          <w:p w14:paraId="4BC279F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0.21 (0.11, 0.32)</w:t>
            </w:r>
          </w:p>
        </w:tc>
        <w:tc>
          <w:tcPr>
            <w:tcW w:w="1276" w:type="dxa"/>
            <w:vMerge w:val="restart"/>
            <w:tcBorders>
              <w:top w:val="nil"/>
              <w:left w:val="nil"/>
              <w:bottom w:val="nil"/>
              <w:right w:val="nil"/>
            </w:tcBorders>
            <w:shd w:val="clear" w:color="auto" w:fill="auto"/>
            <w:vAlign w:val="center"/>
            <w:hideMark/>
          </w:tcPr>
          <w:p w14:paraId="7ECCE8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10</w:t>
            </w:r>
          </w:p>
        </w:tc>
        <w:tc>
          <w:tcPr>
            <w:tcW w:w="1417" w:type="dxa"/>
            <w:vMerge w:val="restart"/>
            <w:tcBorders>
              <w:top w:val="nil"/>
              <w:left w:val="nil"/>
              <w:bottom w:val="nil"/>
              <w:right w:val="nil"/>
            </w:tcBorders>
            <w:shd w:val="clear" w:color="auto" w:fill="auto"/>
            <w:vAlign w:val="center"/>
            <w:hideMark/>
          </w:tcPr>
          <w:p w14:paraId="1610F3F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19.3 (16.6, 22.3)</w:t>
            </w:r>
          </w:p>
        </w:tc>
        <w:tc>
          <w:tcPr>
            <w:tcW w:w="1418" w:type="dxa"/>
            <w:vMerge w:val="restart"/>
            <w:tcBorders>
              <w:top w:val="nil"/>
              <w:left w:val="nil"/>
              <w:bottom w:val="nil"/>
              <w:right w:val="nil"/>
            </w:tcBorders>
            <w:shd w:val="clear" w:color="auto" w:fill="auto"/>
            <w:vAlign w:val="center"/>
            <w:hideMark/>
          </w:tcPr>
          <w:p w14:paraId="236B13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27.8 (24.7, 31.2)</w:t>
            </w:r>
          </w:p>
        </w:tc>
        <w:tc>
          <w:tcPr>
            <w:tcW w:w="1410" w:type="dxa"/>
            <w:vMerge w:val="restart"/>
            <w:tcBorders>
              <w:top w:val="nil"/>
              <w:left w:val="nil"/>
              <w:bottom w:val="nil"/>
              <w:right w:val="nil"/>
            </w:tcBorders>
            <w:shd w:val="clear" w:color="auto" w:fill="auto"/>
            <w:vAlign w:val="center"/>
            <w:hideMark/>
          </w:tcPr>
          <w:p w14:paraId="5DCD9E7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8.5 (4.7, 12.3)</w:t>
            </w:r>
          </w:p>
        </w:tc>
      </w:tr>
      <w:tr w:rsidR="00160941" w:rsidRPr="00160941" w14:paraId="55B6506C" w14:textId="77777777" w:rsidTr="001C6A80">
        <w:trPr>
          <w:trHeight w:val="320"/>
        </w:trPr>
        <w:tc>
          <w:tcPr>
            <w:tcW w:w="1417" w:type="dxa"/>
            <w:vMerge/>
            <w:tcBorders>
              <w:top w:val="nil"/>
              <w:left w:val="nil"/>
              <w:bottom w:val="nil"/>
              <w:right w:val="nil"/>
            </w:tcBorders>
            <w:vAlign w:val="center"/>
            <w:hideMark/>
          </w:tcPr>
          <w:p w14:paraId="00BB1EC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597E5C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F579D7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F41128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E71501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C1A43E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6AC65B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EC7D58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35896E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8A11DF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807599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D057715" w14:textId="77777777" w:rsidR="00160941" w:rsidRPr="00160941" w:rsidRDefault="00160941" w:rsidP="00160941">
            <w:pPr>
              <w:rPr>
                <w:rFonts w:ascii="Arial" w:hAnsi="Arial" w:cs="Arial"/>
                <w:color w:val="000000"/>
                <w:sz w:val="16"/>
                <w:szCs w:val="16"/>
              </w:rPr>
            </w:pPr>
          </w:p>
        </w:tc>
      </w:tr>
      <w:tr w:rsidR="00160941" w:rsidRPr="00160941" w14:paraId="31788A14" w14:textId="77777777" w:rsidTr="001C6A80">
        <w:trPr>
          <w:trHeight w:val="320"/>
        </w:trPr>
        <w:tc>
          <w:tcPr>
            <w:tcW w:w="1417" w:type="dxa"/>
            <w:vMerge/>
            <w:tcBorders>
              <w:top w:val="nil"/>
              <w:left w:val="nil"/>
              <w:bottom w:val="nil"/>
              <w:right w:val="nil"/>
            </w:tcBorders>
            <w:vAlign w:val="center"/>
            <w:hideMark/>
          </w:tcPr>
          <w:p w14:paraId="4E38195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9323F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77A9EB5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CB6D1C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C9AC9B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9382B3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ADEEBB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505CCB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A8C088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92F569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81ABAC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47B18EF" w14:textId="77777777" w:rsidR="00160941" w:rsidRPr="00160941" w:rsidRDefault="00160941" w:rsidP="00160941">
            <w:pPr>
              <w:rPr>
                <w:rFonts w:ascii="Arial" w:hAnsi="Arial" w:cs="Arial"/>
                <w:color w:val="000000"/>
                <w:sz w:val="16"/>
                <w:szCs w:val="16"/>
              </w:rPr>
            </w:pPr>
          </w:p>
        </w:tc>
      </w:tr>
      <w:tr w:rsidR="00160941" w:rsidRPr="00160941" w14:paraId="6A50207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6E6973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Ratner</w:t>
            </w:r>
            <w:r w:rsidRPr="00160941">
              <w:rPr>
                <w:rFonts w:ascii="Arial" w:hAnsi="Arial" w:cs="Arial"/>
                <w:color w:val="000000"/>
                <w:sz w:val="16"/>
                <w:szCs w:val="16"/>
                <w:vertAlign w:val="superscript"/>
              </w:rPr>
              <w:t>S61</w:t>
            </w:r>
          </w:p>
          <w:p w14:paraId="7855E17A" w14:textId="5742C070"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11B7F8B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nil"/>
              <w:left w:val="nil"/>
              <w:bottom w:val="nil"/>
              <w:right w:val="nil"/>
            </w:tcBorders>
            <w:shd w:val="clear" w:color="auto" w:fill="auto"/>
            <w:vAlign w:val="center"/>
            <w:hideMark/>
          </w:tcPr>
          <w:p w14:paraId="59CD2D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152</w:t>
            </w:r>
          </w:p>
        </w:tc>
        <w:tc>
          <w:tcPr>
            <w:tcW w:w="1348" w:type="dxa"/>
            <w:vMerge w:val="restart"/>
            <w:tcBorders>
              <w:top w:val="nil"/>
              <w:left w:val="nil"/>
              <w:bottom w:val="nil"/>
              <w:right w:val="nil"/>
            </w:tcBorders>
            <w:shd w:val="clear" w:color="auto" w:fill="auto"/>
            <w:vAlign w:val="center"/>
            <w:hideMark/>
          </w:tcPr>
          <w:p w14:paraId="2F5615C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BDI-II</w:t>
            </w:r>
          </w:p>
        </w:tc>
        <w:tc>
          <w:tcPr>
            <w:tcW w:w="1134" w:type="dxa"/>
            <w:vMerge w:val="restart"/>
            <w:tcBorders>
              <w:top w:val="nil"/>
              <w:left w:val="nil"/>
              <w:bottom w:val="nil"/>
              <w:right w:val="nil"/>
            </w:tcBorders>
            <w:shd w:val="clear" w:color="auto" w:fill="auto"/>
            <w:vAlign w:val="center"/>
            <w:hideMark/>
          </w:tcPr>
          <w:p w14:paraId="148E748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0.38 (0.40)</w:t>
            </w:r>
          </w:p>
        </w:tc>
        <w:tc>
          <w:tcPr>
            <w:tcW w:w="993" w:type="dxa"/>
            <w:vMerge w:val="restart"/>
            <w:tcBorders>
              <w:top w:val="nil"/>
              <w:left w:val="nil"/>
              <w:bottom w:val="nil"/>
              <w:right w:val="nil"/>
            </w:tcBorders>
            <w:shd w:val="clear" w:color="auto" w:fill="auto"/>
            <w:vAlign w:val="center"/>
            <w:hideMark/>
          </w:tcPr>
          <w:p w14:paraId="3819DF0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0.43 (0.45)</w:t>
            </w:r>
          </w:p>
        </w:tc>
        <w:tc>
          <w:tcPr>
            <w:tcW w:w="1134" w:type="dxa"/>
            <w:vMerge w:val="restart"/>
            <w:tcBorders>
              <w:top w:val="nil"/>
              <w:left w:val="nil"/>
              <w:bottom w:val="nil"/>
              <w:right w:val="nil"/>
            </w:tcBorders>
            <w:shd w:val="clear" w:color="auto" w:fill="auto"/>
            <w:vAlign w:val="center"/>
            <w:hideMark/>
          </w:tcPr>
          <w:p w14:paraId="538CC9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0.05 (NR)</w:t>
            </w:r>
          </w:p>
        </w:tc>
        <w:tc>
          <w:tcPr>
            <w:tcW w:w="1559" w:type="dxa"/>
            <w:vMerge w:val="restart"/>
            <w:tcBorders>
              <w:top w:val="nil"/>
              <w:left w:val="nil"/>
              <w:bottom w:val="nil"/>
              <w:right w:val="nil"/>
            </w:tcBorders>
            <w:shd w:val="clear" w:color="auto" w:fill="auto"/>
            <w:vAlign w:val="center"/>
            <w:hideMark/>
          </w:tcPr>
          <w:p w14:paraId="5B0A17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0.12 (-0.11, 0.34)</w:t>
            </w:r>
          </w:p>
        </w:tc>
        <w:tc>
          <w:tcPr>
            <w:tcW w:w="1276" w:type="dxa"/>
            <w:vMerge w:val="restart"/>
            <w:tcBorders>
              <w:top w:val="nil"/>
              <w:left w:val="nil"/>
              <w:bottom w:val="nil"/>
              <w:right w:val="nil"/>
            </w:tcBorders>
            <w:shd w:val="clear" w:color="auto" w:fill="auto"/>
            <w:vAlign w:val="center"/>
            <w:hideMark/>
          </w:tcPr>
          <w:p w14:paraId="2D44798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6F7CE4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BB101C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09F4CC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0CF2CC8" w14:textId="77777777" w:rsidTr="001C6A80">
        <w:trPr>
          <w:trHeight w:val="320"/>
        </w:trPr>
        <w:tc>
          <w:tcPr>
            <w:tcW w:w="1417" w:type="dxa"/>
            <w:vMerge/>
            <w:tcBorders>
              <w:top w:val="nil"/>
              <w:left w:val="nil"/>
              <w:bottom w:val="nil"/>
              <w:right w:val="nil"/>
            </w:tcBorders>
            <w:vAlign w:val="center"/>
            <w:hideMark/>
          </w:tcPr>
          <w:p w14:paraId="1EFA505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3E9150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FD7F42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ABE2A6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C6D67A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C2ED21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B3E23A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9E9B3B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5A0B10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0B5085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C0D58B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711CC15" w14:textId="77777777" w:rsidR="00160941" w:rsidRPr="00160941" w:rsidRDefault="00160941" w:rsidP="00160941">
            <w:pPr>
              <w:rPr>
                <w:rFonts w:ascii="Arial" w:hAnsi="Arial" w:cs="Arial"/>
                <w:color w:val="000000"/>
                <w:sz w:val="16"/>
                <w:szCs w:val="16"/>
              </w:rPr>
            </w:pPr>
          </w:p>
        </w:tc>
      </w:tr>
      <w:tr w:rsidR="00160941" w:rsidRPr="00160941" w14:paraId="7F578BCD" w14:textId="77777777" w:rsidTr="001C6A80">
        <w:trPr>
          <w:trHeight w:val="320"/>
        </w:trPr>
        <w:tc>
          <w:tcPr>
            <w:tcW w:w="1417" w:type="dxa"/>
            <w:vMerge/>
            <w:tcBorders>
              <w:top w:val="nil"/>
              <w:left w:val="nil"/>
              <w:bottom w:val="nil"/>
              <w:right w:val="nil"/>
            </w:tcBorders>
            <w:vAlign w:val="center"/>
            <w:hideMark/>
          </w:tcPr>
          <w:p w14:paraId="76F59E6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7CA42D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3572E3C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39959E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D1AE27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B6F9AA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38C7F7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003A63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70B801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F3DC77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01A53F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D14BB05" w14:textId="77777777" w:rsidR="00160941" w:rsidRPr="00160941" w:rsidRDefault="00160941" w:rsidP="00160941">
            <w:pPr>
              <w:rPr>
                <w:rFonts w:ascii="Arial" w:hAnsi="Arial" w:cs="Arial"/>
                <w:color w:val="000000"/>
                <w:sz w:val="16"/>
                <w:szCs w:val="16"/>
              </w:rPr>
            </w:pPr>
          </w:p>
        </w:tc>
      </w:tr>
      <w:tr w:rsidR="00160941" w:rsidRPr="00160941" w14:paraId="0C566F7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7006164"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Saraswathi</w:t>
            </w:r>
            <w:r w:rsidRPr="00160941">
              <w:rPr>
                <w:rFonts w:ascii="Arial" w:hAnsi="Arial" w:cs="Arial"/>
                <w:color w:val="000000"/>
                <w:sz w:val="16"/>
                <w:szCs w:val="16"/>
                <w:vertAlign w:val="superscript"/>
              </w:rPr>
              <w:t>S62</w:t>
            </w:r>
          </w:p>
          <w:p w14:paraId="5C9B2145" w14:textId="34A4E1CA"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India</w:t>
            </w:r>
          </w:p>
        </w:tc>
        <w:tc>
          <w:tcPr>
            <w:tcW w:w="1243" w:type="dxa"/>
            <w:tcBorders>
              <w:top w:val="nil"/>
              <w:left w:val="nil"/>
              <w:bottom w:val="nil"/>
              <w:right w:val="nil"/>
            </w:tcBorders>
            <w:shd w:val="clear" w:color="auto" w:fill="auto"/>
            <w:vAlign w:val="center"/>
            <w:hideMark/>
          </w:tcPr>
          <w:p w14:paraId="4658403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12/2019</w:t>
            </w:r>
          </w:p>
        </w:tc>
        <w:tc>
          <w:tcPr>
            <w:tcW w:w="1289" w:type="dxa"/>
            <w:vMerge w:val="restart"/>
            <w:tcBorders>
              <w:top w:val="nil"/>
              <w:left w:val="nil"/>
              <w:bottom w:val="nil"/>
              <w:right w:val="nil"/>
            </w:tcBorders>
            <w:shd w:val="clear" w:color="auto" w:fill="auto"/>
            <w:vAlign w:val="center"/>
            <w:hideMark/>
          </w:tcPr>
          <w:p w14:paraId="42A34F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217</w:t>
            </w:r>
          </w:p>
        </w:tc>
        <w:tc>
          <w:tcPr>
            <w:tcW w:w="1348" w:type="dxa"/>
            <w:vMerge w:val="restart"/>
            <w:tcBorders>
              <w:top w:val="nil"/>
              <w:left w:val="nil"/>
              <w:bottom w:val="nil"/>
              <w:right w:val="nil"/>
            </w:tcBorders>
            <w:shd w:val="clear" w:color="auto" w:fill="auto"/>
            <w:vAlign w:val="center"/>
            <w:hideMark/>
          </w:tcPr>
          <w:p w14:paraId="0E29CD5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vAlign w:val="center"/>
            <w:hideMark/>
          </w:tcPr>
          <w:p w14:paraId="74B7D29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7.55 (7.86)</w:t>
            </w:r>
          </w:p>
        </w:tc>
        <w:tc>
          <w:tcPr>
            <w:tcW w:w="993" w:type="dxa"/>
            <w:vMerge w:val="restart"/>
            <w:tcBorders>
              <w:top w:val="nil"/>
              <w:left w:val="nil"/>
              <w:bottom w:val="nil"/>
              <w:right w:val="nil"/>
            </w:tcBorders>
            <w:shd w:val="clear" w:color="auto" w:fill="auto"/>
            <w:vAlign w:val="center"/>
            <w:hideMark/>
          </w:tcPr>
          <w:p w14:paraId="4B1767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8.16 (8.9)</w:t>
            </w:r>
          </w:p>
        </w:tc>
        <w:tc>
          <w:tcPr>
            <w:tcW w:w="1134" w:type="dxa"/>
            <w:vMerge w:val="restart"/>
            <w:tcBorders>
              <w:top w:val="nil"/>
              <w:left w:val="nil"/>
              <w:bottom w:val="nil"/>
              <w:right w:val="nil"/>
            </w:tcBorders>
            <w:shd w:val="clear" w:color="auto" w:fill="auto"/>
            <w:vAlign w:val="center"/>
            <w:hideMark/>
          </w:tcPr>
          <w:p w14:paraId="5BDC9A0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0.61 (NR)</w:t>
            </w:r>
          </w:p>
        </w:tc>
        <w:tc>
          <w:tcPr>
            <w:tcW w:w="1559" w:type="dxa"/>
            <w:vMerge w:val="restart"/>
            <w:tcBorders>
              <w:top w:val="nil"/>
              <w:left w:val="nil"/>
              <w:bottom w:val="nil"/>
              <w:right w:val="nil"/>
            </w:tcBorders>
            <w:shd w:val="clear" w:color="auto" w:fill="auto"/>
            <w:vAlign w:val="center"/>
            <w:hideMark/>
          </w:tcPr>
          <w:p w14:paraId="390E09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0.07 (-0.12, 0.26)</w:t>
            </w:r>
          </w:p>
        </w:tc>
        <w:tc>
          <w:tcPr>
            <w:tcW w:w="1276" w:type="dxa"/>
            <w:vMerge w:val="restart"/>
            <w:tcBorders>
              <w:top w:val="nil"/>
              <w:left w:val="nil"/>
              <w:bottom w:val="nil"/>
              <w:right w:val="nil"/>
            </w:tcBorders>
            <w:shd w:val="clear" w:color="auto" w:fill="auto"/>
            <w:vAlign w:val="center"/>
            <w:hideMark/>
          </w:tcPr>
          <w:p w14:paraId="6A8DC4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 &gt; 9</w:t>
            </w:r>
          </w:p>
        </w:tc>
        <w:tc>
          <w:tcPr>
            <w:tcW w:w="1417" w:type="dxa"/>
            <w:vMerge w:val="restart"/>
            <w:tcBorders>
              <w:top w:val="nil"/>
              <w:left w:val="nil"/>
              <w:bottom w:val="nil"/>
              <w:right w:val="nil"/>
            </w:tcBorders>
            <w:shd w:val="clear" w:color="auto" w:fill="auto"/>
            <w:vAlign w:val="center"/>
            <w:hideMark/>
          </w:tcPr>
          <w:p w14:paraId="5BBABA3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33.2 (27.3, 39.7)</w:t>
            </w:r>
          </w:p>
        </w:tc>
        <w:tc>
          <w:tcPr>
            <w:tcW w:w="1418" w:type="dxa"/>
            <w:vMerge w:val="restart"/>
            <w:tcBorders>
              <w:top w:val="nil"/>
              <w:left w:val="nil"/>
              <w:bottom w:val="nil"/>
              <w:right w:val="nil"/>
            </w:tcBorders>
            <w:shd w:val="clear" w:color="auto" w:fill="auto"/>
            <w:vAlign w:val="center"/>
            <w:hideMark/>
          </w:tcPr>
          <w:p w14:paraId="25863A5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35.5 (29.4, 42.1)</w:t>
            </w:r>
          </w:p>
        </w:tc>
        <w:tc>
          <w:tcPr>
            <w:tcW w:w="1410" w:type="dxa"/>
            <w:vMerge w:val="restart"/>
            <w:tcBorders>
              <w:top w:val="nil"/>
              <w:left w:val="nil"/>
              <w:bottom w:val="nil"/>
              <w:right w:val="nil"/>
            </w:tcBorders>
            <w:shd w:val="clear" w:color="auto" w:fill="auto"/>
            <w:vAlign w:val="center"/>
            <w:hideMark/>
          </w:tcPr>
          <w:p w14:paraId="29786F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 (-5.6, 10.2)</w:t>
            </w:r>
          </w:p>
        </w:tc>
      </w:tr>
      <w:tr w:rsidR="00160941" w:rsidRPr="00160941" w14:paraId="2FBB637B" w14:textId="77777777" w:rsidTr="001C6A80">
        <w:trPr>
          <w:trHeight w:val="320"/>
        </w:trPr>
        <w:tc>
          <w:tcPr>
            <w:tcW w:w="1417" w:type="dxa"/>
            <w:vMerge/>
            <w:tcBorders>
              <w:top w:val="nil"/>
              <w:left w:val="nil"/>
              <w:bottom w:val="nil"/>
              <w:right w:val="nil"/>
            </w:tcBorders>
            <w:vAlign w:val="center"/>
            <w:hideMark/>
          </w:tcPr>
          <w:p w14:paraId="6AFE6EF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DF49C1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C147FB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97437C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A8D361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6611E4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6D317F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B4AD22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06C9B8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196510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EB0012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128A7D5" w14:textId="77777777" w:rsidR="00160941" w:rsidRPr="00160941" w:rsidRDefault="00160941" w:rsidP="00160941">
            <w:pPr>
              <w:rPr>
                <w:rFonts w:ascii="Arial" w:hAnsi="Arial" w:cs="Arial"/>
                <w:color w:val="000000"/>
                <w:sz w:val="16"/>
                <w:szCs w:val="16"/>
              </w:rPr>
            </w:pPr>
          </w:p>
        </w:tc>
      </w:tr>
      <w:tr w:rsidR="00160941" w:rsidRPr="00160941" w14:paraId="7A2A42CB" w14:textId="77777777" w:rsidTr="001C6A80">
        <w:trPr>
          <w:trHeight w:val="320"/>
        </w:trPr>
        <w:tc>
          <w:tcPr>
            <w:tcW w:w="1417" w:type="dxa"/>
            <w:vMerge/>
            <w:tcBorders>
              <w:top w:val="nil"/>
              <w:left w:val="nil"/>
              <w:bottom w:val="nil"/>
              <w:right w:val="nil"/>
            </w:tcBorders>
            <w:vAlign w:val="center"/>
            <w:hideMark/>
          </w:tcPr>
          <w:p w14:paraId="42E43C0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8DEAF6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nil"/>
              <w:right w:val="nil"/>
            </w:tcBorders>
            <w:vAlign w:val="center"/>
            <w:hideMark/>
          </w:tcPr>
          <w:p w14:paraId="21FCEA3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EB26FA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738AC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19EE37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88D51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762FE0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BB7973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D305EC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3B0339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9B7C5C0" w14:textId="77777777" w:rsidR="00160941" w:rsidRPr="00160941" w:rsidRDefault="00160941" w:rsidP="00160941">
            <w:pPr>
              <w:rPr>
                <w:rFonts w:ascii="Arial" w:hAnsi="Arial" w:cs="Arial"/>
                <w:color w:val="000000"/>
                <w:sz w:val="16"/>
                <w:szCs w:val="16"/>
              </w:rPr>
            </w:pPr>
          </w:p>
        </w:tc>
      </w:tr>
      <w:tr w:rsidR="00160941" w:rsidRPr="00160941" w14:paraId="2CA3004D"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CDAE8A8"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Shiratori</w:t>
            </w:r>
            <w:r w:rsidRPr="00160941">
              <w:rPr>
                <w:rFonts w:ascii="Arial" w:hAnsi="Arial" w:cs="Arial"/>
                <w:color w:val="000000"/>
                <w:sz w:val="16"/>
                <w:szCs w:val="16"/>
                <w:vertAlign w:val="superscript"/>
              </w:rPr>
              <w:t>S65</w:t>
            </w:r>
          </w:p>
          <w:p w14:paraId="4251631A" w14:textId="351C39F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Japan</w:t>
            </w:r>
          </w:p>
        </w:tc>
        <w:tc>
          <w:tcPr>
            <w:tcW w:w="1243" w:type="dxa"/>
            <w:tcBorders>
              <w:top w:val="nil"/>
              <w:left w:val="nil"/>
              <w:bottom w:val="nil"/>
              <w:right w:val="nil"/>
            </w:tcBorders>
            <w:shd w:val="clear" w:color="auto" w:fill="auto"/>
            <w:vAlign w:val="center"/>
            <w:hideMark/>
          </w:tcPr>
          <w:p w14:paraId="4753B1F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70DE27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6,847</w:t>
            </w:r>
          </w:p>
        </w:tc>
        <w:tc>
          <w:tcPr>
            <w:tcW w:w="1348" w:type="dxa"/>
            <w:vMerge w:val="restart"/>
            <w:tcBorders>
              <w:top w:val="nil"/>
              <w:left w:val="nil"/>
              <w:bottom w:val="nil"/>
              <w:right w:val="nil"/>
            </w:tcBorders>
            <w:shd w:val="clear" w:color="auto" w:fill="auto"/>
            <w:vAlign w:val="center"/>
            <w:hideMark/>
          </w:tcPr>
          <w:p w14:paraId="15A5938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0C19A7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2.89 (3.44)</w:t>
            </w:r>
          </w:p>
        </w:tc>
        <w:tc>
          <w:tcPr>
            <w:tcW w:w="993" w:type="dxa"/>
            <w:vMerge w:val="restart"/>
            <w:tcBorders>
              <w:top w:val="nil"/>
              <w:left w:val="nil"/>
              <w:bottom w:val="nil"/>
              <w:right w:val="nil"/>
            </w:tcBorders>
            <w:shd w:val="clear" w:color="auto" w:fill="auto"/>
            <w:vAlign w:val="center"/>
            <w:hideMark/>
          </w:tcPr>
          <w:p w14:paraId="4F3593C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4.05 (4.17)</w:t>
            </w:r>
          </w:p>
        </w:tc>
        <w:tc>
          <w:tcPr>
            <w:tcW w:w="1134" w:type="dxa"/>
            <w:vMerge w:val="restart"/>
            <w:tcBorders>
              <w:top w:val="nil"/>
              <w:left w:val="nil"/>
              <w:bottom w:val="nil"/>
              <w:right w:val="nil"/>
            </w:tcBorders>
            <w:shd w:val="clear" w:color="auto" w:fill="auto"/>
            <w:vAlign w:val="center"/>
            <w:hideMark/>
          </w:tcPr>
          <w:p w14:paraId="557293E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1.16 (NR)</w:t>
            </w:r>
          </w:p>
        </w:tc>
        <w:tc>
          <w:tcPr>
            <w:tcW w:w="1559" w:type="dxa"/>
            <w:vMerge w:val="restart"/>
            <w:tcBorders>
              <w:top w:val="nil"/>
              <w:left w:val="nil"/>
              <w:bottom w:val="nil"/>
              <w:right w:val="nil"/>
            </w:tcBorders>
            <w:shd w:val="clear" w:color="auto" w:fill="auto"/>
            <w:vAlign w:val="center"/>
            <w:hideMark/>
          </w:tcPr>
          <w:p w14:paraId="27A0EC9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 (0.27, 0.34)</w:t>
            </w:r>
          </w:p>
        </w:tc>
        <w:tc>
          <w:tcPr>
            <w:tcW w:w="1276" w:type="dxa"/>
            <w:vMerge w:val="restart"/>
            <w:tcBorders>
              <w:top w:val="nil"/>
              <w:left w:val="nil"/>
              <w:bottom w:val="nil"/>
              <w:right w:val="nil"/>
            </w:tcBorders>
            <w:shd w:val="clear" w:color="auto" w:fill="auto"/>
            <w:vAlign w:val="center"/>
            <w:hideMark/>
          </w:tcPr>
          <w:p w14:paraId="63A252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10</w:t>
            </w:r>
          </w:p>
        </w:tc>
        <w:tc>
          <w:tcPr>
            <w:tcW w:w="1417" w:type="dxa"/>
            <w:vMerge w:val="restart"/>
            <w:tcBorders>
              <w:top w:val="nil"/>
              <w:left w:val="nil"/>
              <w:bottom w:val="nil"/>
              <w:right w:val="nil"/>
            </w:tcBorders>
            <w:shd w:val="clear" w:color="auto" w:fill="auto"/>
            <w:vAlign w:val="center"/>
            <w:hideMark/>
          </w:tcPr>
          <w:p w14:paraId="653932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5.2 (4.7, 5.8)</w:t>
            </w:r>
          </w:p>
        </w:tc>
        <w:tc>
          <w:tcPr>
            <w:tcW w:w="1418" w:type="dxa"/>
            <w:vMerge w:val="restart"/>
            <w:tcBorders>
              <w:top w:val="nil"/>
              <w:left w:val="nil"/>
              <w:bottom w:val="nil"/>
              <w:right w:val="nil"/>
            </w:tcBorders>
            <w:shd w:val="clear" w:color="auto" w:fill="auto"/>
            <w:vAlign w:val="center"/>
            <w:hideMark/>
          </w:tcPr>
          <w:p w14:paraId="5E651AE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9.8 (9.1, 10.5)</w:t>
            </w:r>
          </w:p>
        </w:tc>
        <w:tc>
          <w:tcPr>
            <w:tcW w:w="1410" w:type="dxa"/>
            <w:vMerge w:val="restart"/>
            <w:tcBorders>
              <w:top w:val="nil"/>
              <w:left w:val="nil"/>
              <w:bottom w:val="nil"/>
              <w:right w:val="nil"/>
            </w:tcBorders>
            <w:shd w:val="clear" w:color="auto" w:fill="auto"/>
            <w:vAlign w:val="center"/>
            <w:hideMark/>
          </w:tcPr>
          <w:p w14:paraId="67C5DC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 (3.9, 5.3)</w:t>
            </w:r>
          </w:p>
        </w:tc>
      </w:tr>
      <w:tr w:rsidR="00160941" w:rsidRPr="00160941" w14:paraId="430CE5B1" w14:textId="77777777" w:rsidTr="001C6A80">
        <w:trPr>
          <w:trHeight w:val="320"/>
        </w:trPr>
        <w:tc>
          <w:tcPr>
            <w:tcW w:w="1417" w:type="dxa"/>
            <w:vMerge/>
            <w:tcBorders>
              <w:top w:val="nil"/>
              <w:left w:val="nil"/>
              <w:bottom w:val="nil"/>
              <w:right w:val="nil"/>
            </w:tcBorders>
            <w:vAlign w:val="center"/>
            <w:hideMark/>
          </w:tcPr>
          <w:p w14:paraId="044F45C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034481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0BE9D0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B9B0D5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65C208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7594F1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83BC99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8B2AF4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9FC154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6CA469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9033FB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CAF1030" w14:textId="77777777" w:rsidR="00160941" w:rsidRPr="00160941" w:rsidRDefault="00160941" w:rsidP="00160941">
            <w:pPr>
              <w:rPr>
                <w:rFonts w:ascii="Arial" w:hAnsi="Arial" w:cs="Arial"/>
                <w:color w:val="000000"/>
                <w:sz w:val="16"/>
                <w:szCs w:val="16"/>
              </w:rPr>
            </w:pPr>
          </w:p>
        </w:tc>
      </w:tr>
      <w:tr w:rsidR="00160941" w:rsidRPr="00160941" w14:paraId="6C1899FA" w14:textId="77777777" w:rsidTr="001C6A80">
        <w:trPr>
          <w:trHeight w:val="320"/>
        </w:trPr>
        <w:tc>
          <w:tcPr>
            <w:tcW w:w="1417" w:type="dxa"/>
            <w:vMerge/>
            <w:tcBorders>
              <w:top w:val="nil"/>
              <w:left w:val="nil"/>
              <w:bottom w:val="nil"/>
              <w:right w:val="nil"/>
            </w:tcBorders>
            <w:vAlign w:val="center"/>
            <w:hideMark/>
          </w:tcPr>
          <w:p w14:paraId="60D4927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604A16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nil"/>
              <w:right w:val="nil"/>
            </w:tcBorders>
            <w:vAlign w:val="center"/>
            <w:hideMark/>
          </w:tcPr>
          <w:p w14:paraId="0AB1882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7C1D4F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2136DB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E6577A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5ABF78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1445A0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63F744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B5D5DB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7E09C6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EDC14D9" w14:textId="77777777" w:rsidR="00160941" w:rsidRPr="00160941" w:rsidRDefault="00160941" w:rsidP="00160941">
            <w:pPr>
              <w:rPr>
                <w:rFonts w:ascii="Arial" w:hAnsi="Arial" w:cs="Arial"/>
                <w:color w:val="000000"/>
                <w:sz w:val="16"/>
                <w:szCs w:val="16"/>
              </w:rPr>
            </w:pPr>
          </w:p>
        </w:tc>
      </w:tr>
      <w:tr w:rsidR="00160941" w:rsidRPr="00160941" w14:paraId="08DE970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42F8F99"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Truskauskaite-Kuneviciene</w:t>
            </w:r>
            <w:r w:rsidRPr="00160941">
              <w:rPr>
                <w:rFonts w:ascii="Arial" w:hAnsi="Arial" w:cs="Arial"/>
                <w:color w:val="000000"/>
                <w:sz w:val="16"/>
                <w:szCs w:val="16"/>
                <w:vertAlign w:val="superscript"/>
              </w:rPr>
              <w:t>S66</w:t>
            </w:r>
          </w:p>
          <w:p w14:paraId="06D80129" w14:textId="5FA4D51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Lithuania Germany</w:t>
            </w:r>
          </w:p>
        </w:tc>
        <w:tc>
          <w:tcPr>
            <w:tcW w:w="1243" w:type="dxa"/>
            <w:tcBorders>
              <w:top w:val="nil"/>
              <w:left w:val="nil"/>
              <w:bottom w:val="nil"/>
              <w:right w:val="nil"/>
            </w:tcBorders>
            <w:shd w:val="clear" w:color="auto" w:fill="auto"/>
            <w:vAlign w:val="center"/>
            <w:hideMark/>
          </w:tcPr>
          <w:p w14:paraId="27B146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10-12/2019</w:t>
            </w:r>
          </w:p>
        </w:tc>
        <w:tc>
          <w:tcPr>
            <w:tcW w:w="1289" w:type="dxa"/>
            <w:vMerge w:val="restart"/>
            <w:tcBorders>
              <w:top w:val="nil"/>
              <w:left w:val="nil"/>
              <w:bottom w:val="nil"/>
              <w:right w:val="nil"/>
            </w:tcBorders>
            <w:shd w:val="clear" w:color="auto" w:fill="auto"/>
            <w:vAlign w:val="center"/>
            <w:hideMark/>
          </w:tcPr>
          <w:p w14:paraId="56F4312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Lithuania: 450; Germany: 325</w:t>
            </w:r>
          </w:p>
        </w:tc>
        <w:tc>
          <w:tcPr>
            <w:tcW w:w="1348" w:type="dxa"/>
            <w:vMerge w:val="restart"/>
            <w:tcBorders>
              <w:top w:val="nil"/>
              <w:left w:val="nil"/>
              <w:bottom w:val="nil"/>
              <w:right w:val="nil"/>
            </w:tcBorders>
            <w:shd w:val="clear" w:color="auto" w:fill="auto"/>
            <w:vAlign w:val="center"/>
            <w:hideMark/>
          </w:tcPr>
          <w:p w14:paraId="710F8E1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DASS-21 - Depression </w:t>
            </w:r>
          </w:p>
        </w:tc>
        <w:tc>
          <w:tcPr>
            <w:tcW w:w="1134" w:type="dxa"/>
            <w:vMerge w:val="restart"/>
            <w:tcBorders>
              <w:top w:val="nil"/>
              <w:left w:val="nil"/>
              <w:bottom w:val="nil"/>
              <w:right w:val="nil"/>
            </w:tcBorders>
            <w:shd w:val="clear" w:color="auto" w:fill="auto"/>
            <w:vAlign w:val="center"/>
            <w:hideMark/>
          </w:tcPr>
          <w:p w14:paraId="7CCB2D7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Lithuania: 7.72 (5.66); Germany: 5.09 (4.57)</w:t>
            </w:r>
          </w:p>
        </w:tc>
        <w:tc>
          <w:tcPr>
            <w:tcW w:w="993" w:type="dxa"/>
            <w:vMerge w:val="restart"/>
            <w:tcBorders>
              <w:top w:val="nil"/>
              <w:left w:val="nil"/>
              <w:bottom w:val="nil"/>
              <w:right w:val="nil"/>
            </w:tcBorders>
            <w:shd w:val="clear" w:color="auto" w:fill="auto"/>
            <w:vAlign w:val="center"/>
            <w:hideMark/>
          </w:tcPr>
          <w:p w14:paraId="199D47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Lithuania: 6.54 (5.18); Germany: 4.71 (4.36)</w:t>
            </w:r>
          </w:p>
        </w:tc>
        <w:tc>
          <w:tcPr>
            <w:tcW w:w="1134" w:type="dxa"/>
            <w:vMerge w:val="restart"/>
            <w:tcBorders>
              <w:top w:val="nil"/>
              <w:left w:val="nil"/>
              <w:bottom w:val="nil"/>
              <w:right w:val="nil"/>
            </w:tcBorders>
            <w:shd w:val="clear" w:color="auto" w:fill="auto"/>
            <w:vAlign w:val="center"/>
            <w:hideMark/>
          </w:tcPr>
          <w:p w14:paraId="41DAC45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Lithuania: -1.18 (NR); Germany: -0.38 (NR)</w:t>
            </w:r>
          </w:p>
        </w:tc>
        <w:tc>
          <w:tcPr>
            <w:tcW w:w="1559" w:type="dxa"/>
            <w:vMerge w:val="restart"/>
            <w:tcBorders>
              <w:top w:val="nil"/>
              <w:left w:val="nil"/>
              <w:bottom w:val="nil"/>
              <w:right w:val="nil"/>
            </w:tcBorders>
            <w:shd w:val="clear" w:color="auto" w:fill="auto"/>
            <w:vAlign w:val="center"/>
            <w:hideMark/>
          </w:tcPr>
          <w:p w14:paraId="00AA72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Lithuania: -0.22 (-0.35, -0.09); Germany: -0.08 (-0.24, 0.07)</w:t>
            </w:r>
          </w:p>
        </w:tc>
        <w:tc>
          <w:tcPr>
            <w:tcW w:w="1276" w:type="dxa"/>
            <w:vMerge w:val="restart"/>
            <w:tcBorders>
              <w:top w:val="nil"/>
              <w:left w:val="nil"/>
              <w:bottom w:val="nil"/>
              <w:right w:val="nil"/>
            </w:tcBorders>
            <w:shd w:val="clear" w:color="auto" w:fill="auto"/>
            <w:vAlign w:val="center"/>
            <w:hideMark/>
          </w:tcPr>
          <w:p w14:paraId="25ECFF4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0090E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67CFD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40B844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15094F4" w14:textId="77777777" w:rsidTr="001C6A80">
        <w:trPr>
          <w:trHeight w:val="320"/>
        </w:trPr>
        <w:tc>
          <w:tcPr>
            <w:tcW w:w="1417" w:type="dxa"/>
            <w:vMerge/>
            <w:tcBorders>
              <w:top w:val="nil"/>
              <w:left w:val="nil"/>
              <w:bottom w:val="nil"/>
              <w:right w:val="nil"/>
            </w:tcBorders>
            <w:vAlign w:val="center"/>
            <w:hideMark/>
          </w:tcPr>
          <w:p w14:paraId="5E5484F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B7EC68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99258F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E6B0F2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C316A3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EC597F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D64285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66D49C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9B3666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26B54F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AA7EE7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772FC94" w14:textId="77777777" w:rsidR="00160941" w:rsidRPr="00160941" w:rsidRDefault="00160941" w:rsidP="00160941">
            <w:pPr>
              <w:rPr>
                <w:rFonts w:ascii="Arial" w:hAnsi="Arial" w:cs="Arial"/>
                <w:color w:val="000000"/>
                <w:sz w:val="16"/>
                <w:szCs w:val="16"/>
              </w:rPr>
            </w:pPr>
          </w:p>
        </w:tc>
      </w:tr>
      <w:tr w:rsidR="00160941" w:rsidRPr="00160941" w14:paraId="7B4AB864" w14:textId="77777777" w:rsidTr="001C6A80">
        <w:trPr>
          <w:trHeight w:val="320"/>
        </w:trPr>
        <w:tc>
          <w:tcPr>
            <w:tcW w:w="1417" w:type="dxa"/>
            <w:vMerge/>
            <w:tcBorders>
              <w:top w:val="nil"/>
              <w:left w:val="nil"/>
              <w:bottom w:val="nil"/>
              <w:right w:val="nil"/>
            </w:tcBorders>
            <w:vAlign w:val="center"/>
            <w:hideMark/>
          </w:tcPr>
          <w:p w14:paraId="4B6F30A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3AA529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03-04/2020</w:t>
            </w:r>
          </w:p>
        </w:tc>
        <w:tc>
          <w:tcPr>
            <w:tcW w:w="1289" w:type="dxa"/>
            <w:vMerge/>
            <w:tcBorders>
              <w:top w:val="nil"/>
              <w:left w:val="nil"/>
              <w:bottom w:val="nil"/>
              <w:right w:val="nil"/>
            </w:tcBorders>
            <w:vAlign w:val="center"/>
            <w:hideMark/>
          </w:tcPr>
          <w:p w14:paraId="382FD94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EAF51E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6E523D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F9BE52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AB346B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AAD894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E77CFF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573186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B7B9B5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003C289" w14:textId="77777777" w:rsidR="00160941" w:rsidRPr="00160941" w:rsidRDefault="00160941" w:rsidP="00160941">
            <w:pPr>
              <w:rPr>
                <w:rFonts w:ascii="Arial" w:hAnsi="Arial" w:cs="Arial"/>
                <w:color w:val="000000"/>
                <w:sz w:val="16"/>
                <w:szCs w:val="16"/>
              </w:rPr>
            </w:pPr>
          </w:p>
        </w:tc>
      </w:tr>
      <w:tr w:rsidR="00160941" w:rsidRPr="00160941" w14:paraId="1245110C"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77F078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Voltmer</w:t>
            </w:r>
            <w:r w:rsidRPr="00160941">
              <w:rPr>
                <w:rFonts w:ascii="Arial" w:hAnsi="Arial" w:cs="Arial"/>
                <w:color w:val="000000"/>
                <w:sz w:val="16"/>
                <w:szCs w:val="16"/>
                <w:vertAlign w:val="superscript"/>
              </w:rPr>
              <w:t>S67</w:t>
            </w:r>
          </w:p>
          <w:p w14:paraId="7C90BE20" w14:textId="0F5195F3"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Germany</w:t>
            </w:r>
          </w:p>
        </w:tc>
        <w:tc>
          <w:tcPr>
            <w:tcW w:w="1243" w:type="dxa"/>
            <w:tcBorders>
              <w:top w:val="nil"/>
              <w:left w:val="nil"/>
              <w:bottom w:val="nil"/>
              <w:right w:val="nil"/>
            </w:tcBorders>
            <w:shd w:val="clear" w:color="auto" w:fill="auto"/>
            <w:vAlign w:val="center"/>
            <w:hideMark/>
          </w:tcPr>
          <w:p w14:paraId="57DABDB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7DAE266B"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588</w:t>
            </w:r>
          </w:p>
        </w:tc>
        <w:tc>
          <w:tcPr>
            <w:tcW w:w="1348" w:type="dxa"/>
            <w:vMerge w:val="restart"/>
            <w:tcBorders>
              <w:top w:val="nil"/>
              <w:left w:val="nil"/>
              <w:bottom w:val="nil"/>
              <w:right w:val="nil"/>
            </w:tcBorders>
            <w:shd w:val="clear" w:color="auto" w:fill="auto"/>
            <w:vAlign w:val="center"/>
            <w:hideMark/>
          </w:tcPr>
          <w:p w14:paraId="1D04D58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BSI-18 Depression</w:t>
            </w:r>
          </w:p>
        </w:tc>
        <w:tc>
          <w:tcPr>
            <w:tcW w:w="1134" w:type="dxa"/>
            <w:vMerge w:val="restart"/>
            <w:tcBorders>
              <w:top w:val="nil"/>
              <w:left w:val="nil"/>
              <w:bottom w:val="nil"/>
              <w:right w:val="nil"/>
            </w:tcBorders>
            <w:shd w:val="clear" w:color="auto" w:fill="auto"/>
            <w:noWrap/>
            <w:vAlign w:val="center"/>
            <w:hideMark/>
          </w:tcPr>
          <w:p w14:paraId="5D7F68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4.80 (5.00)</w:t>
            </w:r>
          </w:p>
        </w:tc>
        <w:tc>
          <w:tcPr>
            <w:tcW w:w="993" w:type="dxa"/>
            <w:vMerge w:val="restart"/>
            <w:tcBorders>
              <w:top w:val="nil"/>
              <w:left w:val="nil"/>
              <w:bottom w:val="nil"/>
              <w:right w:val="nil"/>
            </w:tcBorders>
            <w:shd w:val="clear" w:color="auto" w:fill="auto"/>
            <w:noWrap/>
            <w:vAlign w:val="center"/>
            <w:hideMark/>
          </w:tcPr>
          <w:p w14:paraId="7BD681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4.50 (4.80)</w:t>
            </w:r>
          </w:p>
        </w:tc>
        <w:tc>
          <w:tcPr>
            <w:tcW w:w="1134" w:type="dxa"/>
            <w:vMerge w:val="restart"/>
            <w:tcBorders>
              <w:top w:val="nil"/>
              <w:left w:val="nil"/>
              <w:bottom w:val="nil"/>
              <w:right w:val="nil"/>
            </w:tcBorders>
            <w:shd w:val="clear" w:color="auto" w:fill="auto"/>
            <w:noWrap/>
            <w:vAlign w:val="center"/>
            <w:hideMark/>
          </w:tcPr>
          <w:p w14:paraId="6F3F867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 (NR)</w:t>
            </w:r>
          </w:p>
        </w:tc>
        <w:tc>
          <w:tcPr>
            <w:tcW w:w="1559" w:type="dxa"/>
            <w:vMerge w:val="restart"/>
            <w:tcBorders>
              <w:top w:val="nil"/>
              <w:left w:val="nil"/>
              <w:bottom w:val="nil"/>
              <w:right w:val="nil"/>
            </w:tcBorders>
            <w:shd w:val="clear" w:color="auto" w:fill="auto"/>
            <w:noWrap/>
            <w:vAlign w:val="center"/>
            <w:hideMark/>
          </w:tcPr>
          <w:p w14:paraId="73177FF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-0.06 (-0.18, 0.05)</w:t>
            </w:r>
          </w:p>
        </w:tc>
        <w:tc>
          <w:tcPr>
            <w:tcW w:w="1276" w:type="dxa"/>
            <w:vMerge w:val="restart"/>
            <w:tcBorders>
              <w:top w:val="nil"/>
              <w:left w:val="nil"/>
              <w:bottom w:val="nil"/>
              <w:right w:val="nil"/>
            </w:tcBorders>
            <w:shd w:val="clear" w:color="auto" w:fill="auto"/>
            <w:vAlign w:val="center"/>
            <w:hideMark/>
          </w:tcPr>
          <w:p w14:paraId="6794173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74C858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DAA99D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4DD20E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6DAF371A" w14:textId="77777777" w:rsidTr="001C6A80">
        <w:trPr>
          <w:trHeight w:val="320"/>
        </w:trPr>
        <w:tc>
          <w:tcPr>
            <w:tcW w:w="1417" w:type="dxa"/>
            <w:vMerge/>
            <w:tcBorders>
              <w:top w:val="nil"/>
              <w:left w:val="nil"/>
              <w:bottom w:val="nil"/>
              <w:right w:val="nil"/>
            </w:tcBorders>
            <w:vAlign w:val="center"/>
            <w:hideMark/>
          </w:tcPr>
          <w:p w14:paraId="7EABB0E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BAD986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DBD94FE"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1D09B6B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8B3F17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A43FBD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D20254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5427F3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3172ED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B6C70A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A2A974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EF95142" w14:textId="77777777" w:rsidR="00160941" w:rsidRPr="00160941" w:rsidRDefault="00160941" w:rsidP="00160941">
            <w:pPr>
              <w:rPr>
                <w:rFonts w:ascii="Arial" w:hAnsi="Arial" w:cs="Arial"/>
                <w:color w:val="000000"/>
                <w:sz w:val="16"/>
                <w:szCs w:val="16"/>
              </w:rPr>
            </w:pPr>
          </w:p>
        </w:tc>
      </w:tr>
      <w:tr w:rsidR="00160941" w:rsidRPr="00160941" w14:paraId="69DEC5E4" w14:textId="77777777" w:rsidTr="001C6A80">
        <w:trPr>
          <w:trHeight w:val="320"/>
        </w:trPr>
        <w:tc>
          <w:tcPr>
            <w:tcW w:w="1417" w:type="dxa"/>
            <w:vMerge/>
            <w:tcBorders>
              <w:top w:val="nil"/>
              <w:left w:val="nil"/>
              <w:bottom w:val="nil"/>
              <w:right w:val="nil"/>
            </w:tcBorders>
            <w:vAlign w:val="center"/>
            <w:hideMark/>
          </w:tcPr>
          <w:p w14:paraId="75E1D07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3072D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nil"/>
              <w:right w:val="nil"/>
            </w:tcBorders>
            <w:vAlign w:val="center"/>
            <w:hideMark/>
          </w:tcPr>
          <w:p w14:paraId="757C04C5"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31CFECE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0BF628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934D43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ABE8B7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AF9184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124BFD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9E0A4D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A2006F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9B75904" w14:textId="77777777" w:rsidR="00160941" w:rsidRPr="00160941" w:rsidRDefault="00160941" w:rsidP="00160941">
            <w:pPr>
              <w:rPr>
                <w:rFonts w:ascii="Arial" w:hAnsi="Arial" w:cs="Arial"/>
                <w:color w:val="000000"/>
                <w:sz w:val="16"/>
                <w:szCs w:val="16"/>
              </w:rPr>
            </w:pPr>
          </w:p>
        </w:tc>
      </w:tr>
      <w:tr w:rsidR="00160941" w:rsidRPr="00160941" w14:paraId="6B5700D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19612D9"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Wang, Yitao</w:t>
            </w:r>
            <w:r w:rsidRPr="00160941">
              <w:rPr>
                <w:rFonts w:ascii="Arial" w:hAnsi="Arial" w:cs="Arial"/>
                <w:color w:val="000000"/>
                <w:sz w:val="16"/>
                <w:szCs w:val="16"/>
                <w:vertAlign w:val="superscript"/>
              </w:rPr>
              <w:t>S68</w:t>
            </w:r>
          </w:p>
          <w:p w14:paraId="225ABB0F" w14:textId="455DBC04"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0DC6F2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11/2019</w:t>
            </w:r>
          </w:p>
        </w:tc>
        <w:tc>
          <w:tcPr>
            <w:tcW w:w="1289" w:type="dxa"/>
            <w:vMerge w:val="restart"/>
            <w:tcBorders>
              <w:top w:val="nil"/>
              <w:left w:val="nil"/>
              <w:bottom w:val="nil"/>
              <w:right w:val="nil"/>
            </w:tcBorders>
            <w:shd w:val="clear" w:color="auto" w:fill="auto"/>
            <w:vAlign w:val="center"/>
            <w:hideMark/>
          </w:tcPr>
          <w:p w14:paraId="2448B69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2,559</w:t>
            </w:r>
          </w:p>
        </w:tc>
        <w:tc>
          <w:tcPr>
            <w:tcW w:w="1348" w:type="dxa"/>
            <w:vMerge w:val="restart"/>
            <w:tcBorders>
              <w:top w:val="nil"/>
              <w:left w:val="nil"/>
              <w:bottom w:val="nil"/>
              <w:right w:val="nil"/>
            </w:tcBorders>
            <w:shd w:val="clear" w:color="auto" w:fill="auto"/>
            <w:vAlign w:val="center"/>
            <w:hideMark/>
          </w:tcPr>
          <w:p w14:paraId="1491152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SCL-90-R Depression</w:t>
            </w:r>
          </w:p>
        </w:tc>
        <w:tc>
          <w:tcPr>
            <w:tcW w:w="1134" w:type="dxa"/>
            <w:vMerge w:val="restart"/>
            <w:tcBorders>
              <w:top w:val="nil"/>
              <w:left w:val="nil"/>
              <w:bottom w:val="nil"/>
              <w:right w:val="nil"/>
            </w:tcBorders>
            <w:shd w:val="clear" w:color="auto" w:fill="auto"/>
            <w:vAlign w:val="center"/>
            <w:hideMark/>
          </w:tcPr>
          <w:p w14:paraId="1CE419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1.55 (0.53)</w:t>
            </w:r>
          </w:p>
        </w:tc>
        <w:tc>
          <w:tcPr>
            <w:tcW w:w="993" w:type="dxa"/>
            <w:vMerge w:val="restart"/>
            <w:tcBorders>
              <w:top w:val="nil"/>
              <w:left w:val="nil"/>
              <w:bottom w:val="nil"/>
              <w:right w:val="nil"/>
            </w:tcBorders>
            <w:shd w:val="clear" w:color="auto" w:fill="auto"/>
            <w:vAlign w:val="center"/>
            <w:hideMark/>
          </w:tcPr>
          <w:p w14:paraId="75B082A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1.51 (0.54)</w:t>
            </w:r>
          </w:p>
        </w:tc>
        <w:tc>
          <w:tcPr>
            <w:tcW w:w="1134" w:type="dxa"/>
            <w:vMerge w:val="restart"/>
            <w:tcBorders>
              <w:top w:val="nil"/>
              <w:left w:val="nil"/>
              <w:bottom w:val="nil"/>
              <w:right w:val="nil"/>
            </w:tcBorders>
            <w:shd w:val="clear" w:color="auto" w:fill="auto"/>
            <w:vAlign w:val="center"/>
            <w:hideMark/>
          </w:tcPr>
          <w:p w14:paraId="0F90230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-0.04 (NR)</w:t>
            </w:r>
          </w:p>
        </w:tc>
        <w:tc>
          <w:tcPr>
            <w:tcW w:w="1559" w:type="dxa"/>
            <w:vMerge w:val="restart"/>
            <w:tcBorders>
              <w:top w:val="nil"/>
              <w:left w:val="nil"/>
              <w:bottom w:val="nil"/>
              <w:right w:val="nil"/>
            </w:tcBorders>
            <w:shd w:val="clear" w:color="auto" w:fill="auto"/>
            <w:vAlign w:val="center"/>
            <w:hideMark/>
          </w:tcPr>
          <w:p w14:paraId="279C4A1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-0.07 (-0.13, -0.02)</w:t>
            </w:r>
          </w:p>
        </w:tc>
        <w:tc>
          <w:tcPr>
            <w:tcW w:w="1276" w:type="dxa"/>
            <w:vMerge w:val="restart"/>
            <w:tcBorders>
              <w:top w:val="nil"/>
              <w:left w:val="nil"/>
              <w:bottom w:val="nil"/>
              <w:right w:val="nil"/>
            </w:tcBorders>
            <w:shd w:val="clear" w:color="auto" w:fill="auto"/>
            <w:vAlign w:val="center"/>
            <w:hideMark/>
          </w:tcPr>
          <w:p w14:paraId="31D21A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43F82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37A7D0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D1BB76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0719798" w14:textId="77777777" w:rsidTr="001C6A80">
        <w:trPr>
          <w:trHeight w:val="320"/>
        </w:trPr>
        <w:tc>
          <w:tcPr>
            <w:tcW w:w="1417" w:type="dxa"/>
            <w:vMerge/>
            <w:tcBorders>
              <w:top w:val="nil"/>
              <w:left w:val="nil"/>
              <w:bottom w:val="nil"/>
              <w:right w:val="nil"/>
            </w:tcBorders>
            <w:vAlign w:val="center"/>
            <w:hideMark/>
          </w:tcPr>
          <w:p w14:paraId="03C83AE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3899BF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1324FD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22CD80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D68228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F00EE9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1CE832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A8B518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DC29AE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DBC7B7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2DA246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5B373E4" w14:textId="77777777" w:rsidR="00160941" w:rsidRPr="00160941" w:rsidRDefault="00160941" w:rsidP="00160941">
            <w:pPr>
              <w:rPr>
                <w:rFonts w:ascii="Arial" w:hAnsi="Arial" w:cs="Arial"/>
                <w:color w:val="000000"/>
                <w:sz w:val="16"/>
                <w:szCs w:val="16"/>
              </w:rPr>
            </w:pPr>
          </w:p>
        </w:tc>
      </w:tr>
      <w:tr w:rsidR="00160941" w:rsidRPr="00160941" w14:paraId="6EDE2146" w14:textId="77777777" w:rsidTr="001C6A80">
        <w:trPr>
          <w:trHeight w:val="320"/>
        </w:trPr>
        <w:tc>
          <w:tcPr>
            <w:tcW w:w="1417" w:type="dxa"/>
            <w:vMerge/>
            <w:tcBorders>
              <w:top w:val="nil"/>
              <w:left w:val="nil"/>
              <w:bottom w:val="nil"/>
              <w:right w:val="nil"/>
            </w:tcBorders>
            <w:vAlign w:val="center"/>
            <w:hideMark/>
          </w:tcPr>
          <w:p w14:paraId="30D181A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068576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nil"/>
              <w:right w:val="nil"/>
            </w:tcBorders>
            <w:vAlign w:val="center"/>
            <w:hideMark/>
          </w:tcPr>
          <w:p w14:paraId="6DEE2C4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524ED5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4B2FFB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208339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FB11A1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842377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F56FE5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76914B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54CB61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AF1F203" w14:textId="77777777" w:rsidR="00160941" w:rsidRPr="00160941" w:rsidRDefault="00160941" w:rsidP="00160941">
            <w:pPr>
              <w:rPr>
                <w:rFonts w:ascii="Arial" w:hAnsi="Arial" w:cs="Arial"/>
                <w:color w:val="000000"/>
                <w:sz w:val="16"/>
                <w:szCs w:val="16"/>
              </w:rPr>
            </w:pPr>
          </w:p>
        </w:tc>
      </w:tr>
      <w:tr w:rsidR="00160941" w:rsidRPr="00160941" w14:paraId="5F137898"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0BFA6E6" w14:textId="77777777" w:rsidR="00160941" w:rsidRDefault="00160941" w:rsidP="00160941">
            <w:pPr>
              <w:rPr>
                <w:rFonts w:ascii="Arial" w:hAnsi="Arial" w:cs="Arial"/>
                <w:color w:val="000000"/>
                <w:sz w:val="16"/>
                <w:szCs w:val="16"/>
                <w:vertAlign w:val="superscript"/>
              </w:rPr>
            </w:pPr>
            <w:r w:rsidRPr="001F1DD3">
              <w:rPr>
                <w:rFonts w:ascii="Arial" w:hAnsi="Arial" w:cs="Arial"/>
                <w:color w:val="000000"/>
                <w:sz w:val="16"/>
                <w:szCs w:val="16"/>
              </w:rPr>
              <w:t>Yang, X</w:t>
            </w:r>
            <w:r w:rsidRPr="001F1DD3">
              <w:rPr>
                <w:rFonts w:ascii="Arial" w:hAnsi="Arial" w:cs="Arial"/>
                <w:color w:val="000000"/>
                <w:sz w:val="16"/>
                <w:szCs w:val="16"/>
                <w:vertAlign w:val="superscript"/>
              </w:rPr>
              <w:t>S69</w:t>
            </w:r>
          </w:p>
          <w:p w14:paraId="5AAF5F82" w14:textId="0372C78F"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14EFD9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12/2018</w:t>
            </w:r>
          </w:p>
        </w:tc>
        <w:tc>
          <w:tcPr>
            <w:tcW w:w="1289" w:type="dxa"/>
            <w:vMerge w:val="restart"/>
            <w:tcBorders>
              <w:top w:val="nil"/>
              <w:left w:val="nil"/>
              <w:bottom w:val="nil"/>
              <w:right w:val="nil"/>
            </w:tcBorders>
            <w:shd w:val="clear" w:color="auto" w:fill="auto"/>
            <w:vAlign w:val="center"/>
            <w:hideMark/>
          </w:tcPr>
          <w:p w14:paraId="507493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195</w:t>
            </w:r>
          </w:p>
        </w:tc>
        <w:tc>
          <w:tcPr>
            <w:tcW w:w="1348" w:type="dxa"/>
            <w:vMerge w:val="restart"/>
            <w:tcBorders>
              <w:top w:val="nil"/>
              <w:left w:val="nil"/>
              <w:bottom w:val="nil"/>
              <w:right w:val="nil"/>
            </w:tcBorders>
            <w:shd w:val="clear" w:color="auto" w:fill="auto"/>
            <w:vAlign w:val="center"/>
            <w:hideMark/>
          </w:tcPr>
          <w:p w14:paraId="234C31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3D0A5F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15.93 (9.97)</w:t>
            </w:r>
          </w:p>
        </w:tc>
        <w:tc>
          <w:tcPr>
            <w:tcW w:w="993" w:type="dxa"/>
            <w:vMerge w:val="restart"/>
            <w:tcBorders>
              <w:top w:val="nil"/>
              <w:left w:val="nil"/>
              <w:bottom w:val="nil"/>
              <w:right w:val="nil"/>
            </w:tcBorders>
            <w:shd w:val="clear" w:color="auto" w:fill="auto"/>
            <w:vAlign w:val="center"/>
            <w:hideMark/>
          </w:tcPr>
          <w:p w14:paraId="5201B03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19.08 (6.63)</w:t>
            </w:r>
          </w:p>
        </w:tc>
        <w:tc>
          <w:tcPr>
            <w:tcW w:w="1134" w:type="dxa"/>
            <w:vMerge w:val="restart"/>
            <w:tcBorders>
              <w:top w:val="nil"/>
              <w:left w:val="nil"/>
              <w:bottom w:val="nil"/>
              <w:right w:val="nil"/>
            </w:tcBorders>
            <w:shd w:val="clear" w:color="auto" w:fill="auto"/>
            <w:vAlign w:val="center"/>
            <w:hideMark/>
          </w:tcPr>
          <w:p w14:paraId="25D22D1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3.15 (NR)</w:t>
            </w:r>
          </w:p>
        </w:tc>
        <w:tc>
          <w:tcPr>
            <w:tcW w:w="1559" w:type="dxa"/>
            <w:vMerge w:val="restart"/>
            <w:tcBorders>
              <w:top w:val="nil"/>
              <w:left w:val="nil"/>
              <w:bottom w:val="nil"/>
              <w:right w:val="nil"/>
            </w:tcBorders>
            <w:shd w:val="clear" w:color="auto" w:fill="auto"/>
            <w:vAlign w:val="center"/>
            <w:hideMark/>
          </w:tcPr>
          <w:p w14:paraId="0B1774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0.37 (0.17, 0.57)</w:t>
            </w:r>
          </w:p>
        </w:tc>
        <w:tc>
          <w:tcPr>
            <w:tcW w:w="1276" w:type="dxa"/>
            <w:vMerge w:val="restart"/>
            <w:tcBorders>
              <w:top w:val="nil"/>
              <w:left w:val="nil"/>
              <w:bottom w:val="nil"/>
              <w:right w:val="nil"/>
            </w:tcBorders>
            <w:shd w:val="clear" w:color="auto" w:fill="auto"/>
            <w:vAlign w:val="center"/>
            <w:hideMark/>
          </w:tcPr>
          <w:p w14:paraId="1DE44E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AA1277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3744D8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FCF4E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0F90F1B" w14:textId="77777777" w:rsidTr="001C6A80">
        <w:trPr>
          <w:trHeight w:val="320"/>
        </w:trPr>
        <w:tc>
          <w:tcPr>
            <w:tcW w:w="1417" w:type="dxa"/>
            <w:vMerge/>
            <w:tcBorders>
              <w:top w:val="nil"/>
              <w:left w:val="nil"/>
              <w:bottom w:val="nil"/>
              <w:right w:val="nil"/>
            </w:tcBorders>
            <w:vAlign w:val="center"/>
            <w:hideMark/>
          </w:tcPr>
          <w:p w14:paraId="0906364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E5D6AE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0DB1EB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135796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B7ECC5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A73003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8DC6EE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B96CEB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383EFB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78FCE5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2EAD1E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583EBC7" w14:textId="77777777" w:rsidR="00160941" w:rsidRPr="00160941" w:rsidRDefault="00160941" w:rsidP="00160941">
            <w:pPr>
              <w:rPr>
                <w:rFonts w:ascii="Arial" w:hAnsi="Arial" w:cs="Arial"/>
                <w:color w:val="000000"/>
                <w:sz w:val="16"/>
                <w:szCs w:val="16"/>
              </w:rPr>
            </w:pPr>
          </w:p>
        </w:tc>
      </w:tr>
      <w:tr w:rsidR="00160941" w:rsidRPr="00160941" w14:paraId="41B9F650" w14:textId="77777777" w:rsidTr="001C6A80">
        <w:trPr>
          <w:trHeight w:val="320"/>
        </w:trPr>
        <w:tc>
          <w:tcPr>
            <w:tcW w:w="1417" w:type="dxa"/>
            <w:vMerge/>
            <w:tcBorders>
              <w:top w:val="nil"/>
              <w:left w:val="nil"/>
              <w:bottom w:val="nil"/>
              <w:right w:val="nil"/>
            </w:tcBorders>
            <w:vAlign w:val="center"/>
            <w:hideMark/>
          </w:tcPr>
          <w:p w14:paraId="3DC5422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38850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nil"/>
              <w:right w:val="nil"/>
            </w:tcBorders>
            <w:vAlign w:val="center"/>
            <w:hideMark/>
          </w:tcPr>
          <w:p w14:paraId="2F8F9E0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3ADAA0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860158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92686C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60C621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41D081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8CC497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02B8F1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21DEB1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0D04A2A" w14:textId="77777777" w:rsidR="00160941" w:rsidRPr="00160941" w:rsidRDefault="00160941" w:rsidP="00160941">
            <w:pPr>
              <w:rPr>
                <w:rFonts w:ascii="Arial" w:hAnsi="Arial" w:cs="Arial"/>
                <w:color w:val="000000"/>
                <w:sz w:val="16"/>
                <w:szCs w:val="16"/>
              </w:rPr>
            </w:pPr>
          </w:p>
        </w:tc>
      </w:tr>
      <w:tr w:rsidR="00160941" w:rsidRPr="00160941" w14:paraId="6D6DB255"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94653A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Yang, Ziyan</w:t>
            </w:r>
            <w:r w:rsidRPr="00160941">
              <w:rPr>
                <w:rFonts w:ascii="Arial" w:hAnsi="Arial" w:cs="Arial"/>
                <w:color w:val="000000"/>
                <w:sz w:val="16"/>
                <w:szCs w:val="16"/>
                <w:vertAlign w:val="superscript"/>
              </w:rPr>
              <w:t>S70</w:t>
            </w:r>
          </w:p>
          <w:p w14:paraId="162B38BA" w14:textId="5A04F4C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132BECF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10/2019</w:t>
            </w:r>
          </w:p>
        </w:tc>
        <w:tc>
          <w:tcPr>
            <w:tcW w:w="1289" w:type="dxa"/>
            <w:vMerge w:val="restart"/>
            <w:tcBorders>
              <w:top w:val="nil"/>
              <w:left w:val="nil"/>
              <w:bottom w:val="nil"/>
              <w:right w:val="nil"/>
            </w:tcBorders>
            <w:shd w:val="clear" w:color="auto" w:fill="auto"/>
            <w:vAlign w:val="center"/>
            <w:hideMark/>
          </w:tcPr>
          <w:p w14:paraId="172FB9A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2,364</w:t>
            </w:r>
          </w:p>
        </w:tc>
        <w:tc>
          <w:tcPr>
            <w:tcW w:w="1348" w:type="dxa"/>
            <w:vMerge w:val="restart"/>
            <w:tcBorders>
              <w:top w:val="nil"/>
              <w:left w:val="nil"/>
              <w:bottom w:val="nil"/>
              <w:right w:val="nil"/>
            </w:tcBorders>
            <w:shd w:val="clear" w:color="auto" w:fill="auto"/>
            <w:vAlign w:val="center"/>
            <w:hideMark/>
          </w:tcPr>
          <w:p w14:paraId="1CF2B67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vAlign w:val="center"/>
            <w:hideMark/>
          </w:tcPr>
          <w:p w14:paraId="264E58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8.87 (2.62)</w:t>
            </w:r>
          </w:p>
        </w:tc>
        <w:tc>
          <w:tcPr>
            <w:tcW w:w="993" w:type="dxa"/>
            <w:vMerge w:val="restart"/>
            <w:tcBorders>
              <w:top w:val="nil"/>
              <w:left w:val="nil"/>
              <w:bottom w:val="nil"/>
              <w:right w:val="nil"/>
            </w:tcBorders>
            <w:shd w:val="clear" w:color="auto" w:fill="auto"/>
            <w:vAlign w:val="center"/>
            <w:hideMark/>
          </w:tcPr>
          <w:p w14:paraId="2696E71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8.67 (2.92)</w:t>
            </w:r>
          </w:p>
        </w:tc>
        <w:tc>
          <w:tcPr>
            <w:tcW w:w="1134" w:type="dxa"/>
            <w:vMerge w:val="restart"/>
            <w:tcBorders>
              <w:top w:val="nil"/>
              <w:left w:val="nil"/>
              <w:bottom w:val="nil"/>
              <w:right w:val="nil"/>
            </w:tcBorders>
            <w:shd w:val="clear" w:color="auto" w:fill="auto"/>
            <w:vAlign w:val="center"/>
            <w:hideMark/>
          </w:tcPr>
          <w:p w14:paraId="062C2AA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-0.20 (NR)</w:t>
            </w:r>
          </w:p>
        </w:tc>
        <w:tc>
          <w:tcPr>
            <w:tcW w:w="1559" w:type="dxa"/>
            <w:vMerge w:val="restart"/>
            <w:tcBorders>
              <w:top w:val="nil"/>
              <w:left w:val="nil"/>
              <w:bottom w:val="nil"/>
              <w:right w:val="nil"/>
            </w:tcBorders>
            <w:shd w:val="clear" w:color="auto" w:fill="auto"/>
            <w:vAlign w:val="center"/>
            <w:hideMark/>
          </w:tcPr>
          <w:p w14:paraId="676E406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-0.07 (-0.13, -0.02)</w:t>
            </w:r>
          </w:p>
        </w:tc>
        <w:tc>
          <w:tcPr>
            <w:tcW w:w="1276" w:type="dxa"/>
            <w:vMerge w:val="restart"/>
            <w:tcBorders>
              <w:top w:val="nil"/>
              <w:left w:val="nil"/>
              <w:bottom w:val="nil"/>
              <w:right w:val="nil"/>
            </w:tcBorders>
            <w:shd w:val="clear" w:color="auto" w:fill="auto"/>
            <w:vAlign w:val="center"/>
            <w:hideMark/>
          </w:tcPr>
          <w:p w14:paraId="0BAAB9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F970DB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0F5FDE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81A20E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0ED670F" w14:textId="77777777" w:rsidTr="001C6A80">
        <w:trPr>
          <w:trHeight w:val="320"/>
        </w:trPr>
        <w:tc>
          <w:tcPr>
            <w:tcW w:w="1417" w:type="dxa"/>
            <w:vMerge/>
            <w:tcBorders>
              <w:top w:val="nil"/>
              <w:left w:val="nil"/>
              <w:bottom w:val="nil"/>
              <w:right w:val="nil"/>
            </w:tcBorders>
            <w:vAlign w:val="center"/>
            <w:hideMark/>
          </w:tcPr>
          <w:p w14:paraId="245F545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833C2B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4C1749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CA1BE3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40AE7E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16E301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B372F7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F254EB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5496B7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CAC9BC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4E1228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BF71500" w14:textId="77777777" w:rsidR="00160941" w:rsidRPr="00160941" w:rsidRDefault="00160941" w:rsidP="00160941">
            <w:pPr>
              <w:rPr>
                <w:rFonts w:ascii="Arial" w:hAnsi="Arial" w:cs="Arial"/>
                <w:color w:val="000000"/>
                <w:sz w:val="16"/>
                <w:szCs w:val="16"/>
              </w:rPr>
            </w:pPr>
          </w:p>
        </w:tc>
      </w:tr>
      <w:tr w:rsidR="00160941" w:rsidRPr="00160941" w14:paraId="7A6782A2" w14:textId="77777777" w:rsidTr="001C6A80">
        <w:trPr>
          <w:trHeight w:val="320"/>
        </w:trPr>
        <w:tc>
          <w:tcPr>
            <w:tcW w:w="1417" w:type="dxa"/>
            <w:vMerge/>
            <w:tcBorders>
              <w:top w:val="nil"/>
              <w:left w:val="nil"/>
              <w:bottom w:val="nil"/>
              <w:right w:val="nil"/>
            </w:tcBorders>
            <w:vAlign w:val="center"/>
            <w:hideMark/>
          </w:tcPr>
          <w:p w14:paraId="6E977DE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4C6878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0F4AE45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726DFA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95FFCA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26BDEA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F4A1DB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962B5E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AE9DA4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68A55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19B237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7AC5C8F" w14:textId="77777777" w:rsidR="00160941" w:rsidRPr="00160941" w:rsidRDefault="00160941" w:rsidP="00160941">
            <w:pPr>
              <w:rPr>
                <w:rFonts w:ascii="Arial" w:hAnsi="Arial" w:cs="Arial"/>
                <w:color w:val="000000"/>
                <w:sz w:val="16"/>
                <w:szCs w:val="16"/>
              </w:rPr>
            </w:pPr>
          </w:p>
        </w:tc>
      </w:tr>
      <w:tr w:rsidR="00160941" w:rsidRPr="00160941" w14:paraId="10B5499B"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41E343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Zimmerman</w:t>
            </w:r>
            <w:r w:rsidRPr="00160941">
              <w:rPr>
                <w:rFonts w:ascii="Arial" w:hAnsi="Arial" w:cs="Arial"/>
                <w:color w:val="000000"/>
                <w:sz w:val="16"/>
                <w:szCs w:val="16"/>
                <w:vertAlign w:val="superscript"/>
              </w:rPr>
              <w:t>S71</w:t>
            </w:r>
          </w:p>
          <w:p w14:paraId="700B72E4" w14:textId="74951750" w:rsidR="001F27DC" w:rsidRPr="001F27DC" w:rsidRDefault="001F27DC" w:rsidP="00160941">
            <w:pPr>
              <w:rPr>
                <w:rFonts w:ascii="Arial" w:hAnsi="Arial" w:cs="Arial"/>
                <w:color w:val="000000"/>
                <w:sz w:val="16"/>
                <w:szCs w:val="16"/>
              </w:rPr>
            </w:pPr>
            <w:r>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243805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08/2019</w:t>
            </w:r>
          </w:p>
        </w:tc>
        <w:tc>
          <w:tcPr>
            <w:tcW w:w="1289" w:type="dxa"/>
            <w:vMerge w:val="restart"/>
            <w:tcBorders>
              <w:top w:val="nil"/>
              <w:left w:val="nil"/>
              <w:bottom w:val="nil"/>
              <w:right w:val="nil"/>
            </w:tcBorders>
            <w:shd w:val="clear" w:color="auto" w:fill="auto"/>
            <w:vAlign w:val="center"/>
            <w:hideMark/>
          </w:tcPr>
          <w:p w14:paraId="729FC9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205</w:t>
            </w:r>
          </w:p>
        </w:tc>
        <w:tc>
          <w:tcPr>
            <w:tcW w:w="1348" w:type="dxa"/>
            <w:vMerge w:val="restart"/>
            <w:tcBorders>
              <w:top w:val="nil"/>
              <w:left w:val="nil"/>
              <w:bottom w:val="nil"/>
              <w:right w:val="nil"/>
            </w:tcBorders>
            <w:shd w:val="clear" w:color="auto" w:fill="auto"/>
            <w:noWrap/>
            <w:vAlign w:val="center"/>
            <w:hideMark/>
          </w:tcPr>
          <w:p w14:paraId="76FC2E3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43856DC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8.91 (6.59)</w:t>
            </w:r>
          </w:p>
        </w:tc>
        <w:tc>
          <w:tcPr>
            <w:tcW w:w="993" w:type="dxa"/>
            <w:vMerge w:val="restart"/>
            <w:tcBorders>
              <w:top w:val="nil"/>
              <w:left w:val="nil"/>
              <w:bottom w:val="nil"/>
              <w:right w:val="nil"/>
            </w:tcBorders>
            <w:shd w:val="clear" w:color="auto" w:fill="auto"/>
            <w:noWrap/>
            <w:vAlign w:val="center"/>
            <w:hideMark/>
          </w:tcPr>
          <w:p w14:paraId="70D0A8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12.09 (7.73)</w:t>
            </w:r>
          </w:p>
        </w:tc>
        <w:tc>
          <w:tcPr>
            <w:tcW w:w="1134" w:type="dxa"/>
            <w:vMerge w:val="restart"/>
            <w:tcBorders>
              <w:top w:val="nil"/>
              <w:left w:val="nil"/>
              <w:bottom w:val="nil"/>
              <w:right w:val="nil"/>
            </w:tcBorders>
            <w:shd w:val="clear" w:color="auto" w:fill="auto"/>
            <w:noWrap/>
            <w:vAlign w:val="center"/>
            <w:hideMark/>
          </w:tcPr>
          <w:p w14:paraId="0FE9C8C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3.19 (0.51)</w:t>
            </w:r>
          </w:p>
        </w:tc>
        <w:tc>
          <w:tcPr>
            <w:tcW w:w="1559" w:type="dxa"/>
            <w:vMerge w:val="restart"/>
            <w:tcBorders>
              <w:top w:val="nil"/>
              <w:left w:val="nil"/>
              <w:bottom w:val="nil"/>
              <w:right w:val="nil"/>
            </w:tcBorders>
            <w:shd w:val="clear" w:color="auto" w:fill="auto"/>
            <w:noWrap/>
            <w:vAlign w:val="center"/>
            <w:hideMark/>
          </w:tcPr>
          <w:p w14:paraId="16C916A6" w14:textId="2CEA5C96"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0.44 (0.2</w:t>
            </w:r>
            <w:r w:rsidR="00833CB9">
              <w:rPr>
                <w:rFonts w:ascii="Arial" w:hAnsi="Arial" w:cs="Arial"/>
                <w:color w:val="000000"/>
                <w:sz w:val="16"/>
                <w:szCs w:val="16"/>
              </w:rPr>
              <w:t>5</w:t>
            </w:r>
            <w:r w:rsidRPr="00160941">
              <w:rPr>
                <w:rFonts w:ascii="Arial" w:hAnsi="Arial" w:cs="Arial"/>
                <w:color w:val="000000"/>
                <w:sz w:val="16"/>
                <w:szCs w:val="16"/>
              </w:rPr>
              <w:t>,0.64)</w:t>
            </w:r>
          </w:p>
        </w:tc>
        <w:tc>
          <w:tcPr>
            <w:tcW w:w="1276" w:type="dxa"/>
            <w:vMerge w:val="restart"/>
            <w:tcBorders>
              <w:top w:val="nil"/>
              <w:left w:val="nil"/>
              <w:bottom w:val="nil"/>
              <w:right w:val="nil"/>
            </w:tcBorders>
            <w:shd w:val="clear" w:color="auto" w:fill="auto"/>
            <w:vAlign w:val="center"/>
            <w:hideMark/>
          </w:tcPr>
          <w:p w14:paraId="3B769E4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0A381B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BB4BE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002A6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BBC66C9" w14:textId="77777777" w:rsidTr="001C6A80">
        <w:trPr>
          <w:trHeight w:val="320"/>
        </w:trPr>
        <w:tc>
          <w:tcPr>
            <w:tcW w:w="1417" w:type="dxa"/>
            <w:vMerge/>
            <w:tcBorders>
              <w:top w:val="nil"/>
              <w:left w:val="nil"/>
              <w:bottom w:val="nil"/>
              <w:right w:val="nil"/>
            </w:tcBorders>
            <w:vAlign w:val="center"/>
            <w:hideMark/>
          </w:tcPr>
          <w:p w14:paraId="15D5708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84B1E9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34E0A8F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9BF1B7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38CA6B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5E4FDE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CED093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C885B3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61F9EE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61FC28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B77BC1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B77BDE3" w14:textId="77777777" w:rsidR="00160941" w:rsidRPr="00160941" w:rsidRDefault="00160941" w:rsidP="00160941">
            <w:pPr>
              <w:rPr>
                <w:rFonts w:ascii="Arial" w:hAnsi="Arial" w:cs="Arial"/>
                <w:color w:val="000000"/>
                <w:sz w:val="16"/>
                <w:szCs w:val="16"/>
              </w:rPr>
            </w:pPr>
          </w:p>
        </w:tc>
      </w:tr>
      <w:tr w:rsidR="00C95A1B" w:rsidRPr="00160941" w14:paraId="5622F3BD" w14:textId="77777777" w:rsidTr="001C6A80">
        <w:trPr>
          <w:trHeight w:val="340"/>
        </w:trPr>
        <w:tc>
          <w:tcPr>
            <w:tcW w:w="1417" w:type="dxa"/>
            <w:vMerge/>
            <w:tcBorders>
              <w:top w:val="nil"/>
              <w:left w:val="nil"/>
              <w:bottom w:val="single" w:sz="12" w:space="0" w:color="auto"/>
              <w:right w:val="nil"/>
            </w:tcBorders>
            <w:vAlign w:val="center"/>
            <w:hideMark/>
          </w:tcPr>
          <w:p w14:paraId="75C0052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single" w:sz="12" w:space="0" w:color="auto"/>
              <w:right w:val="nil"/>
            </w:tcBorders>
            <w:shd w:val="clear" w:color="auto" w:fill="auto"/>
            <w:vAlign w:val="center"/>
            <w:hideMark/>
          </w:tcPr>
          <w:p w14:paraId="6291DA9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single" w:sz="12" w:space="0" w:color="auto"/>
              <w:right w:val="nil"/>
            </w:tcBorders>
            <w:vAlign w:val="center"/>
            <w:hideMark/>
          </w:tcPr>
          <w:p w14:paraId="107AD83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single" w:sz="12" w:space="0" w:color="auto"/>
              <w:right w:val="nil"/>
            </w:tcBorders>
            <w:vAlign w:val="center"/>
            <w:hideMark/>
          </w:tcPr>
          <w:p w14:paraId="53C4E91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442F7CB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single" w:sz="12" w:space="0" w:color="auto"/>
              <w:right w:val="nil"/>
            </w:tcBorders>
            <w:vAlign w:val="center"/>
            <w:hideMark/>
          </w:tcPr>
          <w:p w14:paraId="6CD02C0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0936078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78CC5B3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52D3AF7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single" w:sz="12" w:space="0" w:color="auto"/>
              <w:right w:val="nil"/>
            </w:tcBorders>
            <w:vAlign w:val="center"/>
            <w:hideMark/>
          </w:tcPr>
          <w:p w14:paraId="1DFF062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single" w:sz="12" w:space="0" w:color="auto"/>
              <w:right w:val="nil"/>
            </w:tcBorders>
            <w:vAlign w:val="center"/>
            <w:hideMark/>
          </w:tcPr>
          <w:p w14:paraId="5B9AE5A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single" w:sz="12" w:space="0" w:color="auto"/>
              <w:right w:val="nil"/>
            </w:tcBorders>
            <w:vAlign w:val="center"/>
            <w:hideMark/>
          </w:tcPr>
          <w:p w14:paraId="6069CE79" w14:textId="77777777" w:rsidR="00160941" w:rsidRPr="00160941" w:rsidRDefault="00160941" w:rsidP="00160941">
            <w:pPr>
              <w:rPr>
                <w:rFonts w:ascii="Arial" w:hAnsi="Arial" w:cs="Arial"/>
                <w:color w:val="000000"/>
                <w:sz w:val="16"/>
                <w:szCs w:val="16"/>
              </w:rPr>
            </w:pPr>
          </w:p>
        </w:tc>
      </w:tr>
      <w:tr w:rsidR="00160941" w:rsidRPr="00160941" w14:paraId="51DC4284" w14:textId="77777777" w:rsidTr="00C95A1B">
        <w:trPr>
          <w:trHeight w:val="360"/>
        </w:trPr>
        <w:tc>
          <w:tcPr>
            <w:tcW w:w="15638" w:type="dxa"/>
            <w:gridSpan w:val="12"/>
            <w:tcBorders>
              <w:top w:val="single" w:sz="12" w:space="0" w:color="auto"/>
              <w:left w:val="nil"/>
              <w:bottom w:val="single" w:sz="12" w:space="0" w:color="auto"/>
              <w:right w:val="nil"/>
            </w:tcBorders>
            <w:shd w:val="clear" w:color="auto" w:fill="auto"/>
            <w:vAlign w:val="center"/>
            <w:hideMark/>
          </w:tcPr>
          <w:p w14:paraId="15ED7633"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Children and Adolescents</w:t>
            </w:r>
          </w:p>
        </w:tc>
      </w:tr>
      <w:tr w:rsidR="00C95A1B" w:rsidRPr="00160941" w14:paraId="2D7E8345" w14:textId="77777777" w:rsidTr="001C6A80">
        <w:trPr>
          <w:trHeight w:val="340"/>
        </w:trPr>
        <w:tc>
          <w:tcPr>
            <w:tcW w:w="1417" w:type="dxa"/>
            <w:vMerge w:val="restart"/>
            <w:tcBorders>
              <w:top w:val="single" w:sz="12" w:space="0" w:color="auto"/>
              <w:left w:val="nil"/>
              <w:bottom w:val="nil"/>
              <w:right w:val="nil"/>
            </w:tcBorders>
            <w:shd w:val="clear" w:color="auto" w:fill="auto"/>
            <w:vAlign w:val="center"/>
            <w:hideMark/>
          </w:tcPr>
          <w:p w14:paraId="440A3B2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Adachi</w:t>
            </w:r>
            <w:r w:rsidRPr="00160941">
              <w:rPr>
                <w:rFonts w:ascii="Arial" w:hAnsi="Arial" w:cs="Arial"/>
                <w:color w:val="000000"/>
                <w:sz w:val="16"/>
                <w:szCs w:val="16"/>
                <w:vertAlign w:val="superscript"/>
              </w:rPr>
              <w:t>S73</w:t>
            </w:r>
          </w:p>
          <w:p w14:paraId="09F0A071" w14:textId="578D2D2D"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Japan</w:t>
            </w:r>
          </w:p>
        </w:tc>
        <w:tc>
          <w:tcPr>
            <w:tcW w:w="1243" w:type="dxa"/>
            <w:tcBorders>
              <w:top w:val="single" w:sz="12" w:space="0" w:color="auto"/>
              <w:left w:val="nil"/>
              <w:bottom w:val="nil"/>
              <w:right w:val="nil"/>
            </w:tcBorders>
            <w:shd w:val="clear" w:color="auto" w:fill="auto"/>
            <w:vAlign w:val="center"/>
            <w:hideMark/>
          </w:tcPr>
          <w:p w14:paraId="6F47C4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single" w:sz="12" w:space="0" w:color="auto"/>
              <w:left w:val="nil"/>
              <w:bottom w:val="nil"/>
              <w:right w:val="nil"/>
            </w:tcBorders>
            <w:shd w:val="clear" w:color="auto" w:fill="auto"/>
            <w:vAlign w:val="center"/>
            <w:hideMark/>
          </w:tcPr>
          <w:p w14:paraId="2F46637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4,118</w:t>
            </w:r>
          </w:p>
        </w:tc>
        <w:tc>
          <w:tcPr>
            <w:tcW w:w="1348" w:type="dxa"/>
            <w:vMerge w:val="restart"/>
            <w:tcBorders>
              <w:top w:val="single" w:sz="12" w:space="0" w:color="auto"/>
              <w:left w:val="nil"/>
              <w:bottom w:val="nil"/>
              <w:right w:val="nil"/>
            </w:tcBorders>
            <w:shd w:val="clear" w:color="auto" w:fill="auto"/>
            <w:vAlign w:val="center"/>
            <w:hideMark/>
          </w:tcPr>
          <w:p w14:paraId="3A634B3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PHQ-A</w:t>
            </w:r>
          </w:p>
        </w:tc>
        <w:tc>
          <w:tcPr>
            <w:tcW w:w="1134" w:type="dxa"/>
            <w:vMerge w:val="restart"/>
            <w:tcBorders>
              <w:top w:val="single" w:sz="12" w:space="0" w:color="auto"/>
              <w:left w:val="nil"/>
              <w:bottom w:val="nil"/>
              <w:right w:val="nil"/>
            </w:tcBorders>
            <w:shd w:val="clear" w:color="auto" w:fill="auto"/>
            <w:vAlign w:val="center"/>
            <w:hideMark/>
          </w:tcPr>
          <w:p w14:paraId="0E49352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4.14 (4.60)</w:t>
            </w:r>
          </w:p>
        </w:tc>
        <w:tc>
          <w:tcPr>
            <w:tcW w:w="993" w:type="dxa"/>
            <w:vMerge w:val="restart"/>
            <w:tcBorders>
              <w:top w:val="single" w:sz="12" w:space="0" w:color="auto"/>
              <w:left w:val="nil"/>
              <w:bottom w:val="nil"/>
              <w:right w:val="nil"/>
            </w:tcBorders>
            <w:shd w:val="clear" w:color="auto" w:fill="auto"/>
            <w:vAlign w:val="center"/>
            <w:hideMark/>
          </w:tcPr>
          <w:p w14:paraId="2989E20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3.84 (4.24)</w:t>
            </w:r>
          </w:p>
        </w:tc>
        <w:tc>
          <w:tcPr>
            <w:tcW w:w="1134" w:type="dxa"/>
            <w:vMerge w:val="restart"/>
            <w:tcBorders>
              <w:top w:val="single" w:sz="12" w:space="0" w:color="auto"/>
              <w:left w:val="nil"/>
              <w:bottom w:val="nil"/>
              <w:right w:val="nil"/>
            </w:tcBorders>
            <w:shd w:val="clear" w:color="auto" w:fill="auto"/>
            <w:vAlign w:val="center"/>
            <w:hideMark/>
          </w:tcPr>
          <w:p w14:paraId="29B108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 (NR)</w:t>
            </w:r>
          </w:p>
        </w:tc>
        <w:tc>
          <w:tcPr>
            <w:tcW w:w="1559" w:type="dxa"/>
            <w:vMerge w:val="restart"/>
            <w:tcBorders>
              <w:top w:val="single" w:sz="4" w:space="0" w:color="auto"/>
              <w:left w:val="nil"/>
              <w:bottom w:val="nil"/>
              <w:right w:val="nil"/>
            </w:tcBorders>
            <w:shd w:val="clear" w:color="auto" w:fill="auto"/>
            <w:vAlign w:val="center"/>
            <w:hideMark/>
          </w:tcPr>
          <w:p w14:paraId="07AD52A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-0.07 (-0.11, -0.02)</w:t>
            </w:r>
          </w:p>
        </w:tc>
        <w:tc>
          <w:tcPr>
            <w:tcW w:w="1276" w:type="dxa"/>
            <w:vMerge w:val="restart"/>
            <w:tcBorders>
              <w:top w:val="single" w:sz="4" w:space="0" w:color="auto"/>
              <w:left w:val="nil"/>
              <w:bottom w:val="nil"/>
              <w:right w:val="nil"/>
            </w:tcBorders>
            <w:shd w:val="clear" w:color="auto" w:fill="auto"/>
            <w:vAlign w:val="center"/>
            <w:hideMark/>
          </w:tcPr>
          <w:p w14:paraId="1F48F1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PHQ-A ≥ 10</w:t>
            </w:r>
          </w:p>
        </w:tc>
        <w:tc>
          <w:tcPr>
            <w:tcW w:w="1417" w:type="dxa"/>
            <w:vMerge w:val="restart"/>
            <w:tcBorders>
              <w:top w:val="single" w:sz="4" w:space="0" w:color="auto"/>
              <w:left w:val="nil"/>
              <w:bottom w:val="nil"/>
              <w:right w:val="nil"/>
            </w:tcBorders>
            <w:shd w:val="clear" w:color="auto" w:fill="auto"/>
            <w:vAlign w:val="center"/>
            <w:hideMark/>
          </w:tcPr>
          <w:p w14:paraId="4C64346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 (11.2, 13.2)</w:t>
            </w:r>
          </w:p>
        </w:tc>
        <w:tc>
          <w:tcPr>
            <w:tcW w:w="1418" w:type="dxa"/>
            <w:vMerge w:val="restart"/>
            <w:tcBorders>
              <w:top w:val="single" w:sz="4" w:space="0" w:color="auto"/>
              <w:left w:val="nil"/>
              <w:bottom w:val="nil"/>
              <w:right w:val="nil"/>
            </w:tcBorders>
            <w:shd w:val="clear" w:color="auto" w:fill="auto"/>
            <w:vAlign w:val="center"/>
            <w:hideMark/>
          </w:tcPr>
          <w:p w14:paraId="3B3C1D6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9.9 (9.1, 10.9)</w:t>
            </w:r>
          </w:p>
        </w:tc>
        <w:tc>
          <w:tcPr>
            <w:tcW w:w="1410" w:type="dxa"/>
            <w:vMerge w:val="restart"/>
            <w:tcBorders>
              <w:top w:val="single" w:sz="4" w:space="0" w:color="auto"/>
              <w:left w:val="nil"/>
              <w:bottom w:val="nil"/>
              <w:right w:val="nil"/>
            </w:tcBorders>
            <w:shd w:val="clear" w:color="auto" w:fill="auto"/>
            <w:vAlign w:val="center"/>
            <w:hideMark/>
          </w:tcPr>
          <w:p w14:paraId="0C40D02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 (-3.2, -1.3)</w:t>
            </w:r>
          </w:p>
        </w:tc>
      </w:tr>
      <w:tr w:rsidR="00160941" w:rsidRPr="00160941" w14:paraId="36325077" w14:textId="77777777" w:rsidTr="001C6A80">
        <w:trPr>
          <w:trHeight w:val="320"/>
        </w:trPr>
        <w:tc>
          <w:tcPr>
            <w:tcW w:w="1417" w:type="dxa"/>
            <w:vMerge/>
            <w:tcBorders>
              <w:top w:val="nil"/>
              <w:left w:val="nil"/>
              <w:bottom w:val="nil"/>
              <w:right w:val="nil"/>
            </w:tcBorders>
            <w:vAlign w:val="center"/>
            <w:hideMark/>
          </w:tcPr>
          <w:p w14:paraId="697EC7C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FC2213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580F64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F73C2B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7022C5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96CE0F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0FF8D9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6E7D19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66071B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CF8180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4BDCEF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0BA4D3F" w14:textId="77777777" w:rsidR="00160941" w:rsidRPr="00160941" w:rsidRDefault="00160941" w:rsidP="00160941">
            <w:pPr>
              <w:rPr>
                <w:rFonts w:ascii="Arial" w:hAnsi="Arial" w:cs="Arial"/>
                <w:color w:val="000000"/>
                <w:sz w:val="16"/>
                <w:szCs w:val="16"/>
              </w:rPr>
            </w:pPr>
          </w:p>
        </w:tc>
      </w:tr>
      <w:tr w:rsidR="00160941" w:rsidRPr="00160941" w14:paraId="39E7F850" w14:textId="77777777" w:rsidTr="001C6A80">
        <w:trPr>
          <w:trHeight w:val="340"/>
        </w:trPr>
        <w:tc>
          <w:tcPr>
            <w:tcW w:w="1417" w:type="dxa"/>
            <w:vMerge/>
            <w:tcBorders>
              <w:top w:val="nil"/>
              <w:left w:val="nil"/>
              <w:bottom w:val="nil"/>
              <w:right w:val="nil"/>
            </w:tcBorders>
            <w:vAlign w:val="center"/>
            <w:hideMark/>
          </w:tcPr>
          <w:p w14:paraId="4345B25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3D73D3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07/2020</w:t>
            </w:r>
          </w:p>
        </w:tc>
        <w:tc>
          <w:tcPr>
            <w:tcW w:w="1289" w:type="dxa"/>
            <w:vMerge/>
            <w:tcBorders>
              <w:top w:val="nil"/>
              <w:left w:val="nil"/>
              <w:bottom w:val="nil"/>
              <w:right w:val="nil"/>
            </w:tcBorders>
            <w:vAlign w:val="center"/>
            <w:hideMark/>
          </w:tcPr>
          <w:p w14:paraId="53538A9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6F8C47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09685A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992A29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973B6B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73692F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3B0851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5EF87B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136840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37490E8" w14:textId="77777777" w:rsidR="00160941" w:rsidRPr="00160941" w:rsidRDefault="00160941" w:rsidP="00160941">
            <w:pPr>
              <w:rPr>
                <w:rFonts w:ascii="Arial" w:hAnsi="Arial" w:cs="Arial"/>
                <w:color w:val="000000"/>
                <w:sz w:val="16"/>
                <w:szCs w:val="16"/>
              </w:rPr>
            </w:pPr>
          </w:p>
        </w:tc>
      </w:tr>
      <w:tr w:rsidR="00160941" w:rsidRPr="00160941" w14:paraId="07398FF9" w14:textId="77777777" w:rsidTr="001C6A80">
        <w:trPr>
          <w:trHeight w:val="340"/>
        </w:trPr>
        <w:tc>
          <w:tcPr>
            <w:tcW w:w="1417" w:type="dxa"/>
            <w:vMerge w:val="restart"/>
            <w:tcBorders>
              <w:left w:val="nil"/>
              <w:bottom w:val="nil"/>
              <w:right w:val="nil"/>
            </w:tcBorders>
            <w:shd w:val="clear" w:color="auto" w:fill="auto"/>
            <w:vAlign w:val="center"/>
            <w:hideMark/>
          </w:tcPr>
          <w:p w14:paraId="799DA0A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Charmaraman</w:t>
            </w:r>
            <w:r w:rsidRPr="00160941">
              <w:rPr>
                <w:rFonts w:ascii="Arial" w:hAnsi="Arial" w:cs="Arial"/>
                <w:color w:val="000000"/>
                <w:sz w:val="16"/>
                <w:szCs w:val="16"/>
                <w:vertAlign w:val="superscript"/>
              </w:rPr>
              <w:t>S77</w:t>
            </w:r>
          </w:p>
          <w:p w14:paraId="132DDB59" w14:textId="2F28499C"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left w:val="nil"/>
              <w:bottom w:val="nil"/>
              <w:right w:val="nil"/>
            </w:tcBorders>
            <w:shd w:val="clear" w:color="auto" w:fill="auto"/>
            <w:vAlign w:val="center"/>
            <w:hideMark/>
          </w:tcPr>
          <w:p w14:paraId="6144A7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left w:val="nil"/>
              <w:bottom w:val="nil"/>
              <w:right w:val="nil"/>
            </w:tcBorders>
            <w:shd w:val="clear" w:color="auto" w:fill="auto"/>
            <w:vAlign w:val="center"/>
            <w:hideMark/>
          </w:tcPr>
          <w:p w14:paraId="21D4B5C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586</w:t>
            </w:r>
          </w:p>
        </w:tc>
        <w:tc>
          <w:tcPr>
            <w:tcW w:w="1348" w:type="dxa"/>
            <w:vMerge w:val="restart"/>
            <w:tcBorders>
              <w:left w:val="nil"/>
              <w:bottom w:val="nil"/>
              <w:right w:val="nil"/>
            </w:tcBorders>
            <w:shd w:val="clear" w:color="auto" w:fill="auto"/>
            <w:vAlign w:val="center"/>
            <w:hideMark/>
          </w:tcPr>
          <w:p w14:paraId="784E993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CESDR-10</w:t>
            </w:r>
          </w:p>
        </w:tc>
        <w:tc>
          <w:tcPr>
            <w:tcW w:w="1134" w:type="dxa"/>
            <w:vMerge w:val="restart"/>
            <w:tcBorders>
              <w:left w:val="nil"/>
              <w:bottom w:val="nil"/>
              <w:right w:val="nil"/>
            </w:tcBorders>
            <w:shd w:val="clear" w:color="auto" w:fill="auto"/>
            <w:vAlign w:val="center"/>
            <w:hideMark/>
          </w:tcPr>
          <w:p w14:paraId="7A57B6F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993" w:type="dxa"/>
            <w:vMerge w:val="restart"/>
            <w:tcBorders>
              <w:left w:val="nil"/>
              <w:bottom w:val="nil"/>
              <w:right w:val="nil"/>
            </w:tcBorders>
            <w:shd w:val="clear" w:color="auto" w:fill="auto"/>
            <w:vAlign w:val="center"/>
            <w:hideMark/>
          </w:tcPr>
          <w:p w14:paraId="12138E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134" w:type="dxa"/>
            <w:vMerge w:val="restart"/>
            <w:tcBorders>
              <w:left w:val="nil"/>
              <w:bottom w:val="nil"/>
              <w:right w:val="nil"/>
            </w:tcBorders>
            <w:shd w:val="clear" w:color="auto" w:fill="auto"/>
            <w:vAlign w:val="center"/>
            <w:hideMark/>
          </w:tcPr>
          <w:p w14:paraId="134BE44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Change estimate (B): 2.23</w:t>
            </w:r>
          </w:p>
        </w:tc>
        <w:tc>
          <w:tcPr>
            <w:tcW w:w="1559" w:type="dxa"/>
            <w:vMerge w:val="restart"/>
            <w:tcBorders>
              <w:left w:val="nil"/>
              <w:bottom w:val="nil"/>
              <w:right w:val="nil"/>
            </w:tcBorders>
            <w:shd w:val="clear" w:color="auto" w:fill="auto"/>
            <w:vAlign w:val="center"/>
            <w:hideMark/>
          </w:tcPr>
          <w:p w14:paraId="6182761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left w:val="nil"/>
              <w:bottom w:val="nil"/>
              <w:right w:val="nil"/>
            </w:tcBorders>
            <w:shd w:val="clear" w:color="auto" w:fill="auto"/>
            <w:vAlign w:val="center"/>
            <w:hideMark/>
          </w:tcPr>
          <w:p w14:paraId="64F8ACC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left w:val="nil"/>
              <w:bottom w:val="nil"/>
              <w:right w:val="nil"/>
            </w:tcBorders>
            <w:shd w:val="clear" w:color="auto" w:fill="auto"/>
            <w:vAlign w:val="center"/>
            <w:hideMark/>
          </w:tcPr>
          <w:p w14:paraId="3308AA5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left w:val="nil"/>
              <w:bottom w:val="nil"/>
              <w:right w:val="nil"/>
            </w:tcBorders>
            <w:shd w:val="clear" w:color="auto" w:fill="auto"/>
            <w:vAlign w:val="center"/>
            <w:hideMark/>
          </w:tcPr>
          <w:p w14:paraId="6E7B2B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left w:val="nil"/>
              <w:bottom w:val="nil"/>
              <w:right w:val="nil"/>
            </w:tcBorders>
            <w:shd w:val="clear" w:color="auto" w:fill="auto"/>
            <w:vAlign w:val="center"/>
            <w:hideMark/>
          </w:tcPr>
          <w:p w14:paraId="0633AB2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A7392A7" w14:textId="77777777" w:rsidTr="001C6A80">
        <w:trPr>
          <w:trHeight w:val="320"/>
        </w:trPr>
        <w:tc>
          <w:tcPr>
            <w:tcW w:w="1417" w:type="dxa"/>
            <w:vMerge/>
            <w:tcBorders>
              <w:top w:val="single" w:sz="12" w:space="0" w:color="000000"/>
              <w:left w:val="nil"/>
              <w:bottom w:val="nil"/>
              <w:right w:val="nil"/>
            </w:tcBorders>
            <w:vAlign w:val="center"/>
            <w:hideMark/>
          </w:tcPr>
          <w:p w14:paraId="4654FBA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5471859" w14:textId="77777777" w:rsidR="00160941" w:rsidRPr="00160941" w:rsidRDefault="00160941" w:rsidP="00160941">
            <w:pPr>
              <w:jc w:val="center"/>
              <w:rPr>
                <w:rFonts w:ascii="Arial" w:hAnsi="Arial" w:cs="Arial"/>
                <w:color w:val="000000"/>
                <w:sz w:val="16"/>
                <w:szCs w:val="16"/>
              </w:rPr>
            </w:pPr>
          </w:p>
        </w:tc>
        <w:tc>
          <w:tcPr>
            <w:tcW w:w="1289" w:type="dxa"/>
            <w:vMerge/>
            <w:tcBorders>
              <w:top w:val="single" w:sz="12" w:space="0" w:color="000000"/>
              <w:left w:val="nil"/>
              <w:bottom w:val="nil"/>
              <w:right w:val="nil"/>
            </w:tcBorders>
            <w:vAlign w:val="center"/>
            <w:hideMark/>
          </w:tcPr>
          <w:p w14:paraId="537DF0A3" w14:textId="77777777" w:rsidR="00160941" w:rsidRPr="00160941" w:rsidRDefault="00160941" w:rsidP="00160941">
            <w:pPr>
              <w:rPr>
                <w:rFonts w:ascii="Arial" w:hAnsi="Arial" w:cs="Arial"/>
                <w:color w:val="000000"/>
                <w:sz w:val="16"/>
                <w:szCs w:val="16"/>
              </w:rPr>
            </w:pPr>
          </w:p>
        </w:tc>
        <w:tc>
          <w:tcPr>
            <w:tcW w:w="1348" w:type="dxa"/>
            <w:vMerge/>
            <w:tcBorders>
              <w:top w:val="single" w:sz="12" w:space="0" w:color="000000"/>
              <w:left w:val="nil"/>
              <w:bottom w:val="nil"/>
              <w:right w:val="nil"/>
            </w:tcBorders>
            <w:vAlign w:val="center"/>
            <w:hideMark/>
          </w:tcPr>
          <w:p w14:paraId="2185830B" w14:textId="77777777" w:rsidR="00160941" w:rsidRPr="00160941" w:rsidRDefault="00160941" w:rsidP="00160941">
            <w:pPr>
              <w:rPr>
                <w:rFonts w:ascii="Arial" w:hAnsi="Arial" w:cs="Arial"/>
                <w:color w:val="000000"/>
                <w:sz w:val="16"/>
                <w:szCs w:val="16"/>
              </w:rPr>
            </w:pPr>
          </w:p>
        </w:tc>
        <w:tc>
          <w:tcPr>
            <w:tcW w:w="1134" w:type="dxa"/>
            <w:vMerge/>
            <w:tcBorders>
              <w:top w:val="single" w:sz="12" w:space="0" w:color="000000"/>
              <w:left w:val="nil"/>
              <w:bottom w:val="nil"/>
              <w:right w:val="nil"/>
            </w:tcBorders>
            <w:vAlign w:val="center"/>
            <w:hideMark/>
          </w:tcPr>
          <w:p w14:paraId="1A011111" w14:textId="77777777" w:rsidR="00160941" w:rsidRPr="00160941" w:rsidRDefault="00160941" w:rsidP="00160941">
            <w:pPr>
              <w:rPr>
                <w:rFonts w:ascii="Arial" w:hAnsi="Arial" w:cs="Arial"/>
                <w:color w:val="000000"/>
                <w:sz w:val="16"/>
                <w:szCs w:val="16"/>
              </w:rPr>
            </w:pPr>
          </w:p>
        </w:tc>
        <w:tc>
          <w:tcPr>
            <w:tcW w:w="993" w:type="dxa"/>
            <w:vMerge/>
            <w:tcBorders>
              <w:top w:val="single" w:sz="12" w:space="0" w:color="000000"/>
              <w:left w:val="nil"/>
              <w:bottom w:val="nil"/>
              <w:right w:val="nil"/>
            </w:tcBorders>
            <w:vAlign w:val="center"/>
            <w:hideMark/>
          </w:tcPr>
          <w:p w14:paraId="35F88B60" w14:textId="77777777" w:rsidR="00160941" w:rsidRPr="00160941" w:rsidRDefault="00160941" w:rsidP="00160941">
            <w:pPr>
              <w:rPr>
                <w:rFonts w:ascii="Arial" w:hAnsi="Arial" w:cs="Arial"/>
                <w:color w:val="000000"/>
                <w:sz w:val="16"/>
                <w:szCs w:val="16"/>
              </w:rPr>
            </w:pPr>
          </w:p>
        </w:tc>
        <w:tc>
          <w:tcPr>
            <w:tcW w:w="1134" w:type="dxa"/>
            <w:vMerge/>
            <w:tcBorders>
              <w:top w:val="single" w:sz="12" w:space="0" w:color="000000"/>
              <w:left w:val="nil"/>
              <w:bottom w:val="nil"/>
              <w:right w:val="nil"/>
            </w:tcBorders>
            <w:vAlign w:val="center"/>
            <w:hideMark/>
          </w:tcPr>
          <w:p w14:paraId="1B079F52" w14:textId="77777777" w:rsidR="00160941" w:rsidRPr="00160941" w:rsidRDefault="00160941" w:rsidP="00160941">
            <w:pPr>
              <w:rPr>
                <w:rFonts w:ascii="Arial" w:hAnsi="Arial" w:cs="Arial"/>
                <w:color w:val="000000"/>
                <w:sz w:val="16"/>
                <w:szCs w:val="16"/>
              </w:rPr>
            </w:pPr>
          </w:p>
        </w:tc>
        <w:tc>
          <w:tcPr>
            <w:tcW w:w="1559" w:type="dxa"/>
            <w:vMerge/>
            <w:tcBorders>
              <w:top w:val="single" w:sz="12" w:space="0" w:color="000000"/>
              <w:left w:val="nil"/>
              <w:bottom w:val="nil"/>
              <w:right w:val="nil"/>
            </w:tcBorders>
            <w:vAlign w:val="center"/>
            <w:hideMark/>
          </w:tcPr>
          <w:p w14:paraId="0E77BE2C" w14:textId="77777777" w:rsidR="00160941" w:rsidRPr="00160941" w:rsidRDefault="00160941" w:rsidP="00160941">
            <w:pPr>
              <w:rPr>
                <w:rFonts w:ascii="Arial" w:hAnsi="Arial" w:cs="Arial"/>
                <w:color w:val="000000"/>
                <w:sz w:val="16"/>
                <w:szCs w:val="16"/>
              </w:rPr>
            </w:pPr>
          </w:p>
        </w:tc>
        <w:tc>
          <w:tcPr>
            <w:tcW w:w="1276" w:type="dxa"/>
            <w:vMerge/>
            <w:tcBorders>
              <w:top w:val="single" w:sz="12" w:space="0" w:color="000000"/>
              <w:left w:val="nil"/>
              <w:bottom w:val="nil"/>
              <w:right w:val="nil"/>
            </w:tcBorders>
            <w:vAlign w:val="center"/>
            <w:hideMark/>
          </w:tcPr>
          <w:p w14:paraId="22C74600" w14:textId="77777777" w:rsidR="00160941" w:rsidRPr="00160941" w:rsidRDefault="00160941" w:rsidP="00160941">
            <w:pPr>
              <w:rPr>
                <w:rFonts w:ascii="Arial" w:hAnsi="Arial" w:cs="Arial"/>
                <w:color w:val="000000"/>
                <w:sz w:val="16"/>
                <w:szCs w:val="16"/>
              </w:rPr>
            </w:pPr>
          </w:p>
        </w:tc>
        <w:tc>
          <w:tcPr>
            <w:tcW w:w="1417" w:type="dxa"/>
            <w:vMerge/>
            <w:tcBorders>
              <w:top w:val="single" w:sz="12" w:space="0" w:color="000000"/>
              <w:left w:val="nil"/>
              <w:bottom w:val="nil"/>
              <w:right w:val="nil"/>
            </w:tcBorders>
            <w:vAlign w:val="center"/>
            <w:hideMark/>
          </w:tcPr>
          <w:p w14:paraId="51D52153" w14:textId="77777777" w:rsidR="00160941" w:rsidRPr="00160941" w:rsidRDefault="00160941" w:rsidP="00160941">
            <w:pPr>
              <w:rPr>
                <w:rFonts w:ascii="Arial" w:hAnsi="Arial" w:cs="Arial"/>
                <w:color w:val="000000"/>
                <w:sz w:val="16"/>
                <w:szCs w:val="16"/>
              </w:rPr>
            </w:pPr>
          </w:p>
        </w:tc>
        <w:tc>
          <w:tcPr>
            <w:tcW w:w="1418" w:type="dxa"/>
            <w:vMerge/>
            <w:tcBorders>
              <w:top w:val="single" w:sz="12" w:space="0" w:color="000000"/>
              <w:left w:val="nil"/>
              <w:bottom w:val="nil"/>
              <w:right w:val="nil"/>
            </w:tcBorders>
            <w:vAlign w:val="center"/>
            <w:hideMark/>
          </w:tcPr>
          <w:p w14:paraId="786C573F" w14:textId="77777777" w:rsidR="00160941" w:rsidRPr="00160941" w:rsidRDefault="00160941" w:rsidP="00160941">
            <w:pPr>
              <w:rPr>
                <w:rFonts w:ascii="Arial" w:hAnsi="Arial" w:cs="Arial"/>
                <w:color w:val="000000"/>
                <w:sz w:val="16"/>
                <w:szCs w:val="16"/>
              </w:rPr>
            </w:pPr>
          </w:p>
        </w:tc>
        <w:tc>
          <w:tcPr>
            <w:tcW w:w="1410" w:type="dxa"/>
            <w:vMerge/>
            <w:tcBorders>
              <w:top w:val="single" w:sz="12" w:space="0" w:color="000000"/>
              <w:left w:val="nil"/>
              <w:bottom w:val="nil"/>
              <w:right w:val="nil"/>
            </w:tcBorders>
            <w:vAlign w:val="center"/>
            <w:hideMark/>
          </w:tcPr>
          <w:p w14:paraId="6F5C13E1" w14:textId="77777777" w:rsidR="00160941" w:rsidRPr="00160941" w:rsidRDefault="00160941" w:rsidP="00160941">
            <w:pPr>
              <w:rPr>
                <w:rFonts w:ascii="Arial" w:hAnsi="Arial" w:cs="Arial"/>
                <w:color w:val="000000"/>
                <w:sz w:val="16"/>
                <w:szCs w:val="16"/>
              </w:rPr>
            </w:pPr>
          </w:p>
        </w:tc>
      </w:tr>
      <w:tr w:rsidR="00160941" w:rsidRPr="00160941" w14:paraId="0B068A0A" w14:textId="77777777" w:rsidTr="001C6A80">
        <w:trPr>
          <w:trHeight w:val="320"/>
        </w:trPr>
        <w:tc>
          <w:tcPr>
            <w:tcW w:w="1417" w:type="dxa"/>
            <w:vMerge/>
            <w:tcBorders>
              <w:top w:val="single" w:sz="12" w:space="0" w:color="000000"/>
              <w:left w:val="nil"/>
              <w:bottom w:val="nil"/>
              <w:right w:val="nil"/>
            </w:tcBorders>
            <w:vAlign w:val="center"/>
            <w:hideMark/>
          </w:tcPr>
          <w:p w14:paraId="7ECDEA8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CAA4EE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10-12/2020</w:t>
            </w:r>
          </w:p>
        </w:tc>
        <w:tc>
          <w:tcPr>
            <w:tcW w:w="1289" w:type="dxa"/>
            <w:vMerge/>
            <w:tcBorders>
              <w:top w:val="single" w:sz="12" w:space="0" w:color="000000"/>
              <w:left w:val="nil"/>
              <w:bottom w:val="nil"/>
              <w:right w:val="nil"/>
            </w:tcBorders>
            <w:vAlign w:val="center"/>
            <w:hideMark/>
          </w:tcPr>
          <w:p w14:paraId="6CA1A717" w14:textId="77777777" w:rsidR="00160941" w:rsidRPr="00160941" w:rsidRDefault="00160941" w:rsidP="00160941">
            <w:pPr>
              <w:rPr>
                <w:rFonts w:ascii="Arial" w:hAnsi="Arial" w:cs="Arial"/>
                <w:color w:val="000000"/>
                <w:sz w:val="16"/>
                <w:szCs w:val="16"/>
              </w:rPr>
            </w:pPr>
          </w:p>
        </w:tc>
        <w:tc>
          <w:tcPr>
            <w:tcW w:w="1348" w:type="dxa"/>
            <w:vMerge/>
            <w:tcBorders>
              <w:top w:val="single" w:sz="12" w:space="0" w:color="000000"/>
              <w:left w:val="nil"/>
              <w:bottom w:val="nil"/>
              <w:right w:val="nil"/>
            </w:tcBorders>
            <w:vAlign w:val="center"/>
            <w:hideMark/>
          </w:tcPr>
          <w:p w14:paraId="10941FE2" w14:textId="77777777" w:rsidR="00160941" w:rsidRPr="00160941" w:rsidRDefault="00160941" w:rsidP="00160941">
            <w:pPr>
              <w:rPr>
                <w:rFonts w:ascii="Arial" w:hAnsi="Arial" w:cs="Arial"/>
                <w:color w:val="000000"/>
                <w:sz w:val="16"/>
                <w:szCs w:val="16"/>
              </w:rPr>
            </w:pPr>
          </w:p>
        </w:tc>
        <w:tc>
          <w:tcPr>
            <w:tcW w:w="1134" w:type="dxa"/>
            <w:vMerge/>
            <w:tcBorders>
              <w:top w:val="single" w:sz="12" w:space="0" w:color="000000"/>
              <w:left w:val="nil"/>
              <w:bottom w:val="nil"/>
              <w:right w:val="nil"/>
            </w:tcBorders>
            <w:vAlign w:val="center"/>
            <w:hideMark/>
          </w:tcPr>
          <w:p w14:paraId="1D97E4C4" w14:textId="77777777" w:rsidR="00160941" w:rsidRPr="00160941" w:rsidRDefault="00160941" w:rsidP="00160941">
            <w:pPr>
              <w:rPr>
                <w:rFonts w:ascii="Arial" w:hAnsi="Arial" w:cs="Arial"/>
                <w:color w:val="000000"/>
                <w:sz w:val="16"/>
                <w:szCs w:val="16"/>
              </w:rPr>
            </w:pPr>
          </w:p>
        </w:tc>
        <w:tc>
          <w:tcPr>
            <w:tcW w:w="993" w:type="dxa"/>
            <w:vMerge/>
            <w:tcBorders>
              <w:top w:val="single" w:sz="12" w:space="0" w:color="000000"/>
              <w:left w:val="nil"/>
              <w:bottom w:val="nil"/>
              <w:right w:val="nil"/>
            </w:tcBorders>
            <w:vAlign w:val="center"/>
            <w:hideMark/>
          </w:tcPr>
          <w:p w14:paraId="672FE780" w14:textId="77777777" w:rsidR="00160941" w:rsidRPr="00160941" w:rsidRDefault="00160941" w:rsidP="00160941">
            <w:pPr>
              <w:rPr>
                <w:rFonts w:ascii="Arial" w:hAnsi="Arial" w:cs="Arial"/>
                <w:color w:val="000000"/>
                <w:sz w:val="16"/>
                <w:szCs w:val="16"/>
              </w:rPr>
            </w:pPr>
          </w:p>
        </w:tc>
        <w:tc>
          <w:tcPr>
            <w:tcW w:w="1134" w:type="dxa"/>
            <w:vMerge/>
            <w:tcBorders>
              <w:top w:val="single" w:sz="12" w:space="0" w:color="000000"/>
              <w:left w:val="nil"/>
              <w:bottom w:val="nil"/>
              <w:right w:val="nil"/>
            </w:tcBorders>
            <w:vAlign w:val="center"/>
            <w:hideMark/>
          </w:tcPr>
          <w:p w14:paraId="33D11176" w14:textId="77777777" w:rsidR="00160941" w:rsidRPr="00160941" w:rsidRDefault="00160941" w:rsidP="00160941">
            <w:pPr>
              <w:rPr>
                <w:rFonts w:ascii="Arial" w:hAnsi="Arial" w:cs="Arial"/>
                <w:color w:val="000000"/>
                <w:sz w:val="16"/>
                <w:szCs w:val="16"/>
              </w:rPr>
            </w:pPr>
          </w:p>
        </w:tc>
        <w:tc>
          <w:tcPr>
            <w:tcW w:w="1559" w:type="dxa"/>
            <w:vMerge/>
            <w:tcBorders>
              <w:top w:val="single" w:sz="12" w:space="0" w:color="000000"/>
              <w:left w:val="nil"/>
              <w:bottom w:val="nil"/>
              <w:right w:val="nil"/>
            </w:tcBorders>
            <w:vAlign w:val="center"/>
            <w:hideMark/>
          </w:tcPr>
          <w:p w14:paraId="7697AE49" w14:textId="77777777" w:rsidR="00160941" w:rsidRPr="00160941" w:rsidRDefault="00160941" w:rsidP="00160941">
            <w:pPr>
              <w:rPr>
                <w:rFonts w:ascii="Arial" w:hAnsi="Arial" w:cs="Arial"/>
                <w:color w:val="000000"/>
                <w:sz w:val="16"/>
                <w:szCs w:val="16"/>
              </w:rPr>
            </w:pPr>
          </w:p>
        </w:tc>
        <w:tc>
          <w:tcPr>
            <w:tcW w:w="1276" w:type="dxa"/>
            <w:vMerge/>
            <w:tcBorders>
              <w:top w:val="single" w:sz="12" w:space="0" w:color="000000"/>
              <w:left w:val="nil"/>
              <w:bottom w:val="nil"/>
              <w:right w:val="nil"/>
            </w:tcBorders>
            <w:vAlign w:val="center"/>
            <w:hideMark/>
          </w:tcPr>
          <w:p w14:paraId="34061F3B" w14:textId="77777777" w:rsidR="00160941" w:rsidRPr="00160941" w:rsidRDefault="00160941" w:rsidP="00160941">
            <w:pPr>
              <w:rPr>
                <w:rFonts w:ascii="Arial" w:hAnsi="Arial" w:cs="Arial"/>
                <w:color w:val="000000"/>
                <w:sz w:val="16"/>
                <w:szCs w:val="16"/>
              </w:rPr>
            </w:pPr>
          </w:p>
        </w:tc>
        <w:tc>
          <w:tcPr>
            <w:tcW w:w="1417" w:type="dxa"/>
            <w:vMerge/>
            <w:tcBorders>
              <w:top w:val="single" w:sz="12" w:space="0" w:color="000000"/>
              <w:left w:val="nil"/>
              <w:bottom w:val="nil"/>
              <w:right w:val="nil"/>
            </w:tcBorders>
            <w:vAlign w:val="center"/>
            <w:hideMark/>
          </w:tcPr>
          <w:p w14:paraId="69E8E5E2" w14:textId="77777777" w:rsidR="00160941" w:rsidRPr="00160941" w:rsidRDefault="00160941" w:rsidP="00160941">
            <w:pPr>
              <w:rPr>
                <w:rFonts w:ascii="Arial" w:hAnsi="Arial" w:cs="Arial"/>
                <w:color w:val="000000"/>
                <w:sz w:val="16"/>
                <w:szCs w:val="16"/>
              </w:rPr>
            </w:pPr>
          </w:p>
        </w:tc>
        <w:tc>
          <w:tcPr>
            <w:tcW w:w="1418" w:type="dxa"/>
            <w:vMerge/>
            <w:tcBorders>
              <w:top w:val="single" w:sz="12" w:space="0" w:color="000000"/>
              <w:left w:val="nil"/>
              <w:bottom w:val="nil"/>
              <w:right w:val="nil"/>
            </w:tcBorders>
            <w:vAlign w:val="center"/>
            <w:hideMark/>
          </w:tcPr>
          <w:p w14:paraId="26C80BEF" w14:textId="77777777" w:rsidR="00160941" w:rsidRPr="00160941" w:rsidRDefault="00160941" w:rsidP="00160941">
            <w:pPr>
              <w:rPr>
                <w:rFonts w:ascii="Arial" w:hAnsi="Arial" w:cs="Arial"/>
                <w:color w:val="000000"/>
                <w:sz w:val="16"/>
                <w:szCs w:val="16"/>
              </w:rPr>
            </w:pPr>
          </w:p>
        </w:tc>
        <w:tc>
          <w:tcPr>
            <w:tcW w:w="1410" w:type="dxa"/>
            <w:vMerge/>
            <w:tcBorders>
              <w:top w:val="single" w:sz="12" w:space="0" w:color="000000"/>
              <w:left w:val="nil"/>
              <w:bottom w:val="nil"/>
              <w:right w:val="nil"/>
            </w:tcBorders>
            <w:vAlign w:val="center"/>
            <w:hideMark/>
          </w:tcPr>
          <w:p w14:paraId="637E9AD3" w14:textId="77777777" w:rsidR="00160941" w:rsidRPr="00160941" w:rsidRDefault="00160941" w:rsidP="00160941">
            <w:pPr>
              <w:rPr>
                <w:rFonts w:ascii="Arial" w:hAnsi="Arial" w:cs="Arial"/>
                <w:color w:val="000000"/>
                <w:sz w:val="16"/>
                <w:szCs w:val="16"/>
              </w:rPr>
            </w:pPr>
          </w:p>
        </w:tc>
      </w:tr>
      <w:tr w:rsidR="00160941" w:rsidRPr="00160941" w14:paraId="1915E09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1691F47"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Chen</w:t>
            </w:r>
            <w:r w:rsidR="001F1DD3">
              <w:rPr>
                <w:rFonts w:ascii="Arial" w:hAnsi="Arial" w:cs="Arial"/>
                <w:color w:val="000000"/>
                <w:sz w:val="16"/>
                <w:szCs w:val="16"/>
              </w:rPr>
              <w:t>, C-Y</w:t>
            </w:r>
            <w:r w:rsidRPr="00160941">
              <w:rPr>
                <w:rFonts w:ascii="Arial" w:hAnsi="Arial" w:cs="Arial"/>
                <w:color w:val="000000"/>
                <w:sz w:val="16"/>
                <w:szCs w:val="16"/>
                <w:vertAlign w:val="superscript"/>
              </w:rPr>
              <w:t>S79</w:t>
            </w:r>
          </w:p>
          <w:p w14:paraId="14EA5F01" w14:textId="78E1C0E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7E4B53C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10-11/2019</w:t>
            </w:r>
          </w:p>
        </w:tc>
        <w:tc>
          <w:tcPr>
            <w:tcW w:w="1289" w:type="dxa"/>
            <w:vMerge w:val="restart"/>
            <w:tcBorders>
              <w:top w:val="nil"/>
              <w:left w:val="nil"/>
              <w:bottom w:val="nil"/>
              <w:right w:val="nil"/>
            </w:tcBorders>
            <w:shd w:val="clear" w:color="auto" w:fill="auto"/>
            <w:vAlign w:val="center"/>
            <w:hideMark/>
          </w:tcPr>
          <w:p w14:paraId="2AD9A56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575</w:t>
            </w:r>
          </w:p>
        </w:tc>
        <w:tc>
          <w:tcPr>
            <w:tcW w:w="1348" w:type="dxa"/>
            <w:vMerge w:val="restart"/>
            <w:tcBorders>
              <w:top w:val="nil"/>
              <w:left w:val="nil"/>
              <w:bottom w:val="nil"/>
              <w:right w:val="nil"/>
            </w:tcBorders>
            <w:shd w:val="clear" w:color="auto" w:fill="auto"/>
            <w:vAlign w:val="center"/>
            <w:hideMark/>
          </w:tcPr>
          <w:p w14:paraId="7AAC1F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 Depression</w:t>
            </w:r>
          </w:p>
        </w:tc>
        <w:tc>
          <w:tcPr>
            <w:tcW w:w="1134" w:type="dxa"/>
            <w:vMerge w:val="restart"/>
            <w:tcBorders>
              <w:top w:val="nil"/>
              <w:left w:val="nil"/>
              <w:bottom w:val="nil"/>
              <w:right w:val="nil"/>
            </w:tcBorders>
            <w:shd w:val="clear" w:color="auto" w:fill="auto"/>
            <w:vAlign w:val="center"/>
            <w:hideMark/>
          </w:tcPr>
          <w:p w14:paraId="3853FB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5.86 (7.89)</w:t>
            </w:r>
          </w:p>
        </w:tc>
        <w:tc>
          <w:tcPr>
            <w:tcW w:w="993" w:type="dxa"/>
            <w:vMerge w:val="restart"/>
            <w:tcBorders>
              <w:top w:val="nil"/>
              <w:left w:val="nil"/>
              <w:bottom w:val="nil"/>
              <w:right w:val="nil"/>
            </w:tcBorders>
            <w:shd w:val="clear" w:color="auto" w:fill="auto"/>
            <w:vAlign w:val="center"/>
            <w:hideMark/>
          </w:tcPr>
          <w:p w14:paraId="08D639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5.08 (7.38)</w:t>
            </w:r>
          </w:p>
        </w:tc>
        <w:tc>
          <w:tcPr>
            <w:tcW w:w="1134" w:type="dxa"/>
            <w:vMerge w:val="restart"/>
            <w:tcBorders>
              <w:top w:val="nil"/>
              <w:left w:val="nil"/>
              <w:bottom w:val="nil"/>
              <w:right w:val="nil"/>
            </w:tcBorders>
            <w:shd w:val="clear" w:color="auto" w:fill="auto"/>
            <w:vAlign w:val="center"/>
            <w:hideMark/>
          </w:tcPr>
          <w:p w14:paraId="1D677C9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-0.78 (NR)</w:t>
            </w:r>
          </w:p>
        </w:tc>
        <w:tc>
          <w:tcPr>
            <w:tcW w:w="1559" w:type="dxa"/>
            <w:vMerge w:val="restart"/>
            <w:tcBorders>
              <w:top w:val="nil"/>
              <w:left w:val="nil"/>
              <w:bottom w:val="nil"/>
              <w:right w:val="nil"/>
            </w:tcBorders>
            <w:shd w:val="clear" w:color="auto" w:fill="auto"/>
            <w:vAlign w:val="center"/>
            <w:hideMark/>
          </w:tcPr>
          <w:p w14:paraId="2622CDE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-0.10 (-0.22, 0.01)</w:t>
            </w:r>
          </w:p>
        </w:tc>
        <w:tc>
          <w:tcPr>
            <w:tcW w:w="1276" w:type="dxa"/>
            <w:vMerge w:val="restart"/>
            <w:tcBorders>
              <w:top w:val="nil"/>
              <w:left w:val="nil"/>
              <w:bottom w:val="nil"/>
              <w:right w:val="nil"/>
            </w:tcBorders>
            <w:shd w:val="clear" w:color="auto" w:fill="auto"/>
            <w:vAlign w:val="center"/>
            <w:hideMark/>
          </w:tcPr>
          <w:p w14:paraId="2042AB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8B0B24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DB359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46C481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C95A1B" w:rsidRPr="00160941" w14:paraId="2A1DE1C3" w14:textId="77777777" w:rsidTr="001C6A80">
        <w:trPr>
          <w:trHeight w:val="320"/>
        </w:trPr>
        <w:tc>
          <w:tcPr>
            <w:tcW w:w="1417" w:type="dxa"/>
            <w:vMerge/>
            <w:tcBorders>
              <w:top w:val="nil"/>
              <w:left w:val="nil"/>
              <w:bottom w:val="nil"/>
              <w:right w:val="nil"/>
            </w:tcBorders>
            <w:vAlign w:val="center"/>
            <w:hideMark/>
          </w:tcPr>
          <w:p w14:paraId="7755B29B" w14:textId="77777777" w:rsidR="00160941" w:rsidRPr="00160941" w:rsidRDefault="00160941" w:rsidP="00160941">
            <w:pPr>
              <w:rPr>
                <w:rFonts w:ascii="Arial" w:hAnsi="Arial" w:cs="Arial"/>
                <w:color w:val="000000"/>
                <w:sz w:val="16"/>
                <w:szCs w:val="16"/>
              </w:rPr>
            </w:pPr>
          </w:p>
        </w:tc>
        <w:tc>
          <w:tcPr>
            <w:tcW w:w="1243" w:type="dxa"/>
            <w:tcBorders>
              <w:top w:val="nil"/>
              <w:left w:val="nil"/>
              <w:right w:val="nil"/>
            </w:tcBorders>
            <w:shd w:val="clear" w:color="auto" w:fill="auto"/>
            <w:vAlign w:val="center"/>
            <w:hideMark/>
          </w:tcPr>
          <w:p w14:paraId="2DB1D58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A59613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1F2D47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BCDCB8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104A11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9A6283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66256F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5AE50E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B61FF8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9951A4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81D60F8" w14:textId="77777777" w:rsidR="00160941" w:rsidRPr="00160941" w:rsidRDefault="00160941" w:rsidP="00160941">
            <w:pPr>
              <w:rPr>
                <w:rFonts w:ascii="Arial" w:hAnsi="Arial" w:cs="Arial"/>
                <w:color w:val="000000"/>
                <w:sz w:val="16"/>
                <w:szCs w:val="16"/>
              </w:rPr>
            </w:pPr>
          </w:p>
        </w:tc>
      </w:tr>
      <w:tr w:rsidR="00C95A1B" w:rsidRPr="00160941" w14:paraId="7BE493F4" w14:textId="77777777" w:rsidTr="001C6A80">
        <w:trPr>
          <w:trHeight w:val="340"/>
        </w:trPr>
        <w:tc>
          <w:tcPr>
            <w:tcW w:w="1417" w:type="dxa"/>
            <w:vMerge/>
            <w:tcBorders>
              <w:top w:val="nil"/>
              <w:left w:val="nil"/>
              <w:bottom w:val="nil"/>
              <w:right w:val="nil"/>
            </w:tcBorders>
            <w:vAlign w:val="center"/>
            <w:hideMark/>
          </w:tcPr>
          <w:p w14:paraId="576ABD3F" w14:textId="77777777" w:rsidR="00160941" w:rsidRPr="00160941" w:rsidRDefault="00160941" w:rsidP="00160941">
            <w:pPr>
              <w:rPr>
                <w:rFonts w:ascii="Arial" w:hAnsi="Arial" w:cs="Arial"/>
                <w:color w:val="000000"/>
                <w:sz w:val="16"/>
                <w:szCs w:val="16"/>
              </w:rPr>
            </w:pPr>
          </w:p>
        </w:tc>
        <w:tc>
          <w:tcPr>
            <w:tcW w:w="1243" w:type="dxa"/>
            <w:tcBorders>
              <w:top w:val="nil"/>
              <w:left w:val="nil"/>
              <w:right w:val="nil"/>
            </w:tcBorders>
            <w:shd w:val="clear" w:color="auto" w:fill="auto"/>
            <w:vAlign w:val="center"/>
            <w:hideMark/>
          </w:tcPr>
          <w:p w14:paraId="34EAF7B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01/2020</w:t>
            </w:r>
          </w:p>
        </w:tc>
        <w:tc>
          <w:tcPr>
            <w:tcW w:w="1289" w:type="dxa"/>
            <w:vMerge/>
            <w:tcBorders>
              <w:top w:val="nil"/>
              <w:left w:val="nil"/>
              <w:bottom w:val="nil"/>
              <w:right w:val="nil"/>
            </w:tcBorders>
            <w:vAlign w:val="center"/>
            <w:hideMark/>
          </w:tcPr>
          <w:p w14:paraId="352D516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698281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647E8F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FC1B61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5740A3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FB9BDA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3AE3E7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E9EF99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3D96BE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70D14D1" w14:textId="77777777" w:rsidR="00160941" w:rsidRPr="00160941" w:rsidRDefault="00160941" w:rsidP="00160941">
            <w:pPr>
              <w:rPr>
                <w:rFonts w:ascii="Arial" w:hAnsi="Arial" w:cs="Arial"/>
                <w:color w:val="000000"/>
                <w:sz w:val="16"/>
                <w:szCs w:val="16"/>
              </w:rPr>
            </w:pPr>
          </w:p>
        </w:tc>
      </w:tr>
      <w:tr w:rsidR="00160941" w:rsidRPr="00160941" w14:paraId="7BEE30E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DB6D25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Knowles</w:t>
            </w:r>
            <w:r w:rsidRPr="00160941">
              <w:rPr>
                <w:rFonts w:ascii="Arial" w:hAnsi="Arial" w:cs="Arial"/>
                <w:color w:val="000000"/>
                <w:sz w:val="16"/>
                <w:szCs w:val="16"/>
                <w:vertAlign w:val="superscript"/>
              </w:rPr>
              <w:t>S84</w:t>
            </w:r>
          </w:p>
          <w:p w14:paraId="0B0CE56A" w14:textId="09B144B5"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UK</w:t>
            </w:r>
          </w:p>
        </w:tc>
        <w:tc>
          <w:tcPr>
            <w:tcW w:w="1243" w:type="dxa"/>
            <w:tcBorders>
              <w:left w:val="nil"/>
              <w:bottom w:val="nil"/>
              <w:right w:val="nil"/>
            </w:tcBorders>
            <w:shd w:val="clear" w:color="auto" w:fill="auto"/>
            <w:vAlign w:val="center"/>
            <w:hideMark/>
          </w:tcPr>
          <w:p w14:paraId="08C9CB0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NR/2018-2019</w:t>
            </w:r>
          </w:p>
        </w:tc>
        <w:tc>
          <w:tcPr>
            <w:tcW w:w="1289" w:type="dxa"/>
            <w:vMerge w:val="restart"/>
            <w:tcBorders>
              <w:top w:val="nil"/>
              <w:left w:val="nil"/>
              <w:bottom w:val="nil"/>
              <w:right w:val="nil"/>
            </w:tcBorders>
            <w:shd w:val="clear" w:color="auto" w:fill="auto"/>
            <w:vAlign w:val="center"/>
            <w:hideMark/>
          </w:tcPr>
          <w:p w14:paraId="407EBC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958-1,055</w:t>
            </w:r>
          </w:p>
        </w:tc>
        <w:tc>
          <w:tcPr>
            <w:tcW w:w="1348" w:type="dxa"/>
            <w:vMerge w:val="restart"/>
            <w:tcBorders>
              <w:top w:val="nil"/>
              <w:left w:val="nil"/>
              <w:bottom w:val="nil"/>
              <w:right w:val="nil"/>
            </w:tcBorders>
            <w:shd w:val="clear" w:color="auto" w:fill="auto"/>
            <w:vAlign w:val="center"/>
            <w:hideMark/>
          </w:tcPr>
          <w:p w14:paraId="59082A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vAlign w:val="center"/>
            <w:hideMark/>
          </w:tcPr>
          <w:p w14:paraId="295FE9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5F8C945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2F24594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2080BF3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0633BD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 ≥ 12</w:t>
            </w:r>
          </w:p>
        </w:tc>
        <w:tc>
          <w:tcPr>
            <w:tcW w:w="1417" w:type="dxa"/>
            <w:vMerge w:val="restart"/>
            <w:tcBorders>
              <w:top w:val="nil"/>
              <w:left w:val="nil"/>
              <w:bottom w:val="nil"/>
              <w:right w:val="nil"/>
            </w:tcBorders>
            <w:shd w:val="clear" w:color="auto" w:fill="auto"/>
            <w:vAlign w:val="center"/>
            <w:hideMark/>
          </w:tcPr>
          <w:p w14:paraId="0A0A01F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27.8 (22.6, 33.7)</w:t>
            </w:r>
          </w:p>
        </w:tc>
        <w:tc>
          <w:tcPr>
            <w:tcW w:w="1418" w:type="dxa"/>
            <w:vMerge w:val="restart"/>
            <w:tcBorders>
              <w:top w:val="nil"/>
              <w:left w:val="nil"/>
              <w:bottom w:val="nil"/>
              <w:right w:val="nil"/>
            </w:tcBorders>
            <w:shd w:val="clear" w:color="auto" w:fill="auto"/>
            <w:vAlign w:val="center"/>
            <w:hideMark/>
          </w:tcPr>
          <w:p w14:paraId="3CFB3F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22.6 (19.3, 26.4)</w:t>
            </w:r>
          </w:p>
        </w:tc>
        <w:tc>
          <w:tcPr>
            <w:tcW w:w="1410" w:type="dxa"/>
            <w:vMerge w:val="restart"/>
            <w:tcBorders>
              <w:top w:val="nil"/>
              <w:left w:val="nil"/>
              <w:bottom w:val="nil"/>
              <w:right w:val="nil"/>
            </w:tcBorders>
            <w:shd w:val="clear" w:color="auto" w:fill="auto"/>
            <w:vAlign w:val="center"/>
            <w:hideMark/>
          </w:tcPr>
          <w:p w14:paraId="0DBBE28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 (-8.1, -2.1)</w:t>
            </w:r>
          </w:p>
        </w:tc>
      </w:tr>
      <w:tr w:rsidR="00160941" w:rsidRPr="00160941" w14:paraId="76135589" w14:textId="77777777" w:rsidTr="001C6A80">
        <w:trPr>
          <w:trHeight w:val="320"/>
        </w:trPr>
        <w:tc>
          <w:tcPr>
            <w:tcW w:w="1417" w:type="dxa"/>
            <w:vMerge/>
            <w:tcBorders>
              <w:top w:val="nil"/>
              <w:left w:val="nil"/>
              <w:bottom w:val="nil"/>
              <w:right w:val="nil"/>
            </w:tcBorders>
            <w:vAlign w:val="center"/>
            <w:hideMark/>
          </w:tcPr>
          <w:p w14:paraId="7BD7024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27F617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BCA0B6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12583E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4333E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82A003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E57817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E0EAE9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44D849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CE4809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526756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F73BC80" w14:textId="77777777" w:rsidR="00160941" w:rsidRPr="00160941" w:rsidRDefault="00160941" w:rsidP="00160941">
            <w:pPr>
              <w:rPr>
                <w:rFonts w:ascii="Arial" w:hAnsi="Arial" w:cs="Arial"/>
                <w:color w:val="000000"/>
                <w:sz w:val="16"/>
                <w:szCs w:val="16"/>
              </w:rPr>
            </w:pPr>
          </w:p>
        </w:tc>
      </w:tr>
      <w:tr w:rsidR="00160941" w:rsidRPr="00160941" w14:paraId="4BB0FB3D" w14:textId="77777777" w:rsidTr="001C6A80">
        <w:trPr>
          <w:trHeight w:val="320"/>
        </w:trPr>
        <w:tc>
          <w:tcPr>
            <w:tcW w:w="1417" w:type="dxa"/>
            <w:vMerge/>
            <w:tcBorders>
              <w:top w:val="nil"/>
              <w:left w:val="nil"/>
              <w:bottom w:val="nil"/>
              <w:right w:val="nil"/>
            </w:tcBorders>
            <w:vAlign w:val="center"/>
            <w:hideMark/>
          </w:tcPr>
          <w:p w14:paraId="5EC55D3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4959E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05-08/2020</w:t>
            </w:r>
          </w:p>
        </w:tc>
        <w:tc>
          <w:tcPr>
            <w:tcW w:w="1289" w:type="dxa"/>
            <w:vMerge/>
            <w:tcBorders>
              <w:top w:val="nil"/>
              <w:left w:val="nil"/>
              <w:bottom w:val="nil"/>
              <w:right w:val="nil"/>
            </w:tcBorders>
            <w:vAlign w:val="center"/>
            <w:hideMark/>
          </w:tcPr>
          <w:p w14:paraId="0AF19C4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205746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64FBC7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BFDA5F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CD4462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693143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37B4C9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C36D33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E51B6F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FE47D8B" w14:textId="77777777" w:rsidR="00160941" w:rsidRPr="00160941" w:rsidRDefault="00160941" w:rsidP="00160941">
            <w:pPr>
              <w:rPr>
                <w:rFonts w:ascii="Arial" w:hAnsi="Arial" w:cs="Arial"/>
                <w:color w:val="000000"/>
                <w:sz w:val="16"/>
                <w:szCs w:val="16"/>
              </w:rPr>
            </w:pPr>
          </w:p>
        </w:tc>
      </w:tr>
      <w:tr w:rsidR="00160941" w:rsidRPr="00160941" w14:paraId="0F257BE0"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802425B" w14:textId="77777777" w:rsidR="00160941" w:rsidRDefault="00160941" w:rsidP="00160941">
            <w:pPr>
              <w:rPr>
                <w:rFonts w:ascii="Arial" w:hAnsi="Arial" w:cs="Arial"/>
                <w:color w:val="000000"/>
                <w:sz w:val="16"/>
                <w:szCs w:val="16"/>
                <w:vertAlign w:val="superscript"/>
              </w:rPr>
            </w:pPr>
            <w:r w:rsidRPr="00FF5A2E">
              <w:rPr>
                <w:rFonts w:ascii="Arial" w:hAnsi="Arial" w:cs="Arial"/>
                <w:color w:val="000000"/>
                <w:sz w:val="16"/>
                <w:szCs w:val="16"/>
              </w:rPr>
              <w:t>Li, Y</w:t>
            </w:r>
            <w:r w:rsidRPr="00FF5A2E">
              <w:rPr>
                <w:rFonts w:ascii="Arial" w:hAnsi="Arial" w:cs="Arial"/>
                <w:color w:val="000000"/>
                <w:sz w:val="16"/>
                <w:szCs w:val="16"/>
                <w:vertAlign w:val="superscript"/>
              </w:rPr>
              <w:t>S85</w:t>
            </w:r>
          </w:p>
          <w:p w14:paraId="5FA32069" w14:textId="19B880B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101F406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nil"/>
              <w:left w:val="nil"/>
              <w:bottom w:val="nil"/>
              <w:right w:val="nil"/>
            </w:tcBorders>
            <w:shd w:val="clear" w:color="auto" w:fill="auto"/>
            <w:vAlign w:val="center"/>
            <w:hideMark/>
          </w:tcPr>
          <w:p w14:paraId="19F664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831</w:t>
            </w:r>
          </w:p>
        </w:tc>
        <w:tc>
          <w:tcPr>
            <w:tcW w:w="1348" w:type="dxa"/>
            <w:vMerge w:val="restart"/>
            <w:tcBorders>
              <w:top w:val="nil"/>
              <w:left w:val="nil"/>
              <w:bottom w:val="nil"/>
              <w:right w:val="nil"/>
            </w:tcBorders>
            <w:shd w:val="clear" w:color="auto" w:fill="auto"/>
            <w:vAlign w:val="center"/>
            <w:hideMark/>
          </w:tcPr>
          <w:p w14:paraId="1C707A8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BDI-II</w:t>
            </w:r>
          </w:p>
        </w:tc>
        <w:tc>
          <w:tcPr>
            <w:tcW w:w="1134" w:type="dxa"/>
            <w:vMerge w:val="restart"/>
            <w:tcBorders>
              <w:top w:val="nil"/>
              <w:left w:val="nil"/>
              <w:bottom w:val="nil"/>
              <w:right w:val="nil"/>
            </w:tcBorders>
            <w:shd w:val="clear" w:color="auto" w:fill="auto"/>
            <w:vAlign w:val="center"/>
            <w:hideMark/>
          </w:tcPr>
          <w:p w14:paraId="2219B5B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4F5CB5B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32B4534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4AEC635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69AB436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BDI-II &gt; 13</w:t>
            </w:r>
          </w:p>
        </w:tc>
        <w:tc>
          <w:tcPr>
            <w:tcW w:w="1417" w:type="dxa"/>
            <w:vMerge w:val="restart"/>
            <w:tcBorders>
              <w:top w:val="nil"/>
              <w:left w:val="nil"/>
              <w:bottom w:val="nil"/>
              <w:right w:val="nil"/>
            </w:tcBorders>
            <w:shd w:val="clear" w:color="auto" w:fill="auto"/>
            <w:vAlign w:val="center"/>
            <w:hideMark/>
          </w:tcPr>
          <w:p w14:paraId="6A451DC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35.4 (32.2, 38.7)</w:t>
            </w:r>
          </w:p>
        </w:tc>
        <w:tc>
          <w:tcPr>
            <w:tcW w:w="1418" w:type="dxa"/>
            <w:vMerge w:val="restart"/>
            <w:tcBorders>
              <w:top w:val="nil"/>
              <w:left w:val="nil"/>
              <w:bottom w:val="nil"/>
              <w:right w:val="nil"/>
            </w:tcBorders>
            <w:shd w:val="clear" w:color="auto" w:fill="auto"/>
            <w:vAlign w:val="center"/>
            <w:hideMark/>
          </w:tcPr>
          <w:p w14:paraId="789556C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27.8 (24.9, 30.9)</w:t>
            </w:r>
          </w:p>
        </w:tc>
        <w:tc>
          <w:tcPr>
            <w:tcW w:w="1410" w:type="dxa"/>
            <w:vMerge w:val="restart"/>
            <w:tcBorders>
              <w:top w:val="nil"/>
              <w:left w:val="nil"/>
              <w:bottom w:val="nil"/>
              <w:right w:val="nil"/>
            </w:tcBorders>
            <w:shd w:val="clear" w:color="auto" w:fill="auto"/>
            <w:vAlign w:val="center"/>
            <w:hideMark/>
          </w:tcPr>
          <w:p w14:paraId="142FF7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-7.6 (-11.1, -4.0)</w:t>
            </w:r>
          </w:p>
        </w:tc>
      </w:tr>
      <w:tr w:rsidR="00160941" w:rsidRPr="00160941" w14:paraId="14212814" w14:textId="77777777" w:rsidTr="001C6A80">
        <w:trPr>
          <w:trHeight w:val="320"/>
        </w:trPr>
        <w:tc>
          <w:tcPr>
            <w:tcW w:w="1417" w:type="dxa"/>
            <w:vMerge/>
            <w:tcBorders>
              <w:top w:val="nil"/>
              <w:left w:val="nil"/>
              <w:bottom w:val="nil"/>
              <w:right w:val="nil"/>
            </w:tcBorders>
            <w:vAlign w:val="center"/>
            <w:hideMark/>
          </w:tcPr>
          <w:p w14:paraId="2C0E052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0E8C5FE"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D0081C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77FADB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8376FF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1D00D1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592C61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AC6CDB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7CF433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5519AD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6AE4DD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7EC6D13" w14:textId="77777777" w:rsidR="00160941" w:rsidRPr="00160941" w:rsidRDefault="00160941" w:rsidP="00160941">
            <w:pPr>
              <w:rPr>
                <w:rFonts w:ascii="Arial" w:hAnsi="Arial" w:cs="Arial"/>
                <w:color w:val="000000"/>
                <w:sz w:val="16"/>
                <w:szCs w:val="16"/>
              </w:rPr>
            </w:pPr>
          </w:p>
        </w:tc>
      </w:tr>
      <w:tr w:rsidR="00160941" w:rsidRPr="00160941" w14:paraId="23A85585" w14:textId="77777777" w:rsidTr="001C6A80">
        <w:trPr>
          <w:trHeight w:val="320"/>
        </w:trPr>
        <w:tc>
          <w:tcPr>
            <w:tcW w:w="1417" w:type="dxa"/>
            <w:vMerge/>
            <w:tcBorders>
              <w:top w:val="nil"/>
              <w:left w:val="nil"/>
              <w:bottom w:val="nil"/>
              <w:right w:val="nil"/>
            </w:tcBorders>
            <w:vAlign w:val="center"/>
            <w:hideMark/>
          </w:tcPr>
          <w:p w14:paraId="570B474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6B9671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03/2020</w:t>
            </w:r>
          </w:p>
        </w:tc>
        <w:tc>
          <w:tcPr>
            <w:tcW w:w="1289" w:type="dxa"/>
            <w:vMerge/>
            <w:tcBorders>
              <w:top w:val="nil"/>
              <w:left w:val="nil"/>
              <w:bottom w:val="nil"/>
              <w:right w:val="nil"/>
            </w:tcBorders>
            <w:vAlign w:val="center"/>
            <w:hideMark/>
          </w:tcPr>
          <w:p w14:paraId="71B505C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8AC232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ECE348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7C1642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12BE87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C82BF5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EF3C58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ED79B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9648D1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185C376" w14:textId="77777777" w:rsidR="00160941" w:rsidRPr="00160941" w:rsidRDefault="00160941" w:rsidP="00160941">
            <w:pPr>
              <w:rPr>
                <w:rFonts w:ascii="Arial" w:hAnsi="Arial" w:cs="Arial"/>
                <w:color w:val="000000"/>
                <w:sz w:val="16"/>
                <w:szCs w:val="16"/>
              </w:rPr>
            </w:pPr>
          </w:p>
        </w:tc>
      </w:tr>
      <w:tr w:rsidR="00160941" w:rsidRPr="00160941" w14:paraId="2DBD94E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44D9712"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Liao</w:t>
            </w:r>
            <w:r w:rsidRPr="00160941">
              <w:rPr>
                <w:rFonts w:ascii="Arial" w:hAnsi="Arial" w:cs="Arial"/>
                <w:color w:val="000000"/>
                <w:sz w:val="16"/>
                <w:szCs w:val="16"/>
                <w:vertAlign w:val="superscript"/>
              </w:rPr>
              <w:t>S86</w:t>
            </w:r>
          </w:p>
          <w:p w14:paraId="0BE58604" w14:textId="5FA9885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7F5311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12/2019</w:t>
            </w:r>
          </w:p>
        </w:tc>
        <w:tc>
          <w:tcPr>
            <w:tcW w:w="1289" w:type="dxa"/>
            <w:vMerge w:val="restart"/>
            <w:tcBorders>
              <w:top w:val="nil"/>
              <w:left w:val="nil"/>
              <w:bottom w:val="nil"/>
              <w:right w:val="nil"/>
            </w:tcBorders>
            <w:shd w:val="clear" w:color="auto" w:fill="auto"/>
            <w:vAlign w:val="center"/>
            <w:hideMark/>
          </w:tcPr>
          <w:p w14:paraId="30E0E68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2,496</w:t>
            </w:r>
          </w:p>
        </w:tc>
        <w:tc>
          <w:tcPr>
            <w:tcW w:w="1348" w:type="dxa"/>
            <w:vMerge w:val="restart"/>
            <w:tcBorders>
              <w:top w:val="nil"/>
              <w:left w:val="nil"/>
              <w:bottom w:val="nil"/>
              <w:right w:val="nil"/>
            </w:tcBorders>
            <w:shd w:val="clear" w:color="auto" w:fill="auto"/>
            <w:vAlign w:val="center"/>
            <w:hideMark/>
          </w:tcPr>
          <w:p w14:paraId="3EF9DA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CES-DC</w:t>
            </w:r>
          </w:p>
        </w:tc>
        <w:tc>
          <w:tcPr>
            <w:tcW w:w="1134" w:type="dxa"/>
            <w:vMerge w:val="restart"/>
            <w:tcBorders>
              <w:top w:val="nil"/>
              <w:left w:val="nil"/>
              <w:bottom w:val="nil"/>
              <w:right w:val="nil"/>
            </w:tcBorders>
            <w:shd w:val="clear" w:color="auto" w:fill="auto"/>
            <w:vAlign w:val="center"/>
            <w:hideMark/>
          </w:tcPr>
          <w:p w14:paraId="1237F04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15.10 (10.50)</w:t>
            </w:r>
          </w:p>
        </w:tc>
        <w:tc>
          <w:tcPr>
            <w:tcW w:w="993" w:type="dxa"/>
            <w:vMerge w:val="restart"/>
            <w:tcBorders>
              <w:top w:val="nil"/>
              <w:left w:val="nil"/>
              <w:bottom w:val="nil"/>
              <w:right w:val="nil"/>
            </w:tcBorders>
            <w:shd w:val="clear" w:color="auto" w:fill="auto"/>
            <w:vAlign w:val="center"/>
            <w:hideMark/>
          </w:tcPr>
          <w:p w14:paraId="070A5B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15.90 (11.10)</w:t>
            </w:r>
          </w:p>
        </w:tc>
        <w:tc>
          <w:tcPr>
            <w:tcW w:w="1134" w:type="dxa"/>
            <w:vMerge w:val="restart"/>
            <w:tcBorders>
              <w:top w:val="nil"/>
              <w:left w:val="nil"/>
              <w:bottom w:val="nil"/>
              <w:right w:val="nil"/>
            </w:tcBorders>
            <w:shd w:val="clear" w:color="auto" w:fill="auto"/>
            <w:vAlign w:val="center"/>
            <w:hideMark/>
          </w:tcPr>
          <w:p w14:paraId="337504B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0.80 (NR)</w:t>
            </w:r>
          </w:p>
        </w:tc>
        <w:tc>
          <w:tcPr>
            <w:tcW w:w="1559" w:type="dxa"/>
            <w:vMerge w:val="restart"/>
            <w:tcBorders>
              <w:top w:val="nil"/>
              <w:left w:val="nil"/>
              <w:bottom w:val="nil"/>
              <w:right w:val="nil"/>
            </w:tcBorders>
            <w:shd w:val="clear" w:color="auto" w:fill="auto"/>
            <w:vAlign w:val="center"/>
            <w:hideMark/>
          </w:tcPr>
          <w:p w14:paraId="2B4298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0.07 (0.02, 0.13)</w:t>
            </w:r>
          </w:p>
        </w:tc>
        <w:tc>
          <w:tcPr>
            <w:tcW w:w="1276" w:type="dxa"/>
            <w:vMerge w:val="restart"/>
            <w:tcBorders>
              <w:top w:val="nil"/>
              <w:left w:val="nil"/>
              <w:bottom w:val="nil"/>
              <w:right w:val="nil"/>
            </w:tcBorders>
            <w:shd w:val="clear" w:color="auto" w:fill="auto"/>
            <w:vAlign w:val="center"/>
            <w:hideMark/>
          </w:tcPr>
          <w:p w14:paraId="34EAE7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2BC123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414945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48C845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C9B8AA9" w14:textId="77777777" w:rsidTr="001C6A80">
        <w:trPr>
          <w:trHeight w:val="320"/>
        </w:trPr>
        <w:tc>
          <w:tcPr>
            <w:tcW w:w="1417" w:type="dxa"/>
            <w:vMerge/>
            <w:tcBorders>
              <w:top w:val="nil"/>
              <w:left w:val="nil"/>
              <w:bottom w:val="nil"/>
              <w:right w:val="nil"/>
            </w:tcBorders>
            <w:vAlign w:val="center"/>
            <w:hideMark/>
          </w:tcPr>
          <w:p w14:paraId="5D0674E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BC0907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5734CC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355011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F180C9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8A9293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C9F340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29C56A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2B4F12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295212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E253B1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558D978" w14:textId="77777777" w:rsidR="00160941" w:rsidRPr="00160941" w:rsidRDefault="00160941" w:rsidP="00160941">
            <w:pPr>
              <w:rPr>
                <w:rFonts w:ascii="Arial" w:hAnsi="Arial" w:cs="Arial"/>
                <w:color w:val="000000"/>
                <w:sz w:val="16"/>
                <w:szCs w:val="16"/>
              </w:rPr>
            </w:pPr>
          </w:p>
        </w:tc>
      </w:tr>
      <w:tr w:rsidR="00160941" w:rsidRPr="00160941" w14:paraId="6E8D803B" w14:textId="77777777" w:rsidTr="001C6A80">
        <w:trPr>
          <w:trHeight w:val="320"/>
        </w:trPr>
        <w:tc>
          <w:tcPr>
            <w:tcW w:w="1417" w:type="dxa"/>
            <w:vMerge/>
            <w:tcBorders>
              <w:top w:val="nil"/>
              <w:left w:val="nil"/>
              <w:bottom w:val="nil"/>
              <w:right w:val="nil"/>
            </w:tcBorders>
            <w:vAlign w:val="center"/>
            <w:hideMark/>
          </w:tcPr>
          <w:p w14:paraId="56236CD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812EF6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07/2020</w:t>
            </w:r>
          </w:p>
        </w:tc>
        <w:tc>
          <w:tcPr>
            <w:tcW w:w="1289" w:type="dxa"/>
            <w:vMerge/>
            <w:tcBorders>
              <w:top w:val="nil"/>
              <w:left w:val="nil"/>
              <w:bottom w:val="nil"/>
              <w:right w:val="nil"/>
            </w:tcBorders>
            <w:vAlign w:val="center"/>
            <w:hideMark/>
          </w:tcPr>
          <w:p w14:paraId="797671C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FF867D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7B5718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6D07B7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71D6C0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EC5522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2EDA2A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18667A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C43D40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129E044" w14:textId="77777777" w:rsidR="00160941" w:rsidRPr="00160941" w:rsidRDefault="00160941" w:rsidP="00160941">
            <w:pPr>
              <w:rPr>
                <w:rFonts w:ascii="Arial" w:hAnsi="Arial" w:cs="Arial"/>
                <w:color w:val="000000"/>
                <w:sz w:val="16"/>
                <w:szCs w:val="16"/>
              </w:rPr>
            </w:pPr>
          </w:p>
        </w:tc>
      </w:tr>
      <w:tr w:rsidR="00160941" w:rsidRPr="00160941" w14:paraId="59DBE3A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2B1CF23" w14:textId="77777777" w:rsidR="00160941" w:rsidRDefault="00160941" w:rsidP="00160941">
            <w:pPr>
              <w:jc w:val="both"/>
              <w:rPr>
                <w:rFonts w:ascii="Arial" w:hAnsi="Arial" w:cs="Arial"/>
                <w:color w:val="000000"/>
                <w:sz w:val="16"/>
                <w:szCs w:val="16"/>
                <w:vertAlign w:val="superscript"/>
              </w:rPr>
            </w:pPr>
            <w:r w:rsidRPr="00160941">
              <w:rPr>
                <w:rFonts w:ascii="Arial" w:hAnsi="Arial" w:cs="Arial"/>
                <w:color w:val="000000"/>
                <w:sz w:val="16"/>
                <w:szCs w:val="16"/>
              </w:rPr>
              <w:t>Magson</w:t>
            </w:r>
            <w:r w:rsidRPr="00160941">
              <w:rPr>
                <w:rFonts w:ascii="Arial" w:hAnsi="Arial" w:cs="Arial"/>
                <w:color w:val="000000"/>
                <w:sz w:val="16"/>
                <w:szCs w:val="16"/>
                <w:vertAlign w:val="superscript"/>
              </w:rPr>
              <w:t>S87</w:t>
            </w:r>
          </w:p>
          <w:p w14:paraId="457D52D7" w14:textId="7A641EBE" w:rsidR="001F27DC" w:rsidRPr="00160941" w:rsidRDefault="001F27DC" w:rsidP="00160941">
            <w:pPr>
              <w:jc w:val="both"/>
              <w:rPr>
                <w:rFonts w:ascii="Arial" w:hAnsi="Arial" w:cs="Arial"/>
                <w:color w:val="000000"/>
                <w:sz w:val="16"/>
                <w:szCs w:val="16"/>
              </w:rPr>
            </w:pPr>
            <w:r w:rsidRPr="00BB25CF">
              <w:rPr>
                <w:rFonts w:ascii="Arial" w:hAnsi="Arial" w:cs="Arial"/>
                <w:color w:val="000000"/>
                <w:sz w:val="16"/>
                <w:szCs w:val="16"/>
              </w:rPr>
              <w:t>Australia</w:t>
            </w:r>
          </w:p>
        </w:tc>
        <w:tc>
          <w:tcPr>
            <w:tcW w:w="1243" w:type="dxa"/>
            <w:tcBorders>
              <w:top w:val="nil"/>
              <w:left w:val="nil"/>
              <w:bottom w:val="nil"/>
              <w:right w:val="nil"/>
            </w:tcBorders>
            <w:shd w:val="clear" w:color="auto" w:fill="auto"/>
            <w:vAlign w:val="center"/>
            <w:hideMark/>
          </w:tcPr>
          <w:p w14:paraId="73DFE2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6EF719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248</w:t>
            </w:r>
          </w:p>
        </w:tc>
        <w:tc>
          <w:tcPr>
            <w:tcW w:w="1348" w:type="dxa"/>
            <w:vMerge w:val="restart"/>
            <w:tcBorders>
              <w:top w:val="nil"/>
              <w:left w:val="nil"/>
              <w:bottom w:val="nil"/>
              <w:right w:val="nil"/>
            </w:tcBorders>
            <w:shd w:val="clear" w:color="auto" w:fill="auto"/>
            <w:vAlign w:val="center"/>
            <w:hideMark/>
          </w:tcPr>
          <w:p w14:paraId="18A2A6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vAlign w:val="center"/>
            <w:hideMark/>
          </w:tcPr>
          <w:p w14:paraId="32E7A82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3.81 (4.31)</w:t>
            </w:r>
          </w:p>
        </w:tc>
        <w:tc>
          <w:tcPr>
            <w:tcW w:w="993" w:type="dxa"/>
            <w:vMerge w:val="restart"/>
            <w:tcBorders>
              <w:top w:val="nil"/>
              <w:left w:val="nil"/>
              <w:bottom w:val="nil"/>
              <w:right w:val="nil"/>
            </w:tcBorders>
            <w:shd w:val="clear" w:color="auto" w:fill="auto"/>
            <w:vAlign w:val="center"/>
            <w:hideMark/>
          </w:tcPr>
          <w:p w14:paraId="7C2B9BE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6.12 (6.04)</w:t>
            </w:r>
          </w:p>
        </w:tc>
        <w:tc>
          <w:tcPr>
            <w:tcW w:w="1134" w:type="dxa"/>
            <w:vMerge w:val="restart"/>
            <w:tcBorders>
              <w:top w:val="nil"/>
              <w:left w:val="nil"/>
              <w:bottom w:val="nil"/>
              <w:right w:val="nil"/>
            </w:tcBorders>
            <w:shd w:val="clear" w:color="auto" w:fill="auto"/>
            <w:vAlign w:val="center"/>
            <w:hideMark/>
          </w:tcPr>
          <w:p w14:paraId="30094A7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2.31 (5.81)</w:t>
            </w:r>
          </w:p>
        </w:tc>
        <w:tc>
          <w:tcPr>
            <w:tcW w:w="1559" w:type="dxa"/>
            <w:vMerge w:val="restart"/>
            <w:tcBorders>
              <w:top w:val="nil"/>
              <w:left w:val="nil"/>
              <w:bottom w:val="nil"/>
              <w:right w:val="nil"/>
            </w:tcBorders>
            <w:shd w:val="clear" w:color="auto" w:fill="auto"/>
            <w:vAlign w:val="center"/>
            <w:hideMark/>
          </w:tcPr>
          <w:p w14:paraId="6F7B2E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0.44 (0.26, 0.62)</w:t>
            </w:r>
          </w:p>
        </w:tc>
        <w:tc>
          <w:tcPr>
            <w:tcW w:w="1276" w:type="dxa"/>
            <w:vMerge w:val="restart"/>
            <w:tcBorders>
              <w:top w:val="nil"/>
              <w:left w:val="nil"/>
              <w:bottom w:val="nil"/>
              <w:right w:val="nil"/>
            </w:tcBorders>
            <w:shd w:val="clear" w:color="auto" w:fill="auto"/>
            <w:vAlign w:val="center"/>
            <w:hideMark/>
          </w:tcPr>
          <w:p w14:paraId="63C1E0D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FDBDBB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089EBF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62EBB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6946009" w14:textId="77777777" w:rsidTr="001C6A80">
        <w:trPr>
          <w:trHeight w:val="320"/>
        </w:trPr>
        <w:tc>
          <w:tcPr>
            <w:tcW w:w="1417" w:type="dxa"/>
            <w:vMerge/>
            <w:tcBorders>
              <w:top w:val="nil"/>
              <w:left w:val="nil"/>
              <w:bottom w:val="nil"/>
              <w:right w:val="nil"/>
            </w:tcBorders>
            <w:vAlign w:val="center"/>
            <w:hideMark/>
          </w:tcPr>
          <w:p w14:paraId="63B8984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BB731F0"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E03A2F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C8FFBA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AB7182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D26773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7B789A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7280F3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6DC015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12BB94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56F906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4031D9F" w14:textId="77777777" w:rsidR="00160941" w:rsidRPr="00160941" w:rsidRDefault="00160941" w:rsidP="00160941">
            <w:pPr>
              <w:rPr>
                <w:rFonts w:ascii="Arial" w:hAnsi="Arial" w:cs="Arial"/>
                <w:color w:val="000000"/>
                <w:sz w:val="16"/>
                <w:szCs w:val="16"/>
              </w:rPr>
            </w:pPr>
          </w:p>
        </w:tc>
      </w:tr>
      <w:tr w:rsidR="00160941" w:rsidRPr="00160941" w14:paraId="4C1C7956" w14:textId="77777777" w:rsidTr="001C6A80">
        <w:trPr>
          <w:trHeight w:val="320"/>
        </w:trPr>
        <w:tc>
          <w:tcPr>
            <w:tcW w:w="1417" w:type="dxa"/>
            <w:vMerge/>
            <w:tcBorders>
              <w:top w:val="nil"/>
              <w:left w:val="nil"/>
              <w:bottom w:val="nil"/>
              <w:right w:val="nil"/>
            </w:tcBorders>
            <w:vAlign w:val="center"/>
            <w:hideMark/>
          </w:tcPr>
          <w:p w14:paraId="75351C1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183DB5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0A81DCE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303D33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CAF49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917331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A10674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255F74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6FCA11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4BC7C3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DF739A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06BA16B" w14:textId="77777777" w:rsidR="00160941" w:rsidRPr="00160941" w:rsidRDefault="00160941" w:rsidP="00160941">
            <w:pPr>
              <w:rPr>
                <w:rFonts w:ascii="Arial" w:hAnsi="Arial" w:cs="Arial"/>
                <w:color w:val="000000"/>
                <w:sz w:val="16"/>
                <w:szCs w:val="16"/>
              </w:rPr>
            </w:pPr>
          </w:p>
        </w:tc>
      </w:tr>
      <w:tr w:rsidR="00160941" w:rsidRPr="00160941" w14:paraId="7F96612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9DF84F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Naumann</w:t>
            </w:r>
            <w:r w:rsidRPr="00160941">
              <w:rPr>
                <w:rFonts w:ascii="Arial" w:hAnsi="Arial" w:cs="Arial"/>
                <w:color w:val="000000"/>
                <w:sz w:val="16"/>
                <w:szCs w:val="16"/>
                <w:vertAlign w:val="superscript"/>
              </w:rPr>
              <w:t>S90</w:t>
            </w:r>
          </w:p>
          <w:p w14:paraId="7B67AE8E" w14:textId="0EFDA9AB"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Germany</w:t>
            </w:r>
          </w:p>
        </w:tc>
        <w:tc>
          <w:tcPr>
            <w:tcW w:w="1243" w:type="dxa"/>
            <w:tcBorders>
              <w:top w:val="nil"/>
              <w:left w:val="nil"/>
              <w:bottom w:val="nil"/>
              <w:right w:val="nil"/>
            </w:tcBorders>
            <w:shd w:val="clear" w:color="auto" w:fill="auto"/>
            <w:vAlign w:val="center"/>
            <w:hideMark/>
          </w:tcPr>
          <w:p w14:paraId="53A0876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11/2018-07/2019</w:t>
            </w:r>
          </w:p>
        </w:tc>
        <w:tc>
          <w:tcPr>
            <w:tcW w:w="1289" w:type="dxa"/>
            <w:vMerge w:val="restart"/>
            <w:tcBorders>
              <w:top w:val="nil"/>
              <w:left w:val="nil"/>
              <w:bottom w:val="nil"/>
              <w:right w:val="nil"/>
            </w:tcBorders>
            <w:shd w:val="clear" w:color="auto" w:fill="auto"/>
            <w:vAlign w:val="center"/>
            <w:hideMark/>
          </w:tcPr>
          <w:p w14:paraId="50766F9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854</w:t>
            </w:r>
          </w:p>
        </w:tc>
        <w:tc>
          <w:tcPr>
            <w:tcW w:w="1348" w:type="dxa"/>
            <w:vMerge w:val="restart"/>
            <w:tcBorders>
              <w:top w:val="nil"/>
              <w:left w:val="nil"/>
              <w:bottom w:val="nil"/>
              <w:right w:val="nil"/>
            </w:tcBorders>
            <w:shd w:val="clear" w:color="auto" w:fill="auto"/>
            <w:vAlign w:val="center"/>
            <w:hideMark/>
          </w:tcPr>
          <w:p w14:paraId="6AA3445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STDS</w:t>
            </w:r>
          </w:p>
        </w:tc>
        <w:tc>
          <w:tcPr>
            <w:tcW w:w="1134" w:type="dxa"/>
            <w:vMerge w:val="restart"/>
            <w:tcBorders>
              <w:top w:val="nil"/>
              <w:left w:val="nil"/>
              <w:bottom w:val="nil"/>
              <w:right w:val="nil"/>
            </w:tcBorders>
            <w:shd w:val="clear" w:color="auto" w:fill="auto"/>
            <w:vAlign w:val="center"/>
            <w:hideMark/>
          </w:tcPr>
          <w:p w14:paraId="148204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5AEF46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285F0C6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16BC7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7ED70B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STDS &gt; 25</w:t>
            </w:r>
          </w:p>
        </w:tc>
        <w:tc>
          <w:tcPr>
            <w:tcW w:w="1417" w:type="dxa"/>
            <w:vMerge w:val="restart"/>
            <w:tcBorders>
              <w:top w:val="nil"/>
              <w:left w:val="nil"/>
              <w:bottom w:val="nil"/>
              <w:right w:val="nil"/>
            </w:tcBorders>
            <w:shd w:val="clear" w:color="auto" w:fill="auto"/>
            <w:vAlign w:val="center"/>
            <w:hideMark/>
          </w:tcPr>
          <w:p w14:paraId="1AD8E38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10.4 (8.4, 12.5)</w:t>
            </w:r>
          </w:p>
        </w:tc>
        <w:tc>
          <w:tcPr>
            <w:tcW w:w="1418" w:type="dxa"/>
            <w:vMerge w:val="restart"/>
            <w:tcBorders>
              <w:top w:val="nil"/>
              <w:left w:val="nil"/>
              <w:bottom w:val="nil"/>
              <w:right w:val="nil"/>
            </w:tcBorders>
            <w:shd w:val="clear" w:color="auto" w:fill="auto"/>
            <w:vAlign w:val="center"/>
            <w:hideMark/>
          </w:tcPr>
          <w:p w14:paraId="0D9CD2F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25.3 (22.4, 28.2)</w:t>
            </w:r>
          </w:p>
        </w:tc>
        <w:tc>
          <w:tcPr>
            <w:tcW w:w="1410" w:type="dxa"/>
            <w:vMerge w:val="restart"/>
            <w:tcBorders>
              <w:top w:val="nil"/>
              <w:left w:val="nil"/>
              <w:bottom w:val="nil"/>
              <w:right w:val="nil"/>
            </w:tcBorders>
            <w:shd w:val="clear" w:color="auto" w:fill="auto"/>
            <w:vAlign w:val="center"/>
            <w:hideMark/>
          </w:tcPr>
          <w:p w14:paraId="5455EDF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14.9 (11.7, 18.1)</w:t>
            </w:r>
          </w:p>
        </w:tc>
      </w:tr>
      <w:tr w:rsidR="00160941" w:rsidRPr="00160941" w14:paraId="184B72EA" w14:textId="77777777" w:rsidTr="001C6A80">
        <w:trPr>
          <w:trHeight w:val="320"/>
        </w:trPr>
        <w:tc>
          <w:tcPr>
            <w:tcW w:w="1417" w:type="dxa"/>
            <w:vMerge/>
            <w:tcBorders>
              <w:top w:val="nil"/>
              <w:left w:val="nil"/>
              <w:bottom w:val="nil"/>
              <w:right w:val="nil"/>
            </w:tcBorders>
            <w:vAlign w:val="center"/>
            <w:hideMark/>
          </w:tcPr>
          <w:p w14:paraId="471A529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7DF258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6AF682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23AD41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5E84EB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C21088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A508CB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F331D6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6FABDF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C57BC7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CE649D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9AACB71" w14:textId="77777777" w:rsidR="00160941" w:rsidRPr="00160941" w:rsidRDefault="00160941" w:rsidP="00160941">
            <w:pPr>
              <w:rPr>
                <w:rFonts w:ascii="Arial" w:hAnsi="Arial" w:cs="Arial"/>
                <w:color w:val="000000"/>
                <w:sz w:val="16"/>
                <w:szCs w:val="16"/>
              </w:rPr>
            </w:pPr>
          </w:p>
        </w:tc>
      </w:tr>
      <w:tr w:rsidR="00160941" w:rsidRPr="00160941" w14:paraId="34FB988D" w14:textId="77777777" w:rsidTr="001C6A80">
        <w:trPr>
          <w:trHeight w:val="320"/>
        </w:trPr>
        <w:tc>
          <w:tcPr>
            <w:tcW w:w="1417" w:type="dxa"/>
            <w:vMerge/>
            <w:tcBorders>
              <w:top w:val="nil"/>
              <w:left w:val="nil"/>
              <w:bottom w:val="nil"/>
              <w:right w:val="nil"/>
            </w:tcBorders>
            <w:vAlign w:val="center"/>
            <w:hideMark/>
          </w:tcPr>
          <w:p w14:paraId="21842BB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68DC18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05/2020-07/2020</w:t>
            </w:r>
          </w:p>
        </w:tc>
        <w:tc>
          <w:tcPr>
            <w:tcW w:w="1289" w:type="dxa"/>
            <w:vMerge/>
            <w:tcBorders>
              <w:top w:val="nil"/>
              <w:left w:val="nil"/>
              <w:bottom w:val="nil"/>
              <w:right w:val="nil"/>
            </w:tcBorders>
            <w:vAlign w:val="center"/>
            <w:hideMark/>
          </w:tcPr>
          <w:p w14:paraId="67454A4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83F6C8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433054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45E624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3EC8CA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4DC436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11369E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0D219A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72E327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252FE89" w14:textId="77777777" w:rsidR="00160941" w:rsidRPr="00160941" w:rsidRDefault="00160941" w:rsidP="00160941">
            <w:pPr>
              <w:rPr>
                <w:rFonts w:ascii="Arial" w:hAnsi="Arial" w:cs="Arial"/>
                <w:color w:val="000000"/>
                <w:sz w:val="16"/>
                <w:szCs w:val="16"/>
              </w:rPr>
            </w:pPr>
          </w:p>
        </w:tc>
      </w:tr>
      <w:tr w:rsidR="00160941" w:rsidRPr="00160941" w14:paraId="2542249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283352B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Polack</w:t>
            </w:r>
            <w:r w:rsidRPr="00160941">
              <w:rPr>
                <w:rFonts w:ascii="Arial" w:hAnsi="Arial" w:cs="Arial"/>
                <w:color w:val="000000"/>
                <w:sz w:val="16"/>
                <w:szCs w:val="16"/>
                <w:vertAlign w:val="superscript"/>
              </w:rPr>
              <w:t>S92</w:t>
            </w:r>
          </w:p>
          <w:p w14:paraId="33181757" w14:textId="53F9E43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3E442E5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01-09/2019</w:t>
            </w:r>
          </w:p>
        </w:tc>
        <w:tc>
          <w:tcPr>
            <w:tcW w:w="1289" w:type="dxa"/>
            <w:vMerge w:val="restart"/>
            <w:tcBorders>
              <w:top w:val="nil"/>
              <w:left w:val="nil"/>
              <w:bottom w:val="nil"/>
              <w:right w:val="nil"/>
            </w:tcBorders>
            <w:shd w:val="clear" w:color="auto" w:fill="auto"/>
            <w:vAlign w:val="center"/>
            <w:hideMark/>
          </w:tcPr>
          <w:p w14:paraId="58B268E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w:t>
            </w:r>
          </w:p>
        </w:tc>
        <w:tc>
          <w:tcPr>
            <w:tcW w:w="1348" w:type="dxa"/>
            <w:vMerge w:val="restart"/>
            <w:tcBorders>
              <w:top w:val="nil"/>
              <w:left w:val="nil"/>
              <w:bottom w:val="nil"/>
              <w:right w:val="nil"/>
            </w:tcBorders>
            <w:shd w:val="clear" w:color="auto" w:fill="auto"/>
            <w:vAlign w:val="center"/>
            <w:hideMark/>
          </w:tcPr>
          <w:p w14:paraId="4F6ECFE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CDI-S</w:t>
            </w:r>
          </w:p>
        </w:tc>
        <w:tc>
          <w:tcPr>
            <w:tcW w:w="1134" w:type="dxa"/>
            <w:vMerge w:val="restart"/>
            <w:tcBorders>
              <w:top w:val="nil"/>
              <w:left w:val="nil"/>
              <w:bottom w:val="nil"/>
              <w:right w:val="nil"/>
            </w:tcBorders>
            <w:shd w:val="clear" w:color="auto" w:fill="auto"/>
            <w:vAlign w:val="center"/>
            <w:hideMark/>
          </w:tcPr>
          <w:p w14:paraId="692A28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2.85 (3.14)</w:t>
            </w:r>
          </w:p>
        </w:tc>
        <w:tc>
          <w:tcPr>
            <w:tcW w:w="993" w:type="dxa"/>
            <w:vMerge w:val="restart"/>
            <w:tcBorders>
              <w:top w:val="nil"/>
              <w:left w:val="nil"/>
              <w:bottom w:val="nil"/>
              <w:right w:val="nil"/>
            </w:tcBorders>
            <w:shd w:val="clear" w:color="auto" w:fill="auto"/>
            <w:vAlign w:val="center"/>
            <w:hideMark/>
          </w:tcPr>
          <w:p w14:paraId="115647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3.96 (3.79)</w:t>
            </w:r>
          </w:p>
        </w:tc>
        <w:tc>
          <w:tcPr>
            <w:tcW w:w="1134" w:type="dxa"/>
            <w:vMerge w:val="restart"/>
            <w:tcBorders>
              <w:top w:val="nil"/>
              <w:left w:val="nil"/>
              <w:bottom w:val="nil"/>
              <w:right w:val="nil"/>
            </w:tcBorders>
            <w:shd w:val="clear" w:color="auto" w:fill="auto"/>
            <w:vAlign w:val="center"/>
            <w:hideMark/>
          </w:tcPr>
          <w:p w14:paraId="35FF4B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1.11 (2.77)</w:t>
            </w:r>
          </w:p>
        </w:tc>
        <w:tc>
          <w:tcPr>
            <w:tcW w:w="1559" w:type="dxa"/>
            <w:vMerge w:val="restart"/>
            <w:tcBorders>
              <w:top w:val="nil"/>
              <w:left w:val="nil"/>
              <w:bottom w:val="nil"/>
              <w:right w:val="nil"/>
            </w:tcBorders>
            <w:shd w:val="clear" w:color="auto" w:fill="auto"/>
            <w:vAlign w:val="center"/>
            <w:hideMark/>
          </w:tcPr>
          <w:p w14:paraId="1E06602C" w14:textId="0BAA2C41"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 (0.0</w:t>
            </w:r>
            <w:r w:rsidR="00DF2FFF">
              <w:rPr>
                <w:rFonts w:ascii="Arial" w:hAnsi="Arial" w:cs="Arial"/>
                <w:color w:val="000000"/>
                <w:sz w:val="16"/>
                <w:szCs w:val="16"/>
              </w:rPr>
              <w:t>6</w:t>
            </w:r>
            <w:r w:rsidRPr="00160941">
              <w:rPr>
                <w:rFonts w:ascii="Arial" w:hAnsi="Arial" w:cs="Arial"/>
                <w:color w:val="000000"/>
                <w:sz w:val="16"/>
                <w:szCs w:val="16"/>
              </w:rPr>
              <w:t>, 0.58)</w:t>
            </w:r>
          </w:p>
        </w:tc>
        <w:tc>
          <w:tcPr>
            <w:tcW w:w="1276" w:type="dxa"/>
            <w:vMerge w:val="restart"/>
            <w:tcBorders>
              <w:top w:val="nil"/>
              <w:left w:val="nil"/>
              <w:bottom w:val="nil"/>
              <w:right w:val="nil"/>
            </w:tcBorders>
            <w:shd w:val="clear" w:color="auto" w:fill="auto"/>
            <w:vAlign w:val="center"/>
            <w:hideMark/>
          </w:tcPr>
          <w:p w14:paraId="75A440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9433B9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351C82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3775D4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C317004" w14:textId="77777777" w:rsidTr="001C6A80">
        <w:trPr>
          <w:trHeight w:val="320"/>
        </w:trPr>
        <w:tc>
          <w:tcPr>
            <w:tcW w:w="1417" w:type="dxa"/>
            <w:vMerge/>
            <w:tcBorders>
              <w:top w:val="nil"/>
              <w:left w:val="nil"/>
              <w:bottom w:val="nil"/>
              <w:right w:val="nil"/>
            </w:tcBorders>
            <w:vAlign w:val="center"/>
            <w:hideMark/>
          </w:tcPr>
          <w:p w14:paraId="7583813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101D1B5"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DD6F0C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9E0154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9E135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F59182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80022F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84A9B0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129221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20DDD6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8F41E8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843CD8E" w14:textId="77777777" w:rsidR="00160941" w:rsidRPr="00160941" w:rsidRDefault="00160941" w:rsidP="00160941">
            <w:pPr>
              <w:rPr>
                <w:rFonts w:ascii="Arial" w:hAnsi="Arial" w:cs="Arial"/>
                <w:color w:val="000000"/>
                <w:sz w:val="16"/>
                <w:szCs w:val="16"/>
              </w:rPr>
            </w:pPr>
          </w:p>
        </w:tc>
      </w:tr>
      <w:tr w:rsidR="00160941" w:rsidRPr="00160941" w14:paraId="78DE0622" w14:textId="77777777" w:rsidTr="001C6A80">
        <w:trPr>
          <w:trHeight w:val="320"/>
        </w:trPr>
        <w:tc>
          <w:tcPr>
            <w:tcW w:w="1417" w:type="dxa"/>
            <w:vMerge/>
            <w:tcBorders>
              <w:top w:val="nil"/>
              <w:left w:val="nil"/>
              <w:bottom w:val="nil"/>
              <w:right w:val="nil"/>
            </w:tcBorders>
            <w:vAlign w:val="center"/>
            <w:hideMark/>
          </w:tcPr>
          <w:p w14:paraId="7FA3227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06E27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03-06/2020</w:t>
            </w:r>
          </w:p>
        </w:tc>
        <w:tc>
          <w:tcPr>
            <w:tcW w:w="1289" w:type="dxa"/>
            <w:vMerge/>
            <w:tcBorders>
              <w:top w:val="nil"/>
              <w:left w:val="nil"/>
              <w:bottom w:val="nil"/>
              <w:right w:val="nil"/>
            </w:tcBorders>
            <w:vAlign w:val="center"/>
            <w:hideMark/>
          </w:tcPr>
          <w:p w14:paraId="0CE8150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E7BF1B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3F474C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43025A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622003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1700C4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2951EF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DD1FBF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BBD085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DF55C2C" w14:textId="77777777" w:rsidR="00160941" w:rsidRPr="00160941" w:rsidRDefault="00160941" w:rsidP="00160941">
            <w:pPr>
              <w:rPr>
                <w:rFonts w:ascii="Arial" w:hAnsi="Arial" w:cs="Arial"/>
                <w:color w:val="000000"/>
                <w:sz w:val="16"/>
                <w:szCs w:val="16"/>
              </w:rPr>
            </w:pPr>
          </w:p>
        </w:tc>
      </w:tr>
      <w:tr w:rsidR="00160941" w:rsidRPr="00160941" w14:paraId="5A03F09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0B922FA"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Rau</w:t>
            </w:r>
            <w:r w:rsidRPr="00160941">
              <w:rPr>
                <w:rFonts w:ascii="Arial" w:hAnsi="Arial" w:cs="Arial"/>
                <w:color w:val="000000"/>
                <w:sz w:val="16"/>
                <w:szCs w:val="16"/>
                <w:vertAlign w:val="superscript"/>
              </w:rPr>
              <w:t>S93</w:t>
            </w:r>
          </w:p>
          <w:p w14:paraId="789E33D2" w14:textId="497F9A7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Germany</w:t>
            </w:r>
          </w:p>
        </w:tc>
        <w:tc>
          <w:tcPr>
            <w:tcW w:w="1243" w:type="dxa"/>
            <w:tcBorders>
              <w:top w:val="nil"/>
              <w:left w:val="nil"/>
              <w:bottom w:val="nil"/>
              <w:right w:val="nil"/>
            </w:tcBorders>
            <w:shd w:val="clear" w:color="auto" w:fill="auto"/>
            <w:vAlign w:val="center"/>
            <w:hideMark/>
          </w:tcPr>
          <w:p w14:paraId="6836E7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10-11/2019</w:t>
            </w:r>
          </w:p>
        </w:tc>
        <w:tc>
          <w:tcPr>
            <w:tcW w:w="1289" w:type="dxa"/>
            <w:vMerge w:val="restart"/>
            <w:tcBorders>
              <w:top w:val="nil"/>
              <w:left w:val="nil"/>
              <w:bottom w:val="nil"/>
              <w:right w:val="nil"/>
            </w:tcBorders>
            <w:shd w:val="clear" w:color="auto" w:fill="auto"/>
            <w:vAlign w:val="center"/>
            <w:hideMark/>
          </w:tcPr>
          <w:p w14:paraId="1D623F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777</w:t>
            </w:r>
          </w:p>
        </w:tc>
        <w:tc>
          <w:tcPr>
            <w:tcW w:w="1348" w:type="dxa"/>
            <w:vMerge w:val="restart"/>
            <w:tcBorders>
              <w:top w:val="nil"/>
              <w:left w:val="nil"/>
              <w:bottom w:val="nil"/>
              <w:right w:val="nil"/>
            </w:tcBorders>
            <w:shd w:val="clear" w:color="auto" w:fill="auto"/>
            <w:vAlign w:val="center"/>
            <w:hideMark/>
          </w:tcPr>
          <w:p w14:paraId="5D3083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RCADS - Depression</w:t>
            </w:r>
          </w:p>
        </w:tc>
        <w:tc>
          <w:tcPr>
            <w:tcW w:w="1134" w:type="dxa"/>
            <w:vMerge w:val="restart"/>
            <w:tcBorders>
              <w:top w:val="nil"/>
              <w:left w:val="nil"/>
              <w:bottom w:val="nil"/>
              <w:right w:val="nil"/>
            </w:tcBorders>
            <w:shd w:val="clear" w:color="auto" w:fill="auto"/>
            <w:vAlign w:val="center"/>
            <w:hideMark/>
          </w:tcPr>
          <w:p w14:paraId="292F72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6.27 (5.30)</w:t>
            </w:r>
          </w:p>
        </w:tc>
        <w:tc>
          <w:tcPr>
            <w:tcW w:w="993" w:type="dxa"/>
            <w:vMerge w:val="restart"/>
            <w:tcBorders>
              <w:top w:val="nil"/>
              <w:left w:val="nil"/>
              <w:bottom w:val="nil"/>
              <w:right w:val="nil"/>
            </w:tcBorders>
            <w:shd w:val="clear" w:color="auto" w:fill="auto"/>
            <w:vAlign w:val="center"/>
            <w:hideMark/>
          </w:tcPr>
          <w:p w14:paraId="1C475F6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5.41 (5.35)</w:t>
            </w:r>
          </w:p>
        </w:tc>
        <w:tc>
          <w:tcPr>
            <w:tcW w:w="1134" w:type="dxa"/>
            <w:vMerge w:val="restart"/>
            <w:tcBorders>
              <w:top w:val="nil"/>
              <w:left w:val="nil"/>
              <w:bottom w:val="nil"/>
              <w:right w:val="nil"/>
            </w:tcBorders>
            <w:shd w:val="clear" w:color="auto" w:fill="auto"/>
            <w:vAlign w:val="center"/>
            <w:hideMark/>
          </w:tcPr>
          <w:p w14:paraId="7924BFC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-0.86 (NR)</w:t>
            </w:r>
          </w:p>
        </w:tc>
        <w:tc>
          <w:tcPr>
            <w:tcW w:w="1559" w:type="dxa"/>
            <w:vMerge w:val="restart"/>
            <w:tcBorders>
              <w:top w:val="nil"/>
              <w:left w:val="nil"/>
              <w:bottom w:val="nil"/>
              <w:right w:val="nil"/>
            </w:tcBorders>
            <w:shd w:val="clear" w:color="auto" w:fill="auto"/>
            <w:vAlign w:val="center"/>
            <w:hideMark/>
          </w:tcPr>
          <w:p w14:paraId="11DDED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-0.16 (-0.26, -0.06)</w:t>
            </w:r>
          </w:p>
        </w:tc>
        <w:tc>
          <w:tcPr>
            <w:tcW w:w="1276" w:type="dxa"/>
            <w:vMerge w:val="restart"/>
            <w:tcBorders>
              <w:top w:val="nil"/>
              <w:left w:val="nil"/>
              <w:bottom w:val="nil"/>
              <w:right w:val="nil"/>
            </w:tcBorders>
            <w:shd w:val="clear" w:color="auto" w:fill="auto"/>
            <w:vAlign w:val="center"/>
            <w:hideMark/>
          </w:tcPr>
          <w:p w14:paraId="09E6F75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CABFB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CEACB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699EC1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66D2AC9" w14:textId="77777777" w:rsidTr="001C6A80">
        <w:trPr>
          <w:trHeight w:val="320"/>
        </w:trPr>
        <w:tc>
          <w:tcPr>
            <w:tcW w:w="1417" w:type="dxa"/>
            <w:vMerge/>
            <w:tcBorders>
              <w:top w:val="nil"/>
              <w:left w:val="nil"/>
              <w:bottom w:val="nil"/>
              <w:right w:val="nil"/>
            </w:tcBorders>
            <w:vAlign w:val="center"/>
            <w:hideMark/>
          </w:tcPr>
          <w:p w14:paraId="6432E6A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FC7FEF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68D499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54BC82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749FB1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C31D44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EA89F0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5EA7CA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FBDF99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61C587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87B966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8455225" w14:textId="77777777" w:rsidR="00160941" w:rsidRPr="00160941" w:rsidRDefault="00160941" w:rsidP="00160941">
            <w:pPr>
              <w:rPr>
                <w:rFonts w:ascii="Arial" w:hAnsi="Arial" w:cs="Arial"/>
                <w:color w:val="000000"/>
                <w:sz w:val="16"/>
                <w:szCs w:val="16"/>
              </w:rPr>
            </w:pPr>
          </w:p>
        </w:tc>
      </w:tr>
      <w:tr w:rsidR="00160941" w:rsidRPr="00160941" w14:paraId="69561958" w14:textId="77777777" w:rsidTr="001C6A80">
        <w:trPr>
          <w:trHeight w:val="320"/>
        </w:trPr>
        <w:tc>
          <w:tcPr>
            <w:tcW w:w="1417" w:type="dxa"/>
            <w:vMerge/>
            <w:tcBorders>
              <w:top w:val="nil"/>
              <w:left w:val="nil"/>
              <w:bottom w:val="nil"/>
              <w:right w:val="nil"/>
            </w:tcBorders>
            <w:vAlign w:val="center"/>
            <w:hideMark/>
          </w:tcPr>
          <w:p w14:paraId="350F369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3AE02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06-07/2020</w:t>
            </w:r>
          </w:p>
        </w:tc>
        <w:tc>
          <w:tcPr>
            <w:tcW w:w="1289" w:type="dxa"/>
            <w:vMerge/>
            <w:tcBorders>
              <w:top w:val="nil"/>
              <w:left w:val="nil"/>
              <w:bottom w:val="nil"/>
              <w:right w:val="nil"/>
            </w:tcBorders>
            <w:vAlign w:val="center"/>
            <w:hideMark/>
          </w:tcPr>
          <w:p w14:paraId="65B49BD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CCB665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21EC4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A721D0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6CFBEE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ADC7BD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787B69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C75277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5769FF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2E3D459" w14:textId="77777777" w:rsidR="00160941" w:rsidRPr="00160941" w:rsidRDefault="00160941" w:rsidP="00160941">
            <w:pPr>
              <w:rPr>
                <w:rFonts w:ascii="Arial" w:hAnsi="Arial" w:cs="Arial"/>
                <w:color w:val="000000"/>
                <w:sz w:val="16"/>
                <w:szCs w:val="16"/>
              </w:rPr>
            </w:pPr>
          </w:p>
        </w:tc>
      </w:tr>
      <w:tr w:rsidR="00160941" w:rsidRPr="00160941" w14:paraId="0D512AF8"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6A0B76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lastRenderedPageBreak/>
              <w:t>Shoshani</w:t>
            </w:r>
            <w:r w:rsidRPr="00160941">
              <w:rPr>
                <w:rFonts w:ascii="Arial" w:hAnsi="Arial" w:cs="Arial"/>
                <w:color w:val="000000"/>
                <w:sz w:val="16"/>
                <w:szCs w:val="16"/>
                <w:vertAlign w:val="superscript"/>
              </w:rPr>
              <w:t>S94</w:t>
            </w:r>
          </w:p>
          <w:p w14:paraId="27173BF5" w14:textId="4EA9E04F"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Israel</w:t>
            </w:r>
          </w:p>
        </w:tc>
        <w:tc>
          <w:tcPr>
            <w:tcW w:w="1243" w:type="dxa"/>
            <w:tcBorders>
              <w:top w:val="nil"/>
              <w:left w:val="nil"/>
              <w:bottom w:val="nil"/>
              <w:right w:val="nil"/>
            </w:tcBorders>
            <w:shd w:val="clear" w:color="auto" w:fill="auto"/>
            <w:vAlign w:val="center"/>
            <w:hideMark/>
          </w:tcPr>
          <w:p w14:paraId="4163EA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nil"/>
              <w:left w:val="nil"/>
              <w:bottom w:val="nil"/>
              <w:right w:val="nil"/>
            </w:tcBorders>
            <w:shd w:val="clear" w:color="auto" w:fill="auto"/>
            <w:vAlign w:val="center"/>
            <w:hideMark/>
          </w:tcPr>
          <w:p w14:paraId="312A77D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1,537</w:t>
            </w:r>
          </w:p>
        </w:tc>
        <w:tc>
          <w:tcPr>
            <w:tcW w:w="1348" w:type="dxa"/>
            <w:vMerge w:val="restart"/>
            <w:tcBorders>
              <w:top w:val="nil"/>
              <w:left w:val="nil"/>
              <w:bottom w:val="nil"/>
              <w:right w:val="nil"/>
            </w:tcBorders>
            <w:shd w:val="clear" w:color="auto" w:fill="auto"/>
            <w:vAlign w:val="center"/>
            <w:hideMark/>
          </w:tcPr>
          <w:p w14:paraId="45456C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BSI-18 - Depression</w:t>
            </w:r>
          </w:p>
        </w:tc>
        <w:tc>
          <w:tcPr>
            <w:tcW w:w="1134" w:type="dxa"/>
            <w:vMerge w:val="restart"/>
            <w:tcBorders>
              <w:top w:val="nil"/>
              <w:left w:val="nil"/>
              <w:bottom w:val="nil"/>
              <w:right w:val="nil"/>
            </w:tcBorders>
            <w:shd w:val="clear" w:color="auto" w:fill="auto"/>
            <w:vAlign w:val="center"/>
            <w:hideMark/>
          </w:tcPr>
          <w:p w14:paraId="136101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6.14 (4.73)</w:t>
            </w:r>
          </w:p>
        </w:tc>
        <w:tc>
          <w:tcPr>
            <w:tcW w:w="993" w:type="dxa"/>
            <w:vMerge w:val="restart"/>
            <w:tcBorders>
              <w:top w:val="nil"/>
              <w:left w:val="nil"/>
              <w:bottom w:val="nil"/>
              <w:right w:val="nil"/>
            </w:tcBorders>
            <w:shd w:val="clear" w:color="auto" w:fill="auto"/>
            <w:vAlign w:val="center"/>
            <w:hideMark/>
          </w:tcPr>
          <w:p w14:paraId="0B79294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7.59 (5.25)</w:t>
            </w:r>
          </w:p>
        </w:tc>
        <w:tc>
          <w:tcPr>
            <w:tcW w:w="1134" w:type="dxa"/>
            <w:vMerge w:val="restart"/>
            <w:tcBorders>
              <w:top w:val="nil"/>
              <w:left w:val="nil"/>
              <w:bottom w:val="nil"/>
              <w:right w:val="nil"/>
            </w:tcBorders>
            <w:shd w:val="clear" w:color="auto" w:fill="auto"/>
            <w:vAlign w:val="center"/>
            <w:hideMark/>
          </w:tcPr>
          <w:p w14:paraId="4230368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1.45 (NR)</w:t>
            </w:r>
          </w:p>
        </w:tc>
        <w:tc>
          <w:tcPr>
            <w:tcW w:w="1559" w:type="dxa"/>
            <w:vMerge w:val="restart"/>
            <w:tcBorders>
              <w:top w:val="nil"/>
              <w:left w:val="nil"/>
              <w:bottom w:val="nil"/>
              <w:right w:val="nil"/>
            </w:tcBorders>
            <w:shd w:val="clear" w:color="auto" w:fill="auto"/>
            <w:vAlign w:val="center"/>
            <w:hideMark/>
          </w:tcPr>
          <w:p w14:paraId="4EA958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0.29 (0.22, 0.36)</w:t>
            </w:r>
          </w:p>
        </w:tc>
        <w:tc>
          <w:tcPr>
            <w:tcW w:w="1276" w:type="dxa"/>
            <w:vMerge w:val="restart"/>
            <w:tcBorders>
              <w:top w:val="nil"/>
              <w:left w:val="nil"/>
              <w:bottom w:val="nil"/>
              <w:right w:val="nil"/>
            </w:tcBorders>
            <w:shd w:val="clear" w:color="auto" w:fill="auto"/>
            <w:vAlign w:val="center"/>
            <w:hideMark/>
          </w:tcPr>
          <w:p w14:paraId="51B3FBF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0D5FC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C4BAA2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DCA84A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DEF60E9" w14:textId="77777777" w:rsidTr="001C6A80">
        <w:trPr>
          <w:trHeight w:val="320"/>
        </w:trPr>
        <w:tc>
          <w:tcPr>
            <w:tcW w:w="1417" w:type="dxa"/>
            <w:vMerge/>
            <w:tcBorders>
              <w:top w:val="nil"/>
              <w:left w:val="nil"/>
              <w:bottom w:val="nil"/>
              <w:right w:val="nil"/>
            </w:tcBorders>
            <w:vAlign w:val="center"/>
            <w:hideMark/>
          </w:tcPr>
          <w:p w14:paraId="7DEA31D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C87562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F010DF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6821AA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845ECB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D96CCB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D3991E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4A0298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F65361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D916B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B48C51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1BDEB0E" w14:textId="77777777" w:rsidR="00160941" w:rsidRPr="00160941" w:rsidRDefault="00160941" w:rsidP="00160941">
            <w:pPr>
              <w:rPr>
                <w:rFonts w:ascii="Arial" w:hAnsi="Arial" w:cs="Arial"/>
                <w:color w:val="000000"/>
                <w:sz w:val="16"/>
                <w:szCs w:val="16"/>
              </w:rPr>
            </w:pPr>
          </w:p>
        </w:tc>
      </w:tr>
      <w:tr w:rsidR="00160941" w:rsidRPr="00160941" w14:paraId="5F543D1F" w14:textId="77777777" w:rsidTr="001C6A80">
        <w:trPr>
          <w:trHeight w:val="320"/>
        </w:trPr>
        <w:tc>
          <w:tcPr>
            <w:tcW w:w="1417" w:type="dxa"/>
            <w:vMerge/>
            <w:tcBorders>
              <w:top w:val="nil"/>
              <w:left w:val="nil"/>
              <w:bottom w:val="nil"/>
              <w:right w:val="nil"/>
            </w:tcBorders>
            <w:vAlign w:val="center"/>
            <w:hideMark/>
          </w:tcPr>
          <w:p w14:paraId="7365A8E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E0D931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09D0A5D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477ADD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55889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266077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F39F8D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E0C0CF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F598CA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975123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B47DED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F3D578B" w14:textId="77777777" w:rsidR="00160941" w:rsidRPr="00160941" w:rsidRDefault="00160941" w:rsidP="00160941">
            <w:pPr>
              <w:rPr>
                <w:rFonts w:ascii="Arial" w:hAnsi="Arial" w:cs="Arial"/>
                <w:color w:val="000000"/>
                <w:sz w:val="16"/>
                <w:szCs w:val="16"/>
              </w:rPr>
            </w:pPr>
          </w:p>
        </w:tc>
      </w:tr>
      <w:tr w:rsidR="00160941" w:rsidRPr="00160941" w14:paraId="38848E7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23243C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Teng</w:t>
            </w:r>
            <w:r w:rsidRPr="00160941">
              <w:rPr>
                <w:rFonts w:ascii="Arial" w:hAnsi="Arial" w:cs="Arial"/>
                <w:color w:val="000000"/>
                <w:sz w:val="16"/>
                <w:szCs w:val="16"/>
                <w:vertAlign w:val="superscript"/>
              </w:rPr>
              <w:t>S95</w:t>
            </w:r>
          </w:p>
          <w:p w14:paraId="3DB9AEFF" w14:textId="2D60104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177B33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10-11/2019</w:t>
            </w:r>
          </w:p>
        </w:tc>
        <w:tc>
          <w:tcPr>
            <w:tcW w:w="1289" w:type="dxa"/>
            <w:vMerge w:val="restart"/>
            <w:tcBorders>
              <w:top w:val="nil"/>
              <w:left w:val="nil"/>
              <w:bottom w:val="nil"/>
              <w:right w:val="nil"/>
            </w:tcBorders>
            <w:shd w:val="clear" w:color="auto" w:fill="auto"/>
            <w:vAlign w:val="center"/>
            <w:hideMark/>
          </w:tcPr>
          <w:p w14:paraId="6C68C9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1,778</w:t>
            </w:r>
          </w:p>
        </w:tc>
        <w:tc>
          <w:tcPr>
            <w:tcW w:w="1348" w:type="dxa"/>
            <w:vMerge w:val="restart"/>
            <w:tcBorders>
              <w:top w:val="nil"/>
              <w:left w:val="nil"/>
              <w:bottom w:val="nil"/>
              <w:right w:val="nil"/>
            </w:tcBorders>
            <w:shd w:val="clear" w:color="auto" w:fill="auto"/>
            <w:vAlign w:val="center"/>
            <w:hideMark/>
          </w:tcPr>
          <w:p w14:paraId="0AFCA6C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199667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0.81 (0.59)</w:t>
            </w:r>
          </w:p>
        </w:tc>
        <w:tc>
          <w:tcPr>
            <w:tcW w:w="993" w:type="dxa"/>
            <w:vMerge w:val="restart"/>
            <w:tcBorders>
              <w:top w:val="nil"/>
              <w:left w:val="nil"/>
              <w:bottom w:val="nil"/>
              <w:right w:val="nil"/>
            </w:tcBorders>
            <w:shd w:val="clear" w:color="auto" w:fill="auto"/>
            <w:vAlign w:val="center"/>
            <w:hideMark/>
          </w:tcPr>
          <w:p w14:paraId="3A1BB87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0.83 (0.60)</w:t>
            </w:r>
          </w:p>
        </w:tc>
        <w:tc>
          <w:tcPr>
            <w:tcW w:w="1134" w:type="dxa"/>
            <w:vMerge w:val="restart"/>
            <w:tcBorders>
              <w:top w:val="nil"/>
              <w:left w:val="nil"/>
              <w:bottom w:val="nil"/>
              <w:right w:val="nil"/>
            </w:tcBorders>
            <w:shd w:val="clear" w:color="auto" w:fill="auto"/>
            <w:vAlign w:val="center"/>
            <w:hideMark/>
          </w:tcPr>
          <w:p w14:paraId="5480A0F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0.02 (NR)</w:t>
            </w:r>
          </w:p>
        </w:tc>
        <w:tc>
          <w:tcPr>
            <w:tcW w:w="1559" w:type="dxa"/>
            <w:vMerge w:val="restart"/>
            <w:tcBorders>
              <w:top w:val="nil"/>
              <w:left w:val="nil"/>
              <w:bottom w:val="nil"/>
              <w:right w:val="nil"/>
            </w:tcBorders>
            <w:shd w:val="clear" w:color="auto" w:fill="auto"/>
            <w:vAlign w:val="center"/>
            <w:hideMark/>
          </w:tcPr>
          <w:p w14:paraId="65AD22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0.03 (-0.03, 0.10)</w:t>
            </w:r>
          </w:p>
        </w:tc>
        <w:tc>
          <w:tcPr>
            <w:tcW w:w="1276" w:type="dxa"/>
            <w:vMerge w:val="restart"/>
            <w:tcBorders>
              <w:top w:val="nil"/>
              <w:left w:val="nil"/>
              <w:bottom w:val="nil"/>
              <w:right w:val="nil"/>
            </w:tcBorders>
            <w:shd w:val="clear" w:color="auto" w:fill="auto"/>
            <w:vAlign w:val="center"/>
            <w:hideMark/>
          </w:tcPr>
          <w:p w14:paraId="3E10022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730551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43DE81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5FCA64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32FC8A3" w14:textId="77777777" w:rsidTr="001C6A80">
        <w:trPr>
          <w:trHeight w:val="320"/>
        </w:trPr>
        <w:tc>
          <w:tcPr>
            <w:tcW w:w="1417" w:type="dxa"/>
            <w:vMerge/>
            <w:tcBorders>
              <w:top w:val="nil"/>
              <w:left w:val="nil"/>
              <w:bottom w:val="nil"/>
              <w:right w:val="nil"/>
            </w:tcBorders>
            <w:vAlign w:val="center"/>
            <w:hideMark/>
          </w:tcPr>
          <w:p w14:paraId="5059874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5A77CC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56B54F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1A7135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19DF6B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40F1CA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2CB1FC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58E67A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32BA6D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CAC8E3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2DA08A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18B2C51" w14:textId="77777777" w:rsidR="00160941" w:rsidRPr="00160941" w:rsidRDefault="00160941" w:rsidP="00160941">
            <w:pPr>
              <w:rPr>
                <w:rFonts w:ascii="Arial" w:hAnsi="Arial" w:cs="Arial"/>
                <w:color w:val="000000"/>
                <w:sz w:val="16"/>
                <w:szCs w:val="16"/>
              </w:rPr>
            </w:pPr>
          </w:p>
        </w:tc>
      </w:tr>
      <w:tr w:rsidR="00160941" w:rsidRPr="00160941" w14:paraId="0C937CB2" w14:textId="77777777" w:rsidTr="001C6A80">
        <w:trPr>
          <w:trHeight w:val="320"/>
        </w:trPr>
        <w:tc>
          <w:tcPr>
            <w:tcW w:w="1417" w:type="dxa"/>
            <w:vMerge/>
            <w:tcBorders>
              <w:top w:val="nil"/>
              <w:left w:val="nil"/>
              <w:bottom w:val="nil"/>
              <w:right w:val="nil"/>
            </w:tcBorders>
            <w:vAlign w:val="center"/>
            <w:hideMark/>
          </w:tcPr>
          <w:p w14:paraId="6B31024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23243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04-05/2020</w:t>
            </w:r>
          </w:p>
        </w:tc>
        <w:tc>
          <w:tcPr>
            <w:tcW w:w="1289" w:type="dxa"/>
            <w:vMerge/>
            <w:tcBorders>
              <w:top w:val="nil"/>
              <w:left w:val="nil"/>
              <w:bottom w:val="nil"/>
              <w:right w:val="nil"/>
            </w:tcBorders>
            <w:vAlign w:val="center"/>
            <w:hideMark/>
          </w:tcPr>
          <w:p w14:paraId="6D4325F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41418D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20A059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58533A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21B06D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1E29EB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DF034F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32DAB9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A1BDBD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9CD1B0C" w14:textId="77777777" w:rsidR="00160941" w:rsidRPr="00160941" w:rsidRDefault="00160941" w:rsidP="00160941">
            <w:pPr>
              <w:rPr>
                <w:rFonts w:ascii="Arial" w:hAnsi="Arial" w:cs="Arial"/>
                <w:color w:val="000000"/>
                <w:sz w:val="16"/>
                <w:szCs w:val="16"/>
              </w:rPr>
            </w:pPr>
          </w:p>
        </w:tc>
      </w:tr>
      <w:tr w:rsidR="00160941" w:rsidRPr="00160941" w14:paraId="2EF921C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F75AB8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Wang, Wanxin</w:t>
            </w:r>
            <w:r w:rsidRPr="00160941">
              <w:rPr>
                <w:rFonts w:ascii="Arial" w:hAnsi="Arial" w:cs="Arial"/>
                <w:color w:val="000000"/>
                <w:sz w:val="16"/>
                <w:szCs w:val="16"/>
                <w:vertAlign w:val="superscript"/>
              </w:rPr>
              <w:t>S97</w:t>
            </w:r>
          </w:p>
          <w:p w14:paraId="11236A45" w14:textId="4041FE6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16B095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10-12/2019</w:t>
            </w:r>
          </w:p>
        </w:tc>
        <w:tc>
          <w:tcPr>
            <w:tcW w:w="1289" w:type="dxa"/>
            <w:vMerge w:val="restart"/>
            <w:tcBorders>
              <w:top w:val="nil"/>
              <w:left w:val="nil"/>
              <w:bottom w:val="nil"/>
              <w:right w:val="nil"/>
            </w:tcBorders>
            <w:shd w:val="clear" w:color="auto" w:fill="auto"/>
            <w:vAlign w:val="center"/>
            <w:hideMark/>
          </w:tcPr>
          <w:p w14:paraId="0F76B1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1,790</w:t>
            </w:r>
          </w:p>
        </w:tc>
        <w:tc>
          <w:tcPr>
            <w:tcW w:w="1348" w:type="dxa"/>
            <w:vMerge w:val="restart"/>
            <w:tcBorders>
              <w:top w:val="nil"/>
              <w:left w:val="nil"/>
              <w:bottom w:val="nil"/>
              <w:right w:val="nil"/>
            </w:tcBorders>
            <w:shd w:val="clear" w:color="auto" w:fill="auto"/>
            <w:vAlign w:val="center"/>
            <w:hideMark/>
          </w:tcPr>
          <w:p w14:paraId="5792A3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2F8D0BD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13.69 (10.53)</w:t>
            </w:r>
          </w:p>
        </w:tc>
        <w:tc>
          <w:tcPr>
            <w:tcW w:w="993" w:type="dxa"/>
            <w:vMerge w:val="restart"/>
            <w:tcBorders>
              <w:top w:val="nil"/>
              <w:left w:val="nil"/>
              <w:bottom w:val="nil"/>
              <w:right w:val="nil"/>
            </w:tcBorders>
            <w:shd w:val="clear" w:color="auto" w:fill="auto"/>
            <w:vAlign w:val="center"/>
            <w:hideMark/>
          </w:tcPr>
          <w:p w14:paraId="510CF9A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13.44 (10.28)</w:t>
            </w:r>
          </w:p>
        </w:tc>
        <w:tc>
          <w:tcPr>
            <w:tcW w:w="1134" w:type="dxa"/>
            <w:vMerge w:val="restart"/>
            <w:tcBorders>
              <w:top w:val="nil"/>
              <w:left w:val="nil"/>
              <w:bottom w:val="nil"/>
              <w:right w:val="nil"/>
            </w:tcBorders>
            <w:shd w:val="clear" w:color="auto" w:fill="auto"/>
            <w:vAlign w:val="center"/>
            <w:hideMark/>
          </w:tcPr>
          <w:p w14:paraId="79D313E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(NR)</w:t>
            </w:r>
          </w:p>
        </w:tc>
        <w:tc>
          <w:tcPr>
            <w:tcW w:w="1559" w:type="dxa"/>
            <w:vMerge w:val="restart"/>
            <w:tcBorders>
              <w:top w:val="nil"/>
              <w:left w:val="nil"/>
              <w:bottom w:val="nil"/>
              <w:right w:val="nil"/>
            </w:tcBorders>
            <w:shd w:val="clear" w:color="auto" w:fill="auto"/>
            <w:vAlign w:val="center"/>
            <w:hideMark/>
          </w:tcPr>
          <w:p w14:paraId="31AF454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-0.02 (-0.09, 0.04)</w:t>
            </w:r>
          </w:p>
        </w:tc>
        <w:tc>
          <w:tcPr>
            <w:tcW w:w="1276" w:type="dxa"/>
            <w:vMerge w:val="restart"/>
            <w:tcBorders>
              <w:top w:val="nil"/>
              <w:left w:val="nil"/>
              <w:bottom w:val="nil"/>
              <w:right w:val="nil"/>
            </w:tcBorders>
            <w:shd w:val="clear" w:color="auto" w:fill="auto"/>
            <w:vAlign w:val="center"/>
            <w:hideMark/>
          </w:tcPr>
          <w:p w14:paraId="2C01B63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 ≥ 16</w:t>
            </w:r>
          </w:p>
        </w:tc>
        <w:tc>
          <w:tcPr>
            <w:tcW w:w="1417" w:type="dxa"/>
            <w:vMerge w:val="restart"/>
            <w:tcBorders>
              <w:top w:val="nil"/>
              <w:left w:val="nil"/>
              <w:bottom w:val="nil"/>
              <w:right w:val="nil"/>
            </w:tcBorders>
            <w:shd w:val="clear" w:color="auto" w:fill="auto"/>
            <w:vAlign w:val="center"/>
            <w:hideMark/>
          </w:tcPr>
          <w:p w14:paraId="58B76A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30.0 (27.9, 32.2)</w:t>
            </w:r>
          </w:p>
        </w:tc>
        <w:tc>
          <w:tcPr>
            <w:tcW w:w="1418" w:type="dxa"/>
            <w:vMerge w:val="restart"/>
            <w:tcBorders>
              <w:top w:val="nil"/>
              <w:left w:val="nil"/>
              <w:bottom w:val="nil"/>
              <w:right w:val="nil"/>
            </w:tcBorders>
            <w:shd w:val="clear" w:color="auto" w:fill="auto"/>
            <w:vAlign w:val="center"/>
            <w:hideMark/>
          </w:tcPr>
          <w:p w14:paraId="0F738A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29.2 (27.1, 31.4)</w:t>
            </w:r>
          </w:p>
        </w:tc>
        <w:tc>
          <w:tcPr>
            <w:tcW w:w="1410" w:type="dxa"/>
            <w:vMerge w:val="restart"/>
            <w:tcBorders>
              <w:top w:val="nil"/>
              <w:left w:val="nil"/>
              <w:bottom w:val="nil"/>
              <w:right w:val="nil"/>
            </w:tcBorders>
            <w:shd w:val="clear" w:color="auto" w:fill="auto"/>
            <w:vAlign w:val="center"/>
            <w:hideMark/>
          </w:tcPr>
          <w:p w14:paraId="5E8EFF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 (-3.3, 1.7)</w:t>
            </w:r>
          </w:p>
        </w:tc>
      </w:tr>
      <w:tr w:rsidR="00160941" w:rsidRPr="00160941" w14:paraId="4D4ACFF7" w14:textId="77777777" w:rsidTr="001C6A80">
        <w:trPr>
          <w:trHeight w:val="320"/>
        </w:trPr>
        <w:tc>
          <w:tcPr>
            <w:tcW w:w="1417" w:type="dxa"/>
            <w:vMerge/>
            <w:tcBorders>
              <w:top w:val="nil"/>
              <w:left w:val="nil"/>
              <w:bottom w:val="nil"/>
              <w:right w:val="nil"/>
            </w:tcBorders>
            <w:vAlign w:val="center"/>
            <w:hideMark/>
          </w:tcPr>
          <w:p w14:paraId="2691F79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8D3E79E"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469861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F4A1D8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95CE4C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BC2248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2000E4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730C5A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51CA92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791602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F23B4F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7E1D23B" w14:textId="77777777" w:rsidR="00160941" w:rsidRPr="00160941" w:rsidRDefault="00160941" w:rsidP="00160941">
            <w:pPr>
              <w:rPr>
                <w:rFonts w:ascii="Arial" w:hAnsi="Arial" w:cs="Arial"/>
                <w:color w:val="000000"/>
                <w:sz w:val="16"/>
                <w:szCs w:val="16"/>
              </w:rPr>
            </w:pPr>
          </w:p>
        </w:tc>
      </w:tr>
      <w:tr w:rsidR="00160941" w:rsidRPr="00160941" w14:paraId="2AA12529" w14:textId="77777777" w:rsidTr="001C6A80">
        <w:trPr>
          <w:trHeight w:val="320"/>
        </w:trPr>
        <w:tc>
          <w:tcPr>
            <w:tcW w:w="1417" w:type="dxa"/>
            <w:vMerge/>
            <w:tcBorders>
              <w:top w:val="nil"/>
              <w:left w:val="nil"/>
              <w:bottom w:val="nil"/>
              <w:right w:val="nil"/>
            </w:tcBorders>
            <w:vAlign w:val="center"/>
            <w:hideMark/>
          </w:tcPr>
          <w:p w14:paraId="4A1908D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D75700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10-12/2020</w:t>
            </w:r>
          </w:p>
        </w:tc>
        <w:tc>
          <w:tcPr>
            <w:tcW w:w="1289" w:type="dxa"/>
            <w:vMerge/>
            <w:tcBorders>
              <w:top w:val="nil"/>
              <w:left w:val="nil"/>
              <w:bottom w:val="nil"/>
              <w:right w:val="nil"/>
            </w:tcBorders>
            <w:vAlign w:val="center"/>
            <w:hideMark/>
          </w:tcPr>
          <w:p w14:paraId="5D57BEC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A3E599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4FEECE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2D298C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3CF69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1CD044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12AEB1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688D6F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AACDD1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4AA76EC" w14:textId="77777777" w:rsidR="00160941" w:rsidRPr="00160941" w:rsidRDefault="00160941" w:rsidP="00160941">
            <w:pPr>
              <w:rPr>
                <w:rFonts w:ascii="Arial" w:hAnsi="Arial" w:cs="Arial"/>
                <w:color w:val="000000"/>
                <w:sz w:val="16"/>
                <w:szCs w:val="16"/>
              </w:rPr>
            </w:pPr>
          </w:p>
        </w:tc>
      </w:tr>
      <w:tr w:rsidR="00160941" w:rsidRPr="00160941" w14:paraId="5FBC377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BDAA46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Wong,</w:t>
            </w:r>
            <w:r w:rsidR="00E6078A">
              <w:rPr>
                <w:rFonts w:ascii="Arial" w:hAnsi="Arial" w:cs="Arial"/>
                <w:color w:val="000000"/>
                <w:sz w:val="16"/>
                <w:szCs w:val="16"/>
              </w:rPr>
              <w:t xml:space="preserve"> R</w:t>
            </w:r>
            <w:r w:rsidRPr="00160941">
              <w:rPr>
                <w:rFonts w:ascii="Arial" w:hAnsi="Arial" w:cs="Arial"/>
                <w:color w:val="000000"/>
                <w:sz w:val="16"/>
                <w:szCs w:val="16"/>
                <w:vertAlign w:val="superscript"/>
              </w:rPr>
              <w:t>S99</w:t>
            </w:r>
          </w:p>
          <w:p w14:paraId="031B5F2E" w14:textId="1DE2B9EC"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4C1F0D8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04-08/2019</w:t>
            </w:r>
          </w:p>
        </w:tc>
        <w:tc>
          <w:tcPr>
            <w:tcW w:w="1289" w:type="dxa"/>
            <w:vMerge w:val="restart"/>
            <w:tcBorders>
              <w:top w:val="nil"/>
              <w:left w:val="nil"/>
              <w:bottom w:val="nil"/>
              <w:right w:val="nil"/>
            </w:tcBorders>
            <w:shd w:val="clear" w:color="auto" w:fill="auto"/>
            <w:vAlign w:val="center"/>
            <w:hideMark/>
          </w:tcPr>
          <w:p w14:paraId="5E57A9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233</w:t>
            </w:r>
          </w:p>
        </w:tc>
        <w:tc>
          <w:tcPr>
            <w:tcW w:w="1348" w:type="dxa"/>
            <w:vMerge w:val="restart"/>
            <w:tcBorders>
              <w:top w:val="nil"/>
              <w:left w:val="nil"/>
              <w:bottom w:val="nil"/>
              <w:right w:val="nil"/>
            </w:tcBorders>
            <w:shd w:val="clear" w:color="auto" w:fill="auto"/>
            <w:vAlign w:val="center"/>
            <w:hideMark/>
          </w:tcPr>
          <w:p w14:paraId="641424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DASS-21 - Depression </w:t>
            </w:r>
          </w:p>
        </w:tc>
        <w:tc>
          <w:tcPr>
            <w:tcW w:w="1134" w:type="dxa"/>
            <w:vMerge w:val="restart"/>
            <w:tcBorders>
              <w:top w:val="nil"/>
              <w:left w:val="nil"/>
              <w:bottom w:val="nil"/>
              <w:right w:val="nil"/>
            </w:tcBorders>
            <w:shd w:val="clear" w:color="auto" w:fill="auto"/>
            <w:vAlign w:val="center"/>
            <w:hideMark/>
          </w:tcPr>
          <w:p w14:paraId="73C7B6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993" w:type="dxa"/>
            <w:vMerge w:val="restart"/>
            <w:tcBorders>
              <w:top w:val="nil"/>
              <w:left w:val="nil"/>
              <w:bottom w:val="nil"/>
              <w:right w:val="nil"/>
            </w:tcBorders>
            <w:shd w:val="clear" w:color="auto" w:fill="auto"/>
            <w:vAlign w:val="center"/>
            <w:hideMark/>
          </w:tcPr>
          <w:p w14:paraId="4FC1B0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134" w:type="dxa"/>
            <w:vMerge w:val="restart"/>
            <w:tcBorders>
              <w:top w:val="nil"/>
              <w:left w:val="nil"/>
              <w:bottom w:val="nil"/>
              <w:right w:val="nil"/>
            </w:tcBorders>
            <w:shd w:val="clear" w:color="auto" w:fill="auto"/>
            <w:vAlign w:val="center"/>
            <w:hideMark/>
          </w:tcPr>
          <w:p w14:paraId="548FFD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0.84 (6.22)</w:t>
            </w:r>
          </w:p>
        </w:tc>
        <w:tc>
          <w:tcPr>
            <w:tcW w:w="1559" w:type="dxa"/>
            <w:vMerge w:val="restart"/>
            <w:tcBorders>
              <w:top w:val="nil"/>
              <w:left w:val="nil"/>
              <w:bottom w:val="nil"/>
              <w:right w:val="nil"/>
            </w:tcBorders>
            <w:shd w:val="clear" w:color="auto" w:fill="auto"/>
            <w:vAlign w:val="center"/>
            <w:hideMark/>
          </w:tcPr>
          <w:p w14:paraId="33055A1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6F5E849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8126D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60C1B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99A4E5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86112B2" w14:textId="77777777" w:rsidTr="001C6A80">
        <w:trPr>
          <w:trHeight w:val="320"/>
        </w:trPr>
        <w:tc>
          <w:tcPr>
            <w:tcW w:w="1417" w:type="dxa"/>
            <w:vMerge/>
            <w:tcBorders>
              <w:top w:val="nil"/>
              <w:left w:val="nil"/>
              <w:bottom w:val="nil"/>
              <w:right w:val="nil"/>
            </w:tcBorders>
            <w:vAlign w:val="center"/>
            <w:hideMark/>
          </w:tcPr>
          <w:p w14:paraId="52A9DF7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9EE103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CF1458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F06332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BE60FF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3FFC05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58381C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115BE6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A354CF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9D7066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91EB4A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A054CD3" w14:textId="77777777" w:rsidR="00160941" w:rsidRPr="00160941" w:rsidRDefault="00160941" w:rsidP="00160941">
            <w:pPr>
              <w:rPr>
                <w:rFonts w:ascii="Arial" w:hAnsi="Arial" w:cs="Arial"/>
                <w:color w:val="000000"/>
                <w:sz w:val="16"/>
                <w:szCs w:val="16"/>
              </w:rPr>
            </w:pPr>
          </w:p>
        </w:tc>
      </w:tr>
      <w:tr w:rsidR="00160941" w:rsidRPr="00160941" w14:paraId="5885A2CE" w14:textId="77777777" w:rsidTr="001C6A80">
        <w:trPr>
          <w:trHeight w:val="320"/>
        </w:trPr>
        <w:tc>
          <w:tcPr>
            <w:tcW w:w="1417" w:type="dxa"/>
            <w:vMerge/>
            <w:tcBorders>
              <w:top w:val="nil"/>
              <w:left w:val="nil"/>
              <w:bottom w:val="nil"/>
              <w:right w:val="nil"/>
            </w:tcBorders>
            <w:vAlign w:val="center"/>
            <w:hideMark/>
          </w:tcPr>
          <w:p w14:paraId="2F16FA8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F96BC6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02/2020</w:t>
            </w:r>
          </w:p>
        </w:tc>
        <w:tc>
          <w:tcPr>
            <w:tcW w:w="1289" w:type="dxa"/>
            <w:vMerge/>
            <w:tcBorders>
              <w:top w:val="nil"/>
              <w:left w:val="nil"/>
              <w:bottom w:val="nil"/>
              <w:right w:val="nil"/>
            </w:tcBorders>
            <w:vAlign w:val="center"/>
            <w:hideMark/>
          </w:tcPr>
          <w:p w14:paraId="74C78D3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6808AB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C562FF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17B44B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107F17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8C7BCB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19FDDB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D08E35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907174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0145ECC" w14:textId="77777777" w:rsidR="00160941" w:rsidRPr="00160941" w:rsidRDefault="00160941" w:rsidP="00160941">
            <w:pPr>
              <w:rPr>
                <w:rFonts w:ascii="Arial" w:hAnsi="Arial" w:cs="Arial"/>
                <w:color w:val="000000"/>
                <w:sz w:val="16"/>
                <w:szCs w:val="16"/>
              </w:rPr>
            </w:pPr>
          </w:p>
        </w:tc>
      </w:tr>
      <w:tr w:rsidR="00160941" w:rsidRPr="00160941" w14:paraId="3D45B01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0981A2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Yang, Zhengqian</w:t>
            </w:r>
            <w:r w:rsidRPr="00160941">
              <w:rPr>
                <w:rFonts w:ascii="Arial" w:hAnsi="Arial" w:cs="Arial"/>
                <w:color w:val="000000"/>
                <w:sz w:val="16"/>
                <w:szCs w:val="16"/>
                <w:vertAlign w:val="superscript"/>
              </w:rPr>
              <w:t>S100</w:t>
            </w:r>
          </w:p>
          <w:p w14:paraId="19C3ABDB" w14:textId="26314BC0"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02A49D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11/2019</w:t>
            </w:r>
          </w:p>
        </w:tc>
        <w:tc>
          <w:tcPr>
            <w:tcW w:w="1289" w:type="dxa"/>
            <w:vMerge w:val="restart"/>
            <w:tcBorders>
              <w:top w:val="nil"/>
              <w:left w:val="nil"/>
              <w:bottom w:val="nil"/>
              <w:right w:val="nil"/>
            </w:tcBorders>
            <w:shd w:val="clear" w:color="auto" w:fill="auto"/>
            <w:vAlign w:val="center"/>
            <w:hideMark/>
          </w:tcPr>
          <w:p w14:paraId="002A6A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1,125</w:t>
            </w:r>
          </w:p>
        </w:tc>
        <w:tc>
          <w:tcPr>
            <w:tcW w:w="1348" w:type="dxa"/>
            <w:vMerge w:val="restart"/>
            <w:tcBorders>
              <w:top w:val="nil"/>
              <w:left w:val="nil"/>
              <w:bottom w:val="nil"/>
              <w:right w:val="nil"/>
            </w:tcBorders>
            <w:shd w:val="clear" w:color="auto" w:fill="auto"/>
            <w:vAlign w:val="center"/>
            <w:hideMark/>
          </w:tcPr>
          <w:p w14:paraId="765685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703D6BE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0.94 (0.63)</w:t>
            </w:r>
          </w:p>
        </w:tc>
        <w:tc>
          <w:tcPr>
            <w:tcW w:w="993" w:type="dxa"/>
            <w:vMerge w:val="restart"/>
            <w:tcBorders>
              <w:top w:val="nil"/>
              <w:left w:val="nil"/>
              <w:bottom w:val="nil"/>
              <w:right w:val="nil"/>
            </w:tcBorders>
            <w:shd w:val="clear" w:color="auto" w:fill="auto"/>
            <w:vAlign w:val="center"/>
            <w:hideMark/>
          </w:tcPr>
          <w:p w14:paraId="7F61DD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0.75 (0.64)</w:t>
            </w:r>
          </w:p>
        </w:tc>
        <w:tc>
          <w:tcPr>
            <w:tcW w:w="1134" w:type="dxa"/>
            <w:vMerge w:val="restart"/>
            <w:tcBorders>
              <w:top w:val="nil"/>
              <w:left w:val="nil"/>
              <w:bottom w:val="nil"/>
              <w:right w:val="nil"/>
            </w:tcBorders>
            <w:shd w:val="clear" w:color="auto" w:fill="auto"/>
            <w:vAlign w:val="center"/>
            <w:hideMark/>
          </w:tcPr>
          <w:p w14:paraId="687A79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-0.19 (NR)</w:t>
            </w:r>
          </w:p>
        </w:tc>
        <w:tc>
          <w:tcPr>
            <w:tcW w:w="1559" w:type="dxa"/>
            <w:vMerge w:val="restart"/>
            <w:tcBorders>
              <w:top w:val="nil"/>
              <w:left w:val="nil"/>
              <w:bottom w:val="nil"/>
              <w:right w:val="nil"/>
            </w:tcBorders>
            <w:shd w:val="clear" w:color="auto" w:fill="auto"/>
            <w:vAlign w:val="center"/>
            <w:hideMark/>
          </w:tcPr>
          <w:p w14:paraId="3D9B7C8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 (-0.38, -0.22)</w:t>
            </w:r>
          </w:p>
        </w:tc>
        <w:tc>
          <w:tcPr>
            <w:tcW w:w="1276" w:type="dxa"/>
            <w:vMerge w:val="restart"/>
            <w:tcBorders>
              <w:top w:val="nil"/>
              <w:left w:val="nil"/>
              <w:bottom w:val="nil"/>
              <w:right w:val="nil"/>
            </w:tcBorders>
            <w:shd w:val="clear" w:color="auto" w:fill="auto"/>
            <w:vAlign w:val="center"/>
            <w:hideMark/>
          </w:tcPr>
          <w:p w14:paraId="110613B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12F8CA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832CFF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2060D12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66B7AA65" w14:textId="77777777" w:rsidTr="001C6A80">
        <w:trPr>
          <w:trHeight w:val="320"/>
        </w:trPr>
        <w:tc>
          <w:tcPr>
            <w:tcW w:w="1417" w:type="dxa"/>
            <w:vMerge/>
            <w:tcBorders>
              <w:top w:val="nil"/>
              <w:left w:val="nil"/>
              <w:bottom w:val="nil"/>
              <w:right w:val="nil"/>
            </w:tcBorders>
            <w:vAlign w:val="center"/>
            <w:hideMark/>
          </w:tcPr>
          <w:p w14:paraId="35826A0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72992E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0F5D9B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2AE695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80B43D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336227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D3F74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4C261C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02D898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E01B40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264E63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3E15647" w14:textId="77777777" w:rsidR="00160941" w:rsidRPr="00160941" w:rsidRDefault="00160941" w:rsidP="00160941">
            <w:pPr>
              <w:rPr>
                <w:rFonts w:ascii="Arial" w:hAnsi="Arial" w:cs="Arial"/>
                <w:color w:val="000000"/>
                <w:sz w:val="16"/>
                <w:szCs w:val="16"/>
              </w:rPr>
            </w:pPr>
          </w:p>
        </w:tc>
      </w:tr>
      <w:tr w:rsidR="00160941" w:rsidRPr="00160941" w14:paraId="789663FA" w14:textId="77777777" w:rsidTr="001C6A80">
        <w:trPr>
          <w:trHeight w:val="320"/>
        </w:trPr>
        <w:tc>
          <w:tcPr>
            <w:tcW w:w="1417" w:type="dxa"/>
            <w:vMerge/>
            <w:tcBorders>
              <w:top w:val="nil"/>
              <w:left w:val="nil"/>
              <w:bottom w:val="nil"/>
              <w:right w:val="nil"/>
            </w:tcBorders>
            <w:vAlign w:val="center"/>
            <w:hideMark/>
          </w:tcPr>
          <w:p w14:paraId="2F10E54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638563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08/2020</w:t>
            </w:r>
          </w:p>
        </w:tc>
        <w:tc>
          <w:tcPr>
            <w:tcW w:w="1289" w:type="dxa"/>
            <w:vMerge/>
            <w:tcBorders>
              <w:top w:val="nil"/>
              <w:left w:val="nil"/>
              <w:bottom w:val="nil"/>
              <w:right w:val="nil"/>
            </w:tcBorders>
            <w:vAlign w:val="center"/>
            <w:hideMark/>
          </w:tcPr>
          <w:p w14:paraId="2A50672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9912D1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17B858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ABD578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CD4336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3C40B5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2F4198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983C20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EB7880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1E9FCDC" w14:textId="77777777" w:rsidR="00160941" w:rsidRPr="00160941" w:rsidRDefault="00160941" w:rsidP="00160941">
            <w:pPr>
              <w:rPr>
                <w:rFonts w:ascii="Arial" w:hAnsi="Arial" w:cs="Arial"/>
                <w:color w:val="000000"/>
                <w:sz w:val="16"/>
                <w:szCs w:val="16"/>
              </w:rPr>
            </w:pPr>
          </w:p>
        </w:tc>
      </w:tr>
      <w:tr w:rsidR="00160941" w:rsidRPr="00160941" w14:paraId="06559453"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147ADFE" w14:textId="77777777" w:rsidR="00160941" w:rsidRDefault="00160941" w:rsidP="00160941">
            <w:pPr>
              <w:jc w:val="both"/>
              <w:rPr>
                <w:rFonts w:ascii="Arial" w:hAnsi="Arial" w:cs="Arial"/>
                <w:color w:val="000000"/>
                <w:sz w:val="16"/>
                <w:szCs w:val="16"/>
                <w:vertAlign w:val="superscript"/>
              </w:rPr>
            </w:pPr>
            <w:r w:rsidRPr="00160941">
              <w:rPr>
                <w:rFonts w:ascii="Arial" w:hAnsi="Arial" w:cs="Arial"/>
                <w:color w:val="000000"/>
                <w:sz w:val="16"/>
                <w:szCs w:val="16"/>
              </w:rPr>
              <w:t>Zhang</w:t>
            </w:r>
            <w:r w:rsidRPr="00160941">
              <w:rPr>
                <w:rFonts w:ascii="Arial" w:hAnsi="Arial" w:cs="Arial"/>
                <w:color w:val="000000"/>
                <w:sz w:val="16"/>
                <w:szCs w:val="16"/>
                <w:vertAlign w:val="superscript"/>
              </w:rPr>
              <w:t>S101</w:t>
            </w:r>
          </w:p>
          <w:p w14:paraId="3C8668C7" w14:textId="65EACF53" w:rsidR="001F27DC" w:rsidRPr="00160941" w:rsidRDefault="001F27DC" w:rsidP="00160941">
            <w:pPr>
              <w:jc w:val="both"/>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0B6E76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11/2019</w:t>
            </w:r>
          </w:p>
        </w:tc>
        <w:tc>
          <w:tcPr>
            <w:tcW w:w="1289" w:type="dxa"/>
            <w:vMerge w:val="restart"/>
            <w:tcBorders>
              <w:top w:val="nil"/>
              <w:left w:val="nil"/>
              <w:bottom w:val="nil"/>
              <w:right w:val="nil"/>
            </w:tcBorders>
            <w:shd w:val="clear" w:color="auto" w:fill="auto"/>
            <w:vAlign w:val="center"/>
            <w:hideMark/>
          </w:tcPr>
          <w:p w14:paraId="27D749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1,241</w:t>
            </w:r>
          </w:p>
        </w:tc>
        <w:tc>
          <w:tcPr>
            <w:tcW w:w="1348" w:type="dxa"/>
            <w:vMerge w:val="restart"/>
            <w:tcBorders>
              <w:top w:val="nil"/>
              <w:left w:val="nil"/>
              <w:bottom w:val="nil"/>
              <w:right w:val="nil"/>
            </w:tcBorders>
            <w:shd w:val="clear" w:color="auto" w:fill="auto"/>
            <w:vAlign w:val="center"/>
            <w:hideMark/>
          </w:tcPr>
          <w:p w14:paraId="091C8D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MFQ</w:t>
            </w:r>
          </w:p>
        </w:tc>
        <w:tc>
          <w:tcPr>
            <w:tcW w:w="1134" w:type="dxa"/>
            <w:vMerge w:val="restart"/>
            <w:tcBorders>
              <w:top w:val="nil"/>
              <w:left w:val="nil"/>
              <w:bottom w:val="nil"/>
              <w:right w:val="nil"/>
            </w:tcBorders>
            <w:shd w:val="clear" w:color="auto" w:fill="auto"/>
            <w:vAlign w:val="center"/>
            <w:hideMark/>
          </w:tcPr>
          <w:p w14:paraId="2769F7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16.6 (12.20)</w:t>
            </w:r>
          </w:p>
        </w:tc>
        <w:tc>
          <w:tcPr>
            <w:tcW w:w="993" w:type="dxa"/>
            <w:vMerge w:val="restart"/>
            <w:tcBorders>
              <w:top w:val="nil"/>
              <w:left w:val="nil"/>
              <w:bottom w:val="nil"/>
              <w:right w:val="nil"/>
            </w:tcBorders>
            <w:shd w:val="clear" w:color="auto" w:fill="auto"/>
            <w:vAlign w:val="center"/>
            <w:hideMark/>
          </w:tcPr>
          <w:p w14:paraId="275AC47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17.7 (14.40)</w:t>
            </w:r>
          </w:p>
        </w:tc>
        <w:tc>
          <w:tcPr>
            <w:tcW w:w="1134" w:type="dxa"/>
            <w:vMerge w:val="restart"/>
            <w:tcBorders>
              <w:top w:val="nil"/>
              <w:left w:val="nil"/>
              <w:bottom w:val="nil"/>
              <w:right w:val="nil"/>
            </w:tcBorders>
            <w:shd w:val="clear" w:color="auto" w:fill="auto"/>
            <w:vAlign w:val="center"/>
            <w:hideMark/>
          </w:tcPr>
          <w:p w14:paraId="60305EE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1.49 (11.41)</w:t>
            </w:r>
          </w:p>
        </w:tc>
        <w:tc>
          <w:tcPr>
            <w:tcW w:w="1559" w:type="dxa"/>
            <w:vMerge w:val="restart"/>
            <w:tcBorders>
              <w:top w:val="nil"/>
              <w:left w:val="nil"/>
              <w:bottom w:val="nil"/>
              <w:right w:val="nil"/>
            </w:tcBorders>
            <w:shd w:val="clear" w:color="auto" w:fill="auto"/>
            <w:vAlign w:val="center"/>
            <w:hideMark/>
          </w:tcPr>
          <w:p w14:paraId="3AB685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 (0.03, 0.19)</w:t>
            </w:r>
          </w:p>
        </w:tc>
        <w:tc>
          <w:tcPr>
            <w:tcW w:w="1276" w:type="dxa"/>
            <w:vMerge w:val="restart"/>
            <w:tcBorders>
              <w:top w:val="nil"/>
              <w:left w:val="nil"/>
              <w:bottom w:val="nil"/>
              <w:right w:val="nil"/>
            </w:tcBorders>
            <w:shd w:val="clear" w:color="auto" w:fill="auto"/>
            <w:vAlign w:val="center"/>
            <w:hideMark/>
          </w:tcPr>
          <w:p w14:paraId="0729DD4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C1A9A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397935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8FC69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7D13FE5" w14:textId="77777777" w:rsidTr="001C6A80">
        <w:trPr>
          <w:trHeight w:val="320"/>
        </w:trPr>
        <w:tc>
          <w:tcPr>
            <w:tcW w:w="1417" w:type="dxa"/>
            <w:vMerge/>
            <w:tcBorders>
              <w:top w:val="nil"/>
              <w:left w:val="nil"/>
              <w:bottom w:val="nil"/>
              <w:right w:val="nil"/>
            </w:tcBorders>
            <w:vAlign w:val="center"/>
            <w:hideMark/>
          </w:tcPr>
          <w:p w14:paraId="1C27EDE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2DF524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C65061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AA7DAC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80DB2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E63953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D5F83F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4559A2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307AFB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EC1E3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550536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59BDF46" w14:textId="77777777" w:rsidR="00160941" w:rsidRPr="00160941" w:rsidRDefault="00160941" w:rsidP="00160941">
            <w:pPr>
              <w:rPr>
                <w:rFonts w:ascii="Arial" w:hAnsi="Arial" w:cs="Arial"/>
                <w:color w:val="000000"/>
                <w:sz w:val="16"/>
                <w:szCs w:val="16"/>
              </w:rPr>
            </w:pPr>
          </w:p>
        </w:tc>
      </w:tr>
      <w:tr w:rsidR="00160941" w:rsidRPr="00160941" w14:paraId="3FAE52A5" w14:textId="77777777" w:rsidTr="001C6A80">
        <w:trPr>
          <w:trHeight w:val="340"/>
        </w:trPr>
        <w:tc>
          <w:tcPr>
            <w:tcW w:w="1417" w:type="dxa"/>
            <w:vMerge/>
            <w:tcBorders>
              <w:top w:val="nil"/>
              <w:left w:val="nil"/>
              <w:bottom w:val="nil"/>
              <w:right w:val="nil"/>
            </w:tcBorders>
            <w:vAlign w:val="center"/>
            <w:hideMark/>
          </w:tcPr>
          <w:p w14:paraId="718D084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A82C48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15BA9FA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38B820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A079DB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13A02D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98AF28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2860BE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B82F92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A9E1AE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E7AC47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6CF098E" w14:textId="77777777" w:rsidR="00160941" w:rsidRPr="00160941" w:rsidRDefault="00160941" w:rsidP="00160941">
            <w:pPr>
              <w:rPr>
                <w:rFonts w:ascii="Arial" w:hAnsi="Arial" w:cs="Arial"/>
                <w:color w:val="000000"/>
                <w:sz w:val="16"/>
                <w:szCs w:val="16"/>
              </w:rPr>
            </w:pPr>
          </w:p>
        </w:tc>
      </w:tr>
      <w:tr w:rsidR="00160941" w:rsidRPr="00160941" w14:paraId="6B173E52" w14:textId="77777777" w:rsidTr="00D24FDB">
        <w:trPr>
          <w:trHeight w:val="360"/>
        </w:trPr>
        <w:tc>
          <w:tcPr>
            <w:tcW w:w="15638" w:type="dxa"/>
            <w:gridSpan w:val="12"/>
            <w:tcBorders>
              <w:top w:val="single" w:sz="12" w:space="0" w:color="auto"/>
              <w:left w:val="nil"/>
              <w:bottom w:val="single" w:sz="12" w:space="0" w:color="auto"/>
              <w:right w:val="nil"/>
            </w:tcBorders>
            <w:shd w:val="clear" w:color="auto" w:fill="auto"/>
            <w:vAlign w:val="center"/>
            <w:hideMark/>
          </w:tcPr>
          <w:p w14:paraId="1DA5576A"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Parents</w:t>
            </w:r>
          </w:p>
        </w:tc>
      </w:tr>
      <w:tr w:rsidR="00160941" w:rsidRPr="00160941" w14:paraId="33E7BE5F" w14:textId="77777777" w:rsidTr="001C6A80">
        <w:trPr>
          <w:trHeight w:val="340"/>
        </w:trPr>
        <w:tc>
          <w:tcPr>
            <w:tcW w:w="1417" w:type="dxa"/>
            <w:vMerge w:val="restart"/>
            <w:tcBorders>
              <w:top w:val="nil"/>
              <w:left w:val="nil"/>
              <w:bottom w:val="nil"/>
              <w:right w:val="nil"/>
            </w:tcBorders>
            <w:shd w:val="clear" w:color="auto" w:fill="auto"/>
            <w:vAlign w:val="center"/>
            <w:hideMark/>
          </w:tcPr>
          <w:p w14:paraId="68F10B0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Adesogan</w:t>
            </w:r>
            <w:r w:rsidRPr="00160941">
              <w:rPr>
                <w:rFonts w:ascii="Arial" w:hAnsi="Arial" w:cs="Arial"/>
                <w:color w:val="000000"/>
                <w:sz w:val="16"/>
                <w:szCs w:val="16"/>
                <w:vertAlign w:val="superscript"/>
              </w:rPr>
              <w:t>S102</w:t>
            </w:r>
          </w:p>
          <w:p w14:paraId="75BEAE32" w14:textId="0242133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2F2DAF4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NR/2018-03/2020</w:t>
            </w:r>
          </w:p>
        </w:tc>
        <w:tc>
          <w:tcPr>
            <w:tcW w:w="1289" w:type="dxa"/>
            <w:vMerge w:val="restart"/>
            <w:tcBorders>
              <w:top w:val="nil"/>
              <w:left w:val="nil"/>
              <w:bottom w:val="nil"/>
              <w:right w:val="nil"/>
            </w:tcBorders>
            <w:shd w:val="clear" w:color="auto" w:fill="auto"/>
            <w:vAlign w:val="center"/>
            <w:hideMark/>
          </w:tcPr>
          <w:p w14:paraId="06A9D4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329</w:t>
            </w:r>
          </w:p>
        </w:tc>
        <w:tc>
          <w:tcPr>
            <w:tcW w:w="1348" w:type="dxa"/>
            <w:vMerge w:val="restart"/>
            <w:tcBorders>
              <w:top w:val="nil"/>
              <w:left w:val="nil"/>
              <w:bottom w:val="nil"/>
              <w:right w:val="nil"/>
            </w:tcBorders>
            <w:shd w:val="clear" w:color="auto" w:fill="auto"/>
            <w:vAlign w:val="center"/>
            <w:hideMark/>
          </w:tcPr>
          <w:p w14:paraId="3C514F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16764D8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6.56 (4.22)</w:t>
            </w:r>
          </w:p>
        </w:tc>
        <w:tc>
          <w:tcPr>
            <w:tcW w:w="993" w:type="dxa"/>
            <w:vMerge w:val="restart"/>
            <w:tcBorders>
              <w:top w:val="nil"/>
              <w:left w:val="nil"/>
              <w:bottom w:val="nil"/>
              <w:right w:val="nil"/>
            </w:tcBorders>
            <w:shd w:val="clear" w:color="auto" w:fill="auto"/>
            <w:vAlign w:val="center"/>
            <w:hideMark/>
          </w:tcPr>
          <w:p w14:paraId="53897C8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8.22 (5.52)</w:t>
            </w:r>
          </w:p>
        </w:tc>
        <w:tc>
          <w:tcPr>
            <w:tcW w:w="1134" w:type="dxa"/>
            <w:vMerge w:val="restart"/>
            <w:tcBorders>
              <w:top w:val="nil"/>
              <w:left w:val="nil"/>
              <w:bottom w:val="nil"/>
              <w:right w:val="nil"/>
            </w:tcBorders>
            <w:shd w:val="clear" w:color="auto" w:fill="auto"/>
            <w:vAlign w:val="center"/>
            <w:hideMark/>
          </w:tcPr>
          <w:p w14:paraId="5C7C09C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1.66 (NR)</w:t>
            </w:r>
          </w:p>
        </w:tc>
        <w:tc>
          <w:tcPr>
            <w:tcW w:w="1559" w:type="dxa"/>
            <w:vMerge w:val="restart"/>
            <w:tcBorders>
              <w:top w:val="nil"/>
              <w:left w:val="nil"/>
              <w:bottom w:val="nil"/>
              <w:right w:val="nil"/>
            </w:tcBorders>
            <w:shd w:val="clear" w:color="auto" w:fill="auto"/>
            <w:vAlign w:val="center"/>
            <w:hideMark/>
          </w:tcPr>
          <w:p w14:paraId="1D8F3DD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0.34 (0.18, 0.49)</w:t>
            </w:r>
          </w:p>
        </w:tc>
        <w:tc>
          <w:tcPr>
            <w:tcW w:w="1276" w:type="dxa"/>
            <w:vMerge w:val="restart"/>
            <w:tcBorders>
              <w:top w:val="nil"/>
              <w:left w:val="nil"/>
              <w:bottom w:val="nil"/>
              <w:right w:val="nil"/>
            </w:tcBorders>
            <w:shd w:val="clear" w:color="auto" w:fill="auto"/>
            <w:vAlign w:val="center"/>
            <w:hideMark/>
          </w:tcPr>
          <w:p w14:paraId="1B43CC8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30926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10BCC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C9FA77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7DB00D51" w14:textId="77777777" w:rsidTr="001C6A80">
        <w:trPr>
          <w:trHeight w:val="320"/>
        </w:trPr>
        <w:tc>
          <w:tcPr>
            <w:tcW w:w="1417" w:type="dxa"/>
            <w:vMerge/>
            <w:tcBorders>
              <w:top w:val="nil"/>
              <w:left w:val="nil"/>
              <w:bottom w:val="nil"/>
              <w:right w:val="nil"/>
            </w:tcBorders>
            <w:vAlign w:val="center"/>
            <w:hideMark/>
          </w:tcPr>
          <w:p w14:paraId="5C7F02F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FA1063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F78089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AEEE49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9C5781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79CB30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18D78A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B5B49D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82D3BA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A55B75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566E69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7A7DC01" w14:textId="77777777" w:rsidR="00160941" w:rsidRPr="00160941" w:rsidRDefault="00160941" w:rsidP="00160941">
            <w:pPr>
              <w:rPr>
                <w:rFonts w:ascii="Arial" w:hAnsi="Arial" w:cs="Arial"/>
                <w:color w:val="000000"/>
                <w:sz w:val="16"/>
                <w:szCs w:val="16"/>
              </w:rPr>
            </w:pPr>
          </w:p>
        </w:tc>
      </w:tr>
      <w:tr w:rsidR="00160941" w:rsidRPr="00160941" w14:paraId="2BCBE2F3" w14:textId="77777777" w:rsidTr="001C6A80">
        <w:trPr>
          <w:trHeight w:val="320"/>
        </w:trPr>
        <w:tc>
          <w:tcPr>
            <w:tcW w:w="1417" w:type="dxa"/>
            <w:vMerge/>
            <w:tcBorders>
              <w:top w:val="nil"/>
              <w:left w:val="nil"/>
              <w:bottom w:val="nil"/>
              <w:right w:val="nil"/>
            </w:tcBorders>
            <w:vAlign w:val="center"/>
            <w:hideMark/>
          </w:tcPr>
          <w:p w14:paraId="65FBDF7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AB9195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06-09/2020</w:t>
            </w:r>
          </w:p>
        </w:tc>
        <w:tc>
          <w:tcPr>
            <w:tcW w:w="1289" w:type="dxa"/>
            <w:vMerge/>
            <w:tcBorders>
              <w:top w:val="nil"/>
              <w:left w:val="nil"/>
              <w:bottom w:val="nil"/>
              <w:right w:val="nil"/>
            </w:tcBorders>
            <w:vAlign w:val="center"/>
            <w:hideMark/>
          </w:tcPr>
          <w:p w14:paraId="7A0D3BF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8C3A45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847D7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9CD17B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C1496A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CE3B10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60BFE4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5272A1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A855EB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990319A" w14:textId="77777777" w:rsidR="00160941" w:rsidRPr="00160941" w:rsidRDefault="00160941" w:rsidP="00160941">
            <w:pPr>
              <w:rPr>
                <w:rFonts w:ascii="Arial" w:hAnsi="Arial" w:cs="Arial"/>
                <w:color w:val="000000"/>
                <w:sz w:val="16"/>
                <w:szCs w:val="16"/>
              </w:rPr>
            </w:pPr>
          </w:p>
        </w:tc>
      </w:tr>
      <w:tr w:rsidR="00160941" w:rsidRPr="00160941" w14:paraId="41FC7E15"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E4E5B0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Frank</w:t>
            </w:r>
            <w:r w:rsidRPr="00160941">
              <w:rPr>
                <w:rFonts w:ascii="Arial" w:hAnsi="Arial" w:cs="Arial"/>
                <w:color w:val="000000"/>
                <w:sz w:val="16"/>
                <w:szCs w:val="16"/>
                <w:vertAlign w:val="superscript"/>
              </w:rPr>
              <w:t>S103</w:t>
            </w:r>
          </w:p>
          <w:p w14:paraId="47CE3D73" w14:textId="2F08267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E182EF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08/2018</w:t>
            </w:r>
          </w:p>
        </w:tc>
        <w:tc>
          <w:tcPr>
            <w:tcW w:w="1289" w:type="dxa"/>
            <w:vMerge w:val="restart"/>
            <w:tcBorders>
              <w:top w:val="nil"/>
              <w:left w:val="nil"/>
              <w:bottom w:val="nil"/>
              <w:right w:val="nil"/>
            </w:tcBorders>
            <w:shd w:val="clear" w:color="auto" w:fill="auto"/>
            <w:vAlign w:val="center"/>
            <w:hideMark/>
          </w:tcPr>
          <w:p w14:paraId="10CE40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180</w:t>
            </w:r>
          </w:p>
        </w:tc>
        <w:tc>
          <w:tcPr>
            <w:tcW w:w="1348" w:type="dxa"/>
            <w:vMerge w:val="restart"/>
            <w:tcBorders>
              <w:top w:val="nil"/>
              <w:left w:val="nil"/>
              <w:bottom w:val="nil"/>
              <w:right w:val="nil"/>
            </w:tcBorders>
            <w:shd w:val="clear" w:color="auto" w:fill="auto"/>
            <w:noWrap/>
            <w:vAlign w:val="center"/>
            <w:hideMark/>
          </w:tcPr>
          <w:p w14:paraId="537DE9C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207E6A4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3.65 (5.77)</w:t>
            </w:r>
          </w:p>
        </w:tc>
        <w:tc>
          <w:tcPr>
            <w:tcW w:w="993" w:type="dxa"/>
            <w:vMerge w:val="restart"/>
            <w:tcBorders>
              <w:top w:val="nil"/>
              <w:left w:val="nil"/>
              <w:bottom w:val="nil"/>
              <w:right w:val="nil"/>
            </w:tcBorders>
            <w:shd w:val="clear" w:color="auto" w:fill="auto"/>
            <w:noWrap/>
            <w:vAlign w:val="center"/>
            <w:hideMark/>
          </w:tcPr>
          <w:p w14:paraId="2CC12B9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4.33 (6.24)</w:t>
            </w:r>
          </w:p>
        </w:tc>
        <w:tc>
          <w:tcPr>
            <w:tcW w:w="1134" w:type="dxa"/>
            <w:vMerge w:val="restart"/>
            <w:tcBorders>
              <w:top w:val="nil"/>
              <w:left w:val="nil"/>
              <w:bottom w:val="nil"/>
              <w:right w:val="nil"/>
            </w:tcBorders>
            <w:shd w:val="clear" w:color="auto" w:fill="auto"/>
            <w:noWrap/>
            <w:vAlign w:val="center"/>
            <w:hideMark/>
          </w:tcPr>
          <w:p w14:paraId="09B155D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0.68 (NR)</w:t>
            </w:r>
          </w:p>
        </w:tc>
        <w:tc>
          <w:tcPr>
            <w:tcW w:w="1559" w:type="dxa"/>
            <w:vMerge w:val="restart"/>
            <w:tcBorders>
              <w:top w:val="nil"/>
              <w:left w:val="nil"/>
              <w:bottom w:val="nil"/>
              <w:right w:val="nil"/>
            </w:tcBorders>
            <w:shd w:val="clear" w:color="auto" w:fill="auto"/>
            <w:noWrap/>
            <w:vAlign w:val="center"/>
            <w:hideMark/>
          </w:tcPr>
          <w:p w14:paraId="7336A5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 (-0.09, 0.32)</w:t>
            </w:r>
          </w:p>
        </w:tc>
        <w:tc>
          <w:tcPr>
            <w:tcW w:w="1276" w:type="dxa"/>
            <w:vMerge w:val="restart"/>
            <w:tcBorders>
              <w:top w:val="nil"/>
              <w:left w:val="nil"/>
              <w:bottom w:val="nil"/>
              <w:right w:val="nil"/>
            </w:tcBorders>
            <w:shd w:val="clear" w:color="auto" w:fill="auto"/>
            <w:vAlign w:val="center"/>
            <w:hideMark/>
          </w:tcPr>
          <w:p w14:paraId="1273E5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335DA2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3FDA85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52FB3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4C58186" w14:textId="77777777" w:rsidTr="001C6A80">
        <w:trPr>
          <w:trHeight w:val="320"/>
        </w:trPr>
        <w:tc>
          <w:tcPr>
            <w:tcW w:w="1417" w:type="dxa"/>
            <w:vMerge/>
            <w:tcBorders>
              <w:top w:val="nil"/>
              <w:left w:val="nil"/>
              <w:bottom w:val="nil"/>
              <w:right w:val="nil"/>
            </w:tcBorders>
            <w:vAlign w:val="center"/>
            <w:hideMark/>
          </w:tcPr>
          <w:p w14:paraId="0E7DD1C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BE4C90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302062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FB3383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97FC62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5E2C1C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2FEA7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441EF6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0893F8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C569EA5"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210E4C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D26638A" w14:textId="77777777" w:rsidR="00160941" w:rsidRPr="00160941" w:rsidRDefault="00160941" w:rsidP="00160941">
            <w:pPr>
              <w:rPr>
                <w:rFonts w:ascii="Arial" w:hAnsi="Arial" w:cs="Arial"/>
                <w:color w:val="000000"/>
                <w:sz w:val="16"/>
                <w:szCs w:val="16"/>
              </w:rPr>
            </w:pPr>
          </w:p>
        </w:tc>
      </w:tr>
      <w:tr w:rsidR="00160941" w:rsidRPr="00160941" w14:paraId="713EA712" w14:textId="77777777" w:rsidTr="001C6A80">
        <w:trPr>
          <w:trHeight w:val="320"/>
        </w:trPr>
        <w:tc>
          <w:tcPr>
            <w:tcW w:w="1417" w:type="dxa"/>
            <w:vMerge/>
            <w:tcBorders>
              <w:top w:val="nil"/>
              <w:left w:val="nil"/>
              <w:bottom w:val="nil"/>
              <w:right w:val="nil"/>
            </w:tcBorders>
            <w:vAlign w:val="center"/>
            <w:hideMark/>
          </w:tcPr>
          <w:p w14:paraId="2806A3B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1C423A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08/2020</w:t>
            </w:r>
          </w:p>
        </w:tc>
        <w:tc>
          <w:tcPr>
            <w:tcW w:w="1289" w:type="dxa"/>
            <w:vMerge/>
            <w:tcBorders>
              <w:top w:val="nil"/>
              <w:left w:val="nil"/>
              <w:bottom w:val="nil"/>
              <w:right w:val="nil"/>
            </w:tcBorders>
            <w:vAlign w:val="center"/>
            <w:hideMark/>
          </w:tcPr>
          <w:p w14:paraId="7C98E55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0A3C18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544406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66823A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42DD01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C958C5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0362BF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9408ED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CB3F91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F66AE70" w14:textId="77777777" w:rsidR="00160941" w:rsidRPr="00160941" w:rsidRDefault="00160941" w:rsidP="00160941">
            <w:pPr>
              <w:rPr>
                <w:rFonts w:ascii="Arial" w:hAnsi="Arial" w:cs="Arial"/>
                <w:color w:val="000000"/>
                <w:sz w:val="16"/>
                <w:szCs w:val="16"/>
              </w:rPr>
            </w:pPr>
          </w:p>
        </w:tc>
      </w:tr>
      <w:tr w:rsidR="00160941" w:rsidRPr="00160941" w14:paraId="28FA669B"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49EDD94" w14:textId="77777777" w:rsidR="00160941" w:rsidRDefault="00160941" w:rsidP="00160941">
            <w:pPr>
              <w:rPr>
                <w:rFonts w:ascii="Arial" w:hAnsi="Arial" w:cs="Arial"/>
                <w:color w:val="000000"/>
                <w:sz w:val="16"/>
                <w:szCs w:val="16"/>
                <w:vertAlign w:val="superscript"/>
              </w:rPr>
            </w:pPr>
            <w:proofErr w:type="spellStart"/>
            <w:r w:rsidRPr="00160941">
              <w:rPr>
                <w:rFonts w:ascii="Arial" w:hAnsi="Arial" w:cs="Arial"/>
                <w:color w:val="000000"/>
                <w:sz w:val="16"/>
                <w:szCs w:val="16"/>
              </w:rPr>
              <w:t>Loret</w:t>
            </w:r>
            <w:proofErr w:type="spellEnd"/>
            <w:r w:rsidRPr="00160941">
              <w:rPr>
                <w:rFonts w:ascii="Arial" w:hAnsi="Arial" w:cs="Arial"/>
                <w:color w:val="000000"/>
                <w:sz w:val="16"/>
                <w:szCs w:val="16"/>
              </w:rPr>
              <w:t xml:space="preserve"> de Mola</w:t>
            </w:r>
            <w:r w:rsidRPr="00160941">
              <w:rPr>
                <w:rFonts w:ascii="Arial" w:hAnsi="Arial" w:cs="Arial"/>
                <w:color w:val="000000"/>
                <w:sz w:val="16"/>
                <w:szCs w:val="16"/>
                <w:vertAlign w:val="superscript"/>
              </w:rPr>
              <w:t>S105</w:t>
            </w:r>
          </w:p>
          <w:p w14:paraId="0B9C5A13" w14:textId="4DA756E6"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Brazil</w:t>
            </w:r>
          </w:p>
        </w:tc>
        <w:tc>
          <w:tcPr>
            <w:tcW w:w="1243" w:type="dxa"/>
            <w:tcBorders>
              <w:top w:val="nil"/>
              <w:left w:val="nil"/>
              <w:bottom w:val="nil"/>
              <w:right w:val="nil"/>
            </w:tcBorders>
            <w:shd w:val="clear" w:color="auto" w:fill="auto"/>
            <w:vAlign w:val="center"/>
            <w:hideMark/>
          </w:tcPr>
          <w:p w14:paraId="08383A3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01-12/2019</w:t>
            </w:r>
          </w:p>
        </w:tc>
        <w:tc>
          <w:tcPr>
            <w:tcW w:w="1289" w:type="dxa"/>
            <w:vMerge w:val="restart"/>
            <w:tcBorders>
              <w:top w:val="nil"/>
              <w:left w:val="nil"/>
              <w:bottom w:val="nil"/>
              <w:right w:val="nil"/>
            </w:tcBorders>
            <w:shd w:val="clear" w:color="auto" w:fill="auto"/>
            <w:vAlign w:val="center"/>
            <w:hideMark/>
          </w:tcPr>
          <w:p w14:paraId="701CE82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1,042</w:t>
            </w:r>
          </w:p>
        </w:tc>
        <w:tc>
          <w:tcPr>
            <w:tcW w:w="1348" w:type="dxa"/>
            <w:vMerge w:val="restart"/>
            <w:tcBorders>
              <w:top w:val="nil"/>
              <w:left w:val="nil"/>
              <w:bottom w:val="nil"/>
              <w:right w:val="nil"/>
            </w:tcBorders>
            <w:shd w:val="clear" w:color="auto" w:fill="auto"/>
            <w:vAlign w:val="center"/>
            <w:hideMark/>
          </w:tcPr>
          <w:p w14:paraId="2002FA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EPDS</w:t>
            </w:r>
          </w:p>
        </w:tc>
        <w:tc>
          <w:tcPr>
            <w:tcW w:w="1134" w:type="dxa"/>
            <w:vMerge w:val="restart"/>
            <w:tcBorders>
              <w:top w:val="nil"/>
              <w:left w:val="nil"/>
              <w:bottom w:val="nil"/>
              <w:right w:val="nil"/>
            </w:tcBorders>
            <w:shd w:val="clear" w:color="auto" w:fill="auto"/>
            <w:vAlign w:val="center"/>
            <w:hideMark/>
          </w:tcPr>
          <w:p w14:paraId="2D43B0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18CC061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6612B7E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7727374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36803E0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EPDS ≥ 13</w:t>
            </w:r>
          </w:p>
        </w:tc>
        <w:tc>
          <w:tcPr>
            <w:tcW w:w="1417" w:type="dxa"/>
            <w:vMerge w:val="restart"/>
            <w:tcBorders>
              <w:top w:val="nil"/>
              <w:left w:val="nil"/>
              <w:bottom w:val="nil"/>
              <w:right w:val="nil"/>
            </w:tcBorders>
            <w:shd w:val="clear" w:color="auto" w:fill="auto"/>
            <w:vAlign w:val="center"/>
            <w:hideMark/>
          </w:tcPr>
          <w:p w14:paraId="70D8D5B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 (3.8, 6.5)</w:t>
            </w:r>
          </w:p>
        </w:tc>
        <w:tc>
          <w:tcPr>
            <w:tcW w:w="1418" w:type="dxa"/>
            <w:vMerge w:val="restart"/>
            <w:tcBorders>
              <w:top w:val="nil"/>
              <w:left w:val="nil"/>
              <w:bottom w:val="nil"/>
              <w:right w:val="nil"/>
            </w:tcBorders>
            <w:shd w:val="clear" w:color="auto" w:fill="auto"/>
            <w:vAlign w:val="center"/>
            <w:hideMark/>
          </w:tcPr>
          <w:p w14:paraId="498C47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29.5 (26.6, 32.1)</w:t>
            </w:r>
          </w:p>
        </w:tc>
        <w:tc>
          <w:tcPr>
            <w:tcW w:w="1410" w:type="dxa"/>
            <w:vMerge w:val="restart"/>
            <w:tcBorders>
              <w:top w:val="nil"/>
              <w:left w:val="nil"/>
              <w:bottom w:val="nil"/>
              <w:right w:val="nil"/>
            </w:tcBorders>
            <w:shd w:val="clear" w:color="auto" w:fill="auto"/>
            <w:vAlign w:val="center"/>
            <w:hideMark/>
          </w:tcPr>
          <w:p w14:paraId="259D921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24.4 (21.3, 27.2)</w:t>
            </w:r>
          </w:p>
        </w:tc>
      </w:tr>
      <w:tr w:rsidR="00160941" w:rsidRPr="00160941" w14:paraId="5077B270" w14:textId="77777777" w:rsidTr="001C6A80">
        <w:trPr>
          <w:trHeight w:val="320"/>
        </w:trPr>
        <w:tc>
          <w:tcPr>
            <w:tcW w:w="1417" w:type="dxa"/>
            <w:vMerge/>
            <w:tcBorders>
              <w:top w:val="nil"/>
              <w:left w:val="nil"/>
              <w:bottom w:val="nil"/>
              <w:right w:val="nil"/>
            </w:tcBorders>
            <w:vAlign w:val="center"/>
            <w:hideMark/>
          </w:tcPr>
          <w:p w14:paraId="293F118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38FBA2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BE696F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83B096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BE495C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51BEB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A0E55C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2FCE73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B40015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180ACA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06BEC5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7569AA5" w14:textId="77777777" w:rsidR="00160941" w:rsidRPr="00160941" w:rsidRDefault="00160941" w:rsidP="00160941">
            <w:pPr>
              <w:rPr>
                <w:rFonts w:ascii="Arial" w:hAnsi="Arial" w:cs="Arial"/>
                <w:color w:val="000000"/>
                <w:sz w:val="16"/>
                <w:szCs w:val="16"/>
              </w:rPr>
            </w:pPr>
          </w:p>
        </w:tc>
      </w:tr>
      <w:tr w:rsidR="00160941" w:rsidRPr="00160941" w14:paraId="163182B0" w14:textId="77777777" w:rsidTr="001C6A80">
        <w:trPr>
          <w:trHeight w:val="320"/>
        </w:trPr>
        <w:tc>
          <w:tcPr>
            <w:tcW w:w="1417" w:type="dxa"/>
            <w:vMerge/>
            <w:tcBorders>
              <w:top w:val="nil"/>
              <w:left w:val="nil"/>
              <w:bottom w:val="nil"/>
              <w:right w:val="nil"/>
            </w:tcBorders>
            <w:vAlign w:val="center"/>
            <w:hideMark/>
          </w:tcPr>
          <w:p w14:paraId="1B054E5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59AA59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05-07/2020</w:t>
            </w:r>
          </w:p>
        </w:tc>
        <w:tc>
          <w:tcPr>
            <w:tcW w:w="1289" w:type="dxa"/>
            <w:vMerge/>
            <w:tcBorders>
              <w:top w:val="nil"/>
              <w:left w:val="nil"/>
              <w:bottom w:val="nil"/>
              <w:right w:val="nil"/>
            </w:tcBorders>
            <w:vAlign w:val="center"/>
            <w:hideMark/>
          </w:tcPr>
          <w:p w14:paraId="08D03B4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77DB71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CE64AC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9CF37B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D9A354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FFB136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E232C6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66B662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13AAE0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332FD70" w14:textId="77777777" w:rsidR="00160941" w:rsidRPr="00160941" w:rsidRDefault="00160941" w:rsidP="00160941">
            <w:pPr>
              <w:rPr>
                <w:rFonts w:ascii="Arial" w:hAnsi="Arial" w:cs="Arial"/>
                <w:color w:val="000000"/>
                <w:sz w:val="16"/>
                <w:szCs w:val="16"/>
              </w:rPr>
            </w:pPr>
          </w:p>
        </w:tc>
      </w:tr>
      <w:tr w:rsidR="00160941" w:rsidRPr="00160941" w14:paraId="5B0E9BDD"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D5AAF1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lastRenderedPageBreak/>
              <w:t>Pitchik</w:t>
            </w:r>
            <w:r w:rsidRPr="00160941">
              <w:rPr>
                <w:rFonts w:ascii="Arial" w:hAnsi="Arial" w:cs="Arial"/>
                <w:color w:val="000000"/>
                <w:sz w:val="16"/>
                <w:szCs w:val="16"/>
                <w:vertAlign w:val="superscript"/>
              </w:rPr>
              <w:t>S106</w:t>
            </w:r>
          </w:p>
          <w:p w14:paraId="046F6671" w14:textId="6AFCBEC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Bangladesh</w:t>
            </w:r>
          </w:p>
        </w:tc>
        <w:tc>
          <w:tcPr>
            <w:tcW w:w="1243" w:type="dxa"/>
            <w:tcBorders>
              <w:top w:val="nil"/>
              <w:left w:val="nil"/>
              <w:bottom w:val="nil"/>
              <w:right w:val="nil"/>
            </w:tcBorders>
            <w:shd w:val="clear" w:color="auto" w:fill="auto"/>
            <w:vAlign w:val="center"/>
            <w:hideMark/>
          </w:tcPr>
          <w:p w14:paraId="40B9C1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05-06/2019</w:t>
            </w:r>
          </w:p>
        </w:tc>
        <w:tc>
          <w:tcPr>
            <w:tcW w:w="1289" w:type="dxa"/>
            <w:vMerge w:val="restart"/>
            <w:tcBorders>
              <w:top w:val="nil"/>
              <w:left w:val="nil"/>
              <w:bottom w:val="nil"/>
              <w:right w:val="nil"/>
            </w:tcBorders>
            <w:shd w:val="clear" w:color="auto" w:fill="auto"/>
            <w:vAlign w:val="center"/>
            <w:hideMark/>
          </w:tcPr>
          <w:p w14:paraId="3153BE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517</w:t>
            </w:r>
          </w:p>
        </w:tc>
        <w:tc>
          <w:tcPr>
            <w:tcW w:w="1348" w:type="dxa"/>
            <w:vMerge w:val="restart"/>
            <w:tcBorders>
              <w:top w:val="nil"/>
              <w:left w:val="nil"/>
              <w:bottom w:val="nil"/>
              <w:right w:val="nil"/>
            </w:tcBorders>
            <w:shd w:val="clear" w:color="auto" w:fill="auto"/>
            <w:vAlign w:val="center"/>
            <w:hideMark/>
          </w:tcPr>
          <w:p w14:paraId="74C332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noWrap/>
            <w:vAlign w:val="center"/>
            <w:hideMark/>
          </w:tcPr>
          <w:p w14:paraId="7F71257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13.40 (8.70)</w:t>
            </w:r>
          </w:p>
        </w:tc>
        <w:tc>
          <w:tcPr>
            <w:tcW w:w="993" w:type="dxa"/>
            <w:vMerge w:val="restart"/>
            <w:tcBorders>
              <w:top w:val="nil"/>
              <w:left w:val="nil"/>
              <w:bottom w:val="nil"/>
              <w:right w:val="nil"/>
            </w:tcBorders>
            <w:shd w:val="clear" w:color="auto" w:fill="auto"/>
            <w:noWrap/>
            <w:vAlign w:val="center"/>
            <w:hideMark/>
          </w:tcPr>
          <w:p w14:paraId="32B7C2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12.80 (9.20)</w:t>
            </w:r>
          </w:p>
        </w:tc>
        <w:tc>
          <w:tcPr>
            <w:tcW w:w="1134" w:type="dxa"/>
            <w:vMerge w:val="restart"/>
            <w:tcBorders>
              <w:top w:val="nil"/>
              <w:left w:val="nil"/>
              <w:bottom w:val="nil"/>
              <w:right w:val="nil"/>
            </w:tcBorders>
            <w:shd w:val="clear" w:color="auto" w:fill="auto"/>
            <w:noWrap/>
            <w:vAlign w:val="center"/>
            <w:hideMark/>
          </w:tcPr>
          <w:p w14:paraId="4EBF4B2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-0.60 (NR)</w:t>
            </w:r>
          </w:p>
        </w:tc>
        <w:tc>
          <w:tcPr>
            <w:tcW w:w="1559" w:type="dxa"/>
            <w:vMerge w:val="restart"/>
            <w:tcBorders>
              <w:top w:val="nil"/>
              <w:left w:val="nil"/>
              <w:bottom w:val="nil"/>
              <w:right w:val="nil"/>
            </w:tcBorders>
            <w:shd w:val="clear" w:color="auto" w:fill="auto"/>
            <w:noWrap/>
            <w:vAlign w:val="center"/>
            <w:hideMark/>
          </w:tcPr>
          <w:p w14:paraId="1BB2232E" w14:textId="16767282"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-0.07 (-0.19, 0.0</w:t>
            </w:r>
            <w:r w:rsidR="0058049D">
              <w:rPr>
                <w:rFonts w:ascii="Arial" w:hAnsi="Arial" w:cs="Arial"/>
                <w:color w:val="000000"/>
                <w:sz w:val="16"/>
                <w:szCs w:val="16"/>
              </w:rPr>
              <w:t>5</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1BFC6E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E2DFFC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5BAE3A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DBBDCB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AEFD345" w14:textId="77777777" w:rsidTr="001C6A80">
        <w:trPr>
          <w:trHeight w:val="320"/>
        </w:trPr>
        <w:tc>
          <w:tcPr>
            <w:tcW w:w="1417" w:type="dxa"/>
            <w:vMerge/>
            <w:tcBorders>
              <w:top w:val="nil"/>
              <w:left w:val="nil"/>
              <w:bottom w:val="nil"/>
              <w:right w:val="nil"/>
            </w:tcBorders>
            <w:vAlign w:val="center"/>
            <w:hideMark/>
          </w:tcPr>
          <w:p w14:paraId="5A7E493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9CBE4A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E1099F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DEE64E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DA1CE2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36E9F0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5D6FED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3FB8C9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44E75A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1050D0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9D141D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BD8E5AB" w14:textId="77777777" w:rsidR="00160941" w:rsidRPr="00160941" w:rsidRDefault="00160941" w:rsidP="00160941">
            <w:pPr>
              <w:rPr>
                <w:rFonts w:ascii="Arial" w:hAnsi="Arial" w:cs="Arial"/>
                <w:color w:val="000000"/>
                <w:sz w:val="16"/>
                <w:szCs w:val="16"/>
              </w:rPr>
            </w:pPr>
          </w:p>
        </w:tc>
      </w:tr>
      <w:tr w:rsidR="00160941" w:rsidRPr="00160941" w14:paraId="10675C56" w14:textId="77777777" w:rsidTr="001C6A80">
        <w:trPr>
          <w:trHeight w:val="320"/>
        </w:trPr>
        <w:tc>
          <w:tcPr>
            <w:tcW w:w="1417" w:type="dxa"/>
            <w:vMerge/>
            <w:tcBorders>
              <w:top w:val="nil"/>
              <w:left w:val="nil"/>
              <w:bottom w:val="nil"/>
              <w:right w:val="nil"/>
            </w:tcBorders>
            <w:vAlign w:val="center"/>
            <w:hideMark/>
          </w:tcPr>
          <w:p w14:paraId="6D88EB8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8C0CF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07-09/2020</w:t>
            </w:r>
          </w:p>
        </w:tc>
        <w:tc>
          <w:tcPr>
            <w:tcW w:w="1289" w:type="dxa"/>
            <w:vMerge/>
            <w:tcBorders>
              <w:top w:val="nil"/>
              <w:left w:val="nil"/>
              <w:bottom w:val="nil"/>
              <w:right w:val="nil"/>
            </w:tcBorders>
            <w:vAlign w:val="center"/>
            <w:hideMark/>
          </w:tcPr>
          <w:p w14:paraId="57D4B96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6D8C84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58755C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3F2B04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061465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ED5754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E017C5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A0CC59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705087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722E2E5" w14:textId="77777777" w:rsidR="00160941" w:rsidRPr="00160941" w:rsidRDefault="00160941" w:rsidP="00160941">
            <w:pPr>
              <w:rPr>
                <w:rFonts w:ascii="Arial" w:hAnsi="Arial" w:cs="Arial"/>
                <w:color w:val="000000"/>
                <w:sz w:val="16"/>
                <w:szCs w:val="16"/>
              </w:rPr>
            </w:pPr>
          </w:p>
        </w:tc>
      </w:tr>
      <w:tr w:rsidR="00160941" w:rsidRPr="00160941" w14:paraId="6AA7FBF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636A828"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Rivera</w:t>
            </w:r>
            <w:r w:rsidRPr="00160941">
              <w:rPr>
                <w:rFonts w:ascii="Arial" w:hAnsi="Arial" w:cs="Arial"/>
                <w:color w:val="000000"/>
                <w:sz w:val="16"/>
                <w:szCs w:val="16"/>
                <w:vertAlign w:val="superscript"/>
              </w:rPr>
              <w:t>S107</w:t>
            </w:r>
          </w:p>
          <w:p w14:paraId="684E0D81" w14:textId="09DDF78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Mexico</w:t>
            </w:r>
          </w:p>
        </w:tc>
        <w:tc>
          <w:tcPr>
            <w:tcW w:w="1243" w:type="dxa"/>
            <w:tcBorders>
              <w:top w:val="nil"/>
              <w:left w:val="nil"/>
              <w:bottom w:val="nil"/>
              <w:right w:val="nil"/>
            </w:tcBorders>
            <w:shd w:val="clear" w:color="auto" w:fill="auto"/>
            <w:vAlign w:val="center"/>
            <w:hideMark/>
          </w:tcPr>
          <w:p w14:paraId="15690BE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NR/2018-2019</w:t>
            </w:r>
          </w:p>
        </w:tc>
        <w:tc>
          <w:tcPr>
            <w:tcW w:w="1289" w:type="dxa"/>
            <w:vMerge w:val="restart"/>
            <w:tcBorders>
              <w:top w:val="nil"/>
              <w:left w:val="nil"/>
              <w:bottom w:val="nil"/>
              <w:right w:val="nil"/>
            </w:tcBorders>
            <w:shd w:val="clear" w:color="auto" w:fill="auto"/>
            <w:vAlign w:val="center"/>
            <w:hideMark/>
          </w:tcPr>
          <w:p w14:paraId="79FA179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466</w:t>
            </w:r>
          </w:p>
        </w:tc>
        <w:tc>
          <w:tcPr>
            <w:tcW w:w="1348" w:type="dxa"/>
            <w:vMerge w:val="restart"/>
            <w:tcBorders>
              <w:top w:val="nil"/>
              <w:left w:val="nil"/>
              <w:bottom w:val="nil"/>
              <w:right w:val="nil"/>
            </w:tcBorders>
            <w:shd w:val="clear" w:color="auto" w:fill="auto"/>
            <w:vAlign w:val="center"/>
            <w:hideMark/>
          </w:tcPr>
          <w:p w14:paraId="0A6826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EDS</w:t>
            </w:r>
          </w:p>
        </w:tc>
        <w:tc>
          <w:tcPr>
            <w:tcW w:w="1134" w:type="dxa"/>
            <w:vMerge w:val="restart"/>
            <w:tcBorders>
              <w:top w:val="nil"/>
              <w:left w:val="nil"/>
              <w:bottom w:val="nil"/>
              <w:right w:val="nil"/>
            </w:tcBorders>
            <w:shd w:val="clear" w:color="auto" w:fill="auto"/>
            <w:vAlign w:val="center"/>
            <w:hideMark/>
          </w:tcPr>
          <w:p w14:paraId="5895B4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7.48 (5.80)</w:t>
            </w:r>
          </w:p>
        </w:tc>
        <w:tc>
          <w:tcPr>
            <w:tcW w:w="993" w:type="dxa"/>
            <w:vMerge w:val="restart"/>
            <w:tcBorders>
              <w:top w:val="nil"/>
              <w:left w:val="nil"/>
              <w:bottom w:val="nil"/>
              <w:right w:val="nil"/>
            </w:tcBorders>
            <w:shd w:val="clear" w:color="auto" w:fill="auto"/>
            <w:vAlign w:val="center"/>
            <w:hideMark/>
          </w:tcPr>
          <w:p w14:paraId="02293BE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7.34 (5.83)</w:t>
            </w:r>
          </w:p>
        </w:tc>
        <w:tc>
          <w:tcPr>
            <w:tcW w:w="1134" w:type="dxa"/>
            <w:vMerge w:val="restart"/>
            <w:tcBorders>
              <w:top w:val="nil"/>
              <w:left w:val="nil"/>
              <w:bottom w:val="nil"/>
              <w:right w:val="nil"/>
            </w:tcBorders>
            <w:shd w:val="clear" w:color="auto" w:fill="auto"/>
            <w:vAlign w:val="center"/>
            <w:hideMark/>
          </w:tcPr>
          <w:p w14:paraId="02EAE2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-0.14 (NR)</w:t>
            </w:r>
          </w:p>
        </w:tc>
        <w:tc>
          <w:tcPr>
            <w:tcW w:w="1559" w:type="dxa"/>
            <w:vMerge w:val="restart"/>
            <w:tcBorders>
              <w:top w:val="nil"/>
              <w:left w:val="nil"/>
              <w:bottom w:val="nil"/>
              <w:right w:val="nil"/>
            </w:tcBorders>
            <w:shd w:val="clear" w:color="auto" w:fill="auto"/>
            <w:vAlign w:val="center"/>
            <w:hideMark/>
          </w:tcPr>
          <w:p w14:paraId="07FE73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-0.02 (-0.15, 0.10)</w:t>
            </w:r>
          </w:p>
        </w:tc>
        <w:tc>
          <w:tcPr>
            <w:tcW w:w="1276" w:type="dxa"/>
            <w:vMerge w:val="restart"/>
            <w:tcBorders>
              <w:top w:val="nil"/>
              <w:left w:val="nil"/>
              <w:bottom w:val="nil"/>
              <w:right w:val="nil"/>
            </w:tcBorders>
            <w:shd w:val="clear" w:color="auto" w:fill="auto"/>
            <w:vAlign w:val="center"/>
            <w:hideMark/>
          </w:tcPr>
          <w:p w14:paraId="479F14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EDS &gt; 12</w:t>
            </w:r>
          </w:p>
        </w:tc>
        <w:tc>
          <w:tcPr>
            <w:tcW w:w="1417" w:type="dxa"/>
            <w:vMerge w:val="restart"/>
            <w:tcBorders>
              <w:top w:val="nil"/>
              <w:left w:val="nil"/>
              <w:bottom w:val="nil"/>
              <w:right w:val="nil"/>
            </w:tcBorders>
            <w:shd w:val="clear" w:color="auto" w:fill="auto"/>
            <w:vAlign w:val="center"/>
            <w:hideMark/>
          </w:tcPr>
          <w:p w14:paraId="3CD037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19.5 (16.4, 23.6)</w:t>
            </w:r>
          </w:p>
        </w:tc>
        <w:tc>
          <w:tcPr>
            <w:tcW w:w="1418" w:type="dxa"/>
            <w:vMerge w:val="restart"/>
            <w:tcBorders>
              <w:top w:val="nil"/>
              <w:left w:val="nil"/>
              <w:bottom w:val="nil"/>
              <w:right w:val="nil"/>
            </w:tcBorders>
            <w:shd w:val="clear" w:color="auto" w:fill="auto"/>
            <w:vAlign w:val="center"/>
            <w:hideMark/>
          </w:tcPr>
          <w:p w14:paraId="1AE5E4F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19.1 (16.0, 23.1)</w:t>
            </w:r>
          </w:p>
        </w:tc>
        <w:tc>
          <w:tcPr>
            <w:tcW w:w="1410" w:type="dxa"/>
            <w:vMerge w:val="restart"/>
            <w:tcBorders>
              <w:top w:val="nil"/>
              <w:left w:val="nil"/>
              <w:bottom w:val="nil"/>
              <w:right w:val="nil"/>
            </w:tcBorders>
            <w:shd w:val="clear" w:color="auto" w:fill="auto"/>
            <w:vAlign w:val="center"/>
            <w:hideMark/>
          </w:tcPr>
          <w:p w14:paraId="008E358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 (-4.4, 3.5)</w:t>
            </w:r>
          </w:p>
        </w:tc>
      </w:tr>
      <w:tr w:rsidR="00160941" w:rsidRPr="00160941" w14:paraId="407A8956" w14:textId="77777777" w:rsidTr="001C6A80">
        <w:trPr>
          <w:trHeight w:val="320"/>
        </w:trPr>
        <w:tc>
          <w:tcPr>
            <w:tcW w:w="1417" w:type="dxa"/>
            <w:vMerge/>
            <w:tcBorders>
              <w:top w:val="nil"/>
              <w:left w:val="nil"/>
              <w:bottom w:val="nil"/>
              <w:right w:val="nil"/>
            </w:tcBorders>
            <w:vAlign w:val="center"/>
            <w:hideMark/>
          </w:tcPr>
          <w:p w14:paraId="497A2BF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EF583F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BD551E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1B418C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5269E6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597735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2FB01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683F92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FFA95A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B4CEA6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0C897F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A7A4A1F" w14:textId="77777777" w:rsidR="00160941" w:rsidRPr="00160941" w:rsidRDefault="00160941" w:rsidP="00160941">
            <w:pPr>
              <w:rPr>
                <w:rFonts w:ascii="Arial" w:hAnsi="Arial" w:cs="Arial"/>
                <w:color w:val="000000"/>
                <w:sz w:val="16"/>
                <w:szCs w:val="16"/>
              </w:rPr>
            </w:pPr>
          </w:p>
        </w:tc>
      </w:tr>
      <w:tr w:rsidR="00160941" w:rsidRPr="00160941" w14:paraId="190BE008" w14:textId="77777777" w:rsidTr="001C6A80">
        <w:trPr>
          <w:trHeight w:val="320"/>
        </w:trPr>
        <w:tc>
          <w:tcPr>
            <w:tcW w:w="1417" w:type="dxa"/>
            <w:vMerge/>
            <w:tcBorders>
              <w:top w:val="nil"/>
              <w:left w:val="nil"/>
              <w:bottom w:val="nil"/>
              <w:right w:val="nil"/>
            </w:tcBorders>
            <w:vAlign w:val="center"/>
            <w:hideMark/>
          </w:tcPr>
          <w:p w14:paraId="37F38EA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5B51B9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05-11/2020</w:t>
            </w:r>
          </w:p>
        </w:tc>
        <w:tc>
          <w:tcPr>
            <w:tcW w:w="1289" w:type="dxa"/>
            <w:vMerge/>
            <w:tcBorders>
              <w:top w:val="nil"/>
              <w:left w:val="nil"/>
              <w:bottom w:val="nil"/>
              <w:right w:val="nil"/>
            </w:tcBorders>
            <w:vAlign w:val="center"/>
            <w:hideMark/>
          </w:tcPr>
          <w:p w14:paraId="5FEFADF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8F2D01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6254AD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FB4B6B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2D2E64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FD7CF3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53519A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12680C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D27FD7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2343CC3" w14:textId="77777777" w:rsidR="00160941" w:rsidRPr="00160941" w:rsidRDefault="00160941" w:rsidP="00160941">
            <w:pPr>
              <w:rPr>
                <w:rFonts w:ascii="Arial" w:hAnsi="Arial" w:cs="Arial"/>
                <w:color w:val="000000"/>
                <w:sz w:val="16"/>
                <w:szCs w:val="16"/>
              </w:rPr>
            </w:pPr>
          </w:p>
        </w:tc>
      </w:tr>
      <w:tr w:rsidR="00160941" w:rsidRPr="00160941" w14:paraId="5374F4F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7D69EE6"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Thompson</w:t>
            </w:r>
            <w:r w:rsidRPr="00160941">
              <w:rPr>
                <w:rFonts w:ascii="Arial" w:hAnsi="Arial" w:cs="Arial"/>
                <w:color w:val="000000"/>
                <w:sz w:val="16"/>
                <w:szCs w:val="16"/>
                <w:vertAlign w:val="superscript"/>
              </w:rPr>
              <w:t>S108</w:t>
            </w:r>
          </w:p>
          <w:p w14:paraId="779E488D" w14:textId="3F9AA6E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E524B8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NR/2018-2019</w:t>
            </w:r>
          </w:p>
        </w:tc>
        <w:tc>
          <w:tcPr>
            <w:tcW w:w="1289" w:type="dxa"/>
            <w:vMerge w:val="restart"/>
            <w:tcBorders>
              <w:top w:val="nil"/>
              <w:left w:val="nil"/>
              <w:bottom w:val="nil"/>
              <w:right w:val="nil"/>
            </w:tcBorders>
            <w:shd w:val="clear" w:color="auto" w:fill="auto"/>
            <w:vAlign w:val="center"/>
            <w:hideMark/>
          </w:tcPr>
          <w:p w14:paraId="062828B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147</w:t>
            </w:r>
          </w:p>
        </w:tc>
        <w:tc>
          <w:tcPr>
            <w:tcW w:w="1348" w:type="dxa"/>
            <w:vMerge w:val="restart"/>
            <w:tcBorders>
              <w:top w:val="nil"/>
              <w:left w:val="nil"/>
              <w:bottom w:val="nil"/>
              <w:right w:val="nil"/>
            </w:tcBorders>
            <w:shd w:val="clear" w:color="auto" w:fill="auto"/>
            <w:vAlign w:val="center"/>
            <w:hideMark/>
          </w:tcPr>
          <w:p w14:paraId="4DAF214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529C024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14.22 (10.13)</w:t>
            </w:r>
          </w:p>
        </w:tc>
        <w:tc>
          <w:tcPr>
            <w:tcW w:w="993" w:type="dxa"/>
            <w:vMerge w:val="restart"/>
            <w:tcBorders>
              <w:top w:val="nil"/>
              <w:left w:val="nil"/>
              <w:bottom w:val="nil"/>
              <w:right w:val="nil"/>
            </w:tcBorders>
            <w:shd w:val="clear" w:color="auto" w:fill="auto"/>
            <w:vAlign w:val="center"/>
            <w:hideMark/>
          </w:tcPr>
          <w:p w14:paraId="4610FA3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19.28 (11.74)</w:t>
            </w:r>
          </w:p>
        </w:tc>
        <w:tc>
          <w:tcPr>
            <w:tcW w:w="1134" w:type="dxa"/>
            <w:vMerge w:val="restart"/>
            <w:tcBorders>
              <w:top w:val="nil"/>
              <w:left w:val="nil"/>
              <w:bottom w:val="nil"/>
              <w:right w:val="nil"/>
            </w:tcBorders>
            <w:shd w:val="clear" w:color="auto" w:fill="auto"/>
            <w:vAlign w:val="center"/>
            <w:hideMark/>
          </w:tcPr>
          <w:p w14:paraId="145C23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5.06 (13.08)</w:t>
            </w:r>
          </w:p>
        </w:tc>
        <w:tc>
          <w:tcPr>
            <w:tcW w:w="1559" w:type="dxa"/>
            <w:vMerge w:val="restart"/>
            <w:tcBorders>
              <w:top w:val="nil"/>
              <w:left w:val="nil"/>
              <w:bottom w:val="nil"/>
              <w:right w:val="nil"/>
            </w:tcBorders>
            <w:shd w:val="clear" w:color="auto" w:fill="auto"/>
            <w:vAlign w:val="center"/>
            <w:hideMark/>
          </w:tcPr>
          <w:p w14:paraId="2DD10B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0.46 (0.23, 0.69)</w:t>
            </w:r>
          </w:p>
        </w:tc>
        <w:tc>
          <w:tcPr>
            <w:tcW w:w="1276" w:type="dxa"/>
            <w:vMerge w:val="restart"/>
            <w:tcBorders>
              <w:top w:val="nil"/>
              <w:left w:val="nil"/>
              <w:bottom w:val="nil"/>
              <w:right w:val="nil"/>
            </w:tcBorders>
            <w:shd w:val="clear" w:color="auto" w:fill="auto"/>
            <w:vAlign w:val="center"/>
            <w:hideMark/>
          </w:tcPr>
          <w:p w14:paraId="47A4805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CDCB93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ABB2A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947683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F293BF6" w14:textId="77777777" w:rsidTr="001C6A80">
        <w:trPr>
          <w:trHeight w:val="320"/>
        </w:trPr>
        <w:tc>
          <w:tcPr>
            <w:tcW w:w="1417" w:type="dxa"/>
            <w:vMerge/>
            <w:tcBorders>
              <w:top w:val="nil"/>
              <w:left w:val="nil"/>
              <w:bottom w:val="nil"/>
              <w:right w:val="nil"/>
            </w:tcBorders>
            <w:vAlign w:val="center"/>
            <w:hideMark/>
          </w:tcPr>
          <w:p w14:paraId="48E7A24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948FD6A"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02ECF3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ED0F0D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0B50D6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CCF01D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C86EA3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ED396D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64EC10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64FD3E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F802A4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2E25024" w14:textId="77777777" w:rsidR="00160941" w:rsidRPr="00160941" w:rsidRDefault="00160941" w:rsidP="00160941">
            <w:pPr>
              <w:rPr>
                <w:rFonts w:ascii="Arial" w:hAnsi="Arial" w:cs="Arial"/>
                <w:color w:val="000000"/>
                <w:sz w:val="16"/>
                <w:szCs w:val="16"/>
              </w:rPr>
            </w:pPr>
          </w:p>
        </w:tc>
      </w:tr>
      <w:tr w:rsidR="00160941" w:rsidRPr="00160941" w14:paraId="3B74C260" w14:textId="77777777" w:rsidTr="001C6A80">
        <w:trPr>
          <w:trHeight w:val="340"/>
        </w:trPr>
        <w:tc>
          <w:tcPr>
            <w:tcW w:w="1417" w:type="dxa"/>
            <w:vMerge/>
            <w:tcBorders>
              <w:top w:val="nil"/>
              <w:left w:val="nil"/>
              <w:bottom w:val="nil"/>
              <w:right w:val="nil"/>
            </w:tcBorders>
            <w:vAlign w:val="center"/>
            <w:hideMark/>
          </w:tcPr>
          <w:p w14:paraId="5BEE1FC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9455C0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54E91AE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DB9713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E38793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78FC61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1B0462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27F937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348310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38D2D8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A19AF4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664FE19" w14:textId="77777777" w:rsidR="00160941" w:rsidRPr="00160941" w:rsidRDefault="00160941" w:rsidP="00160941">
            <w:pPr>
              <w:rPr>
                <w:rFonts w:ascii="Arial" w:hAnsi="Arial" w:cs="Arial"/>
                <w:color w:val="000000"/>
                <w:sz w:val="16"/>
                <w:szCs w:val="16"/>
              </w:rPr>
            </w:pPr>
          </w:p>
        </w:tc>
      </w:tr>
      <w:tr w:rsidR="00160941" w:rsidRPr="00160941" w14:paraId="1C7437D5" w14:textId="77777777" w:rsidTr="00D24FDB">
        <w:trPr>
          <w:trHeight w:val="360"/>
        </w:trPr>
        <w:tc>
          <w:tcPr>
            <w:tcW w:w="15638" w:type="dxa"/>
            <w:gridSpan w:val="12"/>
            <w:tcBorders>
              <w:top w:val="single" w:sz="12" w:space="0" w:color="auto"/>
              <w:left w:val="nil"/>
              <w:bottom w:val="single" w:sz="12" w:space="0" w:color="000000"/>
              <w:right w:val="nil"/>
            </w:tcBorders>
            <w:shd w:val="clear" w:color="auto" w:fill="auto"/>
            <w:vAlign w:val="center"/>
            <w:hideMark/>
          </w:tcPr>
          <w:p w14:paraId="0951A6AF"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People with Pre-existing Medical Conditions</w:t>
            </w:r>
          </w:p>
        </w:tc>
      </w:tr>
      <w:tr w:rsidR="00160941" w:rsidRPr="00160941" w14:paraId="2AB149CD" w14:textId="77777777" w:rsidTr="001C6A80">
        <w:trPr>
          <w:trHeight w:val="340"/>
        </w:trPr>
        <w:tc>
          <w:tcPr>
            <w:tcW w:w="1417" w:type="dxa"/>
            <w:vMerge w:val="restart"/>
            <w:tcBorders>
              <w:top w:val="nil"/>
              <w:left w:val="nil"/>
              <w:bottom w:val="nil"/>
              <w:right w:val="nil"/>
            </w:tcBorders>
            <w:shd w:val="clear" w:color="auto" w:fill="auto"/>
            <w:vAlign w:val="center"/>
            <w:hideMark/>
          </w:tcPr>
          <w:p w14:paraId="2900468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Becker</w:t>
            </w:r>
            <w:r w:rsidRPr="00160941">
              <w:rPr>
                <w:rFonts w:ascii="Arial" w:hAnsi="Arial" w:cs="Arial"/>
                <w:color w:val="000000"/>
                <w:sz w:val="16"/>
                <w:szCs w:val="16"/>
                <w:vertAlign w:val="superscript"/>
              </w:rPr>
              <w:t>S109</w:t>
            </w:r>
          </w:p>
          <w:p w14:paraId="318E98F5" w14:textId="0A9F784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68EB9C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03/2019</w:t>
            </w:r>
          </w:p>
        </w:tc>
        <w:tc>
          <w:tcPr>
            <w:tcW w:w="1289" w:type="dxa"/>
            <w:vMerge w:val="restart"/>
            <w:tcBorders>
              <w:top w:val="nil"/>
              <w:left w:val="nil"/>
              <w:bottom w:val="nil"/>
              <w:right w:val="nil"/>
            </w:tcBorders>
            <w:shd w:val="clear" w:color="auto" w:fill="auto"/>
            <w:vAlign w:val="center"/>
            <w:hideMark/>
          </w:tcPr>
          <w:p w14:paraId="6C7A122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121</w:t>
            </w:r>
          </w:p>
        </w:tc>
        <w:tc>
          <w:tcPr>
            <w:tcW w:w="1348" w:type="dxa"/>
            <w:vMerge w:val="restart"/>
            <w:tcBorders>
              <w:top w:val="nil"/>
              <w:left w:val="nil"/>
              <w:bottom w:val="nil"/>
              <w:right w:val="nil"/>
            </w:tcBorders>
            <w:shd w:val="clear" w:color="auto" w:fill="auto"/>
            <w:vAlign w:val="center"/>
            <w:hideMark/>
          </w:tcPr>
          <w:p w14:paraId="2216927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CESD-10</w:t>
            </w:r>
          </w:p>
        </w:tc>
        <w:tc>
          <w:tcPr>
            <w:tcW w:w="1134" w:type="dxa"/>
            <w:vMerge w:val="restart"/>
            <w:tcBorders>
              <w:top w:val="nil"/>
              <w:left w:val="nil"/>
              <w:bottom w:val="nil"/>
              <w:right w:val="nil"/>
            </w:tcBorders>
            <w:shd w:val="clear" w:color="auto" w:fill="auto"/>
            <w:noWrap/>
            <w:vAlign w:val="center"/>
            <w:hideMark/>
          </w:tcPr>
          <w:p w14:paraId="56FCEF1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8.40 (5.50)</w:t>
            </w:r>
          </w:p>
        </w:tc>
        <w:tc>
          <w:tcPr>
            <w:tcW w:w="993" w:type="dxa"/>
            <w:vMerge w:val="restart"/>
            <w:tcBorders>
              <w:top w:val="nil"/>
              <w:left w:val="nil"/>
              <w:bottom w:val="nil"/>
              <w:right w:val="nil"/>
            </w:tcBorders>
            <w:shd w:val="clear" w:color="auto" w:fill="auto"/>
            <w:noWrap/>
            <w:vAlign w:val="center"/>
            <w:hideMark/>
          </w:tcPr>
          <w:p w14:paraId="406C15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9.10 (5.60)</w:t>
            </w:r>
          </w:p>
        </w:tc>
        <w:tc>
          <w:tcPr>
            <w:tcW w:w="1134" w:type="dxa"/>
            <w:vMerge w:val="restart"/>
            <w:tcBorders>
              <w:top w:val="nil"/>
              <w:left w:val="nil"/>
              <w:bottom w:val="nil"/>
              <w:right w:val="nil"/>
            </w:tcBorders>
            <w:shd w:val="clear" w:color="auto" w:fill="auto"/>
            <w:noWrap/>
            <w:vAlign w:val="center"/>
            <w:hideMark/>
          </w:tcPr>
          <w:p w14:paraId="0D8FFCC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0.70 (NR)</w:t>
            </w:r>
          </w:p>
        </w:tc>
        <w:tc>
          <w:tcPr>
            <w:tcW w:w="1559" w:type="dxa"/>
            <w:vMerge w:val="restart"/>
            <w:tcBorders>
              <w:top w:val="nil"/>
              <w:left w:val="nil"/>
              <w:bottom w:val="nil"/>
              <w:right w:val="nil"/>
            </w:tcBorders>
            <w:shd w:val="clear" w:color="auto" w:fill="auto"/>
            <w:noWrap/>
            <w:vAlign w:val="center"/>
            <w:hideMark/>
          </w:tcPr>
          <w:p w14:paraId="67E1464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0.13 (-0.13, 0.38)</w:t>
            </w:r>
          </w:p>
        </w:tc>
        <w:tc>
          <w:tcPr>
            <w:tcW w:w="1276" w:type="dxa"/>
            <w:vMerge w:val="restart"/>
            <w:tcBorders>
              <w:top w:val="nil"/>
              <w:left w:val="nil"/>
              <w:bottom w:val="nil"/>
              <w:right w:val="nil"/>
            </w:tcBorders>
            <w:shd w:val="clear" w:color="auto" w:fill="auto"/>
            <w:vAlign w:val="center"/>
            <w:hideMark/>
          </w:tcPr>
          <w:p w14:paraId="485289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174E6E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CCB1A9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6C7D13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4E461CA" w14:textId="77777777" w:rsidTr="001C6A80">
        <w:trPr>
          <w:trHeight w:val="320"/>
        </w:trPr>
        <w:tc>
          <w:tcPr>
            <w:tcW w:w="1417" w:type="dxa"/>
            <w:vMerge/>
            <w:tcBorders>
              <w:top w:val="nil"/>
              <w:left w:val="nil"/>
              <w:bottom w:val="nil"/>
              <w:right w:val="nil"/>
            </w:tcBorders>
            <w:vAlign w:val="center"/>
            <w:hideMark/>
          </w:tcPr>
          <w:p w14:paraId="6E6900C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D4EF0A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87369A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EA9C30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1AAB6D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D34EF6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D237F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5B8B80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A787CC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B568F9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2CE81E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75A0E52" w14:textId="77777777" w:rsidR="00160941" w:rsidRPr="00160941" w:rsidRDefault="00160941" w:rsidP="00160941">
            <w:pPr>
              <w:rPr>
                <w:rFonts w:ascii="Arial" w:hAnsi="Arial" w:cs="Arial"/>
                <w:color w:val="000000"/>
                <w:sz w:val="16"/>
                <w:szCs w:val="16"/>
              </w:rPr>
            </w:pPr>
          </w:p>
        </w:tc>
      </w:tr>
      <w:tr w:rsidR="00160941" w:rsidRPr="00160941" w14:paraId="2345B3C8" w14:textId="77777777" w:rsidTr="001C6A80">
        <w:trPr>
          <w:trHeight w:val="320"/>
        </w:trPr>
        <w:tc>
          <w:tcPr>
            <w:tcW w:w="1417" w:type="dxa"/>
            <w:vMerge/>
            <w:tcBorders>
              <w:top w:val="nil"/>
              <w:left w:val="nil"/>
              <w:bottom w:val="nil"/>
              <w:right w:val="nil"/>
            </w:tcBorders>
            <w:vAlign w:val="center"/>
            <w:hideMark/>
          </w:tcPr>
          <w:p w14:paraId="588861E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3213E8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03/2020</w:t>
            </w:r>
          </w:p>
        </w:tc>
        <w:tc>
          <w:tcPr>
            <w:tcW w:w="1289" w:type="dxa"/>
            <w:vMerge/>
            <w:tcBorders>
              <w:top w:val="nil"/>
              <w:left w:val="nil"/>
              <w:bottom w:val="nil"/>
              <w:right w:val="nil"/>
            </w:tcBorders>
            <w:vAlign w:val="center"/>
            <w:hideMark/>
          </w:tcPr>
          <w:p w14:paraId="2D697A5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286602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8228F4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0DF86F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A4961F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C40D97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EE45B3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98B24E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A14151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F7A5618" w14:textId="77777777" w:rsidR="00160941" w:rsidRPr="00160941" w:rsidRDefault="00160941" w:rsidP="00160941">
            <w:pPr>
              <w:rPr>
                <w:rFonts w:ascii="Arial" w:hAnsi="Arial" w:cs="Arial"/>
                <w:color w:val="000000"/>
                <w:sz w:val="16"/>
                <w:szCs w:val="16"/>
              </w:rPr>
            </w:pPr>
          </w:p>
        </w:tc>
      </w:tr>
      <w:tr w:rsidR="00160941" w:rsidRPr="00160941" w14:paraId="7158CC0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284E5917"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Chao</w:t>
            </w:r>
            <w:r w:rsidRPr="00160941">
              <w:rPr>
                <w:rFonts w:ascii="Arial" w:hAnsi="Arial" w:cs="Arial"/>
                <w:color w:val="000000"/>
                <w:sz w:val="16"/>
                <w:szCs w:val="16"/>
                <w:vertAlign w:val="superscript"/>
              </w:rPr>
              <w:t>S111</w:t>
            </w:r>
          </w:p>
          <w:p w14:paraId="440ECA0F" w14:textId="60BC9461"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66A897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02/2018-02/2020</w:t>
            </w:r>
          </w:p>
        </w:tc>
        <w:tc>
          <w:tcPr>
            <w:tcW w:w="1289" w:type="dxa"/>
            <w:vMerge w:val="restart"/>
            <w:tcBorders>
              <w:top w:val="nil"/>
              <w:left w:val="nil"/>
              <w:bottom w:val="nil"/>
              <w:right w:val="nil"/>
            </w:tcBorders>
            <w:shd w:val="clear" w:color="auto" w:fill="auto"/>
            <w:vAlign w:val="center"/>
            <w:hideMark/>
          </w:tcPr>
          <w:p w14:paraId="4027DF1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2,679</w:t>
            </w:r>
          </w:p>
        </w:tc>
        <w:tc>
          <w:tcPr>
            <w:tcW w:w="1348" w:type="dxa"/>
            <w:vMerge w:val="restart"/>
            <w:tcBorders>
              <w:top w:val="nil"/>
              <w:left w:val="nil"/>
              <w:bottom w:val="nil"/>
              <w:right w:val="nil"/>
            </w:tcBorders>
            <w:shd w:val="clear" w:color="auto" w:fill="auto"/>
            <w:vAlign w:val="center"/>
            <w:hideMark/>
          </w:tcPr>
          <w:p w14:paraId="54A7294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PHQ-8</w:t>
            </w:r>
          </w:p>
        </w:tc>
        <w:tc>
          <w:tcPr>
            <w:tcW w:w="1134" w:type="dxa"/>
            <w:vMerge w:val="restart"/>
            <w:tcBorders>
              <w:top w:val="nil"/>
              <w:left w:val="nil"/>
              <w:bottom w:val="nil"/>
              <w:right w:val="nil"/>
            </w:tcBorders>
            <w:shd w:val="clear" w:color="auto" w:fill="auto"/>
            <w:noWrap/>
            <w:vAlign w:val="center"/>
            <w:hideMark/>
          </w:tcPr>
          <w:p w14:paraId="2BE8AA5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2.50 (3.30)</w:t>
            </w:r>
          </w:p>
        </w:tc>
        <w:tc>
          <w:tcPr>
            <w:tcW w:w="993" w:type="dxa"/>
            <w:vMerge w:val="restart"/>
            <w:tcBorders>
              <w:top w:val="nil"/>
              <w:left w:val="nil"/>
              <w:bottom w:val="nil"/>
              <w:right w:val="nil"/>
            </w:tcBorders>
            <w:shd w:val="clear" w:color="auto" w:fill="auto"/>
            <w:noWrap/>
            <w:vAlign w:val="center"/>
            <w:hideMark/>
          </w:tcPr>
          <w:p w14:paraId="17DCBCD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3.50 (4.00)</w:t>
            </w:r>
          </w:p>
        </w:tc>
        <w:tc>
          <w:tcPr>
            <w:tcW w:w="1134" w:type="dxa"/>
            <w:vMerge w:val="restart"/>
            <w:tcBorders>
              <w:top w:val="nil"/>
              <w:left w:val="nil"/>
              <w:bottom w:val="nil"/>
              <w:right w:val="nil"/>
            </w:tcBorders>
            <w:shd w:val="clear" w:color="auto" w:fill="auto"/>
            <w:noWrap/>
            <w:vAlign w:val="center"/>
            <w:hideMark/>
          </w:tcPr>
          <w:p w14:paraId="0A45D5D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1.00 (NR)</w:t>
            </w:r>
          </w:p>
        </w:tc>
        <w:tc>
          <w:tcPr>
            <w:tcW w:w="1559" w:type="dxa"/>
            <w:vMerge w:val="restart"/>
            <w:tcBorders>
              <w:top w:val="nil"/>
              <w:left w:val="nil"/>
              <w:bottom w:val="nil"/>
              <w:right w:val="nil"/>
            </w:tcBorders>
            <w:shd w:val="clear" w:color="auto" w:fill="auto"/>
            <w:noWrap/>
            <w:vAlign w:val="center"/>
            <w:hideMark/>
          </w:tcPr>
          <w:p w14:paraId="34290FA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0.27 (0.22, 0.33)</w:t>
            </w:r>
          </w:p>
        </w:tc>
        <w:tc>
          <w:tcPr>
            <w:tcW w:w="1276" w:type="dxa"/>
            <w:vMerge w:val="restart"/>
            <w:tcBorders>
              <w:top w:val="nil"/>
              <w:left w:val="nil"/>
              <w:bottom w:val="nil"/>
              <w:right w:val="nil"/>
            </w:tcBorders>
            <w:shd w:val="clear" w:color="auto" w:fill="auto"/>
            <w:vAlign w:val="center"/>
            <w:hideMark/>
          </w:tcPr>
          <w:p w14:paraId="264ACAF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PHQ-8 ≥ 10</w:t>
            </w:r>
          </w:p>
        </w:tc>
        <w:tc>
          <w:tcPr>
            <w:tcW w:w="1417" w:type="dxa"/>
            <w:vMerge w:val="restart"/>
            <w:tcBorders>
              <w:top w:val="nil"/>
              <w:left w:val="nil"/>
              <w:bottom w:val="nil"/>
              <w:right w:val="nil"/>
            </w:tcBorders>
            <w:shd w:val="clear" w:color="auto" w:fill="auto"/>
            <w:vAlign w:val="center"/>
            <w:hideMark/>
          </w:tcPr>
          <w:p w14:paraId="1E5865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 (3.8, 5.5)</w:t>
            </w:r>
          </w:p>
        </w:tc>
        <w:tc>
          <w:tcPr>
            <w:tcW w:w="1418" w:type="dxa"/>
            <w:vMerge w:val="restart"/>
            <w:tcBorders>
              <w:top w:val="nil"/>
              <w:left w:val="nil"/>
              <w:bottom w:val="nil"/>
              <w:right w:val="nil"/>
            </w:tcBorders>
            <w:shd w:val="clear" w:color="auto" w:fill="auto"/>
            <w:vAlign w:val="center"/>
            <w:hideMark/>
          </w:tcPr>
          <w:p w14:paraId="40446D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8.5 (7.4, 9.6)</w:t>
            </w:r>
          </w:p>
        </w:tc>
        <w:tc>
          <w:tcPr>
            <w:tcW w:w="1410" w:type="dxa"/>
            <w:vMerge w:val="restart"/>
            <w:tcBorders>
              <w:top w:val="nil"/>
              <w:left w:val="nil"/>
              <w:bottom w:val="nil"/>
              <w:right w:val="nil"/>
            </w:tcBorders>
            <w:shd w:val="clear" w:color="auto" w:fill="auto"/>
            <w:vAlign w:val="center"/>
            <w:hideMark/>
          </w:tcPr>
          <w:p w14:paraId="1C2FD05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3.9 (2.8, 5.0)</w:t>
            </w:r>
          </w:p>
        </w:tc>
      </w:tr>
      <w:tr w:rsidR="00160941" w:rsidRPr="00160941" w14:paraId="4FCE6847" w14:textId="77777777" w:rsidTr="001C6A80">
        <w:trPr>
          <w:trHeight w:val="320"/>
        </w:trPr>
        <w:tc>
          <w:tcPr>
            <w:tcW w:w="1417" w:type="dxa"/>
            <w:vMerge/>
            <w:tcBorders>
              <w:top w:val="nil"/>
              <w:left w:val="nil"/>
              <w:bottom w:val="nil"/>
              <w:right w:val="nil"/>
            </w:tcBorders>
            <w:vAlign w:val="center"/>
            <w:hideMark/>
          </w:tcPr>
          <w:p w14:paraId="7697553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6AD462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068DC9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1E2B2C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0F1E2D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A98752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5D3163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E08D71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42F3D6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3547CC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B43B3A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F4F49C8" w14:textId="77777777" w:rsidR="00160941" w:rsidRPr="00160941" w:rsidRDefault="00160941" w:rsidP="00160941">
            <w:pPr>
              <w:rPr>
                <w:rFonts w:ascii="Arial" w:hAnsi="Arial" w:cs="Arial"/>
                <w:color w:val="000000"/>
                <w:sz w:val="16"/>
                <w:szCs w:val="16"/>
              </w:rPr>
            </w:pPr>
          </w:p>
        </w:tc>
      </w:tr>
      <w:tr w:rsidR="00160941" w:rsidRPr="00160941" w14:paraId="12ABEF2B" w14:textId="77777777" w:rsidTr="001C6A80">
        <w:trPr>
          <w:trHeight w:val="320"/>
        </w:trPr>
        <w:tc>
          <w:tcPr>
            <w:tcW w:w="1417" w:type="dxa"/>
            <w:vMerge/>
            <w:tcBorders>
              <w:top w:val="nil"/>
              <w:left w:val="nil"/>
              <w:bottom w:val="nil"/>
              <w:right w:val="nil"/>
            </w:tcBorders>
            <w:vAlign w:val="center"/>
            <w:hideMark/>
          </w:tcPr>
          <w:p w14:paraId="3C8357E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5D089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07-12/2020</w:t>
            </w:r>
          </w:p>
        </w:tc>
        <w:tc>
          <w:tcPr>
            <w:tcW w:w="1289" w:type="dxa"/>
            <w:vMerge/>
            <w:tcBorders>
              <w:top w:val="nil"/>
              <w:left w:val="nil"/>
              <w:bottom w:val="nil"/>
              <w:right w:val="nil"/>
            </w:tcBorders>
            <w:vAlign w:val="center"/>
            <w:hideMark/>
          </w:tcPr>
          <w:p w14:paraId="7C49C06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466993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F119BF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19A292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2299AC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122B2E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B3745F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28468C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CB475C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2174B2E" w14:textId="77777777" w:rsidR="00160941" w:rsidRPr="00160941" w:rsidRDefault="00160941" w:rsidP="00160941">
            <w:pPr>
              <w:rPr>
                <w:rFonts w:ascii="Arial" w:hAnsi="Arial" w:cs="Arial"/>
                <w:color w:val="000000"/>
                <w:sz w:val="16"/>
                <w:szCs w:val="16"/>
              </w:rPr>
            </w:pPr>
          </w:p>
        </w:tc>
      </w:tr>
      <w:tr w:rsidR="00160941" w:rsidRPr="00160941" w14:paraId="15B4B6F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AAF7244"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Chiu</w:t>
            </w:r>
            <w:r w:rsidRPr="00160941">
              <w:rPr>
                <w:rFonts w:ascii="Arial" w:hAnsi="Arial" w:cs="Arial"/>
                <w:color w:val="000000"/>
                <w:sz w:val="16"/>
                <w:szCs w:val="16"/>
                <w:vertAlign w:val="superscript"/>
              </w:rPr>
              <w:t>S112</w:t>
            </w:r>
          </w:p>
          <w:p w14:paraId="6902F4B9" w14:textId="67BF925D"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31734E9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10/2018</w:t>
            </w:r>
          </w:p>
        </w:tc>
        <w:tc>
          <w:tcPr>
            <w:tcW w:w="1289" w:type="dxa"/>
            <w:vMerge w:val="restart"/>
            <w:tcBorders>
              <w:top w:val="nil"/>
              <w:left w:val="nil"/>
              <w:bottom w:val="nil"/>
              <w:right w:val="nil"/>
            </w:tcBorders>
            <w:shd w:val="clear" w:color="auto" w:fill="auto"/>
            <w:vAlign w:val="center"/>
            <w:hideMark/>
          </w:tcPr>
          <w:p w14:paraId="2F9A306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133</w:t>
            </w:r>
          </w:p>
        </w:tc>
        <w:tc>
          <w:tcPr>
            <w:tcW w:w="1348" w:type="dxa"/>
            <w:vMerge w:val="restart"/>
            <w:tcBorders>
              <w:top w:val="nil"/>
              <w:left w:val="nil"/>
              <w:bottom w:val="nil"/>
              <w:right w:val="nil"/>
            </w:tcBorders>
            <w:shd w:val="clear" w:color="auto" w:fill="auto"/>
            <w:vAlign w:val="center"/>
            <w:hideMark/>
          </w:tcPr>
          <w:p w14:paraId="494082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noWrap/>
            <w:vAlign w:val="center"/>
            <w:hideMark/>
          </w:tcPr>
          <w:p w14:paraId="4AED0E8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4.61 (3.65)</w:t>
            </w:r>
          </w:p>
        </w:tc>
        <w:tc>
          <w:tcPr>
            <w:tcW w:w="993" w:type="dxa"/>
            <w:vMerge w:val="restart"/>
            <w:tcBorders>
              <w:top w:val="nil"/>
              <w:left w:val="nil"/>
              <w:bottom w:val="nil"/>
              <w:right w:val="nil"/>
            </w:tcBorders>
            <w:shd w:val="clear" w:color="auto" w:fill="auto"/>
            <w:noWrap/>
            <w:vAlign w:val="center"/>
            <w:hideMark/>
          </w:tcPr>
          <w:p w14:paraId="03523D5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5.82 (3.85)</w:t>
            </w:r>
          </w:p>
        </w:tc>
        <w:tc>
          <w:tcPr>
            <w:tcW w:w="1134" w:type="dxa"/>
            <w:vMerge w:val="restart"/>
            <w:tcBorders>
              <w:top w:val="nil"/>
              <w:left w:val="nil"/>
              <w:bottom w:val="nil"/>
              <w:right w:val="nil"/>
            </w:tcBorders>
            <w:shd w:val="clear" w:color="auto" w:fill="auto"/>
            <w:noWrap/>
            <w:vAlign w:val="center"/>
            <w:hideMark/>
          </w:tcPr>
          <w:p w14:paraId="0508CB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1.21 (3.50)</w:t>
            </w:r>
          </w:p>
        </w:tc>
        <w:tc>
          <w:tcPr>
            <w:tcW w:w="1559" w:type="dxa"/>
            <w:vMerge w:val="restart"/>
            <w:tcBorders>
              <w:top w:val="nil"/>
              <w:left w:val="nil"/>
              <w:bottom w:val="nil"/>
              <w:right w:val="nil"/>
            </w:tcBorders>
            <w:shd w:val="clear" w:color="auto" w:fill="auto"/>
            <w:noWrap/>
            <w:vAlign w:val="center"/>
            <w:hideMark/>
          </w:tcPr>
          <w:p w14:paraId="3D7CD8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 (0.08, 0.56)</w:t>
            </w:r>
          </w:p>
        </w:tc>
        <w:tc>
          <w:tcPr>
            <w:tcW w:w="1276" w:type="dxa"/>
            <w:vMerge w:val="restart"/>
            <w:tcBorders>
              <w:top w:val="nil"/>
              <w:left w:val="nil"/>
              <w:bottom w:val="nil"/>
              <w:right w:val="nil"/>
            </w:tcBorders>
            <w:shd w:val="clear" w:color="auto" w:fill="auto"/>
            <w:vAlign w:val="center"/>
            <w:hideMark/>
          </w:tcPr>
          <w:p w14:paraId="799A963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A827BC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3AD33E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500AB3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6AF11B1" w14:textId="77777777" w:rsidTr="001C6A80">
        <w:trPr>
          <w:trHeight w:val="320"/>
        </w:trPr>
        <w:tc>
          <w:tcPr>
            <w:tcW w:w="1417" w:type="dxa"/>
            <w:vMerge/>
            <w:tcBorders>
              <w:top w:val="nil"/>
              <w:left w:val="nil"/>
              <w:bottom w:val="nil"/>
              <w:right w:val="nil"/>
            </w:tcBorders>
            <w:vAlign w:val="center"/>
            <w:hideMark/>
          </w:tcPr>
          <w:p w14:paraId="50DD049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A05F84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212E3C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9B952A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5A40F0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1E17B4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2421BD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D320B6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3EC262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580F87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FC9CE7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C01A8A1" w14:textId="77777777" w:rsidR="00160941" w:rsidRPr="00160941" w:rsidRDefault="00160941" w:rsidP="00160941">
            <w:pPr>
              <w:rPr>
                <w:rFonts w:ascii="Arial" w:hAnsi="Arial" w:cs="Arial"/>
                <w:color w:val="000000"/>
                <w:sz w:val="16"/>
                <w:szCs w:val="16"/>
              </w:rPr>
            </w:pPr>
          </w:p>
        </w:tc>
      </w:tr>
      <w:tr w:rsidR="00160941" w:rsidRPr="00160941" w14:paraId="57E3CC7A" w14:textId="77777777" w:rsidTr="001C6A80">
        <w:trPr>
          <w:trHeight w:val="320"/>
        </w:trPr>
        <w:tc>
          <w:tcPr>
            <w:tcW w:w="1417" w:type="dxa"/>
            <w:vMerge/>
            <w:tcBorders>
              <w:top w:val="nil"/>
              <w:left w:val="nil"/>
              <w:bottom w:val="nil"/>
              <w:right w:val="nil"/>
            </w:tcBorders>
            <w:vAlign w:val="center"/>
            <w:hideMark/>
          </w:tcPr>
          <w:p w14:paraId="554667A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90430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09/2020</w:t>
            </w:r>
          </w:p>
        </w:tc>
        <w:tc>
          <w:tcPr>
            <w:tcW w:w="1289" w:type="dxa"/>
            <w:vMerge/>
            <w:tcBorders>
              <w:top w:val="nil"/>
              <w:left w:val="nil"/>
              <w:bottom w:val="nil"/>
              <w:right w:val="nil"/>
            </w:tcBorders>
            <w:vAlign w:val="center"/>
            <w:hideMark/>
          </w:tcPr>
          <w:p w14:paraId="00C220D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27177E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612609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A106D9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349FFA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8E12E1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1B1F76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36D1C8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BEC7FD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AF08323" w14:textId="77777777" w:rsidR="00160941" w:rsidRPr="00160941" w:rsidRDefault="00160941" w:rsidP="00160941">
            <w:pPr>
              <w:rPr>
                <w:rFonts w:ascii="Arial" w:hAnsi="Arial" w:cs="Arial"/>
                <w:color w:val="000000"/>
                <w:sz w:val="16"/>
                <w:szCs w:val="16"/>
              </w:rPr>
            </w:pPr>
          </w:p>
        </w:tc>
      </w:tr>
      <w:tr w:rsidR="00160941" w:rsidRPr="00160941" w14:paraId="0C3A7A8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C8F5916"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Derksen</w:t>
            </w:r>
            <w:r w:rsidRPr="00160941">
              <w:rPr>
                <w:rFonts w:ascii="Arial" w:hAnsi="Arial" w:cs="Arial"/>
                <w:color w:val="000000"/>
                <w:sz w:val="16"/>
                <w:szCs w:val="16"/>
                <w:vertAlign w:val="superscript"/>
              </w:rPr>
              <w:t>S113</w:t>
            </w:r>
          </w:p>
          <w:p w14:paraId="59283A56" w14:textId="325981CD"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Netherlands</w:t>
            </w:r>
          </w:p>
        </w:tc>
        <w:tc>
          <w:tcPr>
            <w:tcW w:w="1243" w:type="dxa"/>
            <w:tcBorders>
              <w:top w:val="nil"/>
              <w:left w:val="nil"/>
              <w:bottom w:val="nil"/>
              <w:right w:val="nil"/>
            </w:tcBorders>
            <w:shd w:val="clear" w:color="auto" w:fill="auto"/>
            <w:vAlign w:val="center"/>
            <w:hideMark/>
          </w:tcPr>
          <w:p w14:paraId="7752E3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01/2019-01/2020</w:t>
            </w:r>
          </w:p>
        </w:tc>
        <w:tc>
          <w:tcPr>
            <w:tcW w:w="1289" w:type="dxa"/>
            <w:vMerge w:val="restart"/>
            <w:tcBorders>
              <w:top w:val="nil"/>
              <w:left w:val="nil"/>
              <w:bottom w:val="nil"/>
              <w:right w:val="nil"/>
            </w:tcBorders>
            <w:shd w:val="clear" w:color="auto" w:fill="auto"/>
            <w:vAlign w:val="center"/>
            <w:hideMark/>
          </w:tcPr>
          <w:p w14:paraId="41E187A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2176</w:t>
            </w:r>
          </w:p>
        </w:tc>
        <w:tc>
          <w:tcPr>
            <w:tcW w:w="1348" w:type="dxa"/>
            <w:vMerge w:val="restart"/>
            <w:tcBorders>
              <w:top w:val="nil"/>
              <w:left w:val="nil"/>
              <w:bottom w:val="nil"/>
              <w:right w:val="nil"/>
            </w:tcBorders>
            <w:shd w:val="clear" w:color="auto" w:fill="auto"/>
            <w:noWrap/>
            <w:vAlign w:val="center"/>
            <w:hideMark/>
          </w:tcPr>
          <w:p w14:paraId="041D80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noWrap/>
            <w:vAlign w:val="center"/>
            <w:hideMark/>
          </w:tcPr>
          <w:p w14:paraId="7ACC651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2.98 (3.22)</w:t>
            </w:r>
          </w:p>
        </w:tc>
        <w:tc>
          <w:tcPr>
            <w:tcW w:w="993" w:type="dxa"/>
            <w:vMerge w:val="restart"/>
            <w:tcBorders>
              <w:top w:val="nil"/>
              <w:left w:val="nil"/>
              <w:bottom w:val="nil"/>
              <w:right w:val="nil"/>
            </w:tcBorders>
            <w:shd w:val="clear" w:color="auto" w:fill="auto"/>
            <w:noWrap/>
            <w:vAlign w:val="center"/>
            <w:hideMark/>
          </w:tcPr>
          <w:p w14:paraId="0E4F1C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2.78 (3.10)</w:t>
            </w:r>
          </w:p>
        </w:tc>
        <w:tc>
          <w:tcPr>
            <w:tcW w:w="1134" w:type="dxa"/>
            <w:vMerge w:val="restart"/>
            <w:tcBorders>
              <w:top w:val="nil"/>
              <w:left w:val="nil"/>
              <w:bottom w:val="nil"/>
              <w:right w:val="nil"/>
            </w:tcBorders>
            <w:shd w:val="clear" w:color="auto" w:fill="auto"/>
            <w:noWrap/>
            <w:vAlign w:val="center"/>
            <w:hideMark/>
          </w:tcPr>
          <w:p w14:paraId="0C05C2D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-0.20 (3.20)</w:t>
            </w:r>
          </w:p>
        </w:tc>
        <w:tc>
          <w:tcPr>
            <w:tcW w:w="1559" w:type="dxa"/>
            <w:vMerge w:val="restart"/>
            <w:tcBorders>
              <w:top w:val="nil"/>
              <w:left w:val="nil"/>
              <w:bottom w:val="nil"/>
              <w:right w:val="nil"/>
            </w:tcBorders>
            <w:shd w:val="clear" w:color="auto" w:fill="auto"/>
            <w:noWrap/>
            <w:vAlign w:val="center"/>
            <w:hideMark/>
          </w:tcPr>
          <w:p w14:paraId="5411094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-0.06 (-0.12, 0.00)</w:t>
            </w:r>
          </w:p>
        </w:tc>
        <w:tc>
          <w:tcPr>
            <w:tcW w:w="1276" w:type="dxa"/>
            <w:vMerge w:val="restart"/>
            <w:tcBorders>
              <w:top w:val="nil"/>
              <w:left w:val="nil"/>
              <w:bottom w:val="nil"/>
              <w:right w:val="nil"/>
            </w:tcBorders>
            <w:shd w:val="clear" w:color="auto" w:fill="auto"/>
            <w:vAlign w:val="center"/>
            <w:hideMark/>
          </w:tcPr>
          <w:p w14:paraId="2C9E9C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BDC1AF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6032A8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284659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AFBE72E" w14:textId="77777777" w:rsidTr="001C6A80">
        <w:trPr>
          <w:trHeight w:val="320"/>
        </w:trPr>
        <w:tc>
          <w:tcPr>
            <w:tcW w:w="1417" w:type="dxa"/>
            <w:vMerge/>
            <w:tcBorders>
              <w:top w:val="nil"/>
              <w:left w:val="nil"/>
              <w:bottom w:val="nil"/>
              <w:right w:val="nil"/>
            </w:tcBorders>
            <w:vAlign w:val="center"/>
            <w:hideMark/>
          </w:tcPr>
          <w:p w14:paraId="3A7B154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EEC6A9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EC2BB6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F9BA13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084127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5C46EF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BE2B60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36D12F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A7D55F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5579C1B"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D0C743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1D2B1CD" w14:textId="77777777" w:rsidR="00160941" w:rsidRPr="00160941" w:rsidRDefault="00160941" w:rsidP="00160941">
            <w:pPr>
              <w:rPr>
                <w:rFonts w:ascii="Arial" w:hAnsi="Arial" w:cs="Arial"/>
                <w:color w:val="000000"/>
                <w:sz w:val="16"/>
                <w:szCs w:val="16"/>
              </w:rPr>
            </w:pPr>
          </w:p>
        </w:tc>
      </w:tr>
      <w:tr w:rsidR="00160941" w:rsidRPr="00160941" w14:paraId="01768A1B" w14:textId="77777777" w:rsidTr="001C6A80">
        <w:trPr>
          <w:trHeight w:val="320"/>
        </w:trPr>
        <w:tc>
          <w:tcPr>
            <w:tcW w:w="1417" w:type="dxa"/>
            <w:vMerge/>
            <w:tcBorders>
              <w:top w:val="nil"/>
              <w:left w:val="nil"/>
              <w:bottom w:val="nil"/>
              <w:right w:val="nil"/>
            </w:tcBorders>
            <w:vAlign w:val="center"/>
            <w:hideMark/>
          </w:tcPr>
          <w:p w14:paraId="3CE0A42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106613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04-06/2020</w:t>
            </w:r>
          </w:p>
        </w:tc>
        <w:tc>
          <w:tcPr>
            <w:tcW w:w="1289" w:type="dxa"/>
            <w:vMerge/>
            <w:tcBorders>
              <w:top w:val="nil"/>
              <w:left w:val="nil"/>
              <w:bottom w:val="nil"/>
              <w:right w:val="nil"/>
            </w:tcBorders>
            <w:vAlign w:val="center"/>
            <w:hideMark/>
          </w:tcPr>
          <w:p w14:paraId="3CCBFD7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8C724C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AD9E33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3EFA75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BF3FBC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A0E606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4950CE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51E0B8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CAD510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00A2D3E" w14:textId="77777777" w:rsidR="00160941" w:rsidRPr="00160941" w:rsidRDefault="00160941" w:rsidP="00160941">
            <w:pPr>
              <w:rPr>
                <w:rFonts w:ascii="Arial" w:hAnsi="Arial" w:cs="Arial"/>
                <w:color w:val="000000"/>
                <w:sz w:val="16"/>
                <w:szCs w:val="16"/>
              </w:rPr>
            </w:pPr>
          </w:p>
        </w:tc>
      </w:tr>
      <w:tr w:rsidR="00160941" w:rsidRPr="00160941" w14:paraId="50576DA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CB8BE7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Dunlop-Thomas</w:t>
            </w:r>
            <w:r w:rsidRPr="00160941">
              <w:rPr>
                <w:rFonts w:ascii="Arial" w:hAnsi="Arial" w:cs="Arial"/>
                <w:color w:val="000000"/>
                <w:sz w:val="16"/>
                <w:szCs w:val="16"/>
                <w:vertAlign w:val="superscript"/>
              </w:rPr>
              <w:t>S114</w:t>
            </w:r>
          </w:p>
          <w:p w14:paraId="3B9CD479" w14:textId="266E8A4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A8FF55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NR/2017-2019</w:t>
            </w:r>
          </w:p>
        </w:tc>
        <w:tc>
          <w:tcPr>
            <w:tcW w:w="1289" w:type="dxa"/>
            <w:vMerge w:val="restart"/>
            <w:tcBorders>
              <w:top w:val="nil"/>
              <w:left w:val="nil"/>
              <w:bottom w:val="nil"/>
              <w:right w:val="nil"/>
            </w:tcBorders>
            <w:shd w:val="clear" w:color="auto" w:fill="auto"/>
            <w:vAlign w:val="center"/>
            <w:hideMark/>
          </w:tcPr>
          <w:p w14:paraId="4FC2A45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852</w:t>
            </w:r>
          </w:p>
        </w:tc>
        <w:tc>
          <w:tcPr>
            <w:tcW w:w="1348" w:type="dxa"/>
            <w:vMerge w:val="restart"/>
            <w:tcBorders>
              <w:top w:val="nil"/>
              <w:left w:val="nil"/>
              <w:bottom w:val="nil"/>
              <w:right w:val="nil"/>
            </w:tcBorders>
            <w:shd w:val="clear" w:color="auto" w:fill="auto"/>
            <w:vAlign w:val="center"/>
            <w:hideMark/>
          </w:tcPr>
          <w:p w14:paraId="7927E3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PROMIS - Depression</w:t>
            </w:r>
          </w:p>
        </w:tc>
        <w:tc>
          <w:tcPr>
            <w:tcW w:w="1134" w:type="dxa"/>
            <w:vMerge w:val="restart"/>
            <w:tcBorders>
              <w:top w:val="nil"/>
              <w:left w:val="nil"/>
              <w:bottom w:val="nil"/>
              <w:right w:val="nil"/>
            </w:tcBorders>
            <w:shd w:val="clear" w:color="auto" w:fill="auto"/>
            <w:noWrap/>
            <w:vAlign w:val="center"/>
            <w:hideMark/>
          </w:tcPr>
          <w:p w14:paraId="0A5207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51.40 (10.65)</w:t>
            </w:r>
          </w:p>
        </w:tc>
        <w:tc>
          <w:tcPr>
            <w:tcW w:w="993" w:type="dxa"/>
            <w:vMerge w:val="restart"/>
            <w:tcBorders>
              <w:top w:val="nil"/>
              <w:left w:val="nil"/>
              <w:bottom w:val="nil"/>
              <w:right w:val="nil"/>
            </w:tcBorders>
            <w:shd w:val="clear" w:color="auto" w:fill="auto"/>
            <w:noWrap/>
            <w:vAlign w:val="center"/>
            <w:hideMark/>
          </w:tcPr>
          <w:p w14:paraId="07F55F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49.80 (9.87)</w:t>
            </w:r>
          </w:p>
        </w:tc>
        <w:tc>
          <w:tcPr>
            <w:tcW w:w="1134" w:type="dxa"/>
            <w:vMerge w:val="restart"/>
            <w:tcBorders>
              <w:top w:val="nil"/>
              <w:left w:val="nil"/>
              <w:bottom w:val="nil"/>
              <w:right w:val="nil"/>
            </w:tcBorders>
            <w:shd w:val="clear" w:color="auto" w:fill="auto"/>
            <w:noWrap/>
            <w:vAlign w:val="center"/>
            <w:hideMark/>
          </w:tcPr>
          <w:p w14:paraId="6B6495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-1.60 (NR)</w:t>
            </w:r>
          </w:p>
        </w:tc>
        <w:tc>
          <w:tcPr>
            <w:tcW w:w="1559" w:type="dxa"/>
            <w:vMerge w:val="restart"/>
            <w:tcBorders>
              <w:top w:val="nil"/>
              <w:left w:val="nil"/>
              <w:bottom w:val="nil"/>
              <w:right w:val="nil"/>
            </w:tcBorders>
            <w:shd w:val="clear" w:color="auto" w:fill="auto"/>
            <w:noWrap/>
            <w:vAlign w:val="center"/>
            <w:hideMark/>
          </w:tcPr>
          <w:p w14:paraId="0CC014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-0.16 (-0.25, -0.06)</w:t>
            </w:r>
          </w:p>
        </w:tc>
        <w:tc>
          <w:tcPr>
            <w:tcW w:w="1276" w:type="dxa"/>
            <w:vMerge w:val="restart"/>
            <w:tcBorders>
              <w:top w:val="nil"/>
              <w:left w:val="nil"/>
              <w:bottom w:val="nil"/>
              <w:right w:val="nil"/>
            </w:tcBorders>
            <w:shd w:val="clear" w:color="auto" w:fill="auto"/>
            <w:vAlign w:val="center"/>
            <w:hideMark/>
          </w:tcPr>
          <w:p w14:paraId="3FD0B3D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448F288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3118C9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34B71B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E0CB9B1" w14:textId="77777777" w:rsidTr="001C6A80">
        <w:trPr>
          <w:trHeight w:val="320"/>
        </w:trPr>
        <w:tc>
          <w:tcPr>
            <w:tcW w:w="1417" w:type="dxa"/>
            <w:vMerge/>
            <w:tcBorders>
              <w:top w:val="nil"/>
              <w:left w:val="nil"/>
              <w:bottom w:val="nil"/>
              <w:right w:val="nil"/>
            </w:tcBorders>
            <w:vAlign w:val="center"/>
            <w:hideMark/>
          </w:tcPr>
          <w:p w14:paraId="45165B2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5B4164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8C7683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4F6490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75C176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2FA113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E74876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77AB13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8ED531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3985C9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725B7A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D0403A6" w14:textId="77777777" w:rsidR="00160941" w:rsidRPr="00160941" w:rsidRDefault="00160941" w:rsidP="00160941">
            <w:pPr>
              <w:rPr>
                <w:rFonts w:ascii="Arial" w:hAnsi="Arial" w:cs="Arial"/>
                <w:color w:val="000000"/>
                <w:sz w:val="16"/>
                <w:szCs w:val="16"/>
              </w:rPr>
            </w:pPr>
          </w:p>
        </w:tc>
      </w:tr>
      <w:tr w:rsidR="00160941" w:rsidRPr="00160941" w14:paraId="0CB28FDC" w14:textId="77777777" w:rsidTr="001C6A80">
        <w:trPr>
          <w:trHeight w:val="320"/>
        </w:trPr>
        <w:tc>
          <w:tcPr>
            <w:tcW w:w="1417" w:type="dxa"/>
            <w:vMerge/>
            <w:tcBorders>
              <w:top w:val="nil"/>
              <w:left w:val="nil"/>
              <w:bottom w:val="nil"/>
              <w:right w:val="nil"/>
            </w:tcBorders>
            <w:vAlign w:val="center"/>
            <w:hideMark/>
          </w:tcPr>
          <w:p w14:paraId="093C929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3D09C2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NR/2020-2021</w:t>
            </w:r>
          </w:p>
        </w:tc>
        <w:tc>
          <w:tcPr>
            <w:tcW w:w="1289" w:type="dxa"/>
            <w:vMerge/>
            <w:tcBorders>
              <w:top w:val="nil"/>
              <w:left w:val="nil"/>
              <w:bottom w:val="nil"/>
              <w:right w:val="nil"/>
            </w:tcBorders>
            <w:vAlign w:val="center"/>
            <w:hideMark/>
          </w:tcPr>
          <w:p w14:paraId="250329D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5699E7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FF1D26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B21FE6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229A3B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27A655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C8EADD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8B01F3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7AB7D5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8F36690" w14:textId="77777777" w:rsidR="00160941" w:rsidRPr="00160941" w:rsidRDefault="00160941" w:rsidP="00160941">
            <w:pPr>
              <w:rPr>
                <w:rFonts w:ascii="Arial" w:hAnsi="Arial" w:cs="Arial"/>
                <w:color w:val="000000"/>
                <w:sz w:val="16"/>
                <w:szCs w:val="16"/>
              </w:rPr>
            </w:pPr>
          </w:p>
        </w:tc>
      </w:tr>
      <w:tr w:rsidR="00160941" w:rsidRPr="00160941" w14:paraId="28419E7C"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E7C49A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Fujiwara</w:t>
            </w:r>
            <w:r w:rsidRPr="00160941">
              <w:rPr>
                <w:rFonts w:ascii="Arial" w:hAnsi="Arial" w:cs="Arial"/>
                <w:color w:val="000000"/>
                <w:sz w:val="16"/>
                <w:szCs w:val="16"/>
                <w:vertAlign w:val="superscript"/>
              </w:rPr>
              <w:t>S115</w:t>
            </w:r>
          </w:p>
          <w:p w14:paraId="3945B3D4" w14:textId="5122F2E5"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Japan</w:t>
            </w:r>
          </w:p>
        </w:tc>
        <w:tc>
          <w:tcPr>
            <w:tcW w:w="1243" w:type="dxa"/>
            <w:tcBorders>
              <w:top w:val="nil"/>
              <w:left w:val="nil"/>
              <w:bottom w:val="nil"/>
              <w:right w:val="nil"/>
            </w:tcBorders>
            <w:shd w:val="clear" w:color="auto" w:fill="auto"/>
            <w:vAlign w:val="center"/>
            <w:hideMark/>
          </w:tcPr>
          <w:p w14:paraId="42109BB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07-09/2019</w:t>
            </w:r>
          </w:p>
        </w:tc>
        <w:tc>
          <w:tcPr>
            <w:tcW w:w="1289" w:type="dxa"/>
            <w:vMerge w:val="restart"/>
            <w:tcBorders>
              <w:top w:val="nil"/>
              <w:left w:val="nil"/>
              <w:bottom w:val="nil"/>
              <w:right w:val="nil"/>
            </w:tcBorders>
            <w:shd w:val="clear" w:color="auto" w:fill="auto"/>
            <w:vAlign w:val="center"/>
            <w:hideMark/>
          </w:tcPr>
          <w:p w14:paraId="123385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245</w:t>
            </w:r>
          </w:p>
        </w:tc>
        <w:tc>
          <w:tcPr>
            <w:tcW w:w="1348" w:type="dxa"/>
            <w:vMerge w:val="restart"/>
            <w:tcBorders>
              <w:top w:val="nil"/>
              <w:left w:val="nil"/>
              <w:bottom w:val="nil"/>
              <w:right w:val="nil"/>
            </w:tcBorders>
            <w:shd w:val="clear" w:color="auto" w:fill="auto"/>
            <w:vAlign w:val="center"/>
            <w:hideMark/>
          </w:tcPr>
          <w:p w14:paraId="5D9C9D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vAlign w:val="center"/>
            <w:hideMark/>
          </w:tcPr>
          <w:p w14:paraId="5C56458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7.00 (6.00)</w:t>
            </w:r>
          </w:p>
        </w:tc>
        <w:tc>
          <w:tcPr>
            <w:tcW w:w="993" w:type="dxa"/>
            <w:vMerge w:val="restart"/>
            <w:tcBorders>
              <w:top w:val="nil"/>
              <w:left w:val="nil"/>
              <w:bottom w:val="nil"/>
              <w:right w:val="nil"/>
            </w:tcBorders>
            <w:shd w:val="clear" w:color="auto" w:fill="auto"/>
            <w:vAlign w:val="center"/>
            <w:hideMark/>
          </w:tcPr>
          <w:p w14:paraId="74B540A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7.00 (6.00)</w:t>
            </w:r>
          </w:p>
        </w:tc>
        <w:tc>
          <w:tcPr>
            <w:tcW w:w="1134" w:type="dxa"/>
            <w:vMerge w:val="restart"/>
            <w:tcBorders>
              <w:top w:val="nil"/>
              <w:left w:val="nil"/>
              <w:bottom w:val="nil"/>
              <w:right w:val="nil"/>
            </w:tcBorders>
            <w:shd w:val="clear" w:color="auto" w:fill="auto"/>
            <w:noWrap/>
            <w:vAlign w:val="center"/>
            <w:hideMark/>
          </w:tcPr>
          <w:p w14:paraId="687F0C6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6D0AD5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53BB0C9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49E0167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34CB946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107ED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07C175D" w14:textId="77777777" w:rsidTr="001C6A80">
        <w:trPr>
          <w:trHeight w:val="320"/>
        </w:trPr>
        <w:tc>
          <w:tcPr>
            <w:tcW w:w="1417" w:type="dxa"/>
            <w:vMerge/>
            <w:tcBorders>
              <w:top w:val="nil"/>
              <w:left w:val="nil"/>
              <w:bottom w:val="nil"/>
              <w:right w:val="nil"/>
            </w:tcBorders>
            <w:vAlign w:val="center"/>
            <w:hideMark/>
          </w:tcPr>
          <w:p w14:paraId="7869CEE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E32EFF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32D6F0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10999F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8646F9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01921E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F35BFE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C0F005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68CFCC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9C9F25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3641A6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256A170" w14:textId="77777777" w:rsidR="00160941" w:rsidRPr="00160941" w:rsidRDefault="00160941" w:rsidP="00160941">
            <w:pPr>
              <w:rPr>
                <w:rFonts w:ascii="Arial" w:hAnsi="Arial" w:cs="Arial"/>
                <w:color w:val="000000"/>
                <w:sz w:val="16"/>
                <w:szCs w:val="16"/>
              </w:rPr>
            </w:pPr>
          </w:p>
        </w:tc>
      </w:tr>
      <w:tr w:rsidR="00160941" w:rsidRPr="00160941" w14:paraId="13943FBF" w14:textId="77777777" w:rsidTr="001C6A80">
        <w:trPr>
          <w:trHeight w:val="320"/>
        </w:trPr>
        <w:tc>
          <w:tcPr>
            <w:tcW w:w="1417" w:type="dxa"/>
            <w:vMerge/>
            <w:tcBorders>
              <w:top w:val="nil"/>
              <w:left w:val="nil"/>
              <w:bottom w:val="nil"/>
              <w:right w:val="nil"/>
            </w:tcBorders>
            <w:vAlign w:val="center"/>
            <w:hideMark/>
          </w:tcPr>
          <w:p w14:paraId="0398FDD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F4DE2C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07-09/2020</w:t>
            </w:r>
          </w:p>
        </w:tc>
        <w:tc>
          <w:tcPr>
            <w:tcW w:w="1289" w:type="dxa"/>
            <w:vMerge/>
            <w:tcBorders>
              <w:top w:val="nil"/>
              <w:left w:val="nil"/>
              <w:bottom w:val="nil"/>
              <w:right w:val="nil"/>
            </w:tcBorders>
            <w:vAlign w:val="center"/>
            <w:hideMark/>
          </w:tcPr>
          <w:p w14:paraId="0A022B2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03DA9B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8A3CC2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EDCFB9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EACCBD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615A85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7E8D1E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9CA385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DE0CAE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3D5FE94" w14:textId="77777777" w:rsidR="00160941" w:rsidRPr="00160941" w:rsidRDefault="00160941" w:rsidP="00160941">
            <w:pPr>
              <w:rPr>
                <w:rFonts w:ascii="Arial" w:hAnsi="Arial" w:cs="Arial"/>
                <w:color w:val="000000"/>
                <w:sz w:val="16"/>
                <w:szCs w:val="16"/>
              </w:rPr>
            </w:pPr>
          </w:p>
        </w:tc>
      </w:tr>
      <w:tr w:rsidR="00160941" w:rsidRPr="00160941" w14:paraId="2F1DCB8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0E3EE7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García-Rudolph</w:t>
            </w:r>
            <w:r w:rsidRPr="00160941">
              <w:rPr>
                <w:rFonts w:ascii="Arial" w:hAnsi="Arial" w:cs="Arial"/>
                <w:color w:val="000000"/>
                <w:sz w:val="16"/>
                <w:szCs w:val="16"/>
                <w:vertAlign w:val="superscript"/>
              </w:rPr>
              <w:t>S116</w:t>
            </w:r>
          </w:p>
          <w:p w14:paraId="395E3CE8" w14:textId="5340F4D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Spain</w:t>
            </w:r>
          </w:p>
        </w:tc>
        <w:tc>
          <w:tcPr>
            <w:tcW w:w="1243" w:type="dxa"/>
            <w:tcBorders>
              <w:top w:val="nil"/>
              <w:left w:val="nil"/>
              <w:bottom w:val="nil"/>
              <w:right w:val="nil"/>
            </w:tcBorders>
            <w:shd w:val="clear" w:color="auto" w:fill="auto"/>
            <w:vAlign w:val="center"/>
            <w:hideMark/>
          </w:tcPr>
          <w:p w14:paraId="6F5364C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289" w:type="dxa"/>
            <w:vMerge w:val="restart"/>
            <w:tcBorders>
              <w:top w:val="nil"/>
              <w:left w:val="nil"/>
              <w:bottom w:val="nil"/>
              <w:right w:val="nil"/>
            </w:tcBorders>
            <w:shd w:val="clear" w:color="auto" w:fill="auto"/>
            <w:vAlign w:val="center"/>
            <w:hideMark/>
          </w:tcPr>
          <w:p w14:paraId="6D4EE21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175</w:t>
            </w:r>
          </w:p>
        </w:tc>
        <w:tc>
          <w:tcPr>
            <w:tcW w:w="1348" w:type="dxa"/>
            <w:vMerge w:val="restart"/>
            <w:tcBorders>
              <w:top w:val="nil"/>
              <w:left w:val="nil"/>
              <w:bottom w:val="nil"/>
              <w:right w:val="nil"/>
            </w:tcBorders>
            <w:shd w:val="clear" w:color="auto" w:fill="auto"/>
            <w:vAlign w:val="center"/>
            <w:hideMark/>
          </w:tcPr>
          <w:p w14:paraId="064564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noWrap/>
            <w:vAlign w:val="center"/>
            <w:hideMark/>
          </w:tcPr>
          <w:p w14:paraId="2F1C27C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4.63 (4.25)</w:t>
            </w:r>
          </w:p>
        </w:tc>
        <w:tc>
          <w:tcPr>
            <w:tcW w:w="993" w:type="dxa"/>
            <w:vMerge w:val="restart"/>
            <w:tcBorders>
              <w:top w:val="nil"/>
              <w:left w:val="nil"/>
              <w:bottom w:val="nil"/>
              <w:right w:val="nil"/>
            </w:tcBorders>
            <w:shd w:val="clear" w:color="auto" w:fill="auto"/>
            <w:noWrap/>
            <w:vAlign w:val="center"/>
            <w:hideMark/>
          </w:tcPr>
          <w:p w14:paraId="662DF99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5.73 (4.95)</w:t>
            </w:r>
          </w:p>
        </w:tc>
        <w:tc>
          <w:tcPr>
            <w:tcW w:w="1134" w:type="dxa"/>
            <w:vMerge w:val="restart"/>
            <w:tcBorders>
              <w:top w:val="nil"/>
              <w:left w:val="nil"/>
              <w:bottom w:val="nil"/>
              <w:right w:val="nil"/>
            </w:tcBorders>
            <w:shd w:val="clear" w:color="auto" w:fill="auto"/>
            <w:noWrap/>
            <w:vAlign w:val="center"/>
            <w:hideMark/>
          </w:tcPr>
          <w:p w14:paraId="0CCC237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1.10 (NR)</w:t>
            </w:r>
          </w:p>
        </w:tc>
        <w:tc>
          <w:tcPr>
            <w:tcW w:w="1559" w:type="dxa"/>
            <w:vMerge w:val="restart"/>
            <w:tcBorders>
              <w:top w:val="nil"/>
              <w:left w:val="nil"/>
              <w:bottom w:val="nil"/>
              <w:right w:val="nil"/>
            </w:tcBorders>
            <w:shd w:val="clear" w:color="auto" w:fill="auto"/>
            <w:noWrap/>
            <w:vAlign w:val="center"/>
            <w:hideMark/>
          </w:tcPr>
          <w:p w14:paraId="0E7871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0.24 (0.03, 0.45)</w:t>
            </w:r>
          </w:p>
        </w:tc>
        <w:tc>
          <w:tcPr>
            <w:tcW w:w="1276" w:type="dxa"/>
            <w:vMerge w:val="restart"/>
            <w:tcBorders>
              <w:top w:val="nil"/>
              <w:left w:val="nil"/>
              <w:bottom w:val="nil"/>
              <w:right w:val="nil"/>
            </w:tcBorders>
            <w:shd w:val="clear" w:color="auto" w:fill="auto"/>
            <w:vAlign w:val="center"/>
            <w:hideMark/>
          </w:tcPr>
          <w:p w14:paraId="3DB597A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A88F15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29F452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32C21E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3208851" w14:textId="77777777" w:rsidTr="001C6A80">
        <w:trPr>
          <w:trHeight w:val="320"/>
        </w:trPr>
        <w:tc>
          <w:tcPr>
            <w:tcW w:w="1417" w:type="dxa"/>
            <w:vMerge/>
            <w:tcBorders>
              <w:top w:val="nil"/>
              <w:left w:val="nil"/>
              <w:bottom w:val="nil"/>
              <w:right w:val="nil"/>
            </w:tcBorders>
            <w:vAlign w:val="center"/>
            <w:hideMark/>
          </w:tcPr>
          <w:p w14:paraId="2515B26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C697095"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410DE3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628E46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9CE2A4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538420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A4AD44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3BE5C5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8E875E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900F18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43E4EC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5615C58" w14:textId="77777777" w:rsidR="00160941" w:rsidRPr="00160941" w:rsidRDefault="00160941" w:rsidP="00160941">
            <w:pPr>
              <w:rPr>
                <w:rFonts w:ascii="Arial" w:hAnsi="Arial" w:cs="Arial"/>
                <w:color w:val="000000"/>
                <w:sz w:val="16"/>
                <w:szCs w:val="16"/>
              </w:rPr>
            </w:pPr>
          </w:p>
        </w:tc>
      </w:tr>
      <w:tr w:rsidR="00160941" w:rsidRPr="00160941" w14:paraId="7BC9E0F5" w14:textId="77777777" w:rsidTr="001C6A80">
        <w:trPr>
          <w:trHeight w:val="320"/>
        </w:trPr>
        <w:tc>
          <w:tcPr>
            <w:tcW w:w="1417" w:type="dxa"/>
            <w:vMerge/>
            <w:tcBorders>
              <w:top w:val="nil"/>
              <w:left w:val="nil"/>
              <w:bottom w:val="nil"/>
              <w:right w:val="nil"/>
            </w:tcBorders>
            <w:vAlign w:val="center"/>
            <w:hideMark/>
          </w:tcPr>
          <w:p w14:paraId="621A57E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7AC0A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11/2020</w:t>
            </w:r>
          </w:p>
        </w:tc>
        <w:tc>
          <w:tcPr>
            <w:tcW w:w="1289" w:type="dxa"/>
            <w:vMerge/>
            <w:tcBorders>
              <w:top w:val="nil"/>
              <w:left w:val="nil"/>
              <w:bottom w:val="nil"/>
              <w:right w:val="nil"/>
            </w:tcBorders>
            <w:vAlign w:val="center"/>
            <w:hideMark/>
          </w:tcPr>
          <w:p w14:paraId="0E17A2B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BCA91D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549978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3471F9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A94906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0743BA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6220C2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339FA4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2427CA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BB437B4" w14:textId="77777777" w:rsidR="00160941" w:rsidRPr="00160941" w:rsidRDefault="00160941" w:rsidP="00160941">
            <w:pPr>
              <w:rPr>
                <w:rFonts w:ascii="Arial" w:hAnsi="Arial" w:cs="Arial"/>
                <w:color w:val="000000"/>
                <w:sz w:val="16"/>
                <w:szCs w:val="16"/>
              </w:rPr>
            </w:pPr>
          </w:p>
        </w:tc>
      </w:tr>
      <w:tr w:rsidR="00160941" w:rsidRPr="00160941" w14:paraId="7CDD5A0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FF82DD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Gul</w:t>
            </w:r>
            <w:r w:rsidRPr="00160941">
              <w:rPr>
                <w:rFonts w:ascii="Arial" w:hAnsi="Arial" w:cs="Arial"/>
                <w:color w:val="000000"/>
                <w:sz w:val="16"/>
                <w:szCs w:val="16"/>
                <w:vertAlign w:val="superscript"/>
              </w:rPr>
              <w:t>S117</w:t>
            </w:r>
          </w:p>
          <w:p w14:paraId="0AC81EDA" w14:textId="6F035091"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Turkey</w:t>
            </w:r>
          </w:p>
        </w:tc>
        <w:tc>
          <w:tcPr>
            <w:tcW w:w="1243" w:type="dxa"/>
            <w:tcBorders>
              <w:top w:val="nil"/>
              <w:left w:val="nil"/>
              <w:bottom w:val="nil"/>
              <w:right w:val="nil"/>
            </w:tcBorders>
            <w:shd w:val="clear" w:color="auto" w:fill="auto"/>
            <w:vAlign w:val="center"/>
            <w:hideMark/>
          </w:tcPr>
          <w:p w14:paraId="3A5450C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10-11/2019</w:t>
            </w:r>
          </w:p>
        </w:tc>
        <w:tc>
          <w:tcPr>
            <w:tcW w:w="1289" w:type="dxa"/>
            <w:vMerge w:val="restart"/>
            <w:tcBorders>
              <w:top w:val="nil"/>
              <w:left w:val="nil"/>
              <w:bottom w:val="nil"/>
              <w:right w:val="nil"/>
            </w:tcBorders>
            <w:shd w:val="clear" w:color="auto" w:fill="auto"/>
            <w:vAlign w:val="center"/>
            <w:hideMark/>
          </w:tcPr>
          <w:p w14:paraId="4FACF73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116</w:t>
            </w:r>
          </w:p>
        </w:tc>
        <w:tc>
          <w:tcPr>
            <w:tcW w:w="1348" w:type="dxa"/>
            <w:vMerge w:val="restart"/>
            <w:tcBorders>
              <w:top w:val="nil"/>
              <w:left w:val="nil"/>
              <w:bottom w:val="nil"/>
              <w:right w:val="nil"/>
            </w:tcBorders>
            <w:shd w:val="clear" w:color="auto" w:fill="auto"/>
            <w:vAlign w:val="center"/>
            <w:hideMark/>
          </w:tcPr>
          <w:p w14:paraId="3994763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w:t>
            </w:r>
          </w:p>
        </w:tc>
        <w:tc>
          <w:tcPr>
            <w:tcW w:w="1134" w:type="dxa"/>
            <w:vMerge w:val="restart"/>
            <w:tcBorders>
              <w:top w:val="nil"/>
              <w:left w:val="nil"/>
              <w:bottom w:val="nil"/>
              <w:right w:val="nil"/>
            </w:tcBorders>
            <w:shd w:val="clear" w:color="auto" w:fill="auto"/>
            <w:noWrap/>
            <w:vAlign w:val="center"/>
            <w:hideMark/>
          </w:tcPr>
          <w:p w14:paraId="0F87B3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11.53 (9.40)</w:t>
            </w:r>
          </w:p>
        </w:tc>
        <w:tc>
          <w:tcPr>
            <w:tcW w:w="993" w:type="dxa"/>
            <w:vMerge w:val="restart"/>
            <w:tcBorders>
              <w:top w:val="nil"/>
              <w:left w:val="nil"/>
              <w:bottom w:val="nil"/>
              <w:right w:val="nil"/>
            </w:tcBorders>
            <w:shd w:val="clear" w:color="auto" w:fill="auto"/>
            <w:noWrap/>
            <w:vAlign w:val="center"/>
            <w:hideMark/>
          </w:tcPr>
          <w:p w14:paraId="6409DCE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12.54 (11.30)</w:t>
            </w:r>
          </w:p>
        </w:tc>
        <w:tc>
          <w:tcPr>
            <w:tcW w:w="1134" w:type="dxa"/>
            <w:vMerge w:val="restart"/>
            <w:tcBorders>
              <w:top w:val="nil"/>
              <w:left w:val="nil"/>
              <w:bottom w:val="nil"/>
              <w:right w:val="nil"/>
            </w:tcBorders>
            <w:shd w:val="clear" w:color="auto" w:fill="auto"/>
            <w:noWrap/>
            <w:vAlign w:val="center"/>
            <w:hideMark/>
          </w:tcPr>
          <w:p w14:paraId="696C2F1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 (NR)</w:t>
            </w:r>
          </w:p>
        </w:tc>
        <w:tc>
          <w:tcPr>
            <w:tcW w:w="1559" w:type="dxa"/>
            <w:vMerge w:val="restart"/>
            <w:tcBorders>
              <w:top w:val="nil"/>
              <w:left w:val="nil"/>
              <w:bottom w:val="nil"/>
              <w:right w:val="nil"/>
            </w:tcBorders>
            <w:shd w:val="clear" w:color="auto" w:fill="auto"/>
            <w:noWrap/>
            <w:vAlign w:val="center"/>
            <w:hideMark/>
          </w:tcPr>
          <w:p w14:paraId="76571610" w14:textId="781578A3"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w:t>
            </w:r>
            <w:r w:rsidR="00E95A9A">
              <w:rPr>
                <w:rFonts w:ascii="Arial" w:hAnsi="Arial" w:cs="Arial"/>
                <w:color w:val="000000"/>
                <w:sz w:val="16"/>
                <w:szCs w:val="16"/>
              </w:rPr>
              <w:t>0</w:t>
            </w:r>
            <w:r w:rsidRPr="00160941">
              <w:rPr>
                <w:rFonts w:ascii="Arial" w:hAnsi="Arial" w:cs="Arial"/>
                <w:color w:val="000000"/>
                <w:sz w:val="16"/>
                <w:szCs w:val="16"/>
              </w:rPr>
              <w:t xml:space="preserve"> (-0.16, 0.3</w:t>
            </w:r>
            <w:r w:rsidR="00E95A9A">
              <w:rPr>
                <w:rFonts w:ascii="Arial" w:hAnsi="Arial" w:cs="Arial"/>
                <w:color w:val="000000"/>
                <w:sz w:val="16"/>
                <w:szCs w:val="16"/>
              </w:rPr>
              <w:t>5</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05F6511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 ≥ 19</w:t>
            </w:r>
          </w:p>
        </w:tc>
        <w:tc>
          <w:tcPr>
            <w:tcW w:w="1417" w:type="dxa"/>
            <w:vMerge w:val="restart"/>
            <w:tcBorders>
              <w:top w:val="nil"/>
              <w:left w:val="nil"/>
              <w:bottom w:val="nil"/>
              <w:right w:val="nil"/>
            </w:tcBorders>
            <w:shd w:val="clear" w:color="auto" w:fill="auto"/>
            <w:vAlign w:val="center"/>
            <w:hideMark/>
          </w:tcPr>
          <w:p w14:paraId="55907FF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17.2 (11.5, 25.1)</w:t>
            </w:r>
          </w:p>
        </w:tc>
        <w:tc>
          <w:tcPr>
            <w:tcW w:w="1418" w:type="dxa"/>
            <w:vMerge w:val="restart"/>
            <w:tcBorders>
              <w:top w:val="nil"/>
              <w:left w:val="nil"/>
              <w:bottom w:val="nil"/>
              <w:right w:val="nil"/>
            </w:tcBorders>
            <w:shd w:val="clear" w:color="auto" w:fill="auto"/>
            <w:vAlign w:val="center"/>
            <w:hideMark/>
          </w:tcPr>
          <w:p w14:paraId="238B216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23.3 (16.5, 31.8)</w:t>
            </w:r>
          </w:p>
        </w:tc>
        <w:tc>
          <w:tcPr>
            <w:tcW w:w="1410" w:type="dxa"/>
            <w:vMerge w:val="restart"/>
            <w:tcBorders>
              <w:top w:val="nil"/>
              <w:left w:val="nil"/>
              <w:bottom w:val="nil"/>
              <w:right w:val="nil"/>
            </w:tcBorders>
            <w:shd w:val="clear" w:color="auto" w:fill="auto"/>
            <w:vAlign w:val="center"/>
            <w:hideMark/>
          </w:tcPr>
          <w:p w14:paraId="2B8DE0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6.0 (-2.8, 14.8)</w:t>
            </w:r>
          </w:p>
        </w:tc>
      </w:tr>
      <w:tr w:rsidR="00160941" w:rsidRPr="00160941" w14:paraId="6F43EC8B" w14:textId="77777777" w:rsidTr="001C6A80">
        <w:trPr>
          <w:trHeight w:val="320"/>
        </w:trPr>
        <w:tc>
          <w:tcPr>
            <w:tcW w:w="1417" w:type="dxa"/>
            <w:vMerge/>
            <w:tcBorders>
              <w:top w:val="nil"/>
              <w:left w:val="nil"/>
              <w:bottom w:val="nil"/>
              <w:right w:val="nil"/>
            </w:tcBorders>
            <w:vAlign w:val="center"/>
            <w:hideMark/>
          </w:tcPr>
          <w:p w14:paraId="52D30C1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584AB73"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DB2185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45DB3D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9C8922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E9B963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1DFAB9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CC62BB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987513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7426C4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A41222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FC8391C" w14:textId="77777777" w:rsidR="00160941" w:rsidRPr="00160941" w:rsidRDefault="00160941" w:rsidP="00160941">
            <w:pPr>
              <w:rPr>
                <w:rFonts w:ascii="Arial" w:hAnsi="Arial" w:cs="Arial"/>
                <w:color w:val="000000"/>
                <w:sz w:val="16"/>
                <w:szCs w:val="16"/>
              </w:rPr>
            </w:pPr>
          </w:p>
        </w:tc>
      </w:tr>
      <w:tr w:rsidR="00160941" w:rsidRPr="00160941" w14:paraId="6BEF02C4" w14:textId="77777777" w:rsidTr="001C6A80">
        <w:trPr>
          <w:trHeight w:val="320"/>
        </w:trPr>
        <w:tc>
          <w:tcPr>
            <w:tcW w:w="1417" w:type="dxa"/>
            <w:vMerge/>
            <w:tcBorders>
              <w:top w:val="nil"/>
              <w:left w:val="nil"/>
              <w:bottom w:val="nil"/>
              <w:right w:val="nil"/>
            </w:tcBorders>
            <w:vAlign w:val="center"/>
            <w:hideMark/>
          </w:tcPr>
          <w:p w14:paraId="1BD676A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D91A1C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06-07/2020</w:t>
            </w:r>
          </w:p>
        </w:tc>
        <w:tc>
          <w:tcPr>
            <w:tcW w:w="1289" w:type="dxa"/>
            <w:vMerge/>
            <w:tcBorders>
              <w:top w:val="nil"/>
              <w:left w:val="nil"/>
              <w:bottom w:val="nil"/>
              <w:right w:val="nil"/>
            </w:tcBorders>
            <w:vAlign w:val="center"/>
            <w:hideMark/>
          </w:tcPr>
          <w:p w14:paraId="26F83E5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C7C4A6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74001A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D8B42A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88A6E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F76F80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215184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E514B7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FC7D3E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018A141" w14:textId="77777777" w:rsidR="00160941" w:rsidRPr="00160941" w:rsidRDefault="00160941" w:rsidP="00160941">
            <w:pPr>
              <w:rPr>
                <w:rFonts w:ascii="Arial" w:hAnsi="Arial" w:cs="Arial"/>
                <w:color w:val="000000"/>
                <w:sz w:val="16"/>
                <w:szCs w:val="16"/>
              </w:rPr>
            </w:pPr>
          </w:p>
        </w:tc>
      </w:tr>
      <w:tr w:rsidR="00160941" w:rsidRPr="00160941" w14:paraId="5379A3B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6A0D0C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Henry</w:t>
            </w:r>
            <w:r w:rsidRPr="00160941">
              <w:rPr>
                <w:rFonts w:ascii="Arial" w:hAnsi="Arial" w:cs="Arial"/>
                <w:color w:val="000000"/>
                <w:sz w:val="16"/>
                <w:szCs w:val="16"/>
                <w:vertAlign w:val="superscript"/>
              </w:rPr>
              <w:t>S118</w:t>
            </w:r>
          </w:p>
          <w:p w14:paraId="4B4A1655" w14:textId="3276BE4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Canada, France, UK, USA</w:t>
            </w:r>
          </w:p>
        </w:tc>
        <w:tc>
          <w:tcPr>
            <w:tcW w:w="1243" w:type="dxa"/>
            <w:tcBorders>
              <w:top w:val="nil"/>
              <w:left w:val="nil"/>
              <w:bottom w:val="nil"/>
              <w:right w:val="nil"/>
            </w:tcBorders>
            <w:shd w:val="clear" w:color="auto" w:fill="auto"/>
            <w:vAlign w:val="center"/>
            <w:hideMark/>
          </w:tcPr>
          <w:p w14:paraId="7447A1E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07-12/2019</w:t>
            </w:r>
          </w:p>
        </w:tc>
        <w:tc>
          <w:tcPr>
            <w:tcW w:w="1289" w:type="dxa"/>
            <w:vMerge w:val="restart"/>
            <w:tcBorders>
              <w:top w:val="nil"/>
              <w:left w:val="nil"/>
              <w:bottom w:val="nil"/>
              <w:right w:val="nil"/>
            </w:tcBorders>
            <w:shd w:val="clear" w:color="auto" w:fill="auto"/>
            <w:vAlign w:val="center"/>
            <w:hideMark/>
          </w:tcPr>
          <w:p w14:paraId="7B1B11C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388</w:t>
            </w:r>
          </w:p>
        </w:tc>
        <w:tc>
          <w:tcPr>
            <w:tcW w:w="1348" w:type="dxa"/>
            <w:vMerge w:val="restart"/>
            <w:tcBorders>
              <w:top w:val="nil"/>
              <w:left w:val="nil"/>
              <w:bottom w:val="nil"/>
              <w:right w:val="nil"/>
            </w:tcBorders>
            <w:shd w:val="clear" w:color="auto" w:fill="auto"/>
            <w:noWrap/>
            <w:vAlign w:val="center"/>
            <w:hideMark/>
          </w:tcPr>
          <w:p w14:paraId="5884F6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PHQ-8</w:t>
            </w:r>
          </w:p>
        </w:tc>
        <w:tc>
          <w:tcPr>
            <w:tcW w:w="1134" w:type="dxa"/>
            <w:tcBorders>
              <w:top w:val="nil"/>
              <w:left w:val="nil"/>
              <w:bottom w:val="nil"/>
              <w:right w:val="nil"/>
            </w:tcBorders>
            <w:shd w:val="clear" w:color="auto" w:fill="auto"/>
            <w:noWrap/>
            <w:vAlign w:val="center"/>
            <w:hideMark/>
          </w:tcPr>
          <w:p w14:paraId="7FE7C6B2" w14:textId="77777777" w:rsidR="00160941" w:rsidRPr="00160941" w:rsidRDefault="00160941" w:rsidP="00160941">
            <w:pPr>
              <w:jc w:val="center"/>
              <w:rPr>
                <w:rFonts w:ascii="Arial" w:hAnsi="Arial" w:cs="Arial"/>
                <w:color w:val="000000"/>
                <w:sz w:val="16"/>
                <w:szCs w:val="16"/>
              </w:rPr>
            </w:pPr>
          </w:p>
        </w:tc>
        <w:tc>
          <w:tcPr>
            <w:tcW w:w="993" w:type="dxa"/>
            <w:tcBorders>
              <w:top w:val="nil"/>
              <w:left w:val="nil"/>
              <w:bottom w:val="nil"/>
              <w:right w:val="nil"/>
            </w:tcBorders>
            <w:shd w:val="clear" w:color="auto" w:fill="auto"/>
            <w:noWrap/>
            <w:vAlign w:val="center"/>
            <w:hideMark/>
          </w:tcPr>
          <w:p w14:paraId="79BE8582"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noWrap/>
            <w:vAlign w:val="center"/>
            <w:hideMark/>
          </w:tcPr>
          <w:p w14:paraId="1D14CD55"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noWrap/>
            <w:vAlign w:val="center"/>
            <w:hideMark/>
          </w:tcPr>
          <w:p w14:paraId="4215E828" w14:textId="77777777" w:rsidR="00160941" w:rsidRPr="00160941" w:rsidRDefault="00160941" w:rsidP="00160941">
            <w:pPr>
              <w:jc w:val="center"/>
              <w:rPr>
                <w:sz w:val="20"/>
                <w:szCs w:val="20"/>
              </w:rPr>
            </w:pPr>
          </w:p>
        </w:tc>
        <w:tc>
          <w:tcPr>
            <w:tcW w:w="1276" w:type="dxa"/>
            <w:vMerge w:val="restart"/>
            <w:tcBorders>
              <w:top w:val="nil"/>
              <w:left w:val="nil"/>
              <w:bottom w:val="nil"/>
              <w:right w:val="nil"/>
            </w:tcBorders>
            <w:shd w:val="clear" w:color="auto" w:fill="auto"/>
            <w:vAlign w:val="center"/>
            <w:hideMark/>
          </w:tcPr>
          <w:p w14:paraId="5D781BC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3CF56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425DF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BEDF9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AF94A8B" w14:textId="77777777" w:rsidTr="001C6A80">
        <w:trPr>
          <w:trHeight w:val="320"/>
        </w:trPr>
        <w:tc>
          <w:tcPr>
            <w:tcW w:w="1417" w:type="dxa"/>
            <w:vMerge/>
            <w:tcBorders>
              <w:top w:val="nil"/>
              <w:left w:val="nil"/>
              <w:bottom w:val="nil"/>
              <w:right w:val="nil"/>
            </w:tcBorders>
            <w:vAlign w:val="center"/>
            <w:hideMark/>
          </w:tcPr>
          <w:p w14:paraId="7C8BBFA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844981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A8BF1E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5CB8682"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6BF3D20F"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noWrap/>
            <w:vAlign w:val="center"/>
            <w:hideMark/>
          </w:tcPr>
          <w:p w14:paraId="03CE896E"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noWrap/>
            <w:vAlign w:val="center"/>
            <w:hideMark/>
          </w:tcPr>
          <w:p w14:paraId="257AFDBB"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noWrap/>
            <w:vAlign w:val="center"/>
            <w:hideMark/>
          </w:tcPr>
          <w:p w14:paraId="7A64AE52" w14:textId="77777777" w:rsidR="00160941" w:rsidRPr="00160941" w:rsidRDefault="00160941" w:rsidP="00160941">
            <w:pPr>
              <w:jc w:val="center"/>
              <w:rPr>
                <w:sz w:val="20"/>
                <w:szCs w:val="20"/>
              </w:rPr>
            </w:pPr>
          </w:p>
        </w:tc>
        <w:tc>
          <w:tcPr>
            <w:tcW w:w="1276" w:type="dxa"/>
            <w:vMerge/>
            <w:tcBorders>
              <w:top w:val="nil"/>
              <w:left w:val="nil"/>
              <w:bottom w:val="nil"/>
              <w:right w:val="nil"/>
            </w:tcBorders>
            <w:vAlign w:val="center"/>
            <w:hideMark/>
          </w:tcPr>
          <w:p w14:paraId="0380734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1D25B0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DFA1FC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FA152FB" w14:textId="77777777" w:rsidR="00160941" w:rsidRPr="00160941" w:rsidRDefault="00160941" w:rsidP="00160941">
            <w:pPr>
              <w:rPr>
                <w:rFonts w:ascii="Arial" w:hAnsi="Arial" w:cs="Arial"/>
                <w:color w:val="000000"/>
                <w:sz w:val="16"/>
                <w:szCs w:val="16"/>
              </w:rPr>
            </w:pPr>
          </w:p>
        </w:tc>
      </w:tr>
      <w:tr w:rsidR="00160941" w:rsidRPr="00160941" w14:paraId="473540AF" w14:textId="77777777" w:rsidTr="001C6A80">
        <w:trPr>
          <w:trHeight w:val="320"/>
        </w:trPr>
        <w:tc>
          <w:tcPr>
            <w:tcW w:w="1417" w:type="dxa"/>
            <w:vMerge/>
            <w:tcBorders>
              <w:top w:val="nil"/>
              <w:left w:val="nil"/>
              <w:bottom w:val="nil"/>
              <w:right w:val="nil"/>
            </w:tcBorders>
            <w:vAlign w:val="center"/>
            <w:hideMark/>
          </w:tcPr>
          <w:p w14:paraId="68AD649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EF850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7732CE3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31F46DD"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11EE6F6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6.73 (5.73)</w:t>
            </w:r>
          </w:p>
        </w:tc>
        <w:tc>
          <w:tcPr>
            <w:tcW w:w="993" w:type="dxa"/>
            <w:tcBorders>
              <w:top w:val="nil"/>
              <w:left w:val="nil"/>
              <w:bottom w:val="nil"/>
              <w:right w:val="nil"/>
            </w:tcBorders>
            <w:shd w:val="clear" w:color="auto" w:fill="auto"/>
            <w:noWrap/>
            <w:vAlign w:val="center"/>
            <w:hideMark/>
          </w:tcPr>
          <w:p w14:paraId="03351B5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6.44 (5.44)</w:t>
            </w:r>
          </w:p>
        </w:tc>
        <w:tc>
          <w:tcPr>
            <w:tcW w:w="1134" w:type="dxa"/>
            <w:tcBorders>
              <w:top w:val="nil"/>
              <w:left w:val="nil"/>
              <w:bottom w:val="nil"/>
              <w:right w:val="nil"/>
            </w:tcBorders>
            <w:shd w:val="clear" w:color="auto" w:fill="auto"/>
            <w:noWrap/>
            <w:vAlign w:val="center"/>
            <w:hideMark/>
          </w:tcPr>
          <w:p w14:paraId="2766865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-0.29 (NR)</w:t>
            </w:r>
          </w:p>
        </w:tc>
        <w:tc>
          <w:tcPr>
            <w:tcW w:w="1559" w:type="dxa"/>
            <w:tcBorders>
              <w:top w:val="nil"/>
              <w:left w:val="nil"/>
              <w:bottom w:val="nil"/>
              <w:right w:val="nil"/>
            </w:tcBorders>
            <w:shd w:val="clear" w:color="auto" w:fill="auto"/>
            <w:noWrap/>
            <w:vAlign w:val="center"/>
            <w:hideMark/>
          </w:tcPr>
          <w:p w14:paraId="233B7D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 -0.05 (-0.19, 0.09)</w:t>
            </w:r>
          </w:p>
        </w:tc>
        <w:tc>
          <w:tcPr>
            <w:tcW w:w="1276" w:type="dxa"/>
            <w:vMerge/>
            <w:tcBorders>
              <w:top w:val="nil"/>
              <w:left w:val="nil"/>
              <w:bottom w:val="nil"/>
              <w:right w:val="nil"/>
            </w:tcBorders>
            <w:vAlign w:val="center"/>
            <w:hideMark/>
          </w:tcPr>
          <w:p w14:paraId="3C4147C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F6BB8B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29953D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F331EE6" w14:textId="77777777" w:rsidR="00160941" w:rsidRPr="00160941" w:rsidRDefault="00160941" w:rsidP="00160941">
            <w:pPr>
              <w:rPr>
                <w:rFonts w:ascii="Arial" w:hAnsi="Arial" w:cs="Arial"/>
                <w:color w:val="000000"/>
                <w:sz w:val="16"/>
                <w:szCs w:val="16"/>
              </w:rPr>
            </w:pPr>
          </w:p>
        </w:tc>
      </w:tr>
      <w:tr w:rsidR="00160941" w:rsidRPr="00160941" w14:paraId="0B92EA6B" w14:textId="77777777" w:rsidTr="001C6A80">
        <w:trPr>
          <w:trHeight w:val="320"/>
        </w:trPr>
        <w:tc>
          <w:tcPr>
            <w:tcW w:w="1417" w:type="dxa"/>
            <w:vMerge/>
            <w:tcBorders>
              <w:top w:val="nil"/>
              <w:left w:val="nil"/>
              <w:bottom w:val="nil"/>
              <w:right w:val="nil"/>
            </w:tcBorders>
            <w:vAlign w:val="center"/>
            <w:hideMark/>
          </w:tcPr>
          <w:p w14:paraId="60FF5F5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FF8E69E"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AB411B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9187CE8"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3B7CD1E8"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noWrap/>
            <w:vAlign w:val="center"/>
            <w:hideMark/>
          </w:tcPr>
          <w:p w14:paraId="3E8D9469" w14:textId="77777777" w:rsidR="00160941" w:rsidRPr="00160941" w:rsidRDefault="00160941" w:rsidP="00160941">
            <w:pPr>
              <w:jc w:val="center"/>
              <w:rPr>
                <w:sz w:val="20"/>
                <w:szCs w:val="20"/>
              </w:rPr>
            </w:pPr>
          </w:p>
        </w:tc>
        <w:tc>
          <w:tcPr>
            <w:tcW w:w="1134" w:type="dxa"/>
            <w:tcBorders>
              <w:top w:val="nil"/>
              <w:left w:val="nil"/>
              <w:bottom w:val="nil"/>
              <w:right w:val="nil"/>
            </w:tcBorders>
            <w:shd w:val="clear" w:color="auto" w:fill="auto"/>
            <w:noWrap/>
            <w:vAlign w:val="center"/>
            <w:hideMark/>
          </w:tcPr>
          <w:p w14:paraId="588365E5" w14:textId="77777777" w:rsidR="00160941" w:rsidRPr="00160941" w:rsidRDefault="00160941" w:rsidP="00160941">
            <w:pPr>
              <w:jc w:val="center"/>
              <w:rPr>
                <w:sz w:val="20"/>
                <w:szCs w:val="20"/>
              </w:rPr>
            </w:pPr>
          </w:p>
        </w:tc>
        <w:tc>
          <w:tcPr>
            <w:tcW w:w="1559" w:type="dxa"/>
            <w:tcBorders>
              <w:top w:val="nil"/>
              <w:left w:val="nil"/>
              <w:bottom w:val="nil"/>
              <w:right w:val="nil"/>
            </w:tcBorders>
            <w:shd w:val="clear" w:color="auto" w:fill="auto"/>
            <w:noWrap/>
            <w:vAlign w:val="center"/>
            <w:hideMark/>
          </w:tcPr>
          <w:p w14:paraId="43E8F5A8" w14:textId="77777777" w:rsidR="00160941" w:rsidRPr="00160941" w:rsidRDefault="00160941" w:rsidP="00160941">
            <w:pPr>
              <w:jc w:val="center"/>
              <w:rPr>
                <w:sz w:val="20"/>
                <w:szCs w:val="20"/>
              </w:rPr>
            </w:pPr>
          </w:p>
        </w:tc>
        <w:tc>
          <w:tcPr>
            <w:tcW w:w="1276" w:type="dxa"/>
            <w:vMerge/>
            <w:tcBorders>
              <w:top w:val="nil"/>
              <w:left w:val="nil"/>
              <w:bottom w:val="nil"/>
              <w:right w:val="nil"/>
            </w:tcBorders>
            <w:vAlign w:val="center"/>
            <w:hideMark/>
          </w:tcPr>
          <w:p w14:paraId="5B25045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624ADC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82AED1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1D6E16D" w14:textId="77777777" w:rsidR="00160941" w:rsidRPr="00160941" w:rsidRDefault="00160941" w:rsidP="00160941">
            <w:pPr>
              <w:rPr>
                <w:rFonts w:ascii="Arial" w:hAnsi="Arial" w:cs="Arial"/>
                <w:color w:val="000000"/>
                <w:sz w:val="16"/>
                <w:szCs w:val="16"/>
              </w:rPr>
            </w:pPr>
          </w:p>
        </w:tc>
      </w:tr>
      <w:tr w:rsidR="00160941" w:rsidRPr="00160941" w14:paraId="005EF6E1" w14:textId="77777777" w:rsidTr="001C6A80">
        <w:trPr>
          <w:trHeight w:val="320"/>
        </w:trPr>
        <w:tc>
          <w:tcPr>
            <w:tcW w:w="1417" w:type="dxa"/>
            <w:vMerge/>
            <w:tcBorders>
              <w:top w:val="nil"/>
              <w:left w:val="nil"/>
              <w:bottom w:val="nil"/>
              <w:right w:val="nil"/>
            </w:tcBorders>
            <w:vAlign w:val="center"/>
            <w:hideMark/>
          </w:tcPr>
          <w:p w14:paraId="1E37B9D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AE1B5C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09-10/2020</w:t>
            </w:r>
          </w:p>
        </w:tc>
        <w:tc>
          <w:tcPr>
            <w:tcW w:w="1289" w:type="dxa"/>
            <w:vMerge/>
            <w:tcBorders>
              <w:top w:val="nil"/>
              <w:left w:val="nil"/>
              <w:bottom w:val="nil"/>
              <w:right w:val="nil"/>
            </w:tcBorders>
            <w:vAlign w:val="center"/>
            <w:hideMark/>
          </w:tcPr>
          <w:p w14:paraId="2006E45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371AF2C"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7B5A0A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6.73 (5.73)</w:t>
            </w:r>
          </w:p>
        </w:tc>
        <w:tc>
          <w:tcPr>
            <w:tcW w:w="993" w:type="dxa"/>
            <w:tcBorders>
              <w:top w:val="nil"/>
              <w:left w:val="nil"/>
              <w:bottom w:val="nil"/>
              <w:right w:val="nil"/>
            </w:tcBorders>
            <w:shd w:val="clear" w:color="auto" w:fill="auto"/>
            <w:noWrap/>
            <w:vAlign w:val="center"/>
            <w:hideMark/>
          </w:tcPr>
          <w:p w14:paraId="4846DB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5.59 (5.05)</w:t>
            </w:r>
          </w:p>
        </w:tc>
        <w:tc>
          <w:tcPr>
            <w:tcW w:w="1134" w:type="dxa"/>
            <w:tcBorders>
              <w:top w:val="nil"/>
              <w:left w:val="nil"/>
              <w:bottom w:val="nil"/>
              <w:right w:val="nil"/>
            </w:tcBorders>
            <w:shd w:val="clear" w:color="auto" w:fill="auto"/>
            <w:noWrap/>
            <w:vAlign w:val="center"/>
            <w:hideMark/>
          </w:tcPr>
          <w:p w14:paraId="614CE5D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-1.14 (NR)</w:t>
            </w:r>
          </w:p>
        </w:tc>
        <w:tc>
          <w:tcPr>
            <w:tcW w:w="1559" w:type="dxa"/>
            <w:tcBorders>
              <w:top w:val="nil"/>
              <w:left w:val="nil"/>
              <w:bottom w:val="nil"/>
              <w:right w:val="nil"/>
            </w:tcBorders>
            <w:shd w:val="clear" w:color="auto" w:fill="auto"/>
            <w:noWrap/>
            <w:vAlign w:val="center"/>
            <w:hideMark/>
          </w:tcPr>
          <w:p w14:paraId="5E197A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-0.21 (-0.35, -0.07)</w:t>
            </w:r>
          </w:p>
        </w:tc>
        <w:tc>
          <w:tcPr>
            <w:tcW w:w="1276" w:type="dxa"/>
            <w:vMerge/>
            <w:tcBorders>
              <w:top w:val="nil"/>
              <w:left w:val="nil"/>
              <w:bottom w:val="nil"/>
              <w:right w:val="nil"/>
            </w:tcBorders>
            <w:vAlign w:val="center"/>
            <w:hideMark/>
          </w:tcPr>
          <w:p w14:paraId="126C8A5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902D20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C3FAAB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184D7FE" w14:textId="77777777" w:rsidR="00160941" w:rsidRPr="00160941" w:rsidRDefault="00160941" w:rsidP="00160941">
            <w:pPr>
              <w:rPr>
                <w:rFonts w:ascii="Arial" w:hAnsi="Arial" w:cs="Arial"/>
                <w:color w:val="000000"/>
                <w:sz w:val="16"/>
                <w:szCs w:val="16"/>
              </w:rPr>
            </w:pPr>
          </w:p>
        </w:tc>
      </w:tr>
      <w:tr w:rsidR="00160941" w:rsidRPr="00160941" w14:paraId="172B350F" w14:textId="77777777" w:rsidTr="001C6A80">
        <w:trPr>
          <w:trHeight w:val="320"/>
        </w:trPr>
        <w:tc>
          <w:tcPr>
            <w:tcW w:w="1417" w:type="dxa"/>
            <w:vMerge/>
            <w:tcBorders>
              <w:top w:val="nil"/>
              <w:left w:val="nil"/>
              <w:bottom w:val="nil"/>
              <w:right w:val="nil"/>
            </w:tcBorders>
            <w:vAlign w:val="center"/>
            <w:hideMark/>
          </w:tcPr>
          <w:p w14:paraId="5631D3C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096626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344A850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9DE356F"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hideMark/>
          </w:tcPr>
          <w:p w14:paraId="4CB4BFA3" w14:textId="77777777" w:rsidR="00160941" w:rsidRPr="00160941" w:rsidRDefault="00160941" w:rsidP="00160941">
            <w:pPr>
              <w:jc w:val="center"/>
              <w:rPr>
                <w:sz w:val="20"/>
                <w:szCs w:val="20"/>
              </w:rPr>
            </w:pPr>
          </w:p>
        </w:tc>
        <w:tc>
          <w:tcPr>
            <w:tcW w:w="993" w:type="dxa"/>
            <w:tcBorders>
              <w:top w:val="nil"/>
              <w:left w:val="nil"/>
              <w:bottom w:val="nil"/>
              <w:right w:val="nil"/>
            </w:tcBorders>
            <w:shd w:val="clear" w:color="auto" w:fill="auto"/>
            <w:noWrap/>
            <w:hideMark/>
          </w:tcPr>
          <w:p w14:paraId="4D28A1A9" w14:textId="77777777" w:rsidR="00160941" w:rsidRPr="00160941" w:rsidRDefault="00160941" w:rsidP="00160941">
            <w:pPr>
              <w:rPr>
                <w:sz w:val="20"/>
                <w:szCs w:val="20"/>
              </w:rPr>
            </w:pPr>
          </w:p>
        </w:tc>
        <w:tc>
          <w:tcPr>
            <w:tcW w:w="1134" w:type="dxa"/>
            <w:tcBorders>
              <w:top w:val="nil"/>
              <w:left w:val="nil"/>
              <w:bottom w:val="nil"/>
              <w:right w:val="nil"/>
            </w:tcBorders>
            <w:shd w:val="clear" w:color="auto" w:fill="auto"/>
            <w:noWrap/>
            <w:hideMark/>
          </w:tcPr>
          <w:p w14:paraId="2ACEBB3E" w14:textId="77777777" w:rsidR="00160941" w:rsidRPr="00160941" w:rsidRDefault="00160941" w:rsidP="00160941">
            <w:pPr>
              <w:rPr>
                <w:sz w:val="20"/>
                <w:szCs w:val="20"/>
              </w:rPr>
            </w:pPr>
          </w:p>
        </w:tc>
        <w:tc>
          <w:tcPr>
            <w:tcW w:w="1559" w:type="dxa"/>
            <w:tcBorders>
              <w:top w:val="nil"/>
              <w:left w:val="nil"/>
              <w:bottom w:val="nil"/>
              <w:right w:val="nil"/>
            </w:tcBorders>
            <w:shd w:val="clear" w:color="auto" w:fill="auto"/>
            <w:noWrap/>
            <w:vAlign w:val="center"/>
            <w:hideMark/>
          </w:tcPr>
          <w:p w14:paraId="57F2141C" w14:textId="77777777" w:rsidR="00160941" w:rsidRPr="00160941" w:rsidRDefault="00160941" w:rsidP="00160941">
            <w:pPr>
              <w:rPr>
                <w:sz w:val="20"/>
                <w:szCs w:val="20"/>
              </w:rPr>
            </w:pPr>
          </w:p>
        </w:tc>
        <w:tc>
          <w:tcPr>
            <w:tcW w:w="1276" w:type="dxa"/>
            <w:vMerge/>
            <w:tcBorders>
              <w:top w:val="nil"/>
              <w:left w:val="nil"/>
              <w:bottom w:val="nil"/>
              <w:right w:val="nil"/>
            </w:tcBorders>
            <w:vAlign w:val="center"/>
            <w:hideMark/>
          </w:tcPr>
          <w:p w14:paraId="7CFA672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D548CC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FAA668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72BD22F" w14:textId="77777777" w:rsidR="00160941" w:rsidRPr="00160941" w:rsidRDefault="00160941" w:rsidP="00160941">
            <w:pPr>
              <w:rPr>
                <w:rFonts w:ascii="Arial" w:hAnsi="Arial" w:cs="Arial"/>
                <w:color w:val="000000"/>
                <w:sz w:val="16"/>
                <w:szCs w:val="16"/>
              </w:rPr>
            </w:pPr>
          </w:p>
        </w:tc>
      </w:tr>
      <w:tr w:rsidR="00284350" w:rsidRPr="00160941" w14:paraId="0B74E303" w14:textId="77777777" w:rsidTr="001C6A80">
        <w:trPr>
          <w:trHeight w:val="320"/>
        </w:trPr>
        <w:tc>
          <w:tcPr>
            <w:tcW w:w="1417" w:type="dxa"/>
            <w:vMerge/>
            <w:tcBorders>
              <w:top w:val="nil"/>
              <w:left w:val="nil"/>
              <w:bottom w:val="nil"/>
              <w:right w:val="nil"/>
            </w:tcBorders>
            <w:vAlign w:val="center"/>
            <w:hideMark/>
          </w:tcPr>
          <w:p w14:paraId="6F9F4E1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D830FA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03/2021</w:t>
            </w:r>
          </w:p>
        </w:tc>
        <w:tc>
          <w:tcPr>
            <w:tcW w:w="1289" w:type="dxa"/>
            <w:vMerge/>
            <w:tcBorders>
              <w:top w:val="nil"/>
              <w:left w:val="nil"/>
              <w:bottom w:val="nil"/>
              <w:right w:val="nil"/>
            </w:tcBorders>
            <w:vAlign w:val="center"/>
            <w:hideMark/>
          </w:tcPr>
          <w:p w14:paraId="37FBA6D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C3D9DDD"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72DE13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6.73 (5.73)</w:t>
            </w:r>
          </w:p>
        </w:tc>
        <w:tc>
          <w:tcPr>
            <w:tcW w:w="993" w:type="dxa"/>
            <w:tcBorders>
              <w:top w:val="nil"/>
              <w:left w:val="nil"/>
              <w:bottom w:val="nil"/>
              <w:right w:val="nil"/>
            </w:tcBorders>
            <w:shd w:val="clear" w:color="auto" w:fill="auto"/>
            <w:noWrap/>
            <w:vAlign w:val="center"/>
            <w:hideMark/>
          </w:tcPr>
          <w:p w14:paraId="4CAC99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5.60 (5.28)</w:t>
            </w:r>
          </w:p>
        </w:tc>
        <w:tc>
          <w:tcPr>
            <w:tcW w:w="1134" w:type="dxa"/>
            <w:tcBorders>
              <w:top w:val="nil"/>
              <w:left w:val="nil"/>
              <w:bottom w:val="nil"/>
              <w:right w:val="nil"/>
            </w:tcBorders>
            <w:shd w:val="clear" w:color="auto" w:fill="auto"/>
            <w:noWrap/>
            <w:vAlign w:val="center"/>
            <w:hideMark/>
          </w:tcPr>
          <w:p w14:paraId="149B77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-1.13 (NR)</w:t>
            </w:r>
          </w:p>
        </w:tc>
        <w:tc>
          <w:tcPr>
            <w:tcW w:w="1559" w:type="dxa"/>
            <w:tcBorders>
              <w:top w:val="nil"/>
              <w:left w:val="nil"/>
              <w:bottom w:val="nil"/>
              <w:right w:val="nil"/>
            </w:tcBorders>
            <w:shd w:val="clear" w:color="auto" w:fill="auto"/>
            <w:noWrap/>
            <w:vAlign w:val="center"/>
            <w:hideMark/>
          </w:tcPr>
          <w:p w14:paraId="2B4A93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-0.20 (-0.35, -0.06)</w:t>
            </w:r>
          </w:p>
        </w:tc>
        <w:tc>
          <w:tcPr>
            <w:tcW w:w="1276" w:type="dxa"/>
            <w:tcBorders>
              <w:top w:val="nil"/>
              <w:left w:val="nil"/>
              <w:bottom w:val="nil"/>
              <w:right w:val="nil"/>
            </w:tcBorders>
            <w:shd w:val="clear" w:color="auto" w:fill="auto"/>
            <w:vAlign w:val="center"/>
            <w:hideMark/>
          </w:tcPr>
          <w:p w14:paraId="67196C12" w14:textId="77777777" w:rsidR="00160941" w:rsidRPr="00160941" w:rsidRDefault="00160941" w:rsidP="00160941">
            <w:pPr>
              <w:jc w:val="center"/>
              <w:rPr>
                <w:rFonts w:ascii="Arial" w:hAnsi="Arial" w:cs="Arial"/>
                <w:color w:val="000000"/>
                <w:sz w:val="16"/>
                <w:szCs w:val="16"/>
              </w:rPr>
            </w:pPr>
          </w:p>
        </w:tc>
        <w:tc>
          <w:tcPr>
            <w:tcW w:w="1417" w:type="dxa"/>
            <w:tcBorders>
              <w:top w:val="nil"/>
              <w:left w:val="nil"/>
              <w:bottom w:val="nil"/>
              <w:right w:val="nil"/>
            </w:tcBorders>
            <w:shd w:val="clear" w:color="auto" w:fill="auto"/>
            <w:vAlign w:val="center"/>
            <w:hideMark/>
          </w:tcPr>
          <w:p w14:paraId="5553D63D" w14:textId="77777777" w:rsidR="00160941" w:rsidRPr="00160941" w:rsidRDefault="00160941" w:rsidP="00160941">
            <w:pPr>
              <w:jc w:val="center"/>
              <w:rPr>
                <w:sz w:val="20"/>
                <w:szCs w:val="20"/>
              </w:rPr>
            </w:pPr>
          </w:p>
        </w:tc>
        <w:tc>
          <w:tcPr>
            <w:tcW w:w="1418" w:type="dxa"/>
            <w:tcBorders>
              <w:top w:val="nil"/>
              <w:left w:val="nil"/>
              <w:bottom w:val="nil"/>
              <w:right w:val="nil"/>
            </w:tcBorders>
            <w:shd w:val="clear" w:color="auto" w:fill="auto"/>
            <w:vAlign w:val="center"/>
            <w:hideMark/>
          </w:tcPr>
          <w:p w14:paraId="0C4ECAFD" w14:textId="77777777" w:rsidR="00160941" w:rsidRPr="00160941" w:rsidRDefault="00160941" w:rsidP="00160941">
            <w:pPr>
              <w:jc w:val="center"/>
              <w:rPr>
                <w:sz w:val="20"/>
                <w:szCs w:val="20"/>
              </w:rPr>
            </w:pPr>
          </w:p>
        </w:tc>
        <w:tc>
          <w:tcPr>
            <w:tcW w:w="1410" w:type="dxa"/>
            <w:tcBorders>
              <w:top w:val="nil"/>
              <w:left w:val="nil"/>
              <w:bottom w:val="nil"/>
              <w:right w:val="nil"/>
            </w:tcBorders>
            <w:shd w:val="clear" w:color="auto" w:fill="auto"/>
            <w:vAlign w:val="center"/>
            <w:hideMark/>
          </w:tcPr>
          <w:p w14:paraId="45CE03CE" w14:textId="77777777" w:rsidR="00160941" w:rsidRPr="00160941" w:rsidRDefault="00160941" w:rsidP="00160941">
            <w:pPr>
              <w:jc w:val="center"/>
              <w:rPr>
                <w:sz w:val="20"/>
                <w:szCs w:val="20"/>
              </w:rPr>
            </w:pPr>
          </w:p>
        </w:tc>
      </w:tr>
      <w:tr w:rsidR="00160941" w:rsidRPr="00160941" w14:paraId="1A896FEA"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7EEF55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Johnstone</w:t>
            </w:r>
            <w:r w:rsidRPr="00160941">
              <w:rPr>
                <w:rFonts w:ascii="Arial" w:hAnsi="Arial" w:cs="Arial"/>
                <w:color w:val="000000"/>
                <w:sz w:val="16"/>
                <w:szCs w:val="16"/>
                <w:vertAlign w:val="superscript"/>
              </w:rPr>
              <w:t>S119</w:t>
            </w:r>
          </w:p>
          <w:p w14:paraId="1E359028" w14:textId="4545D01C"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New Zealand</w:t>
            </w:r>
          </w:p>
        </w:tc>
        <w:tc>
          <w:tcPr>
            <w:tcW w:w="1243" w:type="dxa"/>
            <w:tcBorders>
              <w:top w:val="nil"/>
              <w:left w:val="nil"/>
              <w:bottom w:val="nil"/>
              <w:right w:val="nil"/>
            </w:tcBorders>
            <w:shd w:val="clear" w:color="auto" w:fill="auto"/>
            <w:vAlign w:val="center"/>
            <w:hideMark/>
          </w:tcPr>
          <w:p w14:paraId="07E80C8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vAlign w:val="center"/>
            <w:hideMark/>
          </w:tcPr>
          <w:p w14:paraId="6C3446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104</w:t>
            </w:r>
          </w:p>
        </w:tc>
        <w:tc>
          <w:tcPr>
            <w:tcW w:w="1348" w:type="dxa"/>
            <w:vMerge w:val="restart"/>
            <w:tcBorders>
              <w:top w:val="nil"/>
              <w:left w:val="nil"/>
              <w:bottom w:val="nil"/>
              <w:right w:val="nil"/>
            </w:tcBorders>
            <w:shd w:val="clear" w:color="auto" w:fill="auto"/>
            <w:vAlign w:val="center"/>
            <w:hideMark/>
          </w:tcPr>
          <w:p w14:paraId="2C7983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vAlign w:val="center"/>
            <w:hideMark/>
          </w:tcPr>
          <w:p w14:paraId="4CA8B2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3.82 (3.12)</w:t>
            </w:r>
          </w:p>
        </w:tc>
        <w:tc>
          <w:tcPr>
            <w:tcW w:w="993" w:type="dxa"/>
            <w:vMerge w:val="restart"/>
            <w:tcBorders>
              <w:top w:val="nil"/>
              <w:left w:val="nil"/>
              <w:bottom w:val="nil"/>
              <w:right w:val="nil"/>
            </w:tcBorders>
            <w:shd w:val="clear" w:color="auto" w:fill="auto"/>
            <w:vAlign w:val="center"/>
            <w:hideMark/>
          </w:tcPr>
          <w:p w14:paraId="7EC567D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3.80 (3.39)</w:t>
            </w:r>
          </w:p>
        </w:tc>
        <w:tc>
          <w:tcPr>
            <w:tcW w:w="1134" w:type="dxa"/>
            <w:vMerge w:val="restart"/>
            <w:tcBorders>
              <w:top w:val="nil"/>
              <w:left w:val="nil"/>
              <w:bottom w:val="nil"/>
              <w:right w:val="nil"/>
            </w:tcBorders>
            <w:shd w:val="clear" w:color="auto" w:fill="auto"/>
            <w:vAlign w:val="center"/>
            <w:hideMark/>
          </w:tcPr>
          <w:p w14:paraId="762E49A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-0.02 (NR)</w:t>
            </w:r>
          </w:p>
        </w:tc>
        <w:tc>
          <w:tcPr>
            <w:tcW w:w="1559" w:type="dxa"/>
            <w:vMerge w:val="restart"/>
            <w:tcBorders>
              <w:top w:val="nil"/>
              <w:left w:val="nil"/>
              <w:bottom w:val="nil"/>
              <w:right w:val="nil"/>
            </w:tcBorders>
            <w:shd w:val="clear" w:color="auto" w:fill="auto"/>
            <w:vAlign w:val="center"/>
            <w:hideMark/>
          </w:tcPr>
          <w:p w14:paraId="68CC4057" w14:textId="23A97843"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-0.01 (-0.28, 0.2</w:t>
            </w:r>
            <w:r w:rsidR="008C29EA">
              <w:rPr>
                <w:rFonts w:ascii="Arial" w:hAnsi="Arial" w:cs="Arial"/>
                <w:color w:val="000000"/>
                <w:sz w:val="16"/>
                <w:szCs w:val="16"/>
              </w:rPr>
              <w:t>6</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7ECD3E1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2D4F00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E09CC9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8FB44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39AB4CC" w14:textId="77777777" w:rsidTr="001C6A80">
        <w:trPr>
          <w:trHeight w:val="320"/>
        </w:trPr>
        <w:tc>
          <w:tcPr>
            <w:tcW w:w="1417" w:type="dxa"/>
            <w:vMerge/>
            <w:tcBorders>
              <w:top w:val="nil"/>
              <w:left w:val="nil"/>
              <w:bottom w:val="nil"/>
              <w:right w:val="nil"/>
            </w:tcBorders>
            <w:vAlign w:val="center"/>
            <w:hideMark/>
          </w:tcPr>
          <w:p w14:paraId="259728A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2FF041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C4D423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AF14F7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682068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5407C3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5EB609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1E65E2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DB7907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62E97F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489FF4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D1256DA" w14:textId="77777777" w:rsidR="00160941" w:rsidRPr="00160941" w:rsidRDefault="00160941" w:rsidP="00160941">
            <w:pPr>
              <w:rPr>
                <w:rFonts w:ascii="Arial" w:hAnsi="Arial" w:cs="Arial"/>
                <w:color w:val="000000"/>
                <w:sz w:val="16"/>
                <w:szCs w:val="16"/>
              </w:rPr>
            </w:pPr>
          </w:p>
        </w:tc>
      </w:tr>
      <w:tr w:rsidR="00160941" w:rsidRPr="00160941" w14:paraId="360CC10E" w14:textId="77777777" w:rsidTr="001C6A80">
        <w:trPr>
          <w:trHeight w:val="320"/>
        </w:trPr>
        <w:tc>
          <w:tcPr>
            <w:tcW w:w="1417" w:type="dxa"/>
            <w:vMerge/>
            <w:tcBorders>
              <w:top w:val="nil"/>
              <w:left w:val="nil"/>
              <w:bottom w:val="nil"/>
              <w:right w:val="nil"/>
            </w:tcBorders>
            <w:vAlign w:val="center"/>
            <w:hideMark/>
          </w:tcPr>
          <w:p w14:paraId="7116DA8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4C9BC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07-09/2020</w:t>
            </w:r>
          </w:p>
        </w:tc>
        <w:tc>
          <w:tcPr>
            <w:tcW w:w="1289" w:type="dxa"/>
            <w:vMerge/>
            <w:tcBorders>
              <w:top w:val="nil"/>
              <w:left w:val="nil"/>
              <w:bottom w:val="nil"/>
              <w:right w:val="nil"/>
            </w:tcBorders>
            <w:vAlign w:val="center"/>
            <w:hideMark/>
          </w:tcPr>
          <w:p w14:paraId="1A598C5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8692FC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65BE20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DFA170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E53541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DCD042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D259FF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77799D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256447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28C93BF" w14:textId="77777777" w:rsidR="00160941" w:rsidRPr="00160941" w:rsidRDefault="00160941" w:rsidP="00160941">
            <w:pPr>
              <w:rPr>
                <w:rFonts w:ascii="Arial" w:hAnsi="Arial" w:cs="Arial"/>
                <w:color w:val="000000"/>
                <w:sz w:val="16"/>
                <w:szCs w:val="16"/>
              </w:rPr>
            </w:pPr>
          </w:p>
        </w:tc>
      </w:tr>
      <w:tr w:rsidR="00160941" w:rsidRPr="00160941" w14:paraId="4ED187A8"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5531FA3"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Katz</w:t>
            </w:r>
            <w:r w:rsidR="001C6A80">
              <w:rPr>
                <w:rFonts w:ascii="Arial" w:hAnsi="Arial" w:cs="Arial"/>
                <w:color w:val="000000"/>
                <w:sz w:val="16"/>
                <w:szCs w:val="16"/>
              </w:rPr>
              <w:t>, P</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0</w:t>
            </w:r>
          </w:p>
          <w:p w14:paraId="2257188B" w14:textId="70F19870"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25559E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1F66986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1,504</w:t>
            </w:r>
          </w:p>
        </w:tc>
        <w:tc>
          <w:tcPr>
            <w:tcW w:w="1348" w:type="dxa"/>
            <w:vMerge w:val="restart"/>
            <w:tcBorders>
              <w:top w:val="nil"/>
              <w:left w:val="nil"/>
              <w:bottom w:val="nil"/>
              <w:right w:val="nil"/>
            </w:tcBorders>
            <w:shd w:val="clear" w:color="auto" w:fill="auto"/>
            <w:noWrap/>
            <w:vAlign w:val="center"/>
            <w:hideMark/>
          </w:tcPr>
          <w:p w14:paraId="3DF0BA8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PHQ-2</w:t>
            </w:r>
          </w:p>
        </w:tc>
        <w:tc>
          <w:tcPr>
            <w:tcW w:w="1134" w:type="dxa"/>
            <w:vMerge w:val="restart"/>
            <w:tcBorders>
              <w:top w:val="nil"/>
              <w:left w:val="nil"/>
              <w:bottom w:val="nil"/>
              <w:right w:val="nil"/>
            </w:tcBorders>
            <w:shd w:val="clear" w:color="auto" w:fill="auto"/>
            <w:noWrap/>
            <w:vAlign w:val="center"/>
            <w:hideMark/>
          </w:tcPr>
          <w:p w14:paraId="5731809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0.79 (1.25)</w:t>
            </w:r>
          </w:p>
        </w:tc>
        <w:tc>
          <w:tcPr>
            <w:tcW w:w="993" w:type="dxa"/>
            <w:vMerge w:val="restart"/>
            <w:tcBorders>
              <w:top w:val="nil"/>
              <w:left w:val="nil"/>
              <w:bottom w:val="nil"/>
              <w:right w:val="nil"/>
            </w:tcBorders>
            <w:shd w:val="clear" w:color="auto" w:fill="auto"/>
            <w:noWrap/>
            <w:vAlign w:val="center"/>
            <w:hideMark/>
          </w:tcPr>
          <w:p w14:paraId="212045F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0.84 (1.24)</w:t>
            </w:r>
          </w:p>
        </w:tc>
        <w:tc>
          <w:tcPr>
            <w:tcW w:w="1134" w:type="dxa"/>
            <w:vMerge w:val="restart"/>
            <w:tcBorders>
              <w:top w:val="nil"/>
              <w:left w:val="nil"/>
              <w:bottom w:val="nil"/>
              <w:right w:val="nil"/>
            </w:tcBorders>
            <w:shd w:val="clear" w:color="auto" w:fill="auto"/>
            <w:noWrap/>
            <w:vAlign w:val="center"/>
            <w:hideMark/>
          </w:tcPr>
          <w:p w14:paraId="6E2874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0.05 (NR)</w:t>
            </w:r>
          </w:p>
        </w:tc>
        <w:tc>
          <w:tcPr>
            <w:tcW w:w="1559" w:type="dxa"/>
            <w:vMerge w:val="restart"/>
            <w:tcBorders>
              <w:top w:val="nil"/>
              <w:left w:val="nil"/>
              <w:bottom w:val="nil"/>
              <w:right w:val="nil"/>
            </w:tcBorders>
            <w:shd w:val="clear" w:color="auto" w:fill="auto"/>
            <w:noWrap/>
            <w:vAlign w:val="center"/>
            <w:hideMark/>
          </w:tcPr>
          <w:p w14:paraId="210D7B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0.04 (-0.03, 0.11)</w:t>
            </w:r>
          </w:p>
        </w:tc>
        <w:tc>
          <w:tcPr>
            <w:tcW w:w="1276" w:type="dxa"/>
            <w:vMerge w:val="restart"/>
            <w:tcBorders>
              <w:top w:val="nil"/>
              <w:left w:val="nil"/>
              <w:bottom w:val="nil"/>
              <w:right w:val="nil"/>
            </w:tcBorders>
            <w:shd w:val="clear" w:color="auto" w:fill="auto"/>
            <w:vAlign w:val="center"/>
            <w:hideMark/>
          </w:tcPr>
          <w:p w14:paraId="1D3E41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869AA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8AF08F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DF72E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8754B6D" w14:textId="77777777" w:rsidTr="001C6A80">
        <w:trPr>
          <w:trHeight w:val="320"/>
        </w:trPr>
        <w:tc>
          <w:tcPr>
            <w:tcW w:w="1417" w:type="dxa"/>
            <w:vMerge/>
            <w:tcBorders>
              <w:top w:val="nil"/>
              <w:left w:val="nil"/>
              <w:bottom w:val="nil"/>
              <w:right w:val="nil"/>
            </w:tcBorders>
            <w:vAlign w:val="center"/>
            <w:hideMark/>
          </w:tcPr>
          <w:p w14:paraId="574E0E4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8866FE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87F5D3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927C33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5793D0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727B8F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9EEEF9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E6B096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B54136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3781FB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2669C0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57BC65A" w14:textId="77777777" w:rsidR="00160941" w:rsidRPr="00160941" w:rsidRDefault="00160941" w:rsidP="00160941">
            <w:pPr>
              <w:rPr>
                <w:rFonts w:ascii="Arial" w:hAnsi="Arial" w:cs="Arial"/>
                <w:color w:val="000000"/>
                <w:sz w:val="16"/>
                <w:szCs w:val="16"/>
              </w:rPr>
            </w:pPr>
          </w:p>
        </w:tc>
      </w:tr>
      <w:tr w:rsidR="00160941" w:rsidRPr="00160941" w14:paraId="1A137749" w14:textId="77777777" w:rsidTr="001C6A80">
        <w:trPr>
          <w:trHeight w:val="320"/>
        </w:trPr>
        <w:tc>
          <w:tcPr>
            <w:tcW w:w="1417" w:type="dxa"/>
            <w:vMerge/>
            <w:tcBorders>
              <w:top w:val="nil"/>
              <w:left w:val="nil"/>
              <w:bottom w:val="nil"/>
              <w:right w:val="nil"/>
            </w:tcBorders>
            <w:vAlign w:val="center"/>
            <w:hideMark/>
          </w:tcPr>
          <w:p w14:paraId="26DB818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E058F6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03-06/2020</w:t>
            </w:r>
          </w:p>
        </w:tc>
        <w:tc>
          <w:tcPr>
            <w:tcW w:w="1289" w:type="dxa"/>
            <w:vMerge/>
            <w:tcBorders>
              <w:top w:val="nil"/>
              <w:left w:val="nil"/>
              <w:bottom w:val="nil"/>
              <w:right w:val="nil"/>
            </w:tcBorders>
            <w:vAlign w:val="center"/>
            <w:hideMark/>
          </w:tcPr>
          <w:p w14:paraId="465A6CE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611C77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31F0F3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99817D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AD7389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DA20BF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CB29F6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B994E7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363F93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D5D29A6" w14:textId="77777777" w:rsidR="00160941" w:rsidRPr="00160941" w:rsidRDefault="00160941" w:rsidP="00160941">
            <w:pPr>
              <w:rPr>
                <w:rFonts w:ascii="Arial" w:hAnsi="Arial" w:cs="Arial"/>
                <w:color w:val="000000"/>
                <w:sz w:val="16"/>
                <w:szCs w:val="16"/>
              </w:rPr>
            </w:pPr>
          </w:p>
        </w:tc>
      </w:tr>
      <w:tr w:rsidR="00160941" w:rsidRPr="00160941" w14:paraId="52CA55E0"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54F1B6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Liang</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1</w:t>
            </w:r>
          </w:p>
          <w:p w14:paraId="77D3E4E9" w14:textId="26DC0615"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1701C41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12/2019</w:t>
            </w:r>
          </w:p>
        </w:tc>
        <w:tc>
          <w:tcPr>
            <w:tcW w:w="1289" w:type="dxa"/>
            <w:vMerge w:val="restart"/>
            <w:tcBorders>
              <w:top w:val="nil"/>
              <w:left w:val="nil"/>
              <w:bottom w:val="nil"/>
              <w:right w:val="nil"/>
            </w:tcBorders>
            <w:shd w:val="clear" w:color="auto" w:fill="auto"/>
            <w:vAlign w:val="center"/>
            <w:hideMark/>
          </w:tcPr>
          <w:p w14:paraId="39CC938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114</w:t>
            </w:r>
          </w:p>
        </w:tc>
        <w:tc>
          <w:tcPr>
            <w:tcW w:w="1348" w:type="dxa"/>
            <w:vMerge w:val="restart"/>
            <w:tcBorders>
              <w:top w:val="nil"/>
              <w:left w:val="nil"/>
              <w:bottom w:val="nil"/>
              <w:right w:val="nil"/>
            </w:tcBorders>
            <w:shd w:val="clear" w:color="auto" w:fill="auto"/>
            <w:noWrap/>
            <w:vAlign w:val="center"/>
            <w:hideMark/>
          </w:tcPr>
          <w:p w14:paraId="78446E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ZSDS</w:t>
            </w:r>
          </w:p>
        </w:tc>
        <w:tc>
          <w:tcPr>
            <w:tcW w:w="1134" w:type="dxa"/>
            <w:vMerge w:val="restart"/>
            <w:tcBorders>
              <w:top w:val="nil"/>
              <w:left w:val="nil"/>
              <w:bottom w:val="nil"/>
              <w:right w:val="nil"/>
            </w:tcBorders>
            <w:shd w:val="clear" w:color="auto" w:fill="auto"/>
            <w:noWrap/>
            <w:vAlign w:val="center"/>
            <w:hideMark/>
          </w:tcPr>
          <w:p w14:paraId="744ED5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37.70 (9.10)</w:t>
            </w:r>
          </w:p>
        </w:tc>
        <w:tc>
          <w:tcPr>
            <w:tcW w:w="993" w:type="dxa"/>
            <w:vMerge w:val="restart"/>
            <w:tcBorders>
              <w:top w:val="nil"/>
              <w:left w:val="nil"/>
              <w:bottom w:val="nil"/>
              <w:right w:val="nil"/>
            </w:tcBorders>
            <w:shd w:val="clear" w:color="auto" w:fill="auto"/>
            <w:noWrap/>
            <w:vAlign w:val="center"/>
            <w:hideMark/>
          </w:tcPr>
          <w:p w14:paraId="0F71A0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37.40 (9.50)</w:t>
            </w:r>
          </w:p>
        </w:tc>
        <w:tc>
          <w:tcPr>
            <w:tcW w:w="1134" w:type="dxa"/>
            <w:vMerge w:val="restart"/>
            <w:tcBorders>
              <w:top w:val="nil"/>
              <w:left w:val="nil"/>
              <w:bottom w:val="nil"/>
              <w:right w:val="nil"/>
            </w:tcBorders>
            <w:shd w:val="clear" w:color="auto" w:fill="auto"/>
            <w:noWrap/>
            <w:vAlign w:val="center"/>
            <w:hideMark/>
          </w:tcPr>
          <w:p w14:paraId="153902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 -0.3 (NR)</w:t>
            </w:r>
          </w:p>
        </w:tc>
        <w:tc>
          <w:tcPr>
            <w:tcW w:w="1559" w:type="dxa"/>
            <w:vMerge w:val="restart"/>
            <w:tcBorders>
              <w:top w:val="nil"/>
              <w:left w:val="nil"/>
              <w:bottom w:val="nil"/>
              <w:right w:val="nil"/>
            </w:tcBorders>
            <w:shd w:val="clear" w:color="auto" w:fill="auto"/>
            <w:noWrap/>
            <w:vAlign w:val="center"/>
            <w:hideMark/>
          </w:tcPr>
          <w:p w14:paraId="472812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 -0.03 (-0.31, 0.24)</w:t>
            </w:r>
          </w:p>
        </w:tc>
        <w:tc>
          <w:tcPr>
            <w:tcW w:w="1276" w:type="dxa"/>
            <w:vMerge w:val="restart"/>
            <w:tcBorders>
              <w:top w:val="nil"/>
              <w:left w:val="nil"/>
              <w:bottom w:val="nil"/>
              <w:right w:val="nil"/>
            </w:tcBorders>
            <w:shd w:val="clear" w:color="auto" w:fill="auto"/>
            <w:vAlign w:val="center"/>
            <w:hideMark/>
          </w:tcPr>
          <w:p w14:paraId="676A8F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DFF8D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FDA45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3BBB2E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2155260C" w14:textId="77777777" w:rsidTr="001C6A80">
        <w:trPr>
          <w:trHeight w:val="320"/>
        </w:trPr>
        <w:tc>
          <w:tcPr>
            <w:tcW w:w="1417" w:type="dxa"/>
            <w:vMerge/>
            <w:tcBorders>
              <w:top w:val="nil"/>
              <w:left w:val="nil"/>
              <w:bottom w:val="nil"/>
              <w:right w:val="nil"/>
            </w:tcBorders>
            <w:vAlign w:val="center"/>
            <w:hideMark/>
          </w:tcPr>
          <w:p w14:paraId="374D610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E90C7B3"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349FCA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86EC90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D23892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752A6E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8DA4CD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9C32BF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F7AD52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64F65D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F03104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3940A1F" w14:textId="77777777" w:rsidR="00160941" w:rsidRPr="00160941" w:rsidRDefault="00160941" w:rsidP="00160941">
            <w:pPr>
              <w:rPr>
                <w:rFonts w:ascii="Arial" w:hAnsi="Arial" w:cs="Arial"/>
                <w:color w:val="000000"/>
                <w:sz w:val="16"/>
                <w:szCs w:val="16"/>
              </w:rPr>
            </w:pPr>
          </w:p>
        </w:tc>
      </w:tr>
      <w:tr w:rsidR="00160941" w:rsidRPr="00160941" w14:paraId="6C986AAF" w14:textId="77777777" w:rsidTr="001C6A80">
        <w:trPr>
          <w:trHeight w:val="320"/>
        </w:trPr>
        <w:tc>
          <w:tcPr>
            <w:tcW w:w="1417" w:type="dxa"/>
            <w:vMerge/>
            <w:tcBorders>
              <w:top w:val="nil"/>
              <w:left w:val="nil"/>
              <w:bottom w:val="nil"/>
              <w:right w:val="nil"/>
            </w:tcBorders>
            <w:vAlign w:val="center"/>
            <w:hideMark/>
          </w:tcPr>
          <w:p w14:paraId="5AA16B9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DA9091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02-03/2020</w:t>
            </w:r>
          </w:p>
        </w:tc>
        <w:tc>
          <w:tcPr>
            <w:tcW w:w="1289" w:type="dxa"/>
            <w:vMerge/>
            <w:tcBorders>
              <w:top w:val="nil"/>
              <w:left w:val="nil"/>
              <w:right w:val="nil"/>
            </w:tcBorders>
            <w:vAlign w:val="center"/>
            <w:hideMark/>
          </w:tcPr>
          <w:p w14:paraId="58CDDE7D" w14:textId="77777777" w:rsidR="00160941" w:rsidRPr="00160941" w:rsidRDefault="00160941" w:rsidP="00160941">
            <w:pPr>
              <w:rPr>
                <w:rFonts w:ascii="Arial" w:hAnsi="Arial" w:cs="Arial"/>
                <w:color w:val="000000"/>
                <w:sz w:val="16"/>
                <w:szCs w:val="16"/>
              </w:rPr>
            </w:pPr>
          </w:p>
        </w:tc>
        <w:tc>
          <w:tcPr>
            <w:tcW w:w="1348" w:type="dxa"/>
            <w:vMerge/>
            <w:tcBorders>
              <w:top w:val="nil"/>
              <w:left w:val="nil"/>
              <w:right w:val="nil"/>
            </w:tcBorders>
            <w:vAlign w:val="center"/>
            <w:hideMark/>
          </w:tcPr>
          <w:p w14:paraId="6CDD516D" w14:textId="77777777" w:rsidR="00160941" w:rsidRPr="00160941" w:rsidRDefault="00160941" w:rsidP="00160941">
            <w:pPr>
              <w:rPr>
                <w:rFonts w:ascii="Arial" w:hAnsi="Arial" w:cs="Arial"/>
                <w:color w:val="000000"/>
                <w:sz w:val="16"/>
                <w:szCs w:val="16"/>
              </w:rPr>
            </w:pPr>
          </w:p>
        </w:tc>
        <w:tc>
          <w:tcPr>
            <w:tcW w:w="1134" w:type="dxa"/>
            <w:vMerge/>
            <w:tcBorders>
              <w:top w:val="nil"/>
              <w:left w:val="nil"/>
              <w:right w:val="nil"/>
            </w:tcBorders>
            <w:vAlign w:val="center"/>
            <w:hideMark/>
          </w:tcPr>
          <w:p w14:paraId="0189B1A5" w14:textId="77777777" w:rsidR="00160941" w:rsidRPr="00160941" w:rsidRDefault="00160941" w:rsidP="00160941">
            <w:pPr>
              <w:rPr>
                <w:rFonts w:ascii="Arial" w:hAnsi="Arial" w:cs="Arial"/>
                <w:color w:val="000000"/>
                <w:sz w:val="16"/>
                <w:szCs w:val="16"/>
              </w:rPr>
            </w:pPr>
          </w:p>
        </w:tc>
        <w:tc>
          <w:tcPr>
            <w:tcW w:w="993" w:type="dxa"/>
            <w:vMerge/>
            <w:tcBorders>
              <w:top w:val="nil"/>
              <w:left w:val="nil"/>
              <w:right w:val="nil"/>
            </w:tcBorders>
            <w:vAlign w:val="center"/>
            <w:hideMark/>
          </w:tcPr>
          <w:p w14:paraId="1A70C1EA" w14:textId="77777777" w:rsidR="00160941" w:rsidRPr="00160941" w:rsidRDefault="00160941" w:rsidP="00160941">
            <w:pPr>
              <w:rPr>
                <w:rFonts w:ascii="Arial" w:hAnsi="Arial" w:cs="Arial"/>
                <w:color w:val="000000"/>
                <w:sz w:val="16"/>
                <w:szCs w:val="16"/>
              </w:rPr>
            </w:pPr>
          </w:p>
        </w:tc>
        <w:tc>
          <w:tcPr>
            <w:tcW w:w="1134" w:type="dxa"/>
            <w:vMerge/>
            <w:tcBorders>
              <w:top w:val="nil"/>
              <w:left w:val="nil"/>
              <w:right w:val="nil"/>
            </w:tcBorders>
            <w:vAlign w:val="center"/>
            <w:hideMark/>
          </w:tcPr>
          <w:p w14:paraId="72CBDF9C" w14:textId="77777777" w:rsidR="00160941" w:rsidRPr="00160941" w:rsidRDefault="00160941" w:rsidP="00160941">
            <w:pPr>
              <w:rPr>
                <w:rFonts w:ascii="Arial" w:hAnsi="Arial" w:cs="Arial"/>
                <w:color w:val="000000"/>
                <w:sz w:val="16"/>
                <w:szCs w:val="16"/>
              </w:rPr>
            </w:pPr>
          </w:p>
        </w:tc>
        <w:tc>
          <w:tcPr>
            <w:tcW w:w="1559" w:type="dxa"/>
            <w:vMerge/>
            <w:tcBorders>
              <w:top w:val="nil"/>
              <w:left w:val="nil"/>
              <w:right w:val="nil"/>
            </w:tcBorders>
            <w:vAlign w:val="center"/>
            <w:hideMark/>
          </w:tcPr>
          <w:p w14:paraId="124E5275" w14:textId="77777777" w:rsidR="00160941" w:rsidRPr="00160941" w:rsidRDefault="00160941" w:rsidP="00160941">
            <w:pPr>
              <w:rPr>
                <w:rFonts w:ascii="Arial" w:hAnsi="Arial" w:cs="Arial"/>
                <w:color w:val="000000"/>
                <w:sz w:val="16"/>
                <w:szCs w:val="16"/>
              </w:rPr>
            </w:pPr>
          </w:p>
        </w:tc>
        <w:tc>
          <w:tcPr>
            <w:tcW w:w="1276" w:type="dxa"/>
            <w:vMerge/>
            <w:tcBorders>
              <w:top w:val="nil"/>
              <w:left w:val="nil"/>
              <w:right w:val="nil"/>
            </w:tcBorders>
            <w:vAlign w:val="center"/>
            <w:hideMark/>
          </w:tcPr>
          <w:p w14:paraId="61BE083A" w14:textId="77777777" w:rsidR="00160941" w:rsidRPr="00160941" w:rsidRDefault="00160941" w:rsidP="00160941">
            <w:pPr>
              <w:rPr>
                <w:rFonts w:ascii="Arial" w:hAnsi="Arial" w:cs="Arial"/>
                <w:color w:val="000000"/>
                <w:sz w:val="16"/>
                <w:szCs w:val="16"/>
              </w:rPr>
            </w:pPr>
          </w:p>
        </w:tc>
        <w:tc>
          <w:tcPr>
            <w:tcW w:w="1417" w:type="dxa"/>
            <w:vMerge/>
            <w:tcBorders>
              <w:top w:val="nil"/>
              <w:left w:val="nil"/>
              <w:right w:val="nil"/>
            </w:tcBorders>
            <w:vAlign w:val="center"/>
            <w:hideMark/>
          </w:tcPr>
          <w:p w14:paraId="524E7BFA" w14:textId="77777777" w:rsidR="00160941" w:rsidRPr="00160941" w:rsidRDefault="00160941" w:rsidP="00160941">
            <w:pPr>
              <w:rPr>
                <w:rFonts w:ascii="Arial" w:hAnsi="Arial" w:cs="Arial"/>
                <w:color w:val="000000"/>
                <w:sz w:val="16"/>
                <w:szCs w:val="16"/>
              </w:rPr>
            </w:pPr>
          </w:p>
        </w:tc>
        <w:tc>
          <w:tcPr>
            <w:tcW w:w="1418" w:type="dxa"/>
            <w:vMerge/>
            <w:tcBorders>
              <w:top w:val="nil"/>
              <w:left w:val="nil"/>
              <w:right w:val="nil"/>
            </w:tcBorders>
            <w:vAlign w:val="center"/>
            <w:hideMark/>
          </w:tcPr>
          <w:p w14:paraId="27F6F6AB" w14:textId="77777777" w:rsidR="00160941" w:rsidRPr="00160941" w:rsidRDefault="00160941" w:rsidP="00160941">
            <w:pPr>
              <w:rPr>
                <w:rFonts w:ascii="Arial" w:hAnsi="Arial" w:cs="Arial"/>
                <w:color w:val="000000"/>
                <w:sz w:val="16"/>
                <w:szCs w:val="16"/>
              </w:rPr>
            </w:pPr>
          </w:p>
        </w:tc>
        <w:tc>
          <w:tcPr>
            <w:tcW w:w="1410" w:type="dxa"/>
            <w:vMerge/>
            <w:tcBorders>
              <w:top w:val="nil"/>
              <w:left w:val="nil"/>
              <w:right w:val="nil"/>
            </w:tcBorders>
            <w:vAlign w:val="center"/>
            <w:hideMark/>
          </w:tcPr>
          <w:p w14:paraId="4861D796" w14:textId="77777777" w:rsidR="00160941" w:rsidRPr="00160941" w:rsidRDefault="00160941" w:rsidP="00160941">
            <w:pPr>
              <w:rPr>
                <w:rFonts w:ascii="Arial" w:hAnsi="Arial" w:cs="Arial"/>
                <w:color w:val="000000"/>
                <w:sz w:val="16"/>
                <w:szCs w:val="16"/>
              </w:rPr>
            </w:pPr>
          </w:p>
        </w:tc>
      </w:tr>
      <w:tr w:rsidR="00160941" w:rsidRPr="00160941" w14:paraId="23EF1AC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141A8A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Lim</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2</w:t>
            </w:r>
          </w:p>
          <w:p w14:paraId="2E41A992" w14:textId="3EEEEEB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281312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vAlign w:val="center"/>
            <w:hideMark/>
          </w:tcPr>
          <w:p w14:paraId="7EB563A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316</w:t>
            </w:r>
          </w:p>
        </w:tc>
        <w:tc>
          <w:tcPr>
            <w:tcW w:w="1348" w:type="dxa"/>
            <w:vMerge w:val="restart"/>
            <w:tcBorders>
              <w:top w:val="nil"/>
              <w:left w:val="nil"/>
              <w:bottom w:val="nil"/>
              <w:right w:val="nil"/>
            </w:tcBorders>
            <w:shd w:val="clear" w:color="auto" w:fill="auto"/>
            <w:vAlign w:val="center"/>
            <w:hideMark/>
          </w:tcPr>
          <w:p w14:paraId="0FBE3D3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PROMIS Depression</w:t>
            </w:r>
          </w:p>
        </w:tc>
        <w:tc>
          <w:tcPr>
            <w:tcW w:w="1134" w:type="dxa"/>
            <w:vMerge w:val="restart"/>
            <w:tcBorders>
              <w:top w:val="nil"/>
              <w:left w:val="nil"/>
              <w:bottom w:val="nil"/>
              <w:right w:val="nil"/>
            </w:tcBorders>
            <w:shd w:val="clear" w:color="auto" w:fill="auto"/>
            <w:vAlign w:val="center"/>
            <w:hideMark/>
          </w:tcPr>
          <w:p w14:paraId="103F3E9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50.80 (10.50)</w:t>
            </w:r>
          </w:p>
        </w:tc>
        <w:tc>
          <w:tcPr>
            <w:tcW w:w="993" w:type="dxa"/>
            <w:vMerge w:val="restart"/>
            <w:tcBorders>
              <w:top w:val="nil"/>
              <w:left w:val="nil"/>
              <w:bottom w:val="nil"/>
              <w:right w:val="nil"/>
            </w:tcBorders>
            <w:shd w:val="clear" w:color="auto" w:fill="auto"/>
            <w:vAlign w:val="center"/>
            <w:hideMark/>
          </w:tcPr>
          <w:p w14:paraId="65504DD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49.30 (9.80)</w:t>
            </w:r>
          </w:p>
        </w:tc>
        <w:tc>
          <w:tcPr>
            <w:tcW w:w="1134" w:type="dxa"/>
            <w:vMerge w:val="restart"/>
            <w:tcBorders>
              <w:top w:val="nil"/>
              <w:left w:val="nil"/>
              <w:bottom w:val="nil"/>
              <w:right w:val="nil"/>
            </w:tcBorders>
            <w:shd w:val="clear" w:color="auto" w:fill="auto"/>
            <w:vAlign w:val="center"/>
            <w:hideMark/>
          </w:tcPr>
          <w:p w14:paraId="54C7130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-1.50 (9.20)</w:t>
            </w:r>
          </w:p>
        </w:tc>
        <w:tc>
          <w:tcPr>
            <w:tcW w:w="1559" w:type="dxa"/>
            <w:vMerge w:val="restart"/>
            <w:tcBorders>
              <w:top w:val="nil"/>
              <w:left w:val="nil"/>
              <w:bottom w:val="nil"/>
              <w:right w:val="nil"/>
            </w:tcBorders>
            <w:shd w:val="clear" w:color="auto" w:fill="auto"/>
            <w:vAlign w:val="center"/>
            <w:hideMark/>
          </w:tcPr>
          <w:p w14:paraId="7432299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-0.15 (-0.30, 0.01)</w:t>
            </w:r>
          </w:p>
        </w:tc>
        <w:tc>
          <w:tcPr>
            <w:tcW w:w="1276" w:type="dxa"/>
            <w:vMerge w:val="restart"/>
            <w:tcBorders>
              <w:top w:val="nil"/>
              <w:left w:val="nil"/>
              <w:bottom w:val="nil"/>
              <w:right w:val="nil"/>
            </w:tcBorders>
            <w:shd w:val="clear" w:color="auto" w:fill="auto"/>
            <w:vAlign w:val="center"/>
            <w:hideMark/>
          </w:tcPr>
          <w:p w14:paraId="43737B1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404558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3F5957F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19172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035D12B" w14:textId="77777777" w:rsidTr="001C6A80">
        <w:trPr>
          <w:trHeight w:val="320"/>
        </w:trPr>
        <w:tc>
          <w:tcPr>
            <w:tcW w:w="1417" w:type="dxa"/>
            <w:vMerge/>
            <w:tcBorders>
              <w:top w:val="nil"/>
              <w:left w:val="nil"/>
              <w:bottom w:val="nil"/>
              <w:right w:val="nil"/>
            </w:tcBorders>
            <w:vAlign w:val="center"/>
            <w:hideMark/>
          </w:tcPr>
          <w:p w14:paraId="26E28C5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C2E0BB1"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D83605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413B7A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37A728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88FA4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0F6C0C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54E485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73923D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620E155"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671639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706F01A" w14:textId="77777777" w:rsidR="00160941" w:rsidRPr="00160941" w:rsidRDefault="00160941" w:rsidP="00160941">
            <w:pPr>
              <w:rPr>
                <w:rFonts w:ascii="Arial" w:hAnsi="Arial" w:cs="Arial"/>
                <w:color w:val="000000"/>
                <w:sz w:val="16"/>
                <w:szCs w:val="16"/>
              </w:rPr>
            </w:pPr>
          </w:p>
        </w:tc>
      </w:tr>
      <w:tr w:rsidR="00160941" w:rsidRPr="00160941" w14:paraId="0EB0458D" w14:textId="77777777" w:rsidTr="001C6A80">
        <w:trPr>
          <w:trHeight w:val="320"/>
        </w:trPr>
        <w:tc>
          <w:tcPr>
            <w:tcW w:w="1417" w:type="dxa"/>
            <w:vMerge/>
            <w:tcBorders>
              <w:top w:val="nil"/>
              <w:left w:val="nil"/>
              <w:bottom w:val="nil"/>
              <w:right w:val="nil"/>
            </w:tcBorders>
            <w:vAlign w:val="center"/>
            <w:hideMark/>
          </w:tcPr>
          <w:p w14:paraId="2BA6092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BBB0A26" w14:textId="77777777" w:rsidR="00160941" w:rsidRPr="00160941" w:rsidRDefault="00160941" w:rsidP="00160941">
            <w:pPr>
              <w:jc w:val="center"/>
              <w:rPr>
                <w:sz w:val="20"/>
                <w:szCs w:val="20"/>
              </w:rPr>
            </w:pPr>
          </w:p>
        </w:tc>
        <w:tc>
          <w:tcPr>
            <w:tcW w:w="1289" w:type="dxa"/>
            <w:vMerge/>
            <w:tcBorders>
              <w:top w:val="nil"/>
              <w:left w:val="nil"/>
              <w:bottom w:val="nil"/>
              <w:right w:val="nil"/>
            </w:tcBorders>
            <w:vAlign w:val="center"/>
            <w:hideMark/>
          </w:tcPr>
          <w:p w14:paraId="71810CE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ED8BD2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BDC724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318FF2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1019AE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5A0E6B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8C0B16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363C1D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50F6E9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C12F791" w14:textId="77777777" w:rsidR="00160941" w:rsidRPr="00160941" w:rsidRDefault="00160941" w:rsidP="00160941">
            <w:pPr>
              <w:rPr>
                <w:rFonts w:ascii="Arial" w:hAnsi="Arial" w:cs="Arial"/>
                <w:color w:val="000000"/>
                <w:sz w:val="16"/>
                <w:szCs w:val="16"/>
              </w:rPr>
            </w:pPr>
          </w:p>
        </w:tc>
      </w:tr>
      <w:tr w:rsidR="00160941" w:rsidRPr="00160941" w14:paraId="376B4E2B" w14:textId="77777777" w:rsidTr="001C6A80">
        <w:trPr>
          <w:trHeight w:val="320"/>
        </w:trPr>
        <w:tc>
          <w:tcPr>
            <w:tcW w:w="1417" w:type="dxa"/>
            <w:vMerge/>
            <w:tcBorders>
              <w:top w:val="nil"/>
              <w:left w:val="nil"/>
              <w:bottom w:val="nil"/>
              <w:right w:val="nil"/>
            </w:tcBorders>
            <w:vAlign w:val="center"/>
            <w:hideMark/>
          </w:tcPr>
          <w:p w14:paraId="1B68FDD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5DE6C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60E43E3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F33716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391BFA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972379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DCB987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6A4C35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9E64CE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320F62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2905E3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77BE776" w14:textId="77777777" w:rsidR="00160941" w:rsidRPr="00160941" w:rsidRDefault="00160941" w:rsidP="00160941">
            <w:pPr>
              <w:rPr>
                <w:rFonts w:ascii="Arial" w:hAnsi="Arial" w:cs="Arial"/>
                <w:color w:val="000000"/>
                <w:sz w:val="16"/>
                <w:szCs w:val="16"/>
              </w:rPr>
            </w:pPr>
          </w:p>
        </w:tc>
      </w:tr>
      <w:tr w:rsidR="00284350" w:rsidRPr="00160941" w14:paraId="7E41279C"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74B7678"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Park</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4</w:t>
            </w:r>
          </w:p>
          <w:p w14:paraId="2AA29938" w14:textId="650CBD2C"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Germany</w:t>
            </w:r>
          </w:p>
        </w:tc>
        <w:tc>
          <w:tcPr>
            <w:tcW w:w="1243" w:type="dxa"/>
            <w:tcBorders>
              <w:top w:val="nil"/>
              <w:left w:val="nil"/>
              <w:bottom w:val="nil"/>
              <w:right w:val="nil"/>
            </w:tcBorders>
            <w:shd w:val="clear" w:color="auto" w:fill="auto"/>
            <w:vAlign w:val="center"/>
            <w:hideMark/>
          </w:tcPr>
          <w:p w14:paraId="3ADCCBC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09/2019–02/2020</w:t>
            </w:r>
          </w:p>
        </w:tc>
        <w:tc>
          <w:tcPr>
            <w:tcW w:w="1289" w:type="dxa"/>
            <w:vMerge w:val="restart"/>
            <w:tcBorders>
              <w:top w:val="nil"/>
              <w:left w:val="nil"/>
              <w:bottom w:val="nil"/>
              <w:right w:val="nil"/>
            </w:tcBorders>
            <w:shd w:val="clear" w:color="auto" w:fill="auto"/>
            <w:vAlign w:val="center"/>
            <w:hideMark/>
          </w:tcPr>
          <w:p w14:paraId="4381F08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152</w:t>
            </w:r>
          </w:p>
        </w:tc>
        <w:tc>
          <w:tcPr>
            <w:tcW w:w="1348" w:type="dxa"/>
            <w:vMerge w:val="restart"/>
            <w:tcBorders>
              <w:top w:val="nil"/>
              <w:left w:val="nil"/>
              <w:bottom w:val="nil"/>
              <w:right w:val="nil"/>
            </w:tcBorders>
            <w:shd w:val="clear" w:color="auto" w:fill="auto"/>
            <w:noWrap/>
            <w:vAlign w:val="center"/>
            <w:hideMark/>
          </w:tcPr>
          <w:p w14:paraId="6AF61C9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vAlign w:val="center"/>
            <w:hideMark/>
          </w:tcPr>
          <w:p w14:paraId="7EB40F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5.00 (2.00, 7.00)</w:t>
            </w:r>
          </w:p>
        </w:tc>
        <w:tc>
          <w:tcPr>
            <w:tcW w:w="993" w:type="dxa"/>
            <w:vMerge w:val="restart"/>
            <w:tcBorders>
              <w:top w:val="nil"/>
              <w:left w:val="nil"/>
              <w:bottom w:val="nil"/>
              <w:right w:val="nil"/>
            </w:tcBorders>
            <w:shd w:val="clear" w:color="auto" w:fill="auto"/>
            <w:vAlign w:val="center"/>
            <w:hideMark/>
          </w:tcPr>
          <w:p w14:paraId="5CC1579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Medina (IQR): </w:t>
            </w:r>
            <w:r w:rsidRPr="00160941">
              <w:rPr>
                <w:rFonts w:ascii="Arial" w:hAnsi="Arial" w:cs="Arial"/>
                <w:color w:val="000000"/>
                <w:sz w:val="16"/>
                <w:szCs w:val="16"/>
              </w:rPr>
              <w:lastRenderedPageBreak/>
              <w:t>4.00 (2.00, 7.00)</w:t>
            </w:r>
          </w:p>
        </w:tc>
        <w:tc>
          <w:tcPr>
            <w:tcW w:w="1134" w:type="dxa"/>
            <w:vMerge w:val="restart"/>
            <w:tcBorders>
              <w:top w:val="nil"/>
              <w:left w:val="nil"/>
              <w:bottom w:val="nil"/>
              <w:right w:val="nil"/>
            </w:tcBorders>
            <w:shd w:val="clear" w:color="auto" w:fill="auto"/>
            <w:noWrap/>
            <w:vAlign w:val="center"/>
            <w:hideMark/>
          </w:tcPr>
          <w:p w14:paraId="004AFBB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lastRenderedPageBreak/>
              <w:t>NR (NR)</w:t>
            </w:r>
          </w:p>
        </w:tc>
        <w:tc>
          <w:tcPr>
            <w:tcW w:w="1559" w:type="dxa"/>
            <w:vMerge w:val="restart"/>
            <w:tcBorders>
              <w:top w:val="nil"/>
              <w:left w:val="nil"/>
              <w:bottom w:val="nil"/>
              <w:right w:val="nil"/>
            </w:tcBorders>
            <w:shd w:val="clear" w:color="auto" w:fill="auto"/>
            <w:noWrap/>
            <w:vAlign w:val="center"/>
            <w:hideMark/>
          </w:tcPr>
          <w:p w14:paraId="57A7D24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5C3BDB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 ≥ 8</w:t>
            </w:r>
          </w:p>
        </w:tc>
        <w:tc>
          <w:tcPr>
            <w:tcW w:w="1417" w:type="dxa"/>
            <w:vMerge w:val="restart"/>
            <w:tcBorders>
              <w:top w:val="nil"/>
              <w:left w:val="nil"/>
              <w:bottom w:val="nil"/>
              <w:right w:val="nil"/>
            </w:tcBorders>
            <w:shd w:val="clear" w:color="auto" w:fill="auto"/>
            <w:vAlign w:val="center"/>
            <w:hideMark/>
          </w:tcPr>
          <w:p w14:paraId="7F7294F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13.0 (8.7, 19.5)</w:t>
            </w:r>
          </w:p>
        </w:tc>
        <w:tc>
          <w:tcPr>
            <w:tcW w:w="1418" w:type="dxa"/>
            <w:vMerge w:val="restart"/>
            <w:tcBorders>
              <w:top w:val="nil"/>
              <w:left w:val="nil"/>
              <w:bottom w:val="nil"/>
              <w:right w:val="nil"/>
            </w:tcBorders>
            <w:shd w:val="clear" w:color="auto" w:fill="auto"/>
            <w:vAlign w:val="center"/>
            <w:hideMark/>
          </w:tcPr>
          <w:p w14:paraId="69C9490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8.0 (4.6, 13.3)</w:t>
            </w:r>
          </w:p>
        </w:tc>
        <w:tc>
          <w:tcPr>
            <w:tcW w:w="1410" w:type="dxa"/>
            <w:vMerge w:val="restart"/>
            <w:tcBorders>
              <w:top w:val="nil"/>
              <w:left w:val="nil"/>
              <w:bottom w:val="nil"/>
              <w:right w:val="nil"/>
            </w:tcBorders>
            <w:shd w:val="clear" w:color="auto" w:fill="auto"/>
            <w:vAlign w:val="center"/>
            <w:hideMark/>
          </w:tcPr>
          <w:p w14:paraId="6A0288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-5.3 (-10.3, -0.8)</w:t>
            </w:r>
          </w:p>
        </w:tc>
      </w:tr>
      <w:tr w:rsidR="00160941" w:rsidRPr="00160941" w14:paraId="1080C0C1" w14:textId="77777777" w:rsidTr="001C6A80">
        <w:trPr>
          <w:trHeight w:val="320"/>
        </w:trPr>
        <w:tc>
          <w:tcPr>
            <w:tcW w:w="1417" w:type="dxa"/>
            <w:vMerge/>
            <w:tcBorders>
              <w:top w:val="nil"/>
              <w:left w:val="nil"/>
              <w:bottom w:val="nil"/>
              <w:right w:val="nil"/>
            </w:tcBorders>
            <w:vAlign w:val="center"/>
            <w:hideMark/>
          </w:tcPr>
          <w:p w14:paraId="24998DA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1DCDF05"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1648D0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981E5B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5721A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4B21C0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FE933E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079AB3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6AB408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2D6DD5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7F7620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8794CB6" w14:textId="77777777" w:rsidR="00160941" w:rsidRPr="00160941" w:rsidRDefault="00160941" w:rsidP="00160941">
            <w:pPr>
              <w:rPr>
                <w:rFonts w:ascii="Arial" w:hAnsi="Arial" w:cs="Arial"/>
                <w:color w:val="000000"/>
                <w:sz w:val="16"/>
                <w:szCs w:val="16"/>
              </w:rPr>
            </w:pPr>
          </w:p>
        </w:tc>
      </w:tr>
      <w:tr w:rsidR="00160941" w:rsidRPr="00160941" w14:paraId="773C0B91" w14:textId="77777777" w:rsidTr="001C6A80">
        <w:trPr>
          <w:trHeight w:val="320"/>
        </w:trPr>
        <w:tc>
          <w:tcPr>
            <w:tcW w:w="1417" w:type="dxa"/>
            <w:vMerge/>
            <w:tcBorders>
              <w:top w:val="nil"/>
              <w:left w:val="nil"/>
              <w:bottom w:val="nil"/>
              <w:right w:val="nil"/>
            </w:tcBorders>
            <w:vAlign w:val="center"/>
            <w:hideMark/>
          </w:tcPr>
          <w:p w14:paraId="366F6F6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C117A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05-08/2020</w:t>
            </w:r>
          </w:p>
        </w:tc>
        <w:tc>
          <w:tcPr>
            <w:tcW w:w="1289" w:type="dxa"/>
            <w:vMerge/>
            <w:tcBorders>
              <w:top w:val="nil"/>
              <w:left w:val="nil"/>
              <w:bottom w:val="nil"/>
              <w:right w:val="nil"/>
            </w:tcBorders>
            <w:vAlign w:val="center"/>
            <w:hideMark/>
          </w:tcPr>
          <w:p w14:paraId="758B5C5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E632C5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DA89CE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8985D0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834B85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990DEA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5BAD94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C2F4BF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D83342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D739C33" w14:textId="77777777" w:rsidR="00160941" w:rsidRPr="00160941" w:rsidRDefault="00160941" w:rsidP="00160941">
            <w:pPr>
              <w:rPr>
                <w:rFonts w:ascii="Arial" w:hAnsi="Arial" w:cs="Arial"/>
                <w:color w:val="000000"/>
                <w:sz w:val="16"/>
                <w:szCs w:val="16"/>
              </w:rPr>
            </w:pPr>
          </w:p>
        </w:tc>
      </w:tr>
      <w:tr w:rsidR="00160941" w:rsidRPr="00160941" w14:paraId="7646912D"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E6EA58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Rentscher</w:t>
            </w:r>
            <w:r w:rsidRPr="00160941">
              <w:rPr>
                <w:rFonts w:ascii="Arial" w:hAnsi="Arial" w:cs="Arial"/>
                <w:color w:val="000000"/>
                <w:sz w:val="16"/>
                <w:szCs w:val="16"/>
                <w:vertAlign w:val="superscript"/>
              </w:rPr>
              <w:t>S29</w:t>
            </w:r>
          </w:p>
          <w:p w14:paraId="5594BEF9" w14:textId="45CFCDA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66F35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289" w:type="dxa"/>
            <w:vMerge w:val="restart"/>
            <w:tcBorders>
              <w:top w:val="nil"/>
              <w:left w:val="nil"/>
              <w:bottom w:val="nil"/>
              <w:right w:val="nil"/>
            </w:tcBorders>
            <w:shd w:val="clear" w:color="auto" w:fill="auto"/>
            <w:vAlign w:val="center"/>
            <w:hideMark/>
          </w:tcPr>
          <w:p w14:paraId="336B9B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262</w:t>
            </w:r>
          </w:p>
        </w:tc>
        <w:tc>
          <w:tcPr>
            <w:tcW w:w="1348" w:type="dxa"/>
            <w:vMerge w:val="restart"/>
            <w:tcBorders>
              <w:top w:val="nil"/>
              <w:left w:val="nil"/>
              <w:bottom w:val="nil"/>
              <w:right w:val="nil"/>
            </w:tcBorders>
            <w:shd w:val="clear" w:color="auto" w:fill="auto"/>
            <w:vAlign w:val="center"/>
            <w:hideMark/>
          </w:tcPr>
          <w:p w14:paraId="424B5CA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602F1BA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6.30 (7.00)</w:t>
            </w:r>
          </w:p>
        </w:tc>
        <w:tc>
          <w:tcPr>
            <w:tcW w:w="993" w:type="dxa"/>
            <w:vMerge w:val="restart"/>
            <w:tcBorders>
              <w:top w:val="nil"/>
              <w:left w:val="nil"/>
              <w:bottom w:val="nil"/>
              <w:right w:val="nil"/>
            </w:tcBorders>
            <w:shd w:val="clear" w:color="auto" w:fill="auto"/>
            <w:vAlign w:val="center"/>
            <w:hideMark/>
          </w:tcPr>
          <w:p w14:paraId="0A45E35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8.10 (7.60)</w:t>
            </w:r>
          </w:p>
        </w:tc>
        <w:tc>
          <w:tcPr>
            <w:tcW w:w="1134" w:type="dxa"/>
            <w:vMerge w:val="restart"/>
            <w:tcBorders>
              <w:top w:val="nil"/>
              <w:left w:val="nil"/>
              <w:bottom w:val="nil"/>
              <w:right w:val="nil"/>
            </w:tcBorders>
            <w:shd w:val="clear" w:color="auto" w:fill="auto"/>
            <w:vAlign w:val="center"/>
            <w:hideMark/>
          </w:tcPr>
          <w:p w14:paraId="362E4CA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1.80 (NR)</w:t>
            </w:r>
          </w:p>
        </w:tc>
        <w:tc>
          <w:tcPr>
            <w:tcW w:w="1559" w:type="dxa"/>
            <w:vMerge w:val="restart"/>
            <w:tcBorders>
              <w:top w:val="nil"/>
              <w:left w:val="nil"/>
              <w:bottom w:val="nil"/>
              <w:right w:val="nil"/>
            </w:tcBorders>
            <w:shd w:val="clear" w:color="auto" w:fill="auto"/>
            <w:vAlign w:val="center"/>
            <w:hideMark/>
          </w:tcPr>
          <w:p w14:paraId="293E8AC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(0.07, 0.42)</w:t>
            </w:r>
          </w:p>
        </w:tc>
        <w:tc>
          <w:tcPr>
            <w:tcW w:w="1276" w:type="dxa"/>
            <w:vMerge w:val="restart"/>
            <w:tcBorders>
              <w:top w:val="nil"/>
              <w:left w:val="nil"/>
              <w:bottom w:val="nil"/>
              <w:right w:val="nil"/>
            </w:tcBorders>
            <w:shd w:val="clear" w:color="auto" w:fill="auto"/>
            <w:vAlign w:val="center"/>
            <w:hideMark/>
          </w:tcPr>
          <w:p w14:paraId="5F5F3A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344E5A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52B8C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2A7467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048941A" w14:textId="77777777" w:rsidTr="001C6A80">
        <w:trPr>
          <w:trHeight w:val="320"/>
        </w:trPr>
        <w:tc>
          <w:tcPr>
            <w:tcW w:w="1417" w:type="dxa"/>
            <w:vMerge/>
            <w:tcBorders>
              <w:top w:val="nil"/>
              <w:left w:val="nil"/>
              <w:bottom w:val="nil"/>
              <w:right w:val="nil"/>
            </w:tcBorders>
            <w:vAlign w:val="center"/>
            <w:hideMark/>
          </w:tcPr>
          <w:p w14:paraId="0C3C5EA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308683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492D24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F99045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C498B8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C7B6E4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6433DF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CAC025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DE2C1D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F33F13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6BA5C3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671A15F" w14:textId="77777777" w:rsidR="00160941" w:rsidRPr="00160941" w:rsidRDefault="00160941" w:rsidP="00160941">
            <w:pPr>
              <w:rPr>
                <w:rFonts w:ascii="Arial" w:hAnsi="Arial" w:cs="Arial"/>
                <w:color w:val="000000"/>
                <w:sz w:val="16"/>
                <w:szCs w:val="16"/>
              </w:rPr>
            </w:pPr>
          </w:p>
        </w:tc>
      </w:tr>
      <w:tr w:rsidR="00160941" w:rsidRPr="00160941" w14:paraId="26F29527" w14:textId="77777777" w:rsidTr="001C6A80">
        <w:trPr>
          <w:trHeight w:val="320"/>
        </w:trPr>
        <w:tc>
          <w:tcPr>
            <w:tcW w:w="1417" w:type="dxa"/>
            <w:vMerge/>
            <w:tcBorders>
              <w:top w:val="nil"/>
              <w:left w:val="nil"/>
              <w:bottom w:val="nil"/>
              <w:right w:val="nil"/>
            </w:tcBorders>
            <w:vAlign w:val="center"/>
            <w:hideMark/>
          </w:tcPr>
          <w:p w14:paraId="4B66741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47FD37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05-09/2020</w:t>
            </w:r>
          </w:p>
        </w:tc>
        <w:tc>
          <w:tcPr>
            <w:tcW w:w="1289" w:type="dxa"/>
            <w:vMerge/>
            <w:tcBorders>
              <w:top w:val="nil"/>
              <w:left w:val="nil"/>
              <w:bottom w:val="nil"/>
              <w:right w:val="nil"/>
            </w:tcBorders>
            <w:vAlign w:val="center"/>
            <w:hideMark/>
          </w:tcPr>
          <w:p w14:paraId="26DF8E6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9663AD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1ED146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F340D9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AF9CB0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BEE5A0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1FFB46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9B7A2D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4EDDA8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3E58380" w14:textId="77777777" w:rsidR="00160941" w:rsidRPr="00160941" w:rsidRDefault="00160941" w:rsidP="00160941">
            <w:pPr>
              <w:rPr>
                <w:rFonts w:ascii="Arial" w:hAnsi="Arial" w:cs="Arial"/>
                <w:color w:val="000000"/>
                <w:sz w:val="16"/>
                <w:szCs w:val="16"/>
              </w:rPr>
            </w:pPr>
          </w:p>
        </w:tc>
      </w:tr>
      <w:tr w:rsidR="00160941" w:rsidRPr="00160941" w14:paraId="2FC16BF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286679A"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Sacre</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5</w:t>
            </w:r>
          </w:p>
          <w:p w14:paraId="4350AFDE" w14:textId="6941501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Australia</w:t>
            </w:r>
          </w:p>
        </w:tc>
        <w:tc>
          <w:tcPr>
            <w:tcW w:w="1243" w:type="dxa"/>
            <w:tcBorders>
              <w:top w:val="nil"/>
              <w:left w:val="nil"/>
              <w:bottom w:val="nil"/>
              <w:right w:val="nil"/>
            </w:tcBorders>
            <w:shd w:val="clear" w:color="auto" w:fill="auto"/>
            <w:vAlign w:val="center"/>
            <w:hideMark/>
          </w:tcPr>
          <w:p w14:paraId="0977A2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NR/2018-2019</w:t>
            </w:r>
          </w:p>
        </w:tc>
        <w:tc>
          <w:tcPr>
            <w:tcW w:w="1289" w:type="dxa"/>
            <w:vMerge w:val="restart"/>
            <w:tcBorders>
              <w:top w:val="nil"/>
              <w:left w:val="nil"/>
              <w:bottom w:val="nil"/>
              <w:right w:val="nil"/>
            </w:tcBorders>
            <w:shd w:val="clear" w:color="auto" w:fill="auto"/>
            <w:vAlign w:val="center"/>
            <w:hideMark/>
          </w:tcPr>
          <w:p w14:paraId="4D90B4B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450</w:t>
            </w:r>
          </w:p>
        </w:tc>
        <w:tc>
          <w:tcPr>
            <w:tcW w:w="1348" w:type="dxa"/>
            <w:vMerge w:val="restart"/>
            <w:tcBorders>
              <w:top w:val="nil"/>
              <w:left w:val="nil"/>
              <w:bottom w:val="nil"/>
              <w:right w:val="nil"/>
            </w:tcBorders>
            <w:shd w:val="clear" w:color="auto" w:fill="auto"/>
            <w:vAlign w:val="center"/>
            <w:hideMark/>
          </w:tcPr>
          <w:p w14:paraId="4371FB8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PHQ-8</w:t>
            </w:r>
          </w:p>
        </w:tc>
        <w:tc>
          <w:tcPr>
            <w:tcW w:w="1134" w:type="dxa"/>
            <w:vMerge w:val="restart"/>
            <w:tcBorders>
              <w:top w:val="nil"/>
              <w:left w:val="nil"/>
              <w:bottom w:val="nil"/>
              <w:right w:val="nil"/>
            </w:tcBorders>
            <w:shd w:val="clear" w:color="auto" w:fill="auto"/>
            <w:noWrap/>
            <w:vAlign w:val="center"/>
            <w:hideMark/>
          </w:tcPr>
          <w:p w14:paraId="06CBD14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4.10 (4.70)</w:t>
            </w:r>
          </w:p>
        </w:tc>
        <w:tc>
          <w:tcPr>
            <w:tcW w:w="993" w:type="dxa"/>
            <w:vMerge w:val="restart"/>
            <w:tcBorders>
              <w:top w:val="nil"/>
              <w:left w:val="nil"/>
              <w:bottom w:val="nil"/>
              <w:right w:val="nil"/>
            </w:tcBorders>
            <w:shd w:val="clear" w:color="auto" w:fill="auto"/>
            <w:noWrap/>
            <w:vAlign w:val="center"/>
            <w:hideMark/>
          </w:tcPr>
          <w:p w14:paraId="542832B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4.10 (4.70)</w:t>
            </w:r>
          </w:p>
        </w:tc>
        <w:tc>
          <w:tcPr>
            <w:tcW w:w="1134" w:type="dxa"/>
            <w:vMerge w:val="restart"/>
            <w:tcBorders>
              <w:top w:val="nil"/>
              <w:left w:val="nil"/>
              <w:bottom w:val="nil"/>
              <w:right w:val="nil"/>
            </w:tcBorders>
            <w:shd w:val="clear" w:color="auto" w:fill="auto"/>
            <w:noWrap/>
            <w:vAlign w:val="center"/>
            <w:hideMark/>
          </w:tcPr>
          <w:p w14:paraId="252F3B0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0.00 (NR)</w:t>
            </w:r>
          </w:p>
        </w:tc>
        <w:tc>
          <w:tcPr>
            <w:tcW w:w="1559" w:type="dxa"/>
            <w:vMerge w:val="restart"/>
            <w:tcBorders>
              <w:top w:val="nil"/>
              <w:left w:val="nil"/>
              <w:bottom w:val="nil"/>
              <w:right w:val="nil"/>
            </w:tcBorders>
            <w:shd w:val="clear" w:color="auto" w:fill="auto"/>
            <w:noWrap/>
            <w:vAlign w:val="center"/>
            <w:hideMark/>
          </w:tcPr>
          <w:p w14:paraId="1FF74DA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0.00 (-0.13, 0.13)</w:t>
            </w:r>
          </w:p>
        </w:tc>
        <w:tc>
          <w:tcPr>
            <w:tcW w:w="1276" w:type="dxa"/>
            <w:vMerge w:val="restart"/>
            <w:tcBorders>
              <w:top w:val="nil"/>
              <w:left w:val="nil"/>
              <w:bottom w:val="nil"/>
              <w:right w:val="nil"/>
            </w:tcBorders>
            <w:shd w:val="clear" w:color="auto" w:fill="auto"/>
            <w:vAlign w:val="center"/>
            <w:hideMark/>
          </w:tcPr>
          <w:p w14:paraId="6D6A29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PHQ-8 ≥ 10</w:t>
            </w:r>
          </w:p>
        </w:tc>
        <w:tc>
          <w:tcPr>
            <w:tcW w:w="1417" w:type="dxa"/>
            <w:vMerge w:val="restart"/>
            <w:tcBorders>
              <w:top w:val="nil"/>
              <w:left w:val="nil"/>
              <w:bottom w:val="nil"/>
              <w:right w:val="nil"/>
            </w:tcBorders>
            <w:shd w:val="clear" w:color="auto" w:fill="auto"/>
            <w:vAlign w:val="center"/>
            <w:hideMark/>
          </w:tcPr>
          <w:p w14:paraId="1CC6F1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5.3 (3.6, 7.8)</w:t>
            </w:r>
          </w:p>
        </w:tc>
        <w:tc>
          <w:tcPr>
            <w:tcW w:w="1418" w:type="dxa"/>
            <w:vMerge w:val="restart"/>
            <w:tcBorders>
              <w:top w:val="nil"/>
              <w:left w:val="nil"/>
              <w:bottom w:val="nil"/>
              <w:right w:val="nil"/>
            </w:tcBorders>
            <w:shd w:val="clear" w:color="auto" w:fill="auto"/>
            <w:vAlign w:val="center"/>
            <w:hideMark/>
          </w:tcPr>
          <w:p w14:paraId="1732ACD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5.6 (3.8, 8.1)</w:t>
            </w:r>
          </w:p>
        </w:tc>
        <w:tc>
          <w:tcPr>
            <w:tcW w:w="1410" w:type="dxa"/>
            <w:vMerge w:val="restart"/>
            <w:tcBorders>
              <w:top w:val="nil"/>
              <w:left w:val="nil"/>
              <w:bottom w:val="nil"/>
              <w:right w:val="nil"/>
            </w:tcBorders>
            <w:shd w:val="clear" w:color="auto" w:fill="auto"/>
            <w:vAlign w:val="center"/>
            <w:hideMark/>
          </w:tcPr>
          <w:p w14:paraId="0E1DFEB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 (-2.1, 2.5)</w:t>
            </w:r>
          </w:p>
        </w:tc>
      </w:tr>
      <w:tr w:rsidR="00160941" w:rsidRPr="00160941" w14:paraId="6716D45A" w14:textId="77777777" w:rsidTr="001C6A80">
        <w:trPr>
          <w:trHeight w:val="320"/>
        </w:trPr>
        <w:tc>
          <w:tcPr>
            <w:tcW w:w="1417" w:type="dxa"/>
            <w:vMerge/>
            <w:tcBorders>
              <w:top w:val="nil"/>
              <w:left w:val="nil"/>
              <w:bottom w:val="nil"/>
              <w:right w:val="nil"/>
            </w:tcBorders>
            <w:vAlign w:val="center"/>
            <w:hideMark/>
          </w:tcPr>
          <w:p w14:paraId="2A572F5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DBF927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963B19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0A16C3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C22D5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352198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FAA2F5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EE76B5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F0D7B5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3417BD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237D83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36EA759" w14:textId="77777777" w:rsidR="00160941" w:rsidRPr="00160941" w:rsidRDefault="00160941" w:rsidP="00160941">
            <w:pPr>
              <w:rPr>
                <w:rFonts w:ascii="Arial" w:hAnsi="Arial" w:cs="Arial"/>
                <w:color w:val="000000"/>
                <w:sz w:val="16"/>
                <w:szCs w:val="16"/>
              </w:rPr>
            </w:pPr>
          </w:p>
        </w:tc>
      </w:tr>
      <w:tr w:rsidR="00160941" w:rsidRPr="00160941" w14:paraId="5EB16B71" w14:textId="77777777" w:rsidTr="001C6A80">
        <w:trPr>
          <w:trHeight w:val="320"/>
        </w:trPr>
        <w:tc>
          <w:tcPr>
            <w:tcW w:w="1417" w:type="dxa"/>
            <w:vMerge/>
            <w:tcBorders>
              <w:top w:val="nil"/>
              <w:left w:val="nil"/>
              <w:bottom w:val="nil"/>
              <w:right w:val="nil"/>
            </w:tcBorders>
            <w:vAlign w:val="center"/>
            <w:hideMark/>
          </w:tcPr>
          <w:p w14:paraId="71DD646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5627A5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05-06/2020</w:t>
            </w:r>
          </w:p>
        </w:tc>
        <w:tc>
          <w:tcPr>
            <w:tcW w:w="1289" w:type="dxa"/>
            <w:vMerge/>
            <w:tcBorders>
              <w:top w:val="nil"/>
              <w:left w:val="nil"/>
              <w:bottom w:val="nil"/>
              <w:right w:val="nil"/>
            </w:tcBorders>
            <w:vAlign w:val="center"/>
            <w:hideMark/>
          </w:tcPr>
          <w:p w14:paraId="3DFD612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C8522C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A94380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33681E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D21F2C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A6A914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555613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77F227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35A24D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445393B" w14:textId="77777777" w:rsidR="00160941" w:rsidRPr="00160941" w:rsidRDefault="00160941" w:rsidP="00160941">
            <w:pPr>
              <w:rPr>
                <w:rFonts w:ascii="Arial" w:hAnsi="Arial" w:cs="Arial"/>
                <w:color w:val="000000"/>
                <w:sz w:val="16"/>
                <w:szCs w:val="16"/>
              </w:rPr>
            </w:pPr>
          </w:p>
        </w:tc>
      </w:tr>
      <w:tr w:rsidR="00160941" w:rsidRPr="00160941" w14:paraId="52C82AC1"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1345D39"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Sbragia</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6</w:t>
            </w:r>
          </w:p>
          <w:p w14:paraId="5773B42D" w14:textId="30E93EC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Italy</w:t>
            </w:r>
          </w:p>
        </w:tc>
        <w:tc>
          <w:tcPr>
            <w:tcW w:w="1243" w:type="dxa"/>
            <w:tcBorders>
              <w:top w:val="nil"/>
              <w:left w:val="nil"/>
              <w:bottom w:val="nil"/>
              <w:right w:val="nil"/>
            </w:tcBorders>
            <w:shd w:val="clear" w:color="auto" w:fill="auto"/>
            <w:vAlign w:val="center"/>
            <w:hideMark/>
          </w:tcPr>
          <w:p w14:paraId="0CD4124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01/2019</w:t>
            </w:r>
          </w:p>
        </w:tc>
        <w:tc>
          <w:tcPr>
            <w:tcW w:w="1289" w:type="dxa"/>
            <w:vMerge w:val="restart"/>
            <w:tcBorders>
              <w:top w:val="nil"/>
              <w:left w:val="nil"/>
              <w:bottom w:val="nil"/>
              <w:right w:val="nil"/>
            </w:tcBorders>
            <w:shd w:val="clear" w:color="auto" w:fill="auto"/>
            <w:vAlign w:val="center"/>
            <w:hideMark/>
          </w:tcPr>
          <w:p w14:paraId="3ECE88F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106</w:t>
            </w:r>
          </w:p>
        </w:tc>
        <w:tc>
          <w:tcPr>
            <w:tcW w:w="1348" w:type="dxa"/>
            <w:vMerge w:val="restart"/>
            <w:tcBorders>
              <w:top w:val="nil"/>
              <w:left w:val="nil"/>
              <w:bottom w:val="nil"/>
              <w:right w:val="nil"/>
            </w:tcBorders>
            <w:shd w:val="clear" w:color="auto" w:fill="auto"/>
            <w:vAlign w:val="center"/>
            <w:hideMark/>
          </w:tcPr>
          <w:p w14:paraId="1469044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w:t>
            </w:r>
          </w:p>
        </w:tc>
        <w:tc>
          <w:tcPr>
            <w:tcW w:w="1134" w:type="dxa"/>
            <w:vMerge w:val="restart"/>
            <w:tcBorders>
              <w:top w:val="nil"/>
              <w:left w:val="nil"/>
              <w:bottom w:val="nil"/>
              <w:right w:val="nil"/>
            </w:tcBorders>
            <w:shd w:val="clear" w:color="auto" w:fill="auto"/>
            <w:noWrap/>
            <w:vAlign w:val="center"/>
            <w:hideMark/>
          </w:tcPr>
          <w:p w14:paraId="1BD7145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5.93 (3.77)</w:t>
            </w:r>
          </w:p>
        </w:tc>
        <w:tc>
          <w:tcPr>
            <w:tcW w:w="993" w:type="dxa"/>
            <w:vMerge w:val="restart"/>
            <w:tcBorders>
              <w:top w:val="nil"/>
              <w:left w:val="nil"/>
              <w:bottom w:val="nil"/>
              <w:right w:val="nil"/>
            </w:tcBorders>
            <w:shd w:val="clear" w:color="auto" w:fill="auto"/>
            <w:noWrap/>
            <w:vAlign w:val="center"/>
            <w:hideMark/>
          </w:tcPr>
          <w:p w14:paraId="2534AF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5.51 (3.93)</w:t>
            </w:r>
          </w:p>
        </w:tc>
        <w:tc>
          <w:tcPr>
            <w:tcW w:w="1134" w:type="dxa"/>
            <w:vMerge w:val="restart"/>
            <w:tcBorders>
              <w:top w:val="nil"/>
              <w:left w:val="nil"/>
              <w:bottom w:val="nil"/>
              <w:right w:val="nil"/>
            </w:tcBorders>
            <w:shd w:val="clear" w:color="auto" w:fill="auto"/>
            <w:noWrap/>
            <w:vAlign w:val="center"/>
            <w:hideMark/>
          </w:tcPr>
          <w:p w14:paraId="7146C6D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 (NR)</w:t>
            </w:r>
          </w:p>
        </w:tc>
        <w:tc>
          <w:tcPr>
            <w:tcW w:w="1559" w:type="dxa"/>
            <w:vMerge w:val="restart"/>
            <w:tcBorders>
              <w:top w:val="nil"/>
              <w:left w:val="nil"/>
              <w:bottom w:val="nil"/>
              <w:right w:val="nil"/>
            </w:tcBorders>
            <w:shd w:val="clear" w:color="auto" w:fill="auto"/>
            <w:noWrap/>
            <w:vAlign w:val="center"/>
            <w:hideMark/>
          </w:tcPr>
          <w:p w14:paraId="4347167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 (-0.38, 0.16)</w:t>
            </w:r>
          </w:p>
        </w:tc>
        <w:tc>
          <w:tcPr>
            <w:tcW w:w="1276" w:type="dxa"/>
            <w:vMerge w:val="restart"/>
            <w:tcBorders>
              <w:top w:val="nil"/>
              <w:left w:val="nil"/>
              <w:bottom w:val="nil"/>
              <w:right w:val="nil"/>
            </w:tcBorders>
            <w:shd w:val="clear" w:color="auto" w:fill="auto"/>
            <w:vAlign w:val="center"/>
            <w:hideMark/>
          </w:tcPr>
          <w:p w14:paraId="1936F1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HADS-D &gt; 8</w:t>
            </w:r>
          </w:p>
        </w:tc>
        <w:tc>
          <w:tcPr>
            <w:tcW w:w="1417" w:type="dxa"/>
            <w:vMerge w:val="restart"/>
            <w:tcBorders>
              <w:top w:val="nil"/>
              <w:left w:val="nil"/>
              <w:bottom w:val="nil"/>
              <w:right w:val="nil"/>
            </w:tcBorders>
            <w:shd w:val="clear" w:color="auto" w:fill="auto"/>
            <w:vAlign w:val="center"/>
            <w:hideMark/>
          </w:tcPr>
          <w:p w14:paraId="6BE1AC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38.1 (29.1, 47.2)</w:t>
            </w:r>
          </w:p>
        </w:tc>
        <w:tc>
          <w:tcPr>
            <w:tcW w:w="1418" w:type="dxa"/>
            <w:vMerge w:val="restart"/>
            <w:tcBorders>
              <w:top w:val="nil"/>
              <w:left w:val="nil"/>
              <w:bottom w:val="nil"/>
              <w:right w:val="nil"/>
            </w:tcBorders>
            <w:shd w:val="clear" w:color="auto" w:fill="auto"/>
            <w:vAlign w:val="center"/>
            <w:hideMark/>
          </w:tcPr>
          <w:p w14:paraId="4BB5985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34.0 (25.7, 43.4)</w:t>
            </w:r>
          </w:p>
        </w:tc>
        <w:tc>
          <w:tcPr>
            <w:tcW w:w="1410" w:type="dxa"/>
            <w:vMerge w:val="restart"/>
            <w:tcBorders>
              <w:top w:val="nil"/>
              <w:left w:val="nil"/>
              <w:bottom w:val="nil"/>
              <w:right w:val="nil"/>
            </w:tcBorders>
            <w:shd w:val="clear" w:color="auto" w:fill="auto"/>
            <w:vAlign w:val="center"/>
            <w:hideMark/>
          </w:tcPr>
          <w:p w14:paraId="10A2DB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 (-14.6, 7.2)</w:t>
            </w:r>
          </w:p>
        </w:tc>
      </w:tr>
      <w:tr w:rsidR="00160941" w:rsidRPr="00160941" w14:paraId="5B926B23" w14:textId="77777777" w:rsidTr="001C6A80">
        <w:trPr>
          <w:trHeight w:val="320"/>
        </w:trPr>
        <w:tc>
          <w:tcPr>
            <w:tcW w:w="1417" w:type="dxa"/>
            <w:vMerge/>
            <w:tcBorders>
              <w:top w:val="nil"/>
              <w:left w:val="nil"/>
              <w:bottom w:val="nil"/>
              <w:right w:val="nil"/>
            </w:tcBorders>
            <w:vAlign w:val="center"/>
            <w:hideMark/>
          </w:tcPr>
          <w:p w14:paraId="641CFF4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7797C50"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AA2F42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87CABD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1D9621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9530D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57EDD0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EF22F6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C10944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3151AF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BB8784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EEA3F7C" w14:textId="77777777" w:rsidR="00160941" w:rsidRPr="00160941" w:rsidRDefault="00160941" w:rsidP="00160941">
            <w:pPr>
              <w:rPr>
                <w:rFonts w:ascii="Arial" w:hAnsi="Arial" w:cs="Arial"/>
                <w:color w:val="000000"/>
                <w:sz w:val="16"/>
                <w:szCs w:val="16"/>
              </w:rPr>
            </w:pPr>
          </w:p>
        </w:tc>
      </w:tr>
      <w:tr w:rsidR="00160941" w:rsidRPr="00160941" w14:paraId="44BBE2FF" w14:textId="77777777" w:rsidTr="001C6A80">
        <w:trPr>
          <w:trHeight w:val="320"/>
        </w:trPr>
        <w:tc>
          <w:tcPr>
            <w:tcW w:w="1417" w:type="dxa"/>
            <w:vMerge/>
            <w:tcBorders>
              <w:top w:val="nil"/>
              <w:left w:val="nil"/>
              <w:bottom w:val="nil"/>
              <w:right w:val="nil"/>
            </w:tcBorders>
            <w:vAlign w:val="center"/>
            <w:hideMark/>
          </w:tcPr>
          <w:p w14:paraId="1B24F78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439D4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6990C15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157017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1DF6B8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32BD55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3A4E55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7FE256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BEE87A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8D6452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F284B0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7D22AAC" w14:textId="77777777" w:rsidR="00160941" w:rsidRPr="00160941" w:rsidRDefault="00160941" w:rsidP="00160941">
            <w:pPr>
              <w:rPr>
                <w:rFonts w:ascii="Arial" w:hAnsi="Arial" w:cs="Arial"/>
                <w:color w:val="000000"/>
                <w:sz w:val="16"/>
                <w:szCs w:val="16"/>
              </w:rPr>
            </w:pPr>
          </w:p>
        </w:tc>
      </w:tr>
      <w:tr w:rsidR="00160941" w:rsidRPr="00160941" w14:paraId="580B64C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5139F93"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Ubara</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7</w:t>
            </w:r>
          </w:p>
          <w:p w14:paraId="77003AA8" w14:textId="1CDDAF6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Japan</w:t>
            </w:r>
          </w:p>
        </w:tc>
        <w:tc>
          <w:tcPr>
            <w:tcW w:w="1243" w:type="dxa"/>
            <w:tcBorders>
              <w:top w:val="nil"/>
              <w:left w:val="nil"/>
              <w:bottom w:val="nil"/>
              <w:right w:val="nil"/>
            </w:tcBorders>
            <w:shd w:val="clear" w:color="auto" w:fill="auto"/>
            <w:vAlign w:val="center"/>
            <w:hideMark/>
          </w:tcPr>
          <w:p w14:paraId="5ED740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04-07/2019</w:t>
            </w:r>
          </w:p>
        </w:tc>
        <w:tc>
          <w:tcPr>
            <w:tcW w:w="1289" w:type="dxa"/>
            <w:vMerge w:val="restart"/>
            <w:tcBorders>
              <w:top w:val="nil"/>
              <w:left w:val="nil"/>
              <w:bottom w:val="nil"/>
              <w:right w:val="nil"/>
            </w:tcBorders>
            <w:shd w:val="clear" w:color="auto" w:fill="auto"/>
            <w:vAlign w:val="center"/>
            <w:hideMark/>
          </w:tcPr>
          <w:p w14:paraId="02C1513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164</w:t>
            </w:r>
          </w:p>
        </w:tc>
        <w:tc>
          <w:tcPr>
            <w:tcW w:w="1348" w:type="dxa"/>
            <w:vMerge w:val="restart"/>
            <w:tcBorders>
              <w:top w:val="nil"/>
              <w:left w:val="nil"/>
              <w:bottom w:val="nil"/>
              <w:right w:val="nil"/>
            </w:tcBorders>
            <w:shd w:val="clear" w:color="auto" w:fill="auto"/>
            <w:noWrap/>
            <w:vAlign w:val="center"/>
            <w:hideMark/>
          </w:tcPr>
          <w:p w14:paraId="4D54CB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tcBorders>
              <w:top w:val="nil"/>
              <w:left w:val="nil"/>
              <w:bottom w:val="nil"/>
              <w:right w:val="nil"/>
            </w:tcBorders>
            <w:shd w:val="clear" w:color="auto" w:fill="auto"/>
            <w:noWrap/>
            <w:vAlign w:val="center"/>
            <w:hideMark/>
          </w:tcPr>
          <w:p w14:paraId="49109DC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Median (IQR): </w:t>
            </w:r>
          </w:p>
        </w:tc>
        <w:tc>
          <w:tcPr>
            <w:tcW w:w="993" w:type="dxa"/>
            <w:tcBorders>
              <w:top w:val="nil"/>
              <w:left w:val="nil"/>
              <w:bottom w:val="nil"/>
              <w:right w:val="nil"/>
            </w:tcBorders>
            <w:shd w:val="clear" w:color="auto" w:fill="auto"/>
            <w:noWrap/>
            <w:vAlign w:val="center"/>
            <w:hideMark/>
          </w:tcPr>
          <w:p w14:paraId="1D820B2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w:t>
            </w:r>
          </w:p>
        </w:tc>
        <w:tc>
          <w:tcPr>
            <w:tcW w:w="1134" w:type="dxa"/>
            <w:vMerge w:val="restart"/>
            <w:tcBorders>
              <w:top w:val="nil"/>
              <w:left w:val="nil"/>
              <w:bottom w:val="nil"/>
              <w:right w:val="nil"/>
            </w:tcBorders>
            <w:shd w:val="clear" w:color="auto" w:fill="auto"/>
            <w:noWrap/>
            <w:vAlign w:val="center"/>
            <w:hideMark/>
          </w:tcPr>
          <w:p w14:paraId="20F2968F" w14:textId="77777777" w:rsidR="00160941" w:rsidRPr="00160941" w:rsidRDefault="00160941" w:rsidP="00160941">
            <w:pPr>
              <w:jc w:val="center"/>
              <w:rPr>
                <w:rFonts w:ascii="Arial" w:hAnsi="Arial" w:cs="Arial"/>
                <w:color w:val="000000"/>
                <w:sz w:val="16"/>
                <w:szCs w:val="16"/>
              </w:rPr>
            </w:pPr>
            <w:proofErr w:type="spellStart"/>
            <w:r w:rsidRPr="00160941">
              <w:rPr>
                <w:rFonts w:ascii="Arial" w:hAnsi="Arial" w:cs="Arial"/>
                <w:color w:val="000000"/>
                <w:sz w:val="16"/>
                <w:szCs w:val="16"/>
              </w:rPr>
              <w:t>NR</w:t>
            </w:r>
            <w:r w:rsidRPr="00160941">
              <w:rPr>
                <w:rFonts w:ascii="Arial" w:hAnsi="Arial" w:cs="Arial"/>
                <w:color w:val="000000"/>
                <w:sz w:val="16"/>
                <w:szCs w:val="16"/>
                <w:vertAlign w:val="superscript"/>
              </w:rPr>
              <w:t>c</w:t>
            </w:r>
            <w:proofErr w:type="spellEnd"/>
          </w:p>
        </w:tc>
        <w:tc>
          <w:tcPr>
            <w:tcW w:w="1559" w:type="dxa"/>
            <w:vMerge w:val="restart"/>
            <w:tcBorders>
              <w:top w:val="nil"/>
              <w:left w:val="nil"/>
              <w:bottom w:val="nil"/>
              <w:right w:val="nil"/>
            </w:tcBorders>
            <w:shd w:val="clear" w:color="auto" w:fill="auto"/>
            <w:noWrap/>
            <w:vAlign w:val="center"/>
            <w:hideMark/>
          </w:tcPr>
          <w:p w14:paraId="1586B90E" w14:textId="77777777" w:rsidR="00160941" w:rsidRPr="00160941" w:rsidRDefault="00160941" w:rsidP="00160941">
            <w:pPr>
              <w:jc w:val="center"/>
              <w:rPr>
                <w:rFonts w:ascii="Arial" w:hAnsi="Arial" w:cs="Arial"/>
                <w:color w:val="000000"/>
                <w:sz w:val="16"/>
                <w:szCs w:val="16"/>
              </w:rPr>
            </w:pPr>
            <w:proofErr w:type="spellStart"/>
            <w:r w:rsidRPr="00160941">
              <w:rPr>
                <w:rFonts w:ascii="Arial" w:hAnsi="Arial" w:cs="Arial"/>
                <w:color w:val="000000"/>
                <w:sz w:val="16"/>
                <w:szCs w:val="16"/>
              </w:rPr>
              <w:t>NR</w:t>
            </w:r>
            <w:r w:rsidRPr="00160941">
              <w:rPr>
                <w:rFonts w:ascii="Arial" w:hAnsi="Arial" w:cs="Arial"/>
                <w:color w:val="000000"/>
                <w:sz w:val="16"/>
                <w:szCs w:val="16"/>
                <w:vertAlign w:val="superscript"/>
              </w:rPr>
              <w:t>c</w:t>
            </w:r>
            <w:proofErr w:type="spellEnd"/>
          </w:p>
        </w:tc>
        <w:tc>
          <w:tcPr>
            <w:tcW w:w="1276" w:type="dxa"/>
            <w:vMerge w:val="restart"/>
            <w:tcBorders>
              <w:top w:val="nil"/>
              <w:left w:val="nil"/>
              <w:bottom w:val="nil"/>
              <w:right w:val="nil"/>
            </w:tcBorders>
            <w:shd w:val="clear" w:color="auto" w:fill="auto"/>
            <w:vAlign w:val="center"/>
            <w:hideMark/>
          </w:tcPr>
          <w:p w14:paraId="6C75FE0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59FA91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925A62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463E9C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35D968E" w14:textId="77777777" w:rsidTr="001C6A80">
        <w:trPr>
          <w:trHeight w:val="320"/>
        </w:trPr>
        <w:tc>
          <w:tcPr>
            <w:tcW w:w="1417" w:type="dxa"/>
            <w:vMerge/>
            <w:tcBorders>
              <w:top w:val="nil"/>
              <w:left w:val="nil"/>
              <w:bottom w:val="nil"/>
              <w:right w:val="nil"/>
            </w:tcBorders>
            <w:vAlign w:val="center"/>
            <w:hideMark/>
          </w:tcPr>
          <w:p w14:paraId="48272EE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23FBF6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29F41B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2A9CFA5"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378FBA9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2.00 (1.00-5.00)</w:t>
            </w:r>
          </w:p>
        </w:tc>
        <w:tc>
          <w:tcPr>
            <w:tcW w:w="993" w:type="dxa"/>
            <w:tcBorders>
              <w:top w:val="nil"/>
              <w:left w:val="nil"/>
              <w:bottom w:val="nil"/>
              <w:right w:val="nil"/>
            </w:tcBorders>
            <w:shd w:val="clear" w:color="auto" w:fill="auto"/>
            <w:noWrap/>
            <w:vAlign w:val="center"/>
            <w:hideMark/>
          </w:tcPr>
          <w:p w14:paraId="1FF544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3.00 (0.25-6.00)</w:t>
            </w:r>
          </w:p>
        </w:tc>
        <w:tc>
          <w:tcPr>
            <w:tcW w:w="1134" w:type="dxa"/>
            <w:vMerge/>
            <w:tcBorders>
              <w:top w:val="nil"/>
              <w:left w:val="nil"/>
              <w:bottom w:val="nil"/>
              <w:right w:val="nil"/>
            </w:tcBorders>
            <w:vAlign w:val="center"/>
            <w:hideMark/>
          </w:tcPr>
          <w:p w14:paraId="1F4E540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AFA48E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ECB1D1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12788B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4B3D4E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1FA88C5" w14:textId="77777777" w:rsidR="00160941" w:rsidRPr="00160941" w:rsidRDefault="00160941" w:rsidP="00160941">
            <w:pPr>
              <w:rPr>
                <w:rFonts w:ascii="Arial" w:hAnsi="Arial" w:cs="Arial"/>
                <w:color w:val="000000"/>
                <w:sz w:val="16"/>
                <w:szCs w:val="16"/>
              </w:rPr>
            </w:pPr>
          </w:p>
        </w:tc>
      </w:tr>
      <w:tr w:rsidR="00160941" w:rsidRPr="00160941" w14:paraId="48184084" w14:textId="77777777" w:rsidTr="001C6A80">
        <w:trPr>
          <w:trHeight w:val="320"/>
        </w:trPr>
        <w:tc>
          <w:tcPr>
            <w:tcW w:w="1417" w:type="dxa"/>
            <w:vMerge/>
            <w:tcBorders>
              <w:top w:val="nil"/>
              <w:left w:val="nil"/>
              <w:bottom w:val="nil"/>
              <w:right w:val="nil"/>
            </w:tcBorders>
            <w:vAlign w:val="center"/>
            <w:hideMark/>
          </w:tcPr>
          <w:p w14:paraId="386586C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9F04B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029938B7"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B218944" w14:textId="77777777" w:rsidR="00160941" w:rsidRPr="00160941" w:rsidRDefault="00160941" w:rsidP="00160941">
            <w:pPr>
              <w:rPr>
                <w:rFonts w:ascii="Arial" w:hAnsi="Arial" w:cs="Arial"/>
                <w:color w:val="000000"/>
                <w:sz w:val="16"/>
                <w:szCs w:val="16"/>
              </w:rPr>
            </w:pPr>
          </w:p>
        </w:tc>
        <w:tc>
          <w:tcPr>
            <w:tcW w:w="1134" w:type="dxa"/>
            <w:tcBorders>
              <w:top w:val="nil"/>
              <w:left w:val="nil"/>
              <w:bottom w:val="nil"/>
              <w:right w:val="nil"/>
            </w:tcBorders>
            <w:shd w:val="clear" w:color="auto" w:fill="auto"/>
            <w:noWrap/>
            <w:hideMark/>
          </w:tcPr>
          <w:p w14:paraId="609BC5CD" w14:textId="77777777" w:rsidR="00160941" w:rsidRPr="00160941" w:rsidRDefault="00160941" w:rsidP="00160941">
            <w:pPr>
              <w:jc w:val="center"/>
              <w:rPr>
                <w:rFonts w:ascii="Arial" w:hAnsi="Arial" w:cs="Arial"/>
                <w:color w:val="000000"/>
                <w:sz w:val="16"/>
                <w:szCs w:val="16"/>
              </w:rPr>
            </w:pPr>
          </w:p>
        </w:tc>
        <w:tc>
          <w:tcPr>
            <w:tcW w:w="993" w:type="dxa"/>
            <w:tcBorders>
              <w:top w:val="nil"/>
              <w:left w:val="nil"/>
              <w:bottom w:val="nil"/>
              <w:right w:val="nil"/>
            </w:tcBorders>
            <w:shd w:val="clear" w:color="auto" w:fill="auto"/>
            <w:noWrap/>
            <w:hideMark/>
          </w:tcPr>
          <w:p w14:paraId="530040FC" w14:textId="77777777" w:rsidR="00160941" w:rsidRPr="00160941" w:rsidRDefault="00160941" w:rsidP="00160941">
            <w:pPr>
              <w:rPr>
                <w:sz w:val="20"/>
                <w:szCs w:val="20"/>
              </w:rPr>
            </w:pPr>
          </w:p>
        </w:tc>
        <w:tc>
          <w:tcPr>
            <w:tcW w:w="1134" w:type="dxa"/>
            <w:vMerge/>
            <w:tcBorders>
              <w:top w:val="nil"/>
              <w:left w:val="nil"/>
              <w:bottom w:val="nil"/>
              <w:right w:val="nil"/>
            </w:tcBorders>
            <w:vAlign w:val="center"/>
            <w:hideMark/>
          </w:tcPr>
          <w:p w14:paraId="4BC9D28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89E236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5C07C7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473792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CFAE50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030B839" w14:textId="77777777" w:rsidR="00160941" w:rsidRPr="00160941" w:rsidRDefault="00160941" w:rsidP="00160941">
            <w:pPr>
              <w:rPr>
                <w:rFonts w:ascii="Arial" w:hAnsi="Arial" w:cs="Arial"/>
                <w:color w:val="000000"/>
                <w:sz w:val="16"/>
                <w:szCs w:val="16"/>
              </w:rPr>
            </w:pPr>
          </w:p>
        </w:tc>
      </w:tr>
      <w:tr w:rsidR="00160941" w:rsidRPr="00160941" w14:paraId="0C65B2B3"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A8B63A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Uchida</w:t>
            </w:r>
            <w:r w:rsidRPr="00160941">
              <w:rPr>
                <w:rFonts w:ascii="Arial" w:hAnsi="Arial" w:cs="Arial"/>
                <w:color w:val="000000"/>
                <w:sz w:val="16"/>
                <w:szCs w:val="16"/>
                <w:vertAlign w:val="superscript"/>
              </w:rPr>
              <w:t>S12</w:t>
            </w:r>
            <w:r w:rsidR="001C6A80">
              <w:rPr>
                <w:rFonts w:ascii="Arial" w:hAnsi="Arial" w:cs="Arial"/>
                <w:color w:val="000000"/>
                <w:sz w:val="16"/>
                <w:szCs w:val="16"/>
                <w:vertAlign w:val="superscript"/>
              </w:rPr>
              <w:t>8</w:t>
            </w:r>
          </w:p>
          <w:p w14:paraId="656FF1AD" w14:textId="007B94B5"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Japan</w:t>
            </w:r>
          </w:p>
        </w:tc>
        <w:tc>
          <w:tcPr>
            <w:tcW w:w="1243" w:type="dxa"/>
            <w:tcBorders>
              <w:top w:val="nil"/>
              <w:left w:val="nil"/>
              <w:bottom w:val="nil"/>
              <w:right w:val="nil"/>
            </w:tcBorders>
            <w:shd w:val="clear" w:color="auto" w:fill="auto"/>
            <w:vAlign w:val="center"/>
            <w:hideMark/>
          </w:tcPr>
          <w:p w14:paraId="12975F0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04/2019-03/2020</w:t>
            </w:r>
          </w:p>
        </w:tc>
        <w:tc>
          <w:tcPr>
            <w:tcW w:w="1289" w:type="dxa"/>
            <w:vMerge w:val="restart"/>
            <w:tcBorders>
              <w:top w:val="nil"/>
              <w:left w:val="nil"/>
              <w:bottom w:val="nil"/>
              <w:right w:val="nil"/>
            </w:tcBorders>
            <w:shd w:val="clear" w:color="auto" w:fill="auto"/>
            <w:vAlign w:val="center"/>
            <w:hideMark/>
          </w:tcPr>
          <w:p w14:paraId="5424651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142</w:t>
            </w:r>
          </w:p>
        </w:tc>
        <w:tc>
          <w:tcPr>
            <w:tcW w:w="1348" w:type="dxa"/>
            <w:vMerge w:val="restart"/>
            <w:tcBorders>
              <w:top w:val="nil"/>
              <w:left w:val="nil"/>
              <w:bottom w:val="nil"/>
              <w:right w:val="nil"/>
            </w:tcBorders>
            <w:shd w:val="clear" w:color="auto" w:fill="auto"/>
            <w:vAlign w:val="center"/>
            <w:hideMark/>
          </w:tcPr>
          <w:p w14:paraId="1346A78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w:t>
            </w:r>
          </w:p>
        </w:tc>
        <w:tc>
          <w:tcPr>
            <w:tcW w:w="1134" w:type="dxa"/>
            <w:vMerge w:val="restart"/>
            <w:tcBorders>
              <w:top w:val="nil"/>
              <w:left w:val="nil"/>
              <w:bottom w:val="nil"/>
              <w:right w:val="nil"/>
            </w:tcBorders>
            <w:shd w:val="clear" w:color="auto" w:fill="auto"/>
            <w:vAlign w:val="center"/>
            <w:hideMark/>
          </w:tcPr>
          <w:p w14:paraId="1896ACA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6.00 (4.80, 10.00)</w:t>
            </w:r>
          </w:p>
        </w:tc>
        <w:tc>
          <w:tcPr>
            <w:tcW w:w="993" w:type="dxa"/>
            <w:vMerge w:val="restart"/>
            <w:tcBorders>
              <w:top w:val="nil"/>
              <w:left w:val="nil"/>
              <w:bottom w:val="nil"/>
              <w:right w:val="nil"/>
            </w:tcBorders>
            <w:shd w:val="clear" w:color="auto" w:fill="auto"/>
            <w:vAlign w:val="center"/>
            <w:hideMark/>
          </w:tcPr>
          <w:p w14:paraId="676A7A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7.00 (5.00, 10.00)</w:t>
            </w:r>
          </w:p>
        </w:tc>
        <w:tc>
          <w:tcPr>
            <w:tcW w:w="1134" w:type="dxa"/>
            <w:vMerge w:val="restart"/>
            <w:tcBorders>
              <w:top w:val="nil"/>
              <w:left w:val="nil"/>
              <w:bottom w:val="nil"/>
              <w:right w:val="nil"/>
            </w:tcBorders>
            <w:shd w:val="clear" w:color="auto" w:fill="auto"/>
            <w:noWrap/>
            <w:vAlign w:val="center"/>
            <w:hideMark/>
          </w:tcPr>
          <w:p w14:paraId="7ADB25D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44468BC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616C5A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 ≥ 10</w:t>
            </w:r>
          </w:p>
        </w:tc>
        <w:tc>
          <w:tcPr>
            <w:tcW w:w="1417" w:type="dxa"/>
            <w:vMerge w:val="restart"/>
            <w:tcBorders>
              <w:top w:val="nil"/>
              <w:left w:val="nil"/>
              <w:bottom w:val="nil"/>
              <w:right w:val="nil"/>
            </w:tcBorders>
            <w:shd w:val="clear" w:color="auto" w:fill="auto"/>
            <w:vAlign w:val="center"/>
            <w:hideMark/>
          </w:tcPr>
          <w:p w14:paraId="14CE719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26.1 (19.5, 33.8)</w:t>
            </w:r>
          </w:p>
        </w:tc>
        <w:tc>
          <w:tcPr>
            <w:tcW w:w="1418" w:type="dxa"/>
            <w:vMerge w:val="restart"/>
            <w:tcBorders>
              <w:top w:val="nil"/>
              <w:left w:val="nil"/>
              <w:bottom w:val="nil"/>
              <w:right w:val="nil"/>
            </w:tcBorders>
            <w:shd w:val="clear" w:color="auto" w:fill="auto"/>
            <w:vAlign w:val="center"/>
            <w:hideMark/>
          </w:tcPr>
          <w:p w14:paraId="4EE84D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26.1 (19.5, 33.8)</w:t>
            </w:r>
          </w:p>
        </w:tc>
        <w:tc>
          <w:tcPr>
            <w:tcW w:w="1410" w:type="dxa"/>
            <w:vMerge w:val="restart"/>
            <w:tcBorders>
              <w:top w:val="nil"/>
              <w:left w:val="nil"/>
              <w:bottom w:val="nil"/>
              <w:right w:val="nil"/>
            </w:tcBorders>
            <w:shd w:val="clear" w:color="auto" w:fill="auto"/>
            <w:vAlign w:val="center"/>
            <w:hideMark/>
          </w:tcPr>
          <w:p w14:paraId="40EE2DF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 (-8.3, 8.3)</w:t>
            </w:r>
          </w:p>
        </w:tc>
      </w:tr>
      <w:tr w:rsidR="00160941" w:rsidRPr="00160941" w14:paraId="2CD13550" w14:textId="77777777" w:rsidTr="001C6A80">
        <w:trPr>
          <w:trHeight w:val="320"/>
        </w:trPr>
        <w:tc>
          <w:tcPr>
            <w:tcW w:w="1417" w:type="dxa"/>
            <w:vMerge/>
            <w:tcBorders>
              <w:top w:val="nil"/>
              <w:left w:val="nil"/>
              <w:bottom w:val="nil"/>
              <w:right w:val="nil"/>
            </w:tcBorders>
            <w:vAlign w:val="center"/>
            <w:hideMark/>
          </w:tcPr>
          <w:p w14:paraId="3485345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5352FF0"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47CF79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932F07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23FB6D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155ECA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864DCB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0746A1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D15E53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C0857E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7215E1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6224C2D" w14:textId="77777777" w:rsidR="00160941" w:rsidRPr="00160941" w:rsidRDefault="00160941" w:rsidP="00160941">
            <w:pPr>
              <w:rPr>
                <w:rFonts w:ascii="Arial" w:hAnsi="Arial" w:cs="Arial"/>
                <w:color w:val="000000"/>
                <w:sz w:val="16"/>
                <w:szCs w:val="16"/>
              </w:rPr>
            </w:pPr>
          </w:p>
        </w:tc>
      </w:tr>
      <w:tr w:rsidR="00160941" w:rsidRPr="00160941" w14:paraId="7A73C081" w14:textId="77777777" w:rsidTr="001C6A80">
        <w:trPr>
          <w:trHeight w:val="320"/>
        </w:trPr>
        <w:tc>
          <w:tcPr>
            <w:tcW w:w="1417" w:type="dxa"/>
            <w:vMerge/>
            <w:tcBorders>
              <w:top w:val="nil"/>
              <w:left w:val="nil"/>
              <w:bottom w:val="nil"/>
              <w:right w:val="nil"/>
            </w:tcBorders>
            <w:vAlign w:val="center"/>
            <w:hideMark/>
          </w:tcPr>
          <w:p w14:paraId="70F7052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F8E2AE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07/2020-03/2021</w:t>
            </w:r>
          </w:p>
        </w:tc>
        <w:tc>
          <w:tcPr>
            <w:tcW w:w="1289" w:type="dxa"/>
            <w:vMerge/>
            <w:tcBorders>
              <w:top w:val="nil"/>
              <w:left w:val="nil"/>
              <w:bottom w:val="nil"/>
              <w:right w:val="nil"/>
            </w:tcBorders>
            <w:vAlign w:val="center"/>
            <w:hideMark/>
          </w:tcPr>
          <w:p w14:paraId="1C11739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48BD86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3FA710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9CF634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41F673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3C68D9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3324B3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B7D799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7AF720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0B7137F" w14:textId="77777777" w:rsidR="00160941" w:rsidRPr="00160941" w:rsidRDefault="00160941" w:rsidP="00160941">
            <w:pPr>
              <w:rPr>
                <w:rFonts w:ascii="Arial" w:hAnsi="Arial" w:cs="Arial"/>
                <w:color w:val="000000"/>
                <w:sz w:val="16"/>
                <w:szCs w:val="16"/>
              </w:rPr>
            </w:pPr>
          </w:p>
        </w:tc>
      </w:tr>
      <w:tr w:rsidR="00160941" w:rsidRPr="00160941" w14:paraId="3346658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3FED91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 xml:space="preserve">Wong, </w:t>
            </w:r>
            <w:r w:rsidR="001C6A80">
              <w:rPr>
                <w:rFonts w:ascii="Arial" w:hAnsi="Arial" w:cs="Arial"/>
                <w:color w:val="000000"/>
                <w:sz w:val="16"/>
                <w:szCs w:val="16"/>
              </w:rPr>
              <w:t>S</w:t>
            </w:r>
            <w:r w:rsidRPr="00160941">
              <w:rPr>
                <w:rFonts w:ascii="Arial" w:hAnsi="Arial" w:cs="Arial"/>
                <w:color w:val="000000"/>
                <w:sz w:val="16"/>
                <w:szCs w:val="16"/>
                <w:vertAlign w:val="superscript"/>
              </w:rPr>
              <w:t>S35</w:t>
            </w:r>
          </w:p>
          <w:p w14:paraId="45AD1F1B" w14:textId="32DB9C74"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Hong Kong, China</w:t>
            </w:r>
          </w:p>
        </w:tc>
        <w:tc>
          <w:tcPr>
            <w:tcW w:w="1243" w:type="dxa"/>
            <w:tcBorders>
              <w:top w:val="nil"/>
              <w:left w:val="nil"/>
              <w:bottom w:val="nil"/>
              <w:right w:val="nil"/>
            </w:tcBorders>
            <w:shd w:val="clear" w:color="auto" w:fill="auto"/>
            <w:vAlign w:val="center"/>
            <w:hideMark/>
          </w:tcPr>
          <w:p w14:paraId="1D8F2D9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04/2018-03/2019</w:t>
            </w:r>
          </w:p>
        </w:tc>
        <w:tc>
          <w:tcPr>
            <w:tcW w:w="1289" w:type="dxa"/>
            <w:vMerge w:val="restart"/>
            <w:tcBorders>
              <w:top w:val="nil"/>
              <w:left w:val="nil"/>
              <w:bottom w:val="nil"/>
              <w:right w:val="nil"/>
            </w:tcBorders>
            <w:shd w:val="clear" w:color="auto" w:fill="auto"/>
            <w:vAlign w:val="center"/>
            <w:hideMark/>
          </w:tcPr>
          <w:p w14:paraId="18D4F17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583</w:t>
            </w:r>
          </w:p>
        </w:tc>
        <w:tc>
          <w:tcPr>
            <w:tcW w:w="1348" w:type="dxa"/>
            <w:vMerge w:val="restart"/>
            <w:tcBorders>
              <w:top w:val="nil"/>
              <w:left w:val="nil"/>
              <w:bottom w:val="nil"/>
              <w:right w:val="nil"/>
            </w:tcBorders>
            <w:shd w:val="clear" w:color="auto" w:fill="auto"/>
            <w:noWrap/>
            <w:vAlign w:val="center"/>
            <w:hideMark/>
          </w:tcPr>
          <w:p w14:paraId="3C3F51F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6439643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4.40 (NR)</w:t>
            </w:r>
          </w:p>
        </w:tc>
        <w:tc>
          <w:tcPr>
            <w:tcW w:w="993" w:type="dxa"/>
            <w:vMerge w:val="restart"/>
            <w:tcBorders>
              <w:top w:val="nil"/>
              <w:left w:val="nil"/>
              <w:bottom w:val="nil"/>
              <w:right w:val="nil"/>
            </w:tcBorders>
            <w:shd w:val="clear" w:color="auto" w:fill="auto"/>
            <w:noWrap/>
            <w:vAlign w:val="center"/>
            <w:hideMark/>
          </w:tcPr>
          <w:p w14:paraId="08C6CE9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4.50 (NR)</w:t>
            </w:r>
          </w:p>
        </w:tc>
        <w:tc>
          <w:tcPr>
            <w:tcW w:w="1134" w:type="dxa"/>
            <w:vMerge w:val="restart"/>
            <w:tcBorders>
              <w:top w:val="nil"/>
              <w:left w:val="nil"/>
              <w:bottom w:val="nil"/>
              <w:right w:val="nil"/>
            </w:tcBorders>
            <w:shd w:val="clear" w:color="auto" w:fill="auto"/>
            <w:noWrap/>
            <w:vAlign w:val="center"/>
            <w:hideMark/>
          </w:tcPr>
          <w:p w14:paraId="4DEFBE8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0.19 (NR)</w:t>
            </w:r>
          </w:p>
        </w:tc>
        <w:tc>
          <w:tcPr>
            <w:tcW w:w="1559" w:type="dxa"/>
            <w:vMerge w:val="restart"/>
            <w:tcBorders>
              <w:top w:val="nil"/>
              <w:left w:val="nil"/>
              <w:bottom w:val="nil"/>
              <w:right w:val="nil"/>
            </w:tcBorders>
            <w:shd w:val="clear" w:color="auto" w:fill="auto"/>
            <w:noWrap/>
            <w:vAlign w:val="center"/>
            <w:hideMark/>
          </w:tcPr>
          <w:p w14:paraId="016C6AA8" w14:textId="77777777" w:rsidR="00160941" w:rsidRPr="00160941" w:rsidRDefault="00160941" w:rsidP="00160941">
            <w:pPr>
              <w:jc w:val="center"/>
              <w:rPr>
                <w:rFonts w:ascii="Arial" w:hAnsi="Arial" w:cs="Arial"/>
                <w:color w:val="000000"/>
                <w:sz w:val="16"/>
                <w:szCs w:val="16"/>
              </w:rPr>
            </w:pPr>
            <w:proofErr w:type="spellStart"/>
            <w:r w:rsidRPr="00160941">
              <w:rPr>
                <w:rFonts w:ascii="Arial" w:hAnsi="Arial" w:cs="Arial"/>
                <w:color w:val="000000"/>
                <w:sz w:val="16"/>
                <w:szCs w:val="16"/>
              </w:rPr>
              <w:t>NR</w:t>
            </w:r>
            <w:r w:rsidRPr="00160941">
              <w:rPr>
                <w:rFonts w:ascii="Arial" w:hAnsi="Arial" w:cs="Arial"/>
                <w:color w:val="000000"/>
                <w:sz w:val="16"/>
                <w:szCs w:val="16"/>
                <w:vertAlign w:val="superscript"/>
              </w:rPr>
              <w:t>c</w:t>
            </w:r>
            <w:proofErr w:type="spellEnd"/>
          </w:p>
        </w:tc>
        <w:tc>
          <w:tcPr>
            <w:tcW w:w="1276" w:type="dxa"/>
            <w:vMerge w:val="restart"/>
            <w:tcBorders>
              <w:top w:val="nil"/>
              <w:left w:val="nil"/>
              <w:bottom w:val="nil"/>
              <w:right w:val="nil"/>
            </w:tcBorders>
            <w:shd w:val="clear" w:color="auto" w:fill="auto"/>
            <w:vAlign w:val="center"/>
            <w:hideMark/>
          </w:tcPr>
          <w:p w14:paraId="374451F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308A37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D74809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975478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6A036F8" w14:textId="77777777" w:rsidTr="001C6A80">
        <w:trPr>
          <w:trHeight w:val="320"/>
        </w:trPr>
        <w:tc>
          <w:tcPr>
            <w:tcW w:w="1417" w:type="dxa"/>
            <w:vMerge/>
            <w:tcBorders>
              <w:top w:val="nil"/>
              <w:left w:val="nil"/>
              <w:bottom w:val="nil"/>
              <w:right w:val="nil"/>
            </w:tcBorders>
            <w:vAlign w:val="center"/>
            <w:hideMark/>
          </w:tcPr>
          <w:p w14:paraId="2EB2CC0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C4B1C4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88814C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790DE7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B4725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49298D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6FF57C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CD6A8E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219C62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1D3E77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964831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0062402" w14:textId="77777777" w:rsidR="00160941" w:rsidRPr="00160941" w:rsidRDefault="00160941" w:rsidP="00160941">
            <w:pPr>
              <w:rPr>
                <w:rFonts w:ascii="Arial" w:hAnsi="Arial" w:cs="Arial"/>
                <w:color w:val="000000"/>
                <w:sz w:val="16"/>
                <w:szCs w:val="16"/>
              </w:rPr>
            </w:pPr>
          </w:p>
        </w:tc>
      </w:tr>
      <w:tr w:rsidR="00160941" w:rsidRPr="00160941" w14:paraId="7C222BBD" w14:textId="77777777" w:rsidTr="001C6A80">
        <w:trPr>
          <w:trHeight w:val="320"/>
        </w:trPr>
        <w:tc>
          <w:tcPr>
            <w:tcW w:w="1417" w:type="dxa"/>
            <w:vMerge/>
            <w:tcBorders>
              <w:top w:val="nil"/>
              <w:left w:val="nil"/>
              <w:bottom w:val="nil"/>
              <w:right w:val="nil"/>
            </w:tcBorders>
            <w:vAlign w:val="center"/>
            <w:hideMark/>
          </w:tcPr>
          <w:p w14:paraId="0B69A48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EDABA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03-04/2020</w:t>
            </w:r>
          </w:p>
        </w:tc>
        <w:tc>
          <w:tcPr>
            <w:tcW w:w="1289" w:type="dxa"/>
            <w:vMerge/>
            <w:tcBorders>
              <w:top w:val="nil"/>
              <w:left w:val="nil"/>
              <w:bottom w:val="nil"/>
              <w:right w:val="nil"/>
            </w:tcBorders>
            <w:vAlign w:val="center"/>
            <w:hideMark/>
          </w:tcPr>
          <w:p w14:paraId="58439EB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52C145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7161DB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67F88F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5B74E1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43ABB3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C2C188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2B6933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13A957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F8428E8" w14:textId="77777777" w:rsidR="00160941" w:rsidRPr="00160941" w:rsidRDefault="00160941" w:rsidP="00160941">
            <w:pPr>
              <w:rPr>
                <w:rFonts w:ascii="Arial" w:hAnsi="Arial" w:cs="Arial"/>
                <w:color w:val="000000"/>
                <w:sz w:val="16"/>
                <w:szCs w:val="16"/>
              </w:rPr>
            </w:pPr>
          </w:p>
        </w:tc>
      </w:tr>
      <w:tr w:rsidR="00160941" w:rsidRPr="00160941" w14:paraId="159C4F6C" w14:textId="77777777" w:rsidTr="001C6A80">
        <w:trPr>
          <w:trHeight w:val="320"/>
        </w:trPr>
        <w:tc>
          <w:tcPr>
            <w:tcW w:w="1417" w:type="dxa"/>
            <w:vMerge w:val="restart"/>
            <w:tcBorders>
              <w:top w:val="nil"/>
              <w:left w:val="nil"/>
              <w:bottom w:val="single" w:sz="12" w:space="0" w:color="000000"/>
              <w:right w:val="nil"/>
            </w:tcBorders>
            <w:shd w:val="clear" w:color="auto" w:fill="auto"/>
            <w:vAlign w:val="center"/>
            <w:hideMark/>
          </w:tcPr>
          <w:p w14:paraId="41AC546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Young</w:t>
            </w:r>
            <w:r w:rsidRPr="00160941">
              <w:rPr>
                <w:rFonts w:ascii="Arial" w:hAnsi="Arial" w:cs="Arial"/>
                <w:color w:val="000000"/>
                <w:sz w:val="16"/>
                <w:szCs w:val="16"/>
                <w:vertAlign w:val="superscript"/>
              </w:rPr>
              <w:t>S132</w:t>
            </w:r>
          </w:p>
          <w:p w14:paraId="45F4DB3C" w14:textId="0B2F7AF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5D8B64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09/2018-02/2020</w:t>
            </w:r>
          </w:p>
        </w:tc>
        <w:tc>
          <w:tcPr>
            <w:tcW w:w="1289" w:type="dxa"/>
            <w:vMerge w:val="restart"/>
            <w:tcBorders>
              <w:top w:val="nil"/>
              <w:left w:val="nil"/>
              <w:bottom w:val="single" w:sz="12" w:space="0" w:color="000000"/>
              <w:right w:val="nil"/>
            </w:tcBorders>
            <w:shd w:val="clear" w:color="auto" w:fill="auto"/>
            <w:vAlign w:val="center"/>
            <w:hideMark/>
          </w:tcPr>
          <w:p w14:paraId="478B9149"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12,098</w:t>
            </w:r>
          </w:p>
        </w:tc>
        <w:tc>
          <w:tcPr>
            <w:tcW w:w="1348" w:type="dxa"/>
            <w:vMerge w:val="restart"/>
            <w:tcBorders>
              <w:top w:val="nil"/>
              <w:left w:val="nil"/>
              <w:bottom w:val="single" w:sz="12" w:space="0" w:color="000000"/>
              <w:right w:val="nil"/>
            </w:tcBorders>
            <w:shd w:val="clear" w:color="auto" w:fill="auto"/>
            <w:vAlign w:val="center"/>
            <w:hideMark/>
          </w:tcPr>
          <w:p w14:paraId="5051699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single" w:sz="12" w:space="0" w:color="000000"/>
              <w:right w:val="nil"/>
            </w:tcBorders>
            <w:shd w:val="clear" w:color="auto" w:fill="auto"/>
            <w:vAlign w:val="center"/>
            <w:hideMark/>
          </w:tcPr>
          <w:p w14:paraId="5E4BEDE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11.18 (6.86)</w:t>
            </w:r>
          </w:p>
        </w:tc>
        <w:tc>
          <w:tcPr>
            <w:tcW w:w="993" w:type="dxa"/>
            <w:vMerge w:val="restart"/>
            <w:tcBorders>
              <w:top w:val="nil"/>
              <w:left w:val="nil"/>
              <w:bottom w:val="single" w:sz="12" w:space="0" w:color="000000"/>
              <w:right w:val="nil"/>
            </w:tcBorders>
            <w:shd w:val="clear" w:color="auto" w:fill="auto"/>
            <w:vAlign w:val="center"/>
            <w:hideMark/>
          </w:tcPr>
          <w:p w14:paraId="21F214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10.80 (6.68)</w:t>
            </w:r>
          </w:p>
        </w:tc>
        <w:tc>
          <w:tcPr>
            <w:tcW w:w="1134" w:type="dxa"/>
            <w:vMerge w:val="restart"/>
            <w:tcBorders>
              <w:top w:val="nil"/>
              <w:left w:val="nil"/>
              <w:bottom w:val="single" w:sz="12" w:space="0" w:color="000000"/>
              <w:right w:val="nil"/>
            </w:tcBorders>
            <w:shd w:val="clear" w:color="auto" w:fill="auto"/>
            <w:vAlign w:val="center"/>
            <w:hideMark/>
          </w:tcPr>
          <w:p w14:paraId="5EFECB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-0.38 (NR)</w:t>
            </w:r>
          </w:p>
        </w:tc>
        <w:tc>
          <w:tcPr>
            <w:tcW w:w="1559" w:type="dxa"/>
            <w:vMerge w:val="restart"/>
            <w:tcBorders>
              <w:top w:val="nil"/>
              <w:left w:val="nil"/>
              <w:bottom w:val="single" w:sz="12" w:space="0" w:color="000000"/>
              <w:right w:val="nil"/>
            </w:tcBorders>
            <w:shd w:val="clear" w:color="auto" w:fill="auto"/>
            <w:vAlign w:val="center"/>
            <w:hideMark/>
          </w:tcPr>
          <w:p w14:paraId="6FC1F8E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-0.06 (-0.08, -0.03)</w:t>
            </w:r>
          </w:p>
        </w:tc>
        <w:tc>
          <w:tcPr>
            <w:tcW w:w="1276" w:type="dxa"/>
            <w:vMerge w:val="restart"/>
            <w:tcBorders>
              <w:top w:val="nil"/>
              <w:left w:val="nil"/>
              <w:bottom w:val="single" w:sz="12" w:space="0" w:color="000000"/>
              <w:right w:val="nil"/>
            </w:tcBorders>
            <w:shd w:val="clear" w:color="auto" w:fill="auto"/>
            <w:vAlign w:val="center"/>
            <w:hideMark/>
          </w:tcPr>
          <w:p w14:paraId="7F76EE6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single" w:sz="12" w:space="0" w:color="000000"/>
              <w:right w:val="nil"/>
            </w:tcBorders>
            <w:shd w:val="clear" w:color="auto" w:fill="auto"/>
            <w:vAlign w:val="center"/>
            <w:hideMark/>
          </w:tcPr>
          <w:p w14:paraId="10A453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single" w:sz="12" w:space="0" w:color="000000"/>
              <w:right w:val="nil"/>
            </w:tcBorders>
            <w:shd w:val="clear" w:color="auto" w:fill="auto"/>
            <w:vAlign w:val="center"/>
            <w:hideMark/>
          </w:tcPr>
          <w:p w14:paraId="0B35D1E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single" w:sz="12" w:space="0" w:color="000000"/>
              <w:right w:val="nil"/>
            </w:tcBorders>
            <w:shd w:val="clear" w:color="auto" w:fill="auto"/>
            <w:vAlign w:val="center"/>
            <w:hideMark/>
          </w:tcPr>
          <w:p w14:paraId="2AC2FE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93A3FBC" w14:textId="77777777" w:rsidTr="001C6A80">
        <w:trPr>
          <w:trHeight w:val="320"/>
        </w:trPr>
        <w:tc>
          <w:tcPr>
            <w:tcW w:w="1417" w:type="dxa"/>
            <w:vMerge/>
            <w:tcBorders>
              <w:top w:val="nil"/>
              <w:left w:val="nil"/>
              <w:bottom w:val="single" w:sz="12" w:space="0" w:color="000000"/>
              <w:right w:val="nil"/>
            </w:tcBorders>
            <w:vAlign w:val="center"/>
            <w:hideMark/>
          </w:tcPr>
          <w:p w14:paraId="289F996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DCC1275"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single" w:sz="12" w:space="0" w:color="000000"/>
              <w:right w:val="nil"/>
            </w:tcBorders>
            <w:vAlign w:val="center"/>
            <w:hideMark/>
          </w:tcPr>
          <w:p w14:paraId="68ECBB6A" w14:textId="77777777" w:rsidR="00160941" w:rsidRPr="00160941" w:rsidRDefault="00160941" w:rsidP="00160941">
            <w:pPr>
              <w:rPr>
                <w:rFonts w:ascii="Arial" w:hAnsi="Arial" w:cs="Arial"/>
                <w:sz w:val="16"/>
                <w:szCs w:val="16"/>
              </w:rPr>
            </w:pPr>
          </w:p>
        </w:tc>
        <w:tc>
          <w:tcPr>
            <w:tcW w:w="1348" w:type="dxa"/>
            <w:vMerge/>
            <w:tcBorders>
              <w:top w:val="nil"/>
              <w:left w:val="nil"/>
              <w:bottom w:val="single" w:sz="12" w:space="0" w:color="000000"/>
              <w:right w:val="nil"/>
            </w:tcBorders>
            <w:vAlign w:val="center"/>
            <w:hideMark/>
          </w:tcPr>
          <w:p w14:paraId="5CDEB21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6662FB5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single" w:sz="12" w:space="0" w:color="000000"/>
              <w:right w:val="nil"/>
            </w:tcBorders>
            <w:vAlign w:val="center"/>
            <w:hideMark/>
          </w:tcPr>
          <w:p w14:paraId="7E5204E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2B934E9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4D3AB8B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60CD37B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single" w:sz="12" w:space="0" w:color="000000"/>
              <w:right w:val="nil"/>
            </w:tcBorders>
            <w:vAlign w:val="center"/>
            <w:hideMark/>
          </w:tcPr>
          <w:p w14:paraId="3BDF759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single" w:sz="12" w:space="0" w:color="000000"/>
              <w:right w:val="nil"/>
            </w:tcBorders>
            <w:vAlign w:val="center"/>
            <w:hideMark/>
          </w:tcPr>
          <w:p w14:paraId="06B01E3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single" w:sz="12" w:space="0" w:color="000000"/>
              <w:right w:val="nil"/>
            </w:tcBorders>
            <w:vAlign w:val="center"/>
            <w:hideMark/>
          </w:tcPr>
          <w:p w14:paraId="2D8317F1" w14:textId="77777777" w:rsidR="00160941" w:rsidRPr="00160941" w:rsidRDefault="00160941" w:rsidP="00160941">
            <w:pPr>
              <w:rPr>
                <w:rFonts w:ascii="Arial" w:hAnsi="Arial" w:cs="Arial"/>
                <w:color w:val="000000"/>
                <w:sz w:val="16"/>
                <w:szCs w:val="16"/>
              </w:rPr>
            </w:pPr>
          </w:p>
        </w:tc>
      </w:tr>
      <w:tr w:rsidR="00160941" w:rsidRPr="00160941" w14:paraId="3F1D898C" w14:textId="77777777" w:rsidTr="001C6A80">
        <w:trPr>
          <w:trHeight w:val="340"/>
        </w:trPr>
        <w:tc>
          <w:tcPr>
            <w:tcW w:w="1417" w:type="dxa"/>
            <w:vMerge/>
            <w:tcBorders>
              <w:top w:val="nil"/>
              <w:left w:val="nil"/>
              <w:bottom w:val="single" w:sz="12" w:space="0" w:color="000000"/>
              <w:right w:val="nil"/>
            </w:tcBorders>
            <w:vAlign w:val="center"/>
            <w:hideMark/>
          </w:tcPr>
          <w:p w14:paraId="6AABD83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D92129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04-09/2020</w:t>
            </w:r>
          </w:p>
        </w:tc>
        <w:tc>
          <w:tcPr>
            <w:tcW w:w="1289" w:type="dxa"/>
            <w:vMerge/>
            <w:tcBorders>
              <w:top w:val="nil"/>
              <w:left w:val="nil"/>
              <w:bottom w:val="single" w:sz="12" w:space="0" w:color="000000"/>
              <w:right w:val="nil"/>
            </w:tcBorders>
            <w:vAlign w:val="center"/>
            <w:hideMark/>
          </w:tcPr>
          <w:p w14:paraId="47E0F510" w14:textId="77777777" w:rsidR="00160941" w:rsidRPr="00160941" w:rsidRDefault="00160941" w:rsidP="00160941">
            <w:pPr>
              <w:rPr>
                <w:rFonts w:ascii="Arial" w:hAnsi="Arial" w:cs="Arial"/>
                <w:sz w:val="16"/>
                <w:szCs w:val="16"/>
              </w:rPr>
            </w:pPr>
          </w:p>
        </w:tc>
        <w:tc>
          <w:tcPr>
            <w:tcW w:w="1348" w:type="dxa"/>
            <w:vMerge/>
            <w:tcBorders>
              <w:top w:val="nil"/>
              <w:left w:val="nil"/>
              <w:bottom w:val="single" w:sz="12" w:space="0" w:color="000000"/>
              <w:right w:val="nil"/>
            </w:tcBorders>
            <w:vAlign w:val="center"/>
            <w:hideMark/>
          </w:tcPr>
          <w:p w14:paraId="1C26537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055C97E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single" w:sz="12" w:space="0" w:color="000000"/>
              <w:right w:val="nil"/>
            </w:tcBorders>
            <w:vAlign w:val="center"/>
            <w:hideMark/>
          </w:tcPr>
          <w:p w14:paraId="4C3B6D8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1EE699C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0FA571A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59060D2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single" w:sz="12" w:space="0" w:color="000000"/>
              <w:right w:val="nil"/>
            </w:tcBorders>
            <w:vAlign w:val="center"/>
            <w:hideMark/>
          </w:tcPr>
          <w:p w14:paraId="58326F5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single" w:sz="12" w:space="0" w:color="000000"/>
              <w:right w:val="nil"/>
            </w:tcBorders>
            <w:vAlign w:val="center"/>
            <w:hideMark/>
          </w:tcPr>
          <w:p w14:paraId="21E58FC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single" w:sz="12" w:space="0" w:color="000000"/>
              <w:right w:val="nil"/>
            </w:tcBorders>
            <w:vAlign w:val="center"/>
            <w:hideMark/>
          </w:tcPr>
          <w:p w14:paraId="7ECAA4B4" w14:textId="77777777" w:rsidR="00160941" w:rsidRPr="00160941" w:rsidRDefault="00160941" w:rsidP="00160941">
            <w:pPr>
              <w:rPr>
                <w:rFonts w:ascii="Arial" w:hAnsi="Arial" w:cs="Arial"/>
                <w:color w:val="000000"/>
                <w:sz w:val="16"/>
                <w:szCs w:val="16"/>
              </w:rPr>
            </w:pPr>
          </w:p>
        </w:tc>
      </w:tr>
      <w:tr w:rsidR="00160941" w:rsidRPr="00160941" w14:paraId="0F227AFF" w14:textId="77777777" w:rsidTr="00D24FDB">
        <w:trPr>
          <w:trHeight w:val="360"/>
        </w:trPr>
        <w:tc>
          <w:tcPr>
            <w:tcW w:w="15638" w:type="dxa"/>
            <w:gridSpan w:val="12"/>
            <w:tcBorders>
              <w:top w:val="single" w:sz="12" w:space="0" w:color="auto"/>
              <w:left w:val="nil"/>
              <w:bottom w:val="single" w:sz="12" w:space="0" w:color="auto"/>
              <w:right w:val="nil"/>
            </w:tcBorders>
            <w:shd w:val="clear" w:color="auto" w:fill="auto"/>
            <w:vAlign w:val="center"/>
            <w:hideMark/>
          </w:tcPr>
          <w:p w14:paraId="6B3298F2"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People with Pre-existing Mental Health Conditions</w:t>
            </w:r>
          </w:p>
        </w:tc>
      </w:tr>
      <w:tr w:rsidR="00160941" w:rsidRPr="00160941" w14:paraId="4F3374AB" w14:textId="77777777" w:rsidTr="001C6A80">
        <w:trPr>
          <w:trHeight w:val="340"/>
        </w:trPr>
        <w:tc>
          <w:tcPr>
            <w:tcW w:w="1417" w:type="dxa"/>
            <w:vMerge w:val="restart"/>
            <w:tcBorders>
              <w:top w:val="nil"/>
              <w:left w:val="nil"/>
              <w:bottom w:val="nil"/>
              <w:right w:val="nil"/>
            </w:tcBorders>
            <w:shd w:val="clear" w:color="auto" w:fill="auto"/>
            <w:vAlign w:val="center"/>
            <w:hideMark/>
          </w:tcPr>
          <w:p w14:paraId="72A86539"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Gentile</w:t>
            </w:r>
            <w:r w:rsidRPr="00160941">
              <w:rPr>
                <w:rFonts w:ascii="Arial" w:hAnsi="Arial" w:cs="Arial"/>
                <w:color w:val="000000"/>
                <w:sz w:val="16"/>
                <w:szCs w:val="16"/>
                <w:vertAlign w:val="superscript"/>
              </w:rPr>
              <w:t>S129</w:t>
            </w:r>
          </w:p>
          <w:p w14:paraId="38D53E83" w14:textId="414030F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Italy, Paraguay</w:t>
            </w:r>
          </w:p>
        </w:tc>
        <w:tc>
          <w:tcPr>
            <w:tcW w:w="1243" w:type="dxa"/>
            <w:tcBorders>
              <w:top w:val="nil"/>
              <w:left w:val="nil"/>
              <w:bottom w:val="nil"/>
              <w:right w:val="nil"/>
            </w:tcBorders>
            <w:shd w:val="clear" w:color="auto" w:fill="auto"/>
            <w:vAlign w:val="center"/>
            <w:hideMark/>
          </w:tcPr>
          <w:p w14:paraId="67CBF21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10-12/2019</w:t>
            </w:r>
          </w:p>
        </w:tc>
        <w:tc>
          <w:tcPr>
            <w:tcW w:w="1289" w:type="dxa"/>
            <w:vMerge w:val="restart"/>
            <w:tcBorders>
              <w:top w:val="nil"/>
              <w:left w:val="nil"/>
              <w:bottom w:val="nil"/>
              <w:right w:val="nil"/>
            </w:tcBorders>
            <w:shd w:val="clear" w:color="auto" w:fill="auto"/>
            <w:vAlign w:val="center"/>
            <w:hideMark/>
          </w:tcPr>
          <w:p w14:paraId="1612652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110</w:t>
            </w:r>
          </w:p>
        </w:tc>
        <w:tc>
          <w:tcPr>
            <w:tcW w:w="1348" w:type="dxa"/>
            <w:vMerge w:val="restart"/>
            <w:tcBorders>
              <w:top w:val="nil"/>
              <w:left w:val="nil"/>
              <w:bottom w:val="nil"/>
              <w:right w:val="nil"/>
            </w:tcBorders>
            <w:shd w:val="clear" w:color="auto" w:fill="auto"/>
            <w:vAlign w:val="center"/>
            <w:hideMark/>
          </w:tcPr>
          <w:p w14:paraId="5ABF16A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HAM-D</w:t>
            </w:r>
          </w:p>
        </w:tc>
        <w:tc>
          <w:tcPr>
            <w:tcW w:w="1134" w:type="dxa"/>
            <w:vMerge w:val="restart"/>
            <w:tcBorders>
              <w:top w:val="nil"/>
              <w:left w:val="nil"/>
              <w:bottom w:val="nil"/>
              <w:right w:val="nil"/>
            </w:tcBorders>
            <w:shd w:val="clear" w:color="auto" w:fill="auto"/>
            <w:vAlign w:val="center"/>
            <w:hideMark/>
          </w:tcPr>
          <w:p w14:paraId="6FD4F92E" w14:textId="77777777" w:rsidR="00160941" w:rsidRPr="00160941" w:rsidRDefault="00160941" w:rsidP="00160941">
            <w:pPr>
              <w:rPr>
                <w:rFonts w:ascii="Arial" w:hAnsi="Arial" w:cs="Arial"/>
                <w:color w:val="000000"/>
                <w:sz w:val="16"/>
                <w:szCs w:val="16"/>
              </w:rPr>
            </w:pPr>
            <w:r w:rsidRPr="00160941">
              <w:rPr>
                <w:rFonts w:ascii="Arial" w:hAnsi="Arial" w:cs="Arial"/>
                <w:color w:val="000000"/>
                <w:sz w:val="16"/>
                <w:szCs w:val="16"/>
              </w:rPr>
              <w:t>11.40 (7.26)</w:t>
            </w:r>
          </w:p>
        </w:tc>
        <w:tc>
          <w:tcPr>
            <w:tcW w:w="993" w:type="dxa"/>
            <w:vMerge w:val="restart"/>
            <w:tcBorders>
              <w:top w:val="nil"/>
              <w:left w:val="nil"/>
              <w:bottom w:val="nil"/>
              <w:right w:val="nil"/>
            </w:tcBorders>
            <w:shd w:val="clear" w:color="auto" w:fill="auto"/>
            <w:vAlign w:val="center"/>
            <w:hideMark/>
          </w:tcPr>
          <w:p w14:paraId="586844DB" w14:textId="77777777" w:rsidR="00160941" w:rsidRPr="00160941" w:rsidRDefault="00160941" w:rsidP="00160941">
            <w:pPr>
              <w:rPr>
                <w:rFonts w:ascii="Arial" w:hAnsi="Arial" w:cs="Arial"/>
                <w:color w:val="000000"/>
                <w:sz w:val="16"/>
                <w:szCs w:val="16"/>
              </w:rPr>
            </w:pPr>
            <w:r w:rsidRPr="00160941">
              <w:rPr>
                <w:rFonts w:ascii="Arial" w:hAnsi="Arial" w:cs="Arial"/>
                <w:color w:val="000000"/>
                <w:sz w:val="16"/>
                <w:szCs w:val="16"/>
              </w:rPr>
              <w:t>11.90 (7.56)</w:t>
            </w:r>
          </w:p>
        </w:tc>
        <w:tc>
          <w:tcPr>
            <w:tcW w:w="1134" w:type="dxa"/>
            <w:vMerge w:val="restart"/>
            <w:tcBorders>
              <w:top w:val="nil"/>
              <w:left w:val="nil"/>
              <w:bottom w:val="nil"/>
              <w:right w:val="nil"/>
            </w:tcBorders>
            <w:shd w:val="clear" w:color="auto" w:fill="auto"/>
            <w:vAlign w:val="center"/>
            <w:hideMark/>
          </w:tcPr>
          <w:p w14:paraId="33267C2C" w14:textId="77777777" w:rsidR="00160941" w:rsidRPr="00160941" w:rsidRDefault="00160941" w:rsidP="00160941">
            <w:pPr>
              <w:rPr>
                <w:rFonts w:ascii="Arial" w:hAnsi="Arial" w:cs="Arial"/>
                <w:color w:val="000000"/>
                <w:sz w:val="16"/>
                <w:szCs w:val="16"/>
              </w:rPr>
            </w:pPr>
            <w:r w:rsidRPr="00160941">
              <w:rPr>
                <w:rFonts w:ascii="Arial" w:hAnsi="Arial" w:cs="Arial"/>
                <w:color w:val="000000"/>
                <w:sz w:val="16"/>
                <w:szCs w:val="16"/>
              </w:rPr>
              <w:t>0.50 (NR)</w:t>
            </w:r>
          </w:p>
        </w:tc>
        <w:tc>
          <w:tcPr>
            <w:tcW w:w="1559" w:type="dxa"/>
            <w:vMerge w:val="restart"/>
            <w:tcBorders>
              <w:top w:val="nil"/>
              <w:left w:val="nil"/>
              <w:bottom w:val="nil"/>
              <w:right w:val="nil"/>
            </w:tcBorders>
            <w:shd w:val="clear" w:color="auto" w:fill="auto"/>
            <w:vAlign w:val="center"/>
            <w:hideMark/>
          </w:tcPr>
          <w:p w14:paraId="66766C10" w14:textId="77777777" w:rsidR="00160941" w:rsidRPr="00160941" w:rsidRDefault="00160941" w:rsidP="00160941">
            <w:pPr>
              <w:rPr>
                <w:rFonts w:ascii="Arial" w:hAnsi="Arial" w:cs="Arial"/>
                <w:color w:val="000000"/>
                <w:sz w:val="16"/>
                <w:szCs w:val="16"/>
              </w:rPr>
            </w:pPr>
            <w:r w:rsidRPr="00160941">
              <w:rPr>
                <w:rFonts w:ascii="Arial" w:hAnsi="Arial" w:cs="Arial"/>
                <w:color w:val="000000"/>
                <w:sz w:val="16"/>
                <w:szCs w:val="16"/>
              </w:rPr>
              <w:t>0.07 (-0.20, 0.33)</w:t>
            </w:r>
          </w:p>
        </w:tc>
        <w:tc>
          <w:tcPr>
            <w:tcW w:w="1276" w:type="dxa"/>
            <w:vMerge w:val="restart"/>
            <w:tcBorders>
              <w:top w:val="nil"/>
              <w:left w:val="nil"/>
              <w:bottom w:val="nil"/>
              <w:right w:val="nil"/>
            </w:tcBorders>
            <w:shd w:val="clear" w:color="auto" w:fill="auto"/>
            <w:vAlign w:val="center"/>
            <w:hideMark/>
          </w:tcPr>
          <w:p w14:paraId="681C97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BFF167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40D48A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CA98A8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EC356D3" w14:textId="77777777" w:rsidTr="001C6A80">
        <w:trPr>
          <w:trHeight w:val="320"/>
        </w:trPr>
        <w:tc>
          <w:tcPr>
            <w:tcW w:w="1417" w:type="dxa"/>
            <w:vMerge/>
            <w:tcBorders>
              <w:top w:val="nil"/>
              <w:left w:val="nil"/>
              <w:bottom w:val="nil"/>
              <w:right w:val="nil"/>
            </w:tcBorders>
            <w:vAlign w:val="center"/>
            <w:hideMark/>
          </w:tcPr>
          <w:p w14:paraId="040F9CF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60659B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CACD07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CC56EC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D374EB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DD473F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A71934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22B449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0F300C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571239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07011A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66228C7" w14:textId="77777777" w:rsidR="00160941" w:rsidRPr="00160941" w:rsidRDefault="00160941" w:rsidP="00160941">
            <w:pPr>
              <w:rPr>
                <w:rFonts w:ascii="Arial" w:hAnsi="Arial" w:cs="Arial"/>
                <w:color w:val="000000"/>
                <w:sz w:val="16"/>
                <w:szCs w:val="16"/>
              </w:rPr>
            </w:pPr>
          </w:p>
        </w:tc>
      </w:tr>
      <w:tr w:rsidR="00160941" w:rsidRPr="00160941" w14:paraId="5DFABB43" w14:textId="77777777" w:rsidTr="001C6A80">
        <w:trPr>
          <w:trHeight w:val="320"/>
        </w:trPr>
        <w:tc>
          <w:tcPr>
            <w:tcW w:w="1417" w:type="dxa"/>
            <w:vMerge/>
            <w:tcBorders>
              <w:top w:val="nil"/>
              <w:left w:val="nil"/>
              <w:bottom w:val="nil"/>
              <w:right w:val="nil"/>
            </w:tcBorders>
            <w:vAlign w:val="center"/>
            <w:hideMark/>
          </w:tcPr>
          <w:p w14:paraId="06E6BD9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D04E52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03-04/2020</w:t>
            </w:r>
          </w:p>
        </w:tc>
        <w:tc>
          <w:tcPr>
            <w:tcW w:w="1289" w:type="dxa"/>
            <w:vMerge/>
            <w:tcBorders>
              <w:top w:val="nil"/>
              <w:left w:val="nil"/>
              <w:bottom w:val="nil"/>
              <w:right w:val="nil"/>
            </w:tcBorders>
            <w:vAlign w:val="center"/>
            <w:hideMark/>
          </w:tcPr>
          <w:p w14:paraId="1FD8276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26CFF5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A8BE99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48E43C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0CA893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4FF336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D65207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B9B215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95BC61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0CB9AB4" w14:textId="77777777" w:rsidR="00160941" w:rsidRPr="00160941" w:rsidRDefault="00160941" w:rsidP="00160941">
            <w:pPr>
              <w:rPr>
                <w:rFonts w:ascii="Arial" w:hAnsi="Arial" w:cs="Arial"/>
                <w:color w:val="000000"/>
                <w:sz w:val="16"/>
                <w:szCs w:val="16"/>
              </w:rPr>
            </w:pPr>
          </w:p>
        </w:tc>
      </w:tr>
      <w:tr w:rsidR="00160941" w:rsidRPr="00160941" w14:paraId="412417BD"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73C4EDB"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Swerdlow</w:t>
            </w:r>
            <w:r w:rsidRPr="00160941">
              <w:rPr>
                <w:rFonts w:ascii="Arial" w:hAnsi="Arial" w:cs="Arial"/>
                <w:color w:val="000000"/>
                <w:sz w:val="16"/>
                <w:szCs w:val="16"/>
                <w:vertAlign w:val="superscript"/>
              </w:rPr>
              <w:t>S131</w:t>
            </w:r>
          </w:p>
          <w:p w14:paraId="76EEEB4E" w14:textId="0FAA243E"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6C5F3B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NR/2018-04/2020</w:t>
            </w:r>
          </w:p>
        </w:tc>
        <w:tc>
          <w:tcPr>
            <w:tcW w:w="1289" w:type="dxa"/>
            <w:vMerge w:val="restart"/>
            <w:tcBorders>
              <w:top w:val="nil"/>
              <w:left w:val="nil"/>
              <w:bottom w:val="nil"/>
              <w:right w:val="nil"/>
            </w:tcBorders>
            <w:shd w:val="clear" w:color="auto" w:fill="auto"/>
            <w:vAlign w:val="center"/>
            <w:hideMark/>
          </w:tcPr>
          <w:p w14:paraId="332482C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144</w:t>
            </w:r>
          </w:p>
        </w:tc>
        <w:tc>
          <w:tcPr>
            <w:tcW w:w="1348" w:type="dxa"/>
            <w:vMerge w:val="restart"/>
            <w:tcBorders>
              <w:top w:val="nil"/>
              <w:left w:val="nil"/>
              <w:bottom w:val="nil"/>
              <w:right w:val="nil"/>
            </w:tcBorders>
            <w:shd w:val="clear" w:color="auto" w:fill="auto"/>
            <w:vAlign w:val="center"/>
            <w:hideMark/>
          </w:tcPr>
          <w:p w14:paraId="1ABA2CC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MASQ-30 - Depression</w:t>
            </w:r>
          </w:p>
        </w:tc>
        <w:tc>
          <w:tcPr>
            <w:tcW w:w="1134" w:type="dxa"/>
            <w:vMerge w:val="restart"/>
            <w:tcBorders>
              <w:top w:val="nil"/>
              <w:left w:val="nil"/>
              <w:bottom w:val="nil"/>
              <w:right w:val="nil"/>
            </w:tcBorders>
            <w:shd w:val="clear" w:color="auto" w:fill="auto"/>
            <w:vAlign w:val="center"/>
            <w:hideMark/>
          </w:tcPr>
          <w:p w14:paraId="73551E1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35.99 (6.83)</w:t>
            </w:r>
          </w:p>
        </w:tc>
        <w:tc>
          <w:tcPr>
            <w:tcW w:w="993" w:type="dxa"/>
            <w:vMerge w:val="restart"/>
            <w:tcBorders>
              <w:top w:val="nil"/>
              <w:left w:val="nil"/>
              <w:bottom w:val="nil"/>
              <w:right w:val="nil"/>
            </w:tcBorders>
            <w:shd w:val="clear" w:color="auto" w:fill="auto"/>
            <w:vAlign w:val="center"/>
            <w:hideMark/>
          </w:tcPr>
          <w:p w14:paraId="236F66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35.74 (7.36)</w:t>
            </w:r>
          </w:p>
        </w:tc>
        <w:tc>
          <w:tcPr>
            <w:tcW w:w="1134" w:type="dxa"/>
            <w:vMerge w:val="restart"/>
            <w:tcBorders>
              <w:top w:val="nil"/>
              <w:left w:val="nil"/>
              <w:bottom w:val="nil"/>
              <w:right w:val="nil"/>
            </w:tcBorders>
            <w:shd w:val="clear" w:color="auto" w:fill="auto"/>
            <w:vAlign w:val="center"/>
            <w:hideMark/>
          </w:tcPr>
          <w:p w14:paraId="03BAB97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(NR)</w:t>
            </w:r>
          </w:p>
        </w:tc>
        <w:tc>
          <w:tcPr>
            <w:tcW w:w="1559" w:type="dxa"/>
            <w:vMerge w:val="restart"/>
            <w:tcBorders>
              <w:top w:val="nil"/>
              <w:left w:val="nil"/>
              <w:bottom w:val="nil"/>
              <w:right w:val="nil"/>
            </w:tcBorders>
            <w:shd w:val="clear" w:color="auto" w:fill="auto"/>
            <w:vAlign w:val="center"/>
            <w:hideMark/>
          </w:tcPr>
          <w:p w14:paraId="2D6A336C" w14:textId="02D27348"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-0.04 (-0.2</w:t>
            </w:r>
            <w:r w:rsidR="00F01C0C">
              <w:rPr>
                <w:rFonts w:ascii="Arial" w:hAnsi="Arial" w:cs="Arial"/>
                <w:color w:val="000000"/>
                <w:sz w:val="16"/>
                <w:szCs w:val="16"/>
              </w:rPr>
              <w:t>6</w:t>
            </w:r>
            <w:r w:rsidRPr="00160941">
              <w:rPr>
                <w:rFonts w:ascii="Arial" w:hAnsi="Arial" w:cs="Arial"/>
                <w:color w:val="000000"/>
                <w:sz w:val="16"/>
                <w:szCs w:val="16"/>
              </w:rPr>
              <w:t>, 0.</w:t>
            </w:r>
            <w:r w:rsidR="00F01C0C">
              <w:rPr>
                <w:rFonts w:ascii="Arial" w:hAnsi="Arial" w:cs="Arial"/>
                <w:color w:val="000000"/>
                <w:sz w:val="16"/>
                <w:szCs w:val="16"/>
              </w:rPr>
              <w:t>19</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5E436F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C0FF33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AF286A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7525AB2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A4CCCEA" w14:textId="77777777" w:rsidTr="001C6A80">
        <w:trPr>
          <w:trHeight w:val="320"/>
        </w:trPr>
        <w:tc>
          <w:tcPr>
            <w:tcW w:w="1417" w:type="dxa"/>
            <w:vMerge/>
            <w:tcBorders>
              <w:top w:val="nil"/>
              <w:left w:val="nil"/>
              <w:bottom w:val="nil"/>
              <w:right w:val="nil"/>
            </w:tcBorders>
            <w:vAlign w:val="center"/>
            <w:hideMark/>
          </w:tcPr>
          <w:p w14:paraId="20AF916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A697A1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B7E09F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D503BD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A157AE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518E63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45380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5825EC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57B892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F4A9815"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BB9267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905459F" w14:textId="77777777" w:rsidR="00160941" w:rsidRPr="00160941" w:rsidRDefault="00160941" w:rsidP="00160941">
            <w:pPr>
              <w:rPr>
                <w:rFonts w:ascii="Arial" w:hAnsi="Arial" w:cs="Arial"/>
                <w:color w:val="000000"/>
                <w:sz w:val="16"/>
                <w:szCs w:val="16"/>
              </w:rPr>
            </w:pPr>
          </w:p>
        </w:tc>
      </w:tr>
      <w:tr w:rsidR="00160941" w:rsidRPr="00160941" w14:paraId="00633C21" w14:textId="77777777" w:rsidTr="001C6A80">
        <w:trPr>
          <w:trHeight w:val="320"/>
        </w:trPr>
        <w:tc>
          <w:tcPr>
            <w:tcW w:w="1417" w:type="dxa"/>
            <w:vMerge/>
            <w:tcBorders>
              <w:top w:val="nil"/>
              <w:left w:val="nil"/>
              <w:bottom w:val="nil"/>
              <w:right w:val="nil"/>
            </w:tcBorders>
            <w:vAlign w:val="center"/>
            <w:hideMark/>
          </w:tcPr>
          <w:p w14:paraId="3F5DF2E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23CE6E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04-06/2020</w:t>
            </w:r>
          </w:p>
        </w:tc>
        <w:tc>
          <w:tcPr>
            <w:tcW w:w="1289" w:type="dxa"/>
            <w:vMerge/>
            <w:tcBorders>
              <w:top w:val="nil"/>
              <w:left w:val="nil"/>
              <w:bottom w:val="nil"/>
              <w:right w:val="nil"/>
            </w:tcBorders>
            <w:vAlign w:val="center"/>
            <w:hideMark/>
          </w:tcPr>
          <w:p w14:paraId="45731B5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BEC8FE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D596CB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AAC22D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8C23A4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E43506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7711EC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9B635B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E38B37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04A6075" w14:textId="77777777" w:rsidR="00160941" w:rsidRPr="00160941" w:rsidRDefault="00160941" w:rsidP="00160941">
            <w:pPr>
              <w:rPr>
                <w:rFonts w:ascii="Arial" w:hAnsi="Arial" w:cs="Arial"/>
                <w:color w:val="000000"/>
                <w:sz w:val="16"/>
                <w:szCs w:val="16"/>
              </w:rPr>
            </w:pPr>
          </w:p>
        </w:tc>
      </w:tr>
      <w:tr w:rsidR="00160941" w:rsidRPr="00160941" w14:paraId="3DE7625B"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BA6B263"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Young</w:t>
            </w:r>
            <w:r w:rsidRPr="00160941">
              <w:rPr>
                <w:rFonts w:ascii="Arial" w:hAnsi="Arial" w:cs="Arial"/>
                <w:color w:val="000000"/>
                <w:sz w:val="16"/>
                <w:szCs w:val="16"/>
                <w:vertAlign w:val="superscript"/>
              </w:rPr>
              <w:t>S132</w:t>
            </w:r>
          </w:p>
          <w:p w14:paraId="7A06665F" w14:textId="25166CFD"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629247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09/2018-02/2020</w:t>
            </w:r>
          </w:p>
        </w:tc>
        <w:tc>
          <w:tcPr>
            <w:tcW w:w="1289" w:type="dxa"/>
            <w:vMerge w:val="restart"/>
            <w:tcBorders>
              <w:top w:val="nil"/>
              <w:left w:val="nil"/>
              <w:bottom w:val="nil"/>
              <w:right w:val="nil"/>
            </w:tcBorders>
            <w:shd w:val="clear" w:color="auto" w:fill="auto"/>
            <w:vAlign w:val="center"/>
            <w:hideMark/>
          </w:tcPr>
          <w:p w14:paraId="20BC54E1"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12,098</w:t>
            </w:r>
          </w:p>
        </w:tc>
        <w:tc>
          <w:tcPr>
            <w:tcW w:w="1348" w:type="dxa"/>
            <w:vMerge w:val="restart"/>
            <w:tcBorders>
              <w:top w:val="nil"/>
              <w:left w:val="nil"/>
              <w:bottom w:val="nil"/>
              <w:right w:val="nil"/>
            </w:tcBorders>
            <w:shd w:val="clear" w:color="auto" w:fill="auto"/>
            <w:vAlign w:val="center"/>
            <w:hideMark/>
          </w:tcPr>
          <w:p w14:paraId="7410F41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vAlign w:val="center"/>
            <w:hideMark/>
          </w:tcPr>
          <w:p w14:paraId="4970BA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11.18 (6.86)</w:t>
            </w:r>
          </w:p>
        </w:tc>
        <w:tc>
          <w:tcPr>
            <w:tcW w:w="993" w:type="dxa"/>
            <w:vMerge w:val="restart"/>
            <w:tcBorders>
              <w:top w:val="nil"/>
              <w:left w:val="nil"/>
              <w:bottom w:val="nil"/>
              <w:right w:val="nil"/>
            </w:tcBorders>
            <w:shd w:val="clear" w:color="auto" w:fill="auto"/>
            <w:vAlign w:val="center"/>
            <w:hideMark/>
          </w:tcPr>
          <w:p w14:paraId="04A5DD0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10.80 (6.68)</w:t>
            </w:r>
          </w:p>
        </w:tc>
        <w:tc>
          <w:tcPr>
            <w:tcW w:w="1134" w:type="dxa"/>
            <w:vMerge w:val="restart"/>
            <w:tcBorders>
              <w:top w:val="nil"/>
              <w:left w:val="nil"/>
              <w:bottom w:val="nil"/>
              <w:right w:val="nil"/>
            </w:tcBorders>
            <w:shd w:val="clear" w:color="auto" w:fill="auto"/>
            <w:vAlign w:val="center"/>
            <w:hideMark/>
          </w:tcPr>
          <w:p w14:paraId="6A1D1CB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-0.38 (NR)</w:t>
            </w:r>
          </w:p>
        </w:tc>
        <w:tc>
          <w:tcPr>
            <w:tcW w:w="1559" w:type="dxa"/>
            <w:vMerge w:val="restart"/>
            <w:tcBorders>
              <w:top w:val="nil"/>
              <w:left w:val="nil"/>
              <w:bottom w:val="nil"/>
              <w:right w:val="nil"/>
            </w:tcBorders>
            <w:shd w:val="clear" w:color="auto" w:fill="auto"/>
            <w:vAlign w:val="center"/>
            <w:hideMark/>
          </w:tcPr>
          <w:p w14:paraId="79E3D4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-0.06 (-0.08, -0.03)</w:t>
            </w:r>
          </w:p>
        </w:tc>
        <w:tc>
          <w:tcPr>
            <w:tcW w:w="1276" w:type="dxa"/>
            <w:vMerge w:val="restart"/>
            <w:tcBorders>
              <w:top w:val="nil"/>
              <w:left w:val="nil"/>
              <w:bottom w:val="nil"/>
              <w:right w:val="nil"/>
            </w:tcBorders>
            <w:shd w:val="clear" w:color="auto" w:fill="auto"/>
            <w:vAlign w:val="center"/>
            <w:hideMark/>
          </w:tcPr>
          <w:p w14:paraId="345B1C0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64FB6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B06F0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451B7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1FA7EB4" w14:textId="77777777" w:rsidTr="001C6A80">
        <w:trPr>
          <w:trHeight w:val="320"/>
        </w:trPr>
        <w:tc>
          <w:tcPr>
            <w:tcW w:w="1417" w:type="dxa"/>
            <w:vMerge/>
            <w:tcBorders>
              <w:top w:val="nil"/>
              <w:left w:val="nil"/>
              <w:bottom w:val="nil"/>
              <w:right w:val="nil"/>
            </w:tcBorders>
            <w:vAlign w:val="center"/>
            <w:hideMark/>
          </w:tcPr>
          <w:p w14:paraId="70B51C9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F16BD65"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66CC54D"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25D9ED5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722E2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B61F71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8522F6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3F0BB9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55A36E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0F9E11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D3DE62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AB37774" w14:textId="77777777" w:rsidR="00160941" w:rsidRPr="00160941" w:rsidRDefault="00160941" w:rsidP="00160941">
            <w:pPr>
              <w:rPr>
                <w:rFonts w:ascii="Arial" w:hAnsi="Arial" w:cs="Arial"/>
                <w:color w:val="000000"/>
                <w:sz w:val="16"/>
                <w:szCs w:val="16"/>
              </w:rPr>
            </w:pPr>
          </w:p>
        </w:tc>
      </w:tr>
      <w:tr w:rsidR="00160941" w:rsidRPr="00160941" w14:paraId="6862E9CE" w14:textId="77777777" w:rsidTr="001C6A80">
        <w:trPr>
          <w:trHeight w:val="340"/>
        </w:trPr>
        <w:tc>
          <w:tcPr>
            <w:tcW w:w="1417" w:type="dxa"/>
            <w:vMerge/>
            <w:tcBorders>
              <w:top w:val="nil"/>
              <w:left w:val="nil"/>
              <w:bottom w:val="nil"/>
              <w:right w:val="nil"/>
            </w:tcBorders>
            <w:vAlign w:val="center"/>
            <w:hideMark/>
          </w:tcPr>
          <w:p w14:paraId="01DB5F8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7ECE1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04-09/2020</w:t>
            </w:r>
          </w:p>
        </w:tc>
        <w:tc>
          <w:tcPr>
            <w:tcW w:w="1289" w:type="dxa"/>
            <w:vMerge/>
            <w:tcBorders>
              <w:top w:val="nil"/>
              <w:left w:val="nil"/>
              <w:bottom w:val="nil"/>
              <w:right w:val="nil"/>
            </w:tcBorders>
            <w:vAlign w:val="center"/>
            <w:hideMark/>
          </w:tcPr>
          <w:p w14:paraId="359B0263"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16B75FE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3E7669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F571C0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DBE1D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D74852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A25B11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306A92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193034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FF15550" w14:textId="77777777" w:rsidR="00160941" w:rsidRPr="00160941" w:rsidRDefault="00160941" w:rsidP="00160941">
            <w:pPr>
              <w:rPr>
                <w:rFonts w:ascii="Arial" w:hAnsi="Arial" w:cs="Arial"/>
                <w:color w:val="000000"/>
                <w:sz w:val="16"/>
                <w:szCs w:val="16"/>
              </w:rPr>
            </w:pPr>
          </w:p>
        </w:tc>
      </w:tr>
      <w:tr w:rsidR="00160941" w:rsidRPr="00160941" w14:paraId="4A628361" w14:textId="77777777" w:rsidTr="00D24FDB">
        <w:trPr>
          <w:trHeight w:val="360"/>
        </w:trPr>
        <w:tc>
          <w:tcPr>
            <w:tcW w:w="15638" w:type="dxa"/>
            <w:gridSpan w:val="12"/>
            <w:tcBorders>
              <w:top w:val="single" w:sz="12" w:space="0" w:color="auto"/>
              <w:left w:val="nil"/>
              <w:bottom w:val="single" w:sz="12" w:space="0" w:color="000000"/>
              <w:right w:val="nil"/>
            </w:tcBorders>
            <w:shd w:val="clear" w:color="auto" w:fill="auto"/>
            <w:vAlign w:val="center"/>
            <w:hideMark/>
          </w:tcPr>
          <w:p w14:paraId="35B06013"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Medical Staff</w:t>
            </w:r>
          </w:p>
        </w:tc>
      </w:tr>
      <w:tr w:rsidR="00160941" w:rsidRPr="00160941" w14:paraId="2CE29490" w14:textId="77777777" w:rsidTr="001C6A80">
        <w:trPr>
          <w:trHeight w:val="340"/>
        </w:trPr>
        <w:tc>
          <w:tcPr>
            <w:tcW w:w="1417" w:type="dxa"/>
            <w:vMerge w:val="restart"/>
            <w:tcBorders>
              <w:top w:val="nil"/>
              <w:left w:val="nil"/>
              <w:bottom w:val="nil"/>
              <w:right w:val="nil"/>
            </w:tcBorders>
            <w:shd w:val="clear" w:color="auto" w:fill="auto"/>
            <w:vAlign w:val="center"/>
            <w:hideMark/>
          </w:tcPr>
          <w:p w14:paraId="3DBEF7B7"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Frank</w:t>
            </w:r>
            <w:r w:rsidRPr="00160941">
              <w:rPr>
                <w:rFonts w:ascii="Arial" w:hAnsi="Arial" w:cs="Arial"/>
                <w:color w:val="000000"/>
                <w:sz w:val="16"/>
                <w:szCs w:val="16"/>
                <w:vertAlign w:val="superscript"/>
              </w:rPr>
              <w:t>S103</w:t>
            </w:r>
          </w:p>
          <w:p w14:paraId="40570F35" w14:textId="6231F1A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66EF3E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08/2018</w:t>
            </w:r>
          </w:p>
        </w:tc>
        <w:tc>
          <w:tcPr>
            <w:tcW w:w="1289" w:type="dxa"/>
            <w:vMerge w:val="restart"/>
            <w:tcBorders>
              <w:top w:val="nil"/>
              <w:left w:val="nil"/>
              <w:bottom w:val="nil"/>
              <w:right w:val="nil"/>
            </w:tcBorders>
            <w:shd w:val="clear" w:color="auto" w:fill="auto"/>
            <w:vAlign w:val="center"/>
            <w:hideMark/>
          </w:tcPr>
          <w:p w14:paraId="033C4FB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180</w:t>
            </w:r>
          </w:p>
        </w:tc>
        <w:tc>
          <w:tcPr>
            <w:tcW w:w="1348" w:type="dxa"/>
            <w:vMerge w:val="restart"/>
            <w:tcBorders>
              <w:top w:val="nil"/>
              <w:left w:val="nil"/>
              <w:bottom w:val="nil"/>
              <w:right w:val="nil"/>
            </w:tcBorders>
            <w:shd w:val="clear" w:color="auto" w:fill="auto"/>
            <w:noWrap/>
            <w:vAlign w:val="center"/>
            <w:hideMark/>
          </w:tcPr>
          <w:p w14:paraId="3BCC172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1FA1C31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3.65 (5.77)</w:t>
            </w:r>
          </w:p>
        </w:tc>
        <w:tc>
          <w:tcPr>
            <w:tcW w:w="993" w:type="dxa"/>
            <w:vMerge w:val="restart"/>
            <w:tcBorders>
              <w:top w:val="nil"/>
              <w:left w:val="nil"/>
              <w:bottom w:val="nil"/>
              <w:right w:val="nil"/>
            </w:tcBorders>
            <w:shd w:val="clear" w:color="auto" w:fill="auto"/>
            <w:noWrap/>
            <w:vAlign w:val="center"/>
            <w:hideMark/>
          </w:tcPr>
          <w:p w14:paraId="1BC5F42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4.33 (6.24)</w:t>
            </w:r>
          </w:p>
        </w:tc>
        <w:tc>
          <w:tcPr>
            <w:tcW w:w="1134" w:type="dxa"/>
            <w:vMerge w:val="restart"/>
            <w:tcBorders>
              <w:top w:val="nil"/>
              <w:left w:val="nil"/>
              <w:bottom w:val="nil"/>
              <w:right w:val="nil"/>
            </w:tcBorders>
            <w:shd w:val="clear" w:color="auto" w:fill="auto"/>
            <w:noWrap/>
            <w:vAlign w:val="center"/>
            <w:hideMark/>
          </w:tcPr>
          <w:p w14:paraId="1433D8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0.68 (NR)</w:t>
            </w:r>
          </w:p>
        </w:tc>
        <w:tc>
          <w:tcPr>
            <w:tcW w:w="1559" w:type="dxa"/>
            <w:vMerge w:val="restart"/>
            <w:tcBorders>
              <w:top w:val="nil"/>
              <w:left w:val="nil"/>
              <w:bottom w:val="nil"/>
              <w:right w:val="nil"/>
            </w:tcBorders>
            <w:shd w:val="clear" w:color="auto" w:fill="auto"/>
            <w:noWrap/>
            <w:vAlign w:val="center"/>
            <w:hideMark/>
          </w:tcPr>
          <w:p w14:paraId="23F455C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 (-0.09, 0.32)</w:t>
            </w:r>
          </w:p>
        </w:tc>
        <w:tc>
          <w:tcPr>
            <w:tcW w:w="1276" w:type="dxa"/>
            <w:vMerge w:val="restart"/>
            <w:tcBorders>
              <w:top w:val="nil"/>
              <w:left w:val="nil"/>
              <w:bottom w:val="nil"/>
              <w:right w:val="nil"/>
            </w:tcBorders>
            <w:shd w:val="clear" w:color="auto" w:fill="auto"/>
            <w:vAlign w:val="center"/>
            <w:hideMark/>
          </w:tcPr>
          <w:p w14:paraId="6F8C3C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1EFD4C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8C3212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0DA971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23DD9B6" w14:textId="77777777" w:rsidTr="001C6A80">
        <w:trPr>
          <w:trHeight w:val="320"/>
        </w:trPr>
        <w:tc>
          <w:tcPr>
            <w:tcW w:w="1417" w:type="dxa"/>
            <w:vMerge/>
            <w:tcBorders>
              <w:top w:val="nil"/>
              <w:left w:val="nil"/>
              <w:bottom w:val="nil"/>
              <w:right w:val="nil"/>
            </w:tcBorders>
            <w:vAlign w:val="center"/>
            <w:hideMark/>
          </w:tcPr>
          <w:p w14:paraId="0B6A17E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024C11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D10F2C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E3E076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CAE8CC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F5B750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2A5530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B6E0F8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856706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724034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B9D9F8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8FE638D" w14:textId="77777777" w:rsidR="00160941" w:rsidRPr="00160941" w:rsidRDefault="00160941" w:rsidP="00160941">
            <w:pPr>
              <w:rPr>
                <w:rFonts w:ascii="Arial" w:hAnsi="Arial" w:cs="Arial"/>
                <w:color w:val="000000"/>
                <w:sz w:val="16"/>
                <w:szCs w:val="16"/>
              </w:rPr>
            </w:pPr>
          </w:p>
        </w:tc>
      </w:tr>
      <w:tr w:rsidR="00160941" w:rsidRPr="00160941" w14:paraId="7A0BD665" w14:textId="77777777" w:rsidTr="001C6A80">
        <w:trPr>
          <w:trHeight w:val="320"/>
        </w:trPr>
        <w:tc>
          <w:tcPr>
            <w:tcW w:w="1417" w:type="dxa"/>
            <w:vMerge/>
            <w:tcBorders>
              <w:top w:val="nil"/>
              <w:left w:val="nil"/>
              <w:bottom w:val="nil"/>
              <w:right w:val="nil"/>
            </w:tcBorders>
            <w:vAlign w:val="center"/>
            <w:hideMark/>
          </w:tcPr>
          <w:p w14:paraId="59D5EB8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EB8FC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08/2020</w:t>
            </w:r>
          </w:p>
        </w:tc>
        <w:tc>
          <w:tcPr>
            <w:tcW w:w="1289" w:type="dxa"/>
            <w:vMerge/>
            <w:tcBorders>
              <w:top w:val="nil"/>
              <w:left w:val="nil"/>
              <w:bottom w:val="nil"/>
              <w:right w:val="nil"/>
            </w:tcBorders>
            <w:vAlign w:val="center"/>
            <w:hideMark/>
          </w:tcPr>
          <w:p w14:paraId="19CDA40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119F2E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B88BD1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7CB238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71DCC61"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D3667C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B37FC2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DD17395"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74BE81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6133603" w14:textId="77777777" w:rsidR="00160941" w:rsidRPr="00160941" w:rsidRDefault="00160941" w:rsidP="00160941">
            <w:pPr>
              <w:rPr>
                <w:rFonts w:ascii="Arial" w:hAnsi="Arial" w:cs="Arial"/>
                <w:color w:val="000000"/>
                <w:sz w:val="16"/>
                <w:szCs w:val="16"/>
              </w:rPr>
            </w:pPr>
          </w:p>
        </w:tc>
      </w:tr>
      <w:tr w:rsidR="00160941" w:rsidRPr="00160941" w14:paraId="6923C3F5" w14:textId="77777777" w:rsidTr="001C6A80">
        <w:trPr>
          <w:trHeight w:val="320"/>
        </w:trPr>
        <w:tc>
          <w:tcPr>
            <w:tcW w:w="1417" w:type="dxa"/>
            <w:vMerge w:val="restart"/>
            <w:tcBorders>
              <w:top w:val="nil"/>
              <w:left w:val="nil"/>
              <w:bottom w:val="nil"/>
              <w:right w:val="nil"/>
            </w:tcBorders>
            <w:shd w:val="clear" w:color="auto" w:fill="auto"/>
            <w:vAlign w:val="center"/>
            <w:hideMark/>
          </w:tcPr>
          <w:p w14:paraId="26678C8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 Weidong</w:t>
            </w:r>
            <w:r w:rsidRPr="00160941">
              <w:rPr>
                <w:rFonts w:ascii="Arial" w:hAnsi="Arial" w:cs="Arial"/>
                <w:color w:val="000000"/>
                <w:sz w:val="16"/>
                <w:szCs w:val="16"/>
                <w:vertAlign w:val="superscript"/>
              </w:rPr>
              <w:t>S133</w:t>
            </w:r>
          </w:p>
          <w:p w14:paraId="332CE192" w14:textId="2B6975BF" w:rsidR="001F27DC" w:rsidRPr="001F27DC" w:rsidRDefault="001F27DC" w:rsidP="00160941">
            <w:pPr>
              <w:rPr>
                <w:rFonts w:ascii="Arial" w:hAnsi="Arial" w:cs="Arial"/>
                <w:color w:val="000000"/>
                <w:sz w:val="16"/>
                <w:szCs w:val="16"/>
              </w:rPr>
            </w:pPr>
            <w:r>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5BD661B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10-11/2019</w:t>
            </w:r>
          </w:p>
        </w:tc>
        <w:tc>
          <w:tcPr>
            <w:tcW w:w="1289" w:type="dxa"/>
            <w:vMerge w:val="restart"/>
            <w:tcBorders>
              <w:top w:val="nil"/>
              <w:left w:val="nil"/>
              <w:bottom w:val="nil"/>
              <w:right w:val="nil"/>
            </w:tcBorders>
            <w:shd w:val="clear" w:color="auto" w:fill="auto"/>
            <w:vAlign w:val="center"/>
            <w:hideMark/>
          </w:tcPr>
          <w:p w14:paraId="4A6EEAB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385</w:t>
            </w:r>
          </w:p>
        </w:tc>
        <w:tc>
          <w:tcPr>
            <w:tcW w:w="1348" w:type="dxa"/>
            <w:vMerge w:val="restart"/>
            <w:tcBorders>
              <w:top w:val="nil"/>
              <w:left w:val="nil"/>
              <w:bottom w:val="nil"/>
              <w:right w:val="nil"/>
            </w:tcBorders>
            <w:shd w:val="clear" w:color="auto" w:fill="auto"/>
            <w:noWrap/>
            <w:vAlign w:val="center"/>
            <w:hideMark/>
          </w:tcPr>
          <w:p w14:paraId="1C2E59E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393B9EF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5.17 (NR)</w:t>
            </w:r>
          </w:p>
        </w:tc>
        <w:tc>
          <w:tcPr>
            <w:tcW w:w="993" w:type="dxa"/>
            <w:vMerge w:val="restart"/>
            <w:tcBorders>
              <w:top w:val="nil"/>
              <w:left w:val="nil"/>
              <w:bottom w:val="nil"/>
              <w:right w:val="nil"/>
            </w:tcBorders>
            <w:shd w:val="clear" w:color="auto" w:fill="auto"/>
            <w:noWrap/>
            <w:vAlign w:val="center"/>
            <w:hideMark/>
          </w:tcPr>
          <w:p w14:paraId="3F4EAF2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5.77 (NR)</w:t>
            </w:r>
          </w:p>
        </w:tc>
        <w:tc>
          <w:tcPr>
            <w:tcW w:w="1134" w:type="dxa"/>
            <w:vMerge w:val="restart"/>
            <w:tcBorders>
              <w:top w:val="nil"/>
              <w:left w:val="nil"/>
              <w:bottom w:val="nil"/>
              <w:right w:val="nil"/>
            </w:tcBorders>
            <w:shd w:val="clear" w:color="auto" w:fill="auto"/>
            <w:noWrap/>
            <w:vAlign w:val="center"/>
            <w:hideMark/>
          </w:tcPr>
          <w:p w14:paraId="48A2D00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0.60 (NR)</w:t>
            </w:r>
          </w:p>
        </w:tc>
        <w:tc>
          <w:tcPr>
            <w:tcW w:w="1559" w:type="dxa"/>
            <w:vMerge w:val="restart"/>
            <w:tcBorders>
              <w:top w:val="nil"/>
              <w:left w:val="nil"/>
              <w:bottom w:val="nil"/>
              <w:right w:val="nil"/>
            </w:tcBorders>
            <w:shd w:val="clear" w:color="auto" w:fill="auto"/>
            <w:noWrap/>
            <w:vAlign w:val="center"/>
            <w:hideMark/>
          </w:tcPr>
          <w:p w14:paraId="29125F80" w14:textId="77777777" w:rsidR="00160941" w:rsidRPr="00160941" w:rsidRDefault="00160941" w:rsidP="00160941">
            <w:pPr>
              <w:jc w:val="center"/>
              <w:rPr>
                <w:rFonts w:ascii="Arial" w:hAnsi="Arial" w:cs="Arial"/>
                <w:color w:val="000000"/>
                <w:sz w:val="16"/>
                <w:szCs w:val="16"/>
              </w:rPr>
            </w:pPr>
            <w:proofErr w:type="spellStart"/>
            <w:r w:rsidRPr="00160941">
              <w:rPr>
                <w:rFonts w:ascii="Arial" w:hAnsi="Arial" w:cs="Arial"/>
                <w:color w:val="000000"/>
                <w:sz w:val="16"/>
                <w:szCs w:val="16"/>
              </w:rPr>
              <w:t>NR</w:t>
            </w:r>
            <w:r w:rsidRPr="00160941">
              <w:rPr>
                <w:rFonts w:ascii="Arial" w:hAnsi="Arial" w:cs="Arial"/>
                <w:color w:val="000000"/>
                <w:sz w:val="16"/>
                <w:szCs w:val="16"/>
                <w:vertAlign w:val="superscript"/>
              </w:rPr>
              <w:t>c</w:t>
            </w:r>
            <w:proofErr w:type="spellEnd"/>
          </w:p>
        </w:tc>
        <w:tc>
          <w:tcPr>
            <w:tcW w:w="1276" w:type="dxa"/>
            <w:vMerge w:val="restart"/>
            <w:tcBorders>
              <w:top w:val="nil"/>
              <w:left w:val="nil"/>
              <w:bottom w:val="nil"/>
              <w:right w:val="nil"/>
            </w:tcBorders>
            <w:shd w:val="clear" w:color="auto" w:fill="auto"/>
            <w:vAlign w:val="center"/>
            <w:hideMark/>
          </w:tcPr>
          <w:p w14:paraId="40E680A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5E14CC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F4B08D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C9E1F4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554DA6B7" w14:textId="77777777" w:rsidTr="001C6A80">
        <w:trPr>
          <w:trHeight w:val="320"/>
        </w:trPr>
        <w:tc>
          <w:tcPr>
            <w:tcW w:w="1417" w:type="dxa"/>
            <w:vMerge/>
            <w:tcBorders>
              <w:top w:val="nil"/>
              <w:left w:val="nil"/>
              <w:bottom w:val="nil"/>
              <w:right w:val="nil"/>
            </w:tcBorders>
            <w:vAlign w:val="center"/>
            <w:hideMark/>
          </w:tcPr>
          <w:p w14:paraId="1C2178E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B28FDA7"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E97DC8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2F4710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6A1CE2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86F4EA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128CF8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5AF5C9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37FFD2C"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020658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5E42FD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E0BC9E7" w14:textId="77777777" w:rsidR="00160941" w:rsidRPr="00160941" w:rsidRDefault="00160941" w:rsidP="00160941">
            <w:pPr>
              <w:rPr>
                <w:rFonts w:ascii="Arial" w:hAnsi="Arial" w:cs="Arial"/>
                <w:color w:val="000000"/>
                <w:sz w:val="16"/>
                <w:szCs w:val="16"/>
              </w:rPr>
            </w:pPr>
          </w:p>
        </w:tc>
      </w:tr>
      <w:tr w:rsidR="00160941" w:rsidRPr="00160941" w14:paraId="00A17992" w14:textId="77777777" w:rsidTr="001C6A80">
        <w:trPr>
          <w:trHeight w:val="340"/>
        </w:trPr>
        <w:tc>
          <w:tcPr>
            <w:tcW w:w="1417" w:type="dxa"/>
            <w:vMerge/>
            <w:tcBorders>
              <w:top w:val="nil"/>
              <w:left w:val="nil"/>
              <w:bottom w:val="nil"/>
              <w:right w:val="nil"/>
            </w:tcBorders>
            <w:vAlign w:val="center"/>
            <w:hideMark/>
          </w:tcPr>
          <w:p w14:paraId="1F01A7CE"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D8F3DD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01-02/2020</w:t>
            </w:r>
          </w:p>
        </w:tc>
        <w:tc>
          <w:tcPr>
            <w:tcW w:w="1289" w:type="dxa"/>
            <w:vMerge/>
            <w:tcBorders>
              <w:top w:val="nil"/>
              <w:left w:val="nil"/>
              <w:bottom w:val="nil"/>
              <w:right w:val="nil"/>
            </w:tcBorders>
            <w:vAlign w:val="center"/>
            <w:hideMark/>
          </w:tcPr>
          <w:p w14:paraId="1B4416D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E2CA5E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1E61F9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456709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32A4C6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8C2462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0099F6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C361C53"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2E95C1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D7DDD5A" w14:textId="77777777" w:rsidR="00160941" w:rsidRPr="00160941" w:rsidRDefault="00160941" w:rsidP="00160941">
            <w:pPr>
              <w:rPr>
                <w:rFonts w:ascii="Arial" w:hAnsi="Arial" w:cs="Arial"/>
                <w:color w:val="000000"/>
                <w:sz w:val="16"/>
                <w:szCs w:val="16"/>
              </w:rPr>
            </w:pPr>
          </w:p>
        </w:tc>
      </w:tr>
      <w:tr w:rsidR="00160941" w:rsidRPr="00160941" w14:paraId="11D72062" w14:textId="77777777" w:rsidTr="00D24FDB">
        <w:trPr>
          <w:trHeight w:val="360"/>
        </w:trPr>
        <w:tc>
          <w:tcPr>
            <w:tcW w:w="15638" w:type="dxa"/>
            <w:gridSpan w:val="12"/>
            <w:tcBorders>
              <w:top w:val="single" w:sz="12" w:space="0" w:color="auto"/>
              <w:left w:val="nil"/>
              <w:bottom w:val="single" w:sz="12" w:space="0" w:color="auto"/>
              <w:right w:val="nil"/>
            </w:tcBorders>
            <w:shd w:val="clear" w:color="auto" w:fill="auto"/>
            <w:vAlign w:val="center"/>
            <w:hideMark/>
          </w:tcPr>
          <w:p w14:paraId="4DC175F5"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Sexual or Gender Minority Individuals</w:t>
            </w:r>
          </w:p>
        </w:tc>
      </w:tr>
      <w:tr w:rsidR="00160941" w:rsidRPr="00160941" w14:paraId="1A25577A" w14:textId="77777777" w:rsidTr="001C6A80">
        <w:trPr>
          <w:trHeight w:val="340"/>
        </w:trPr>
        <w:tc>
          <w:tcPr>
            <w:tcW w:w="1417" w:type="dxa"/>
            <w:vMerge w:val="restart"/>
            <w:tcBorders>
              <w:top w:val="nil"/>
              <w:left w:val="nil"/>
              <w:bottom w:val="nil"/>
              <w:right w:val="nil"/>
            </w:tcBorders>
            <w:shd w:val="clear" w:color="auto" w:fill="auto"/>
            <w:vAlign w:val="center"/>
            <w:hideMark/>
          </w:tcPr>
          <w:p w14:paraId="7FF8B933"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Bavinton</w:t>
            </w:r>
            <w:r w:rsidRPr="00160941">
              <w:rPr>
                <w:rFonts w:ascii="Arial" w:hAnsi="Arial" w:cs="Arial"/>
                <w:color w:val="000000"/>
                <w:sz w:val="16"/>
                <w:szCs w:val="16"/>
                <w:vertAlign w:val="superscript"/>
              </w:rPr>
              <w:t>S134</w:t>
            </w:r>
          </w:p>
          <w:p w14:paraId="05020F85" w14:textId="03E5D4A3"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Australia</w:t>
            </w:r>
          </w:p>
        </w:tc>
        <w:tc>
          <w:tcPr>
            <w:tcW w:w="1243" w:type="dxa"/>
            <w:tcBorders>
              <w:top w:val="nil"/>
              <w:left w:val="nil"/>
              <w:bottom w:val="nil"/>
              <w:right w:val="nil"/>
            </w:tcBorders>
            <w:shd w:val="clear" w:color="auto" w:fill="auto"/>
            <w:vAlign w:val="center"/>
            <w:hideMark/>
          </w:tcPr>
          <w:p w14:paraId="3B1A127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7243656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681</w:t>
            </w:r>
          </w:p>
        </w:tc>
        <w:tc>
          <w:tcPr>
            <w:tcW w:w="1348" w:type="dxa"/>
            <w:vMerge w:val="restart"/>
            <w:tcBorders>
              <w:top w:val="nil"/>
              <w:left w:val="nil"/>
              <w:bottom w:val="nil"/>
              <w:right w:val="nil"/>
            </w:tcBorders>
            <w:shd w:val="clear" w:color="auto" w:fill="auto"/>
            <w:noWrap/>
            <w:vAlign w:val="center"/>
            <w:hideMark/>
          </w:tcPr>
          <w:p w14:paraId="1E96ECA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1F01856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5.98 (5.93)</w:t>
            </w:r>
          </w:p>
        </w:tc>
        <w:tc>
          <w:tcPr>
            <w:tcW w:w="993" w:type="dxa"/>
            <w:vMerge w:val="restart"/>
            <w:tcBorders>
              <w:top w:val="nil"/>
              <w:left w:val="nil"/>
              <w:bottom w:val="nil"/>
              <w:right w:val="nil"/>
            </w:tcBorders>
            <w:shd w:val="clear" w:color="auto" w:fill="auto"/>
            <w:noWrap/>
            <w:vAlign w:val="center"/>
            <w:hideMark/>
          </w:tcPr>
          <w:p w14:paraId="1868A0B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6.56 (6.03)</w:t>
            </w:r>
          </w:p>
        </w:tc>
        <w:tc>
          <w:tcPr>
            <w:tcW w:w="1134" w:type="dxa"/>
            <w:vMerge w:val="restart"/>
            <w:tcBorders>
              <w:top w:val="nil"/>
              <w:left w:val="nil"/>
              <w:bottom w:val="nil"/>
              <w:right w:val="nil"/>
            </w:tcBorders>
            <w:shd w:val="clear" w:color="auto" w:fill="auto"/>
            <w:noWrap/>
            <w:vAlign w:val="center"/>
            <w:hideMark/>
          </w:tcPr>
          <w:p w14:paraId="00EB02A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0.58 (NR)</w:t>
            </w:r>
          </w:p>
        </w:tc>
        <w:tc>
          <w:tcPr>
            <w:tcW w:w="1559" w:type="dxa"/>
            <w:vMerge w:val="restart"/>
            <w:tcBorders>
              <w:top w:val="nil"/>
              <w:left w:val="nil"/>
              <w:bottom w:val="nil"/>
              <w:right w:val="nil"/>
            </w:tcBorders>
            <w:shd w:val="clear" w:color="auto" w:fill="auto"/>
            <w:noWrap/>
            <w:vAlign w:val="center"/>
            <w:hideMark/>
          </w:tcPr>
          <w:p w14:paraId="52D05BB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0.10 (-0.01, 0.20)</w:t>
            </w:r>
          </w:p>
        </w:tc>
        <w:tc>
          <w:tcPr>
            <w:tcW w:w="1276" w:type="dxa"/>
            <w:vMerge w:val="restart"/>
            <w:tcBorders>
              <w:top w:val="nil"/>
              <w:left w:val="nil"/>
              <w:bottom w:val="nil"/>
              <w:right w:val="nil"/>
            </w:tcBorders>
            <w:shd w:val="clear" w:color="auto" w:fill="auto"/>
            <w:vAlign w:val="center"/>
            <w:hideMark/>
          </w:tcPr>
          <w:p w14:paraId="1E5A452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081CDDA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66F8D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0975F0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7D67C897" w14:textId="77777777" w:rsidTr="001C6A80">
        <w:trPr>
          <w:trHeight w:val="320"/>
        </w:trPr>
        <w:tc>
          <w:tcPr>
            <w:tcW w:w="1417" w:type="dxa"/>
            <w:vMerge/>
            <w:tcBorders>
              <w:top w:val="nil"/>
              <w:left w:val="nil"/>
              <w:bottom w:val="nil"/>
              <w:right w:val="nil"/>
            </w:tcBorders>
            <w:vAlign w:val="center"/>
            <w:hideMark/>
          </w:tcPr>
          <w:p w14:paraId="2599A52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262C8F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2C3FA0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35CB48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6860617"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EA48DE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9E49FF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2D9F11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E03E7A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6DC11F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3AA386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4438591" w14:textId="77777777" w:rsidR="00160941" w:rsidRPr="00160941" w:rsidRDefault="00160941" w:rsidP="00160941">
            <w:pPr>
              <w:rPr>
                <w:rFonts w:ascii="Arial" w:hAnsi="Arial" w:cs="Arial"/>
                <w:color w:val="000000"/>
                <w:sz w:val="16"/>
                <w:szCs w:val="16"/>
              </w:rPr>
            </w:pPr>
          </w:p>
        </w:tc>
      </w:tr>
      <w:tr w:rsidR="00160941" w:rsidRPr="00160941" w14:paraId="1AA49FDE" w14:textId="77777777" w:rsidTr="001C6A80">
        <w:trPr>
          <w:trHeight w:val="320"/>
        </w:trPr>
        <w:tc>
          <w:tcPr>
            <w:tcW w:w="1417" w:type="dxa"/>
            <w:vMerge/>
            <w:tcBorders>
              <w:top w:val="nil"/>
              <w:left w:val="nil"/>
              <w:bottom w:val="nil"/>
              <w:right w:val="nil"/>
            </w:tcBorders>
            <w:vAlign w:val="center"/>
            <w:hideMark/>
          </w:tcPr>
          <w:p w14:paraId="11873C8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C2A8BB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573EE8E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37A0F0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C9F7E5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DBDF68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BA700E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0DAFE7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C6176B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213657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D28E46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4CEBFE5" w14:textId="77777777" w:rsidR="00160941" w:rsidRPr="00160941" w:rsidRDefault="00160941" w:rsidP="00160941">
            <w:pPr>
              <w:rPr>
                <w:rFonts w:ascii="Arial" w:hAnsi="Arial" w:cs="Arial"/>
                <w:color w:val="000000"/>
                <w:sz w:val="16"/>
                <w:szCs w:val="16"/>
              </w:rPr>
            </w:pPr>
          </w:p>
        </w:tc>
      </w:tr>
      <w:tr w:rsidR="00160941" w:rsidRPr="00160941" w14:paraId="53B853CC"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161087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Flentje</w:t>
            </w:r>
            <w:r w:rsidRPr="00160941">
              <w:rPr>
                <w:rFonts w:ascii="Arial" w:hAnsi="Arial" w:cs="Arial"/>
                <w:color w:val="000000"/>
                <w:sz w:val="16"/>
                <w:szCs w:val="16"/>
                <w:vertAlign w:val="superscript"/>
              </w:rPr>
              <w:t>S135</w:t>
            </w:r>
          </w:p>
          <w:p w14:paraId="3895BBCD" w14:textId="128FBE84"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63526B2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06/2019</w:t>
            </w:r>
          </w:p>
        </w:tc>
        <w:tc>
          <w:tcPr>
            <w:tcW w:w="1289" w:type="dxa"/>
            <w:vMerge w:val="restart"/>
            <w:tcBorders>
              <w:top w:val="nil"/>
              <w:left w:val="nil"/>
              <w:bottom w:val="nil"/>
              <w:right w:val="nil"/>
            </w:tcBorders>
            <w:shd w:val="clear" w:color="auto" w:fill="auto"/>
            <w:vAlign w:val="center"/>
            <w:hideMark/>
          </w:tcPr>
          <w:p w14:paraId="6BE4D203" w14:textId="77777777" w:rsidR="00160941" w:rsidRPr="00160941" w:rsidRDefault="00160941" w:rsidP="00160941">
            <w:pPr>
              <w:jc w:val="center"/>
              <w:rPr>
                <w:rFonts w:ascii="Arial" w:hAnsi="Arial" w:cs="Arial"/>
                <w:sz w:val="16"/>
                <w:szCs w:val="16"/>
              </w:rPr>
            </w:pPr>
            <w:r w:rsidRPr="00160941">
              <w:rPr>
                <w:rFonts w:ascii="Arial" w:hAnsi="Arial" w:cs="Arial"/>
                <w:sz w:val="16"/>
                <w:szCs w:val="16"/>
              </w:rPr>
              <w:t>2,280</w:t>
            </w:r>
          </w:p>
        </w:tc>
        <w:tc>
          <w:tcPr>
            <w:tcW w:w="1348" w:type="dxa"/>
            <w:vMerge w:val="restart"/>
            <w:tcBorders>
              <w:top w:val="nil"/>
              <w:left w:val="nil"/>
              <w:bottom w:val="nil"/>
              <w:right w:val="nil"/>
            </w:tcBorders>
            <w:shd w:val="clear" w:color="auto" w:fill="auto"/>
            <w:noWrap/>
            <w:vAlign w:val="center"/>
            <w:hideMark/>
          </w:tcPr>
          <w:p w14:paraId="4459B5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4083863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7.10 (5.99)</w:t>
            </w:r>
          </w:p>
        </w:tc>
        <w:tc>
          <w:tcPr>
            <w:tcW w:w="993" w:type="dxa"/>
            <w:vMerge w:val="restart"/>
            <w:tcBorders>
              <w:top w:val="nil"/>
              <w:left w:val="nil"/>
              <w:bottom w:val="nil"/>
              <w:right w:val="nil"/>
            </w:tcBorders>
            <w:shd w:val="clear" w:color="auto" w:fill="auto"/>
            <w:noWrap/>
            <w:vAlign w:val="center"/>
            <w:hideMark/>
          </w:tcPr>
          <w:p w14:paraId="10C0EB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8.31 (6.43)</w:t>
            </w:r>
          </w:p>
        </w:tc>
        <w:tc>
          <w:tcPr>
            <w:tcW w:w="1134" w:type="dxa"/>
            <w:vMerge w:val="restart"/>
            <w:tcBorders>
              <w:top w:val="nil"/>
              <w:left w:val="nil"/>
              <w:bottom w:val="nil"/>
              <w:right w:val="nil"/>
            </w:tcBorders>
            <w:shd w:val="clear" w:color="auto" w:fill="auto"/>
            <w:noWrap/>
            <w:vAlign w:val="center"/>
            <w:hideMark/>
          </w:tcPr>
          <w:p w14:paraId="541D79A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1.21 (5.10)</w:t>
            </w:r>
          </w:p>
        </w:tc>
        <w:tc>
          <w:tcPr>
            <w:tcW w:w="1559" w:type="dxa"/>
            <w:vMerge w:val="restart"/>
            <w:tcBorders>
              <w:top w:val="nil"/>
              <w:left w:val="nil"/>
              <w:bottom w:val="nil"/>
              <w:right w:val="nil"/>
            </w:tcBorders>
            <w:shd w:val="clear" w:color="auto" w:fill="auto"/>
            <w:noWrap/>
            <w:vAlign w:val="center"/>
            <w:hideMark/>
          </w:tcPr>
          <w:p w14:paraId="09D0CB8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0.19 (0.14, 0.25)</w:t>
            </w:r>
          </w:p>
        </w:tc>
        <w:tc>
          <w:tcPr>
            <w:tcW w:w="1276" w:type="dxa"/>
            <w:vMerge w:val="restart"/>
            <w:tcBorders>
              <w:top w:val="nil"/>
              <w:left w:val="nil"/>
              <w:bottom w:val="nil"/>
              <w:right w:val="nil"/>
            </w:tcBorders>
            <w:shd w:val="clear" w:color="auto" w:fill="auto"/>
            <w:vAlign w:val="center"/>
            <w:hideMark/>
          </w:tcPr>
          <w:p w14:paraId="2A1D5F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43D6267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98F4C2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96A07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3444B40" w14:textId="77777777" w:rsidTr="001C6A80">
        <w:trPr>
          <w:trHeight w:val="320"/>
        </w:trPr>
        <w:tc>
          <w:tcPr>
            <w:tcW w:w="1417" w:type="dxa"/>
            <w:vMerge/>
            <w:tcBorders>
              <w:top w:val="nil"/>
              <w:left w:val="nil"/>
              <w:bottom w:val="nil"/>
              <w:right w:val="nil"/>
            </w:tcBorders>
            <w:vAlign w:val="center"/>
            <w:hideMark/>
          </w:tcPr>
          <w:p w14:paraId="6173AD6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DCFF84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E755813"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16C089E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378055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E71B5F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B5DC89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7E48A1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5917FC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9DFA15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33DCC0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4C98D73" w14:textId="77777777" w:rsidR="00160941" w:rsidRPr="00160941" w:rsidRDefault="00160941" w:rsidP="00160941">
            <w:pPr>
              <w:rPr>
                <w:rFonts w:ascii="Arial" w:hAnsi="Arial" w:cs="Arial"/>
                <w:color w:val="000000"/>
                <w:sz w:val="16"/>
                <w:szCs w:val="16"/>
              </w:rPr>
            </w:pPr>
          </w:p>
        </w:tc>
      </w:tr>
      <w:tr w:rsidR="00160941" w:rsidRPr="00160941" w14:paraId="02BFC917" w14:textId="77777777" w:rsidTr="001C6A80">
        <w:trPr>
          <w:trHeight w:val="320"/>
        </w:trPr>
        <w:tc>
          <w:tcPr>
            <w:tcW w:w="1417" w:type="dxa"/>
            <w:vMerge/>
            <w:tcBorders>
              <w:top w:val="nil"/>
              <w:left w:val="nil"/>
              <w:bottom w:val="nil"/>
              <w:right w:val="nil"/>
            </w:tcBorders>
            <w:vAlign w:val="center"/>
            <w:hideMark/>
          </w:tcPr>
          <w:p w14:paraId="6E077AE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0024F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03-04/2020</w:t>
            </w:r>
          </w:p>
        </w:tc>
        <w:tc>
          <w:tcPr>
            <w:tcW w:w="1289" w:type="dxa"/>
            <w:vMerge/>
            <w:tcBorders>
              <w:top w:val="nil"/>
              <w:left w:val="nil"/>
              <w:bottom w:val="nil"/>
              <w:right w:val="nil"/>
            </w:tcBorders>
            <w:vAlign w:val="center"/>
            <w:hideMark/>
          </w:tcPr>
          <w:p w14:paraId="63BE32A3" w14:textId="77777777" w:rsidR="00160941" w:rsidRPr="00160941" w:rsidRDefault="00160941" w:rsidP="00160941">
            <w:pPr>
              <w:rPr>
                <w:rFonts w:ascii="Arial" w:hAnsi="Arial" w:cs="Arial"/>
                <w:sz w:val="16"/>
                <w:szCs w:val="16"/>
              </w:rPr>
            </w:pPr>
          </w:p>
        </w:tc>
        <w:tc>
          <w:tcPr>
            <w:tcW w:w="1348" w:type="dxa"/>
            <w:vMerge/>
            <w:tcBorders>
              <w:top w:val="nil"/>
              <w:left w:val="nil"/>
              <w:bottom w:val="nil"/>
              <w:right w:val="nil"/>
            </w:tcBorders>
            <w:vAlign w:val="center"/>
            <w:hideMark/>
          </w:tcPr>
          <w:p w14:paraId="12A98C4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D7668D1"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29FCD2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78F1A7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7F7A01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1C4C60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4ECEAA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FF3F8A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D9686D8" w14:textId="77777777" w:rsidR="00160941" w:rsidRPr="00160941" w:rsidRDefault="00160941" w:rsidP="00160941">
            <w:pPr>
              <w:rPr>
                <w:rFonts w:ascii="Arial" w:hAnsi="Arial" w:cs="Arial"/>
                <w:color w:val="000000"/>
                <w:sz w:val="16"/>
                <w:szCs w:val="16"/>
              </w:rPr>
            </w:pPr>
          </w:p>
        </w:tc>
      </w:tr>
      <w:tr w:rsidR="00160941" w:rsidRPr="00160941" w14:paraId="3FDC83A5"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2A79292"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Ghabrial</w:t>
            </w:r>
            <w:r w:rsidRPr="00160941">
              <w:rPr>
                <w:rFonts w:ascii="Arial" w:hAnsi="Arial" w:cs="Arial"/>
                <w:color w:val="000000"/>
                <w:sz w:val="16"/>
                <w:szCs w:val="16"/>
                <w:vertAlign w:val="superscript"/>
              </w:rPr>
              <w:t>S136</w:t>
            </w:r>
          </w:p>
          <w:p w14:paraId="129228D0" w14:textId="21AEDEF5"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Canada</w:t>
            </w:r>
          </w:p>
        </w:tc>
        <w:tc>
          <w:tcPr>
            <w:tcW w:w="1243" w:type="dxa"/>
            <w:tcBorders>
              <w:top w:val="nil"/>
              <w:left w:val="nil"/>
              <w:bottom w:val="nil"/>
              <w:right w:val="nil"/>
            </w:tcBorders>
            <w:shd w:val="clear" w:color="auto" w:fill="auto"/>
            <w:vAlign w:val="center"/>
            <w:hideMark/>
          </w:tcPr>
          <w:p w14:paraId="0C34628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50B55B1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780</w:t>
            </w:r>
          </w:p>
        </w:tc>
        <w:tc>
          <w:tcPr>
            <w:tcW w:w="1348" w:type="dxa"/>
            <w:vMerge w:val="restart"/>
            <w:tcBorders>
              <w:top w:val="nil"/>
              <w:left w:val="nil"/>
              <w:bottom w:val="nil"/>
              <w:right w:val="nil"/>
            </w:tcBorders>
            <w:shd w:val="clear" w:color="auto" w:fill="auto"/>
            <w:noWrap/>
            <w:vAlign w:val="center"/>
            <w:hideMark/>
          </w:tcPr>
          <w:p w14:paraId="58737C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noWrap/>
            <w:vAlign w:val="center"/>
            <w:hideMark/>
          </w:tcPr>
          <w:p w14:paraId="617F3F1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14.47 (7.69)</w:t>
            </w:r>
          </w:p>
        </w:tc>
        <w:tc>
          <w:tcPr>
            <w:tcW w:w="993" w:type="dxa"/>
            <w:vMerge w:val="restart"/>
            <w:tcBorders>
              <w:top w:val="nil"/>
              <w:left w:val="nil"/>
              <w:bottom w:val="nil"/>
              <w:right w:val="nil"/>
            </w:tcBorders>
            <w:shd w:val="clear" w:color="auto" w:fill="auto"/>
            <w:noWrap/>
            <w:vAlign w:val="center"/>
            <w:hideMark/>
          </w:tcPr>
          <w:p w14:paraId="69A327F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16.50 (7.34)</w:t>
            </w:r>
          </w:p>
        </w:tc>
        <w:tc>
          <w:tcPr>
            <w:tcW w:w="1134" w:type="dxa"/>
            <w:vMerge w:val="restart"/>
            <w:tcBorders>
              <w:top w:val="nil"/>
              <w:left w:val="nil"/>
              <w:bottom w:val="nil"/>
              <w:right w:val="nil"/>
            </w:tcBorders>
            <w:shd w:val="clear" w:color="auto" w:fill="auto"/>
            <w:noWrap/>
            <w:vAlign w:val="center"/>
            <w:hideMark/>
          </w:tcPr>
          <w:p w14:paraId="334149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2.03 (NR)</w:t>
            </w:r>
          </w:p>
        </w:tc>
        <w:tc>
          <w:tcPr>
            <w:tcW w:w="1559" w:type="dxa"/>
            <w:vMerge w:val="restart"/>
            <w:tcBorders>
              <w:top w:val="nil"/>
              <w:left w:val="nil"/>
              <w:bottom w:val="nil"/>
              <w:right w:val="nil"/>
            </w:tcBorders>
            <w:shd w:val="clear" w:color="auto" w:fill="auto"/>
            <w:noWrap/>
            <w:vAlign w:val="center"/>
            <w:hideMark/>
          </w:tcPr>
          <w:p w14:paraId="6AA06B3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0.27 (0.17, 0.37)</w:t>
            </w:r>
          </w:p>
        </w:tc>
        <w:tc>
          <w:tcPr>
            <w:tcW w:w="1276" w:type="dxa"/>
            <w:vMerge w:val="restart"/>
            <w:tcBorders>
              <w:top w:val="nil"/>
              <w:left w:val="nil"/>
              <w:bottom w:val="nil"/>
              <w:right w:val="nil"/>
            </w:tcBorders>
            <w:shd w:val="clear" w:color="auto" w:fill="auto"/>
            <w:vAlign w:val="center"/>
            <w:hideMark/>
          </w:tcPr>
          <w:p w14:paraId="273E9F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87085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FB43BF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06D65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77B7325D" w14:textId="77777777" w:rsidTr="001C6A80">
        <w:trPr>
          <w:trHeight w:val="320"/>
        </w:trPr>
        <w:tc>
          <w:tcPr>
            <w:tcW w:w="1417" w:type="dxa"/>
            <w:vMerge/>
            <w:tcBorders>
              <w:top w:val="nil"/>
              <w:left w:val="nil"/>
              <w:bottom w:val="nil"/>
              <w:right w:val="nil"/>
            </w:tcBorders>
            <w:vAlign w:val="center"/>
            <w:hideMark/>
          </w:tcPr>
          <w:p w14:paraId="09B3331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ABC1DF9"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DD6B5C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108180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E8E15E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BEC72C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8FC070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7A5422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9E779A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032F14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D601DEB"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B689F60" w14:textId="77777777" w:rsidR="00160941" w:rsidRPr="00160941" w:rsidRDefault="00160941" w:rsidP="00160941">
            <w:pPr>
              <w:rPr>
                <w:rFonts w:ascii="Arial" w:hAnsi="Arial" w:cs="Arial"/>
                <w:color w:val="000000"/>
                <w:sz w:val="16"/>
                <w:szCs w:val="16"/>
              </w:rPr>
            </w:pPr>
          </w:p>
        </w:tc>
      </w:tr>
      <w:tr w:rsidR="00160941" w:rsidRPr="00160941" w14:paraId="59731ADC" w14:textId="77777777" w:rsidTr="001C6A80">
        <w:trPr>
          <w:trHeight w:val="340"/>
        </w:trPr>
        <w:tc>
          <w:tcPr>
            <w:tcW w:w="1417" w:type="dxa"/>
            <w:vMerge/>
            <w:tcBorders>
              <w:top w:val="nil"/>
              <w:left w:val="nil"/>
              <w:bottom w:val="nil"/>
              <w:right w:val="nil"/>
            </w:tcBorders>
            <w:vAlign w:val="center"/>
            <w:hideMark/>
          </w:tcPr>
          <w:p w14:paraId="4A1409C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DC8EC9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09-10/2020</w:t>
            </w:r>
          </w:p>
        </w:tc>
        <w:tc>
          <w:tcPr>
            <w:tcW w:w="1289" w:type="dxa"/>
            <w:vMerge/>
            <w:tcBorders>
              <w:top w:val="nil"/>
              <w:left w:val="nil"/>
              <w:bottom w:val="nil"/>
              <w:right w:val="nil"/>
            </w:tcBorders>
            <w:vAlign w:val="center"/>
            <w:hideMark/>
          </w:tcPr>
          <w:p w14:paraId="2029450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A4923C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2EEA97E"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8E9079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ED4E3E7"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837E9A9"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40BE2F1"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70E1CA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36D27A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4D97F3DC" w14:textId="77777777" w:rsidR="00160941" w:rsidRPr="00160941" w:rsidRDefault="00160941" w:rsidP="00160941">
            <w:pPr>
              <w:rPr>
                <w:rFonts w:ascii="Arial" w:hAnsi="Arial" w:cs="Arial"/>
                <w:color w:val="000000"/>
                <w:sz w:val="16"/>
                <w:szCs w:val="16"/>
              </w:rPr>
            </w:pPr>
          </w:p>
        </w:tc>
      </w:tr>
      <w:tr w:rsidR="00160941" w:rsidRPr="00160941" w14:paraId="62AB89EB" w14:textId="77777777" w:rsidTr="00D24FDB">
        <w:trPr>
          <w:trHeight w:val="360"/>
        </w:trPr>
        <w:tc>
          <w:tcPr>
            <w:tcW w:w="15638" w:type="dxa"/>
            <w:gridSpan w:val="12"/>
            <w:tcBorders>
              <w:top w:val="single" w:sz="12" w:space="0" w:color="auto"/>
              <w:left w:val="nil"/>
              <w:bottom w:val="single" w:sz="12" w:space="0" w:color="000000"/>
              <w:right w:val="nil"/>
            </w:tcBorders>
            <w:shd w:val="clear" w:color="auto" w:fill="auto"/>
            <w:vAlign w:val="center"/>
            <w:hideMark/>
          </w:tcPr>
          <w:p w14:paraId="2FDA3EE4"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Women or Females</w:t>
            </w:r>
          </w:p>
        </w:tc>
      </w:tr>
      <w:tr w:rsidR="00160941" w:rsidRPr="00160941" w14:paraId="12502BB1" w14:textId="77777777" w:rsidTr="001C6A80">
        <w:trPr>
          <w:trHeight w:val="340"/>
        </w:trPr>
        <w:tc>
          <w:tcPr>
            <w:tcW w:w="1417" w:type="dxa"/>
            <w:vMerge w:val="restart"/>
            <w:tcBorders>
              <w:top w:val="nil"/>
              <w:left w:val="nil"/>
              <w:bottom w:val="nil"/>
              <w:right w:val="nil"/>
            </w:tcBorders>
            <w:shd w:val="clear" w:color="auto" w:fill="auto"/>
            <w:vAlign w:val="center"/>
            <w:hideMark/>
          </w:tcPr>
          <w:p w14:paraId="18C04C7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Adesogan</w:t>
            </w:r>
            <w:r w:rsidRPr="00160941">
              <w:rPr>
                <w:rFonts w:ascii="Arial" w:hAnsi="Arial" w:cs="Arial"/>
                <w:color w:val="000000"/>
                <w:sz w:val="16"/>
                <w:szCs w:val="16"/>
                <w:vertAlign w:val="superscript"/>
              </w:rPr>
              <w:t>S102</w:t>
            </w:r>
          </w:p>
          <w:p w14:paraId="69D6D515" w14:textId="244128F3"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71B9893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NR/2018-03/2020</w:t>
            </w:r>
          </w:p>
        </w:tc>
        <w:tc>
          <w:tcPr>
            <w:tcW w:w="1289" w:type="dxa"/>
            <w:vMerge w:val="restart"/>
            <w:tcBorders>
              <w:top w:val="nil"/>
              <w:left w:val="nil"/>
              <w:bottom w:val="nil"/>
              <w:right w:val="nil"/>
            </w:tcBorders>
            <w:shd w:val="clear" w:color="auto" w:fill="auto"/>
            <w:vAlign w:val="center"/>
            <w:hideMark/>
          </w:tcPr>
          <w:p w14:paraId="75D266E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191</w:t>
            </w:r>
          </w:p>
        </w:tc>
        <w:tc>
          <w:tcPr>
            <w:tcW w:w="1348" w:type="dxa"/>
            <w:vMerge w:val="restart"/>
            <w:tcBorders>
              <w:top w:val="nil"/>
              <w:left w:val="nil"/>
              <w:bottom w:val="nil"/>
              <w:right w:val="nil"/>
            </w:tcBorders>
            <w:shd w:val="clear" w:color="auto" w:fill="auto"/>
            <w:vAlign w:val="center"/>
            <w:hideMark/>
          </w:tcPr>
          <w:p w14:paraId="23C2E7C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noWrap/>
            <w:vAlign w:val="center"/>
            <w:hideMark/>
          </w:tcPr>
          <w:p w14:paraId="07420C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6.82 (4.70)</w:t>
            </w:r>
          </w:p>
        </w:tc>
        <w:tc>
          <w:tcPr>
            <w:tcW w:w="993" w:type="dxa"/>
            <w:vMerge w:val="restart"/>
            <w:tcBorders>
              <w:top w:val="nil"/>
              <w:left w:val="nil"/>
              <w:bottom w:val="nil"/>
              <w:right w:val="nil"/>
            </w:tcBorders>
            <w:shd w:val="clear" w:color="auto" w:fill="auto"/>
            <w:noWrap/>
            <w:vAlign w:val="center"/>
            <w:hideMark/>
          </w:tcPr>
          <w:p w14:paraId="0BD5B50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9.23 (5.77)</w:t>
            </w:r>
          </w:p>
        </w:tc>
        <w:tc>
          <w:tcPr>
            <w:tcW w:w="1134" w:type="dxa"/>
            <w:vMerge w:val="restart"/>
            <w:tcBorders>
              <w:top w:val="nil"/>
              <w:left w:val="nil"/>
              <w:bottom w:val="nil"/>
              <w:right w:val="nil"/>
            </w:tcBorders>
            <w:shd w:val="clear" w:color="auto" w:fill="auto"/>
            <w:noWrap/>
            <w:vAlign w:val="center"/>
            <w:hideMark/>
          </w:tcPr>
          <w:p w14:paraId="208F9B8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2.41 (NR)</w:t>
            </w:r>
          </w:p>
        </w:tc>
        <w:tc>
          <w:tcPr>
            <w:tcW w:w="1559" w:type="dxa"/>
            <w:vMerge w:val="restart"/>
            <w:tcBorders>
              <w:top w:val="nil"/>
              <w:left w:val="nil"/>
              <w:bottom w:val="nil"/>
              <w:right w:val="nil"/>
            </w:tcBorders>
            <w:shd w:val="clear" w:color="auto" w:fill="auto"/>
            <w:noWrap/>
            <w:vAlign w:val="center"/>
            <w:hideMark/>
          </w:tcPr>
          <w:p w14:paraId="404D46E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0.46 (0.25, 0.66)</w:t>
            </w:r>
          </w:p>
        </w:tc>
        <w:tc>
          <w:tcPr>
            <w:tcW w:w="1276" w:type="dxa"/>
            <w:vMerge w:val="restart"/>
            <w:tcBorders>
              <w:top w:val="nil"/>
              <w:left w:val="nil"/>
              <w:bottom w:val="nil"/>
              <w:right w:val="nil"/>
            </w:tcBorders>
            <w:shd w:val="clear" w:color="auto" w:fill="auto"/>
            <w:vAlign w:val="center"/>
            <w:hideMark/>
          </w:tcPr>
          <w:p w14:paraId="6FA6F29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2B5C52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42584C0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06A1FB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0638775" w14:textId="77777777" w:rsidTr="001C6A80">
        <w:trPr>
          <w:trHeight w:val="320"/>
        </w:trPr>
        <w:tc>
          <w:tcPr>
            <w:tcW w:w="1417" w:type="dxa"/>
            <w:vMerge/>
            <w:tcBorders>
              <w:top w:val="nil"/>
              <w:left w:val="nil"/>
              <w:bottom w:val="nil"/>
              <w:right w:val="nil"/>
            </w:tcBorders>
            <w:vAlign w:val="center"/>
            <w:hideMark/>
          </w:tcPr>
          <w:p w14:paraId="28A8E83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2E1415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693E19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242795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B35880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FB109D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5D3D3B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A6D5C4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50792ED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5406A015"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D38256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DFF260D" w14:textId="77777777" w:rsidR="00160941" w:rsidRPr="00160941" w:rsidRDefault="00160941" w:rsidP="00160941">
            <w:pPr>
              <w:rPr>
                <w:rFonts w:ascii="Arial" w:hAnsi="Arial" w:cs="Arial"/>
                <w:color w:val="000000"/>
                <w:sz w:val="16"/>
                <w:szCs w:val="16"/>
              </w:rPr>
            </w:pPr>
          </w:p>
        </w:tc>
      </w:tr>
      <w:tr w:rsidR="00160941" w:rsidRPr="00160941" w14:paraId="651AA420" w14:textId="77777777" w:rsidTr="001C6A80">
        <w:trPr>
          <w:trHeight w:val="320"/>
        </w:trPr>
        <w:tc>
          <w:tcPr>
            <w:tcW w:w="1417" w:type="dxa"/>
            <w:vMerge/>
            <w:tcBorders>
              <w:top w:val="nil"/>
              <w:left w:val="nil"/>
              <w:bottom w:val="nil"/>
              <w:right w:val="nil"/>
            </w:tcBorders>
            <w:vAlign w:val="center"/>
            <w:hideMark/>
          </w:tcPr>
          <w:p w14:paraId="555058F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671BDD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06-09/2020</w:t>
            </w:r>
          </w:p>
        </w:tc>
        <w:tc>
          <w:tcPr>
            <w:tcW w:w="1289" w:type="dxa"/>
            <w:vMerge/>
            <w:tcBorders>
              <w:top w:val="nil"/>
              <w:left w:val="nil"/>
              <w:bottom w:val="nil"/>
              <w:right w:val="nil"/>
            </w:tcBorders>
            <w:vAlign w:val="center"/>
            <w:hideMark/>
          </w:tcPr>
          <w:p w14:paraId="548BDCB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49EE72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F17272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646B8E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310BD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E9F928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AC59FC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A8ECE5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38E928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F993F34" w14:textId="77777777" w:rsidR="00160941" w:rsidRPr="00160941" w:rsidRDefault="00160941" w:rsidP="00160941">
            <w:pPr>
              <w:rPr>
                <w:rFonts w:ascii="Arial" w:hAnsi="Arial" w:cs="Arial"/>
                <w:color w:val="000000"/>
                <w:sz w:val="16"/>
                <w:szCs w:val="16"/>
              </w:rPr>
            </w:pPr>
          </w:p>
        </w:tc>
      </w:tr>
      <w:tr w:rsidR="00160941" w:rsidRPr="00160941" w14:paraId="6F0A241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340BDC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Frank</w:t>
            </w:r>
            <w:r w:rsidRPr="00160941">
              <w:rPr>
                <w:rFonts w:ascii="Arial" w:hAnsi="Arial" w:cs="Arial"/>
                <w:color w:val="000000"/>
                <w:sz w:val="16"/>
                <w:szCs w:val="16"/>
                <w:vertAlign w:val="superscript"/>
              </w:rPr>
              <w:t>S103</w:t>
            </w:r>
          </w:p>
          <w:p w14:paraId="4A1751BE" w14:textId="15BE6CB1"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lastRenderedPageBreak/>
              <w:t>USA</w:t>
            </w:r>
          </w:p>
        </w:tc>
        <w:tc>
          <w:tcPr>
            <w:tcW w:w="1243" w:type="dxa"/>
            <w:tcBorders>
              <w:top w:val="nil"/>
              <w:left w:val="nil"/>
              <w:bottom w:val="nil"/>
              <w:right w:val="nil"/>
            </w:tcBorders>
            <w:shd w:val="clear" w:color="auto" w:fill="auto"/>
            <w:vAlign w:val="center"/>
            <w:hideMark/>
          </w:tcPr>
          <w:p w14:paraId="7BA7B1F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lastRenderedPageBreak/>
              <w:t>08/2018</w:t>
            </w:r>
          </w:p>
        </w:tc>
        <w:tc>
          <w:tcPr>
            <w:tcW w:w="1289" w:type="dxa"/>
            <w:vMerge w:val="restart"/>
            <w:tcBorders>
              <w:top w:val="nil"/>
              <w:left w:val="nil"/>
              <w:bottom w:val="nil"/>
              <w:right w:val="nil"/>
            </w:tcBorders>
            <w:shd w:val="clear" w:color="auto" w:fill="auto"/>
            <w:vAlign w:val="center"/>
            <w:hideMark/>
          </w:tcPr>
          <w:p w14:paraId="6B648AE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95</w:t>
            </w:r>
          </w:p>
        </w:tc>
        <w:tc>
          <w:tcPr>
            <w:tcW w:w="1348" w:type="dxa"/>
            <w:vMerge w:val="restart"/>
            <w:tcBorders>
              <w:top w:val="nil"/>
              <w:left w:val="nil"/>
              <w:bottom w:val="nil"/>
              <w:right w:val="nil"/>
            </w:tcBorders>
            <w:shd w:val="clear" w:color="auto" w:fill="auto"/>
            <w:noWrap/>
            <w:vAlign w:val="center"/>
            <w:hideMark/>
          </w:tcPr>
          <w:p w14:paraId="0B30D4B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6B5C8D5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3.69 (5.26)</w:t>
            </w:r>
          </w:p>
        </w:tc>
        <w:tc>
          <w:tcPr>
            <w:tcW w:w="993" w:type="dxa"/>
            <w:vMerge w:val="restart"/>
            <w:tcBorders>
              <w:top w:val="nil"/>
              <w:left w:val="nil"/>
              <w:bottom w:val="nil"/>
              <w:right w:val="nil"/>
            </w:tcBorders>
            <w:shd w:val="clear" w:color="auto" w:fill="auto"/>
            <w:noWrap/>
            <w:vAlign w:val="center"/>
            <w:hideMark/>
          </w:tcPr>
          <w:p w14:paraId="58A7839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5.05 (6.64)</w:t>
            </w:r>
          </w:p>
        </w:tc>
        <w:tc>
          <w:tcPr>
            <w:tcW w:w="1134" w:type="dxa"/>
            <w:vMerge w:val="restart"/>
            <w:tcBorders>
              <w:top w:val="nil"/>
              <w:left w:val="nil"/>
              <w:bottom w:val="nil"/>
              <w:right w:val="nil"/>
            </w:tcBorders>
            <w:shd w:val="clear" w:color="auto" w:fill="auto"/>
            <w:noWrap/>
            <w:vAlign w:val="center"/>
            <w:hideMark/>
          </w:tcPr>
          <w:p w14:paraId="2D71410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1.36 (NR)</w:t>
            </w:r>
          </w:p>
        </w:tc>
        <w:tc>
          <w:tcPr>
            <w:tcW w:w="1559" w:type="dxa"/>
            <w:vMerge w:val="restart"/>
            <w:tcBorders>
              <w:top w:val="nil"/>
              <w:left w:val="nil"/>
              <w:bottom w:val="nil"/>
              <w:right w:val="nil"/>
            </w:tcBorders>
            <w:shd w:val="clear" w:color="auto" w:fill="auto"/>
            <w:noWrap/>
            <w:vAlign w:val="center"/>
            <w:hideMark/>
          </w:tcPr>
          <w:p w14:paraId="6CD79F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0.23 (-0.06, 0.51)</w:t>
            </w:r>
          </w:p>
        </w:tc>
        <w:tc>
          <w:tcPr>
            <w:tcW w:w="1276" w:type="dxa"/>
            <w:vMerge w:val="restart"/>
            <w:tcBorders>
              <w:top w:val="nil"/>
              <w:left w:val="nil"/>
              <w:bottom w:val="nil"/>
              <w:right w:val="nil"/>
            </w:tcBorders>
            <w:shd w:val="clear" w:color="auto" w:fill="auto"/>
            <w:vAlign w:val="center"/>
            <w:hideMark/>
          </w:tcPr>
          <w:p w14:paraId="271B410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B9AD8F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5E81C4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35F6DF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D25BA2F" w14:textId="77777777" w:rsidTr="001C6A80">
        <w:trPr>
          <w:trHeight w:val="320"/>
        </w:trPr>
        <w:tc>
          <w:tcPr>
            <w:tcW w:w="1417" w:type="dxa"/>
            <w:vMerge/>
            <w:tcBorders>
              <w:top w:val="nil"/>
              <w:left w:val="nil"/>
              <w:bottom w:val="nil"/>
              <w:right w:val="nil"/>
            </w:tcBorders>
            <w:vAlign w:val="center"/>
            <w:hideMark/>
          </w:tcPr>
          <w:p w14:paraId="7316BF1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AAE05F6"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1278D28"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55EE26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41FEC46"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7B7FA0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7FF5B5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A5F39E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23CEF9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6C149C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0374449"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3436FD4" w14:textId="77777777" w:rsidR="00160941" w:rsidRPr="00160941" w:rsidRDefault="00160941" w:rsidP="00160941">
            <w:pPr>
              <w:rPr>
                <w:rFonts w:ascii="Arial" w:hAnsi="Arial" w:cs="Arial"/>
                <w:color w:val="000000"/>
                <w:sz w:val="16"/>
                <w:szCs w:val="16"/>
              </w:rPr>
            </w:pPr>
          </w:p>
        </w:tc>
      </w:tr>
      <w:tr w:rsidR="00160941" w:rsidRPr="00160941" w14:paraId="45753F0A" w14:textId="77777777" w:rsidTr="001C6A80">
        <w:trPr>
          <w:trHeight w:val="320"/>
        </w:trPr>
        <w:tc>
          <w:tcPr>
            <w:tcW w:w="1417" w:type="dxa"/>
            <w:vMerge/>
            <w:tcBorders>
              <w:top w:val="nil"/>
              <w:left w:val="nil"/>
              <w:bottom w:val="nil"/>
              <w:right w:val="nil"/>
            </w:tcBorders>
            <w:vAlign w:val="center"/>
            <w:hideMark/>
          </w:tcPr>
          <w:p w14:paraId="3B64705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735E31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08/2020</w:t>
            </w:r>
          </w:p>
        </w:tc>
        <w:tc>
          <w:tcPr>
            <w:tcW w:w="1289" w:type="dxa"/>
            <w:vMerge/>
            <w:tcBorders>
              <w:top w:val="nil"/>
              <w:left w:val="nil"/>
              <w:bottom w:val="nil"/>
              <w:right w:val="nil"/>
            </w:tcBorders>
            <w:vAlign w:val="center"/>
            <w:hideMark/>
          </w:tcPr>
          <w:p w14:paraId="0954BE8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31DC8C3"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8ABAF8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D792A2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C52F3D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56202B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C0FA88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FC1592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784F3CD"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289A46A" w14:textId="77777777" w:rsidR="00160941" w:rsidRPr="00160941" w:rsidRDefault="00160941" w:rsidP="00160941">
            <w:pPr>
              <w:rPr>
                <w:rFonts w:ascii="Arial" w:hAnsi="Arial" w:cs="Arial"/>
                <w:color w:val="000000"/>
                <w:sz w:val="16"/>
                <w:szCs w:val="16"/>
              </w:rPr>
            </w:pPr>
          </w:p>
        </w:tc>
      </w:tr>
      <w:tr w:rsidR="00160941" w:rsidRPr="00160941" w14:paraId="6C967DA0" w14:textId="77777777" w:rsidTr="001C6A80">
        <w:trPr>
          <w:trHeight w:val="320"/>
        </w:trPr>
        <w:tc>
          <w:tcPr>
            <w:tcW w:w="1417" w:type="dxa"/>
            <w:vMerge w:val="restart"/>
            <w:tcBorders>
              <w:top w:val="nil"/>
              <w:left w:val="nil"/>
              <w:bottom w:val="nil"/>
              <w:right w:val="nil"/>
            </w:tcBorders>
            <w:shd w:val="clear" w:color="auto" w:fill="auto"/>
            <w:vAlign w:val="center"/>
            <w:hideMark/>
          </w:tcPr>
          <w:p w14:paraId="293100AC"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 Y</w:t>
            </w:r>
            <w:r w:rsidRPr="00160941">
              <w:rPr>
                <w:rFonts w:ascii="Arial" w:hAnsi="Arial" w:cs="Arial"/>
                <w:color w:val="000000"/>
                <w:sz w:val="16"/>
                <w:szCs w:val="16"/>
                <w:vertAlign w:val="superscript"/>
              </w:rPr>
              <w:t>S85</w:t>
            </w:r>
          </w:p>
          <w:p w14:paraId="3E0035E1" w14:textId="57F3A23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291FCB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nil"/>
              <w:left w:val="nil"/>
              <w:bottom w:val="nil"/>
              <w:right w:val="nil"/>
            </w:tcBorders>
            <w:shd w:val="clear" w:color="auto" w:fill="auto"/>
            <w:vAlign w:val="center"/>
            <w:hideMark/>
          </w:tcPr>
          <w:p w14:paraId="43BBF68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328</w:t>
            </w:r>
          </w:p>
        </w:tc>
        <w:tc>
          <w:tcPr>
            <w:tcW w:w="1348" w:type="dxa"/>
            <w:vMerge w:val="restart"/>
            <w:tcBorders>
              <w:top w:val="nil"/>
              <w:left w:val="nil"/>
              <w:bottom w:val="nil"/>
              <w:right w:val="nil"/>
            </w:tcBorders>
            <w:shd w:val="clear" w:color="auto" w:fill="auto"/>
            <w:vAlign w:val="center"/>
            <w:hideMark/>
          </w:tcPr>
          <w:p w14:paraId="1CEC60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BDI-II</w:t>
            </w:r>
          </w:p>
        </w:tc>
        <w:tc>
          <w:tcPr>
            <w:tcW w:w="1134" w:type="dxa"/>
            <w:vMerge w:val="restart"/>
            <w:tcBorders>
              <w:top w:val="nil"/>
              <w:left w:val="nil"/>
              <w:bottom w:val="nil"/>
              <w:right w:val="nil"/>
            </w:tcBorders>
            <w:shd w:val="clear" w:color="auto" w:fill="auto"/>
            <w:vAlign w:val="center"/>
            <w:hideMark/>
          </w:tcPr>
          <w:p w14:paraId="333054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EMM (SE): 13.02 (0.54)</w:t>
            </w:r>
          </w:p>
        </w:tc>
        <w:tc>
          <w:tcPr>
            <w:tcW w:w="993" w:type="dxa"/>
            <w:vMerge w:val="restart"/>
            <w:tcBorders>
              <w:top w:val="nil"/>
              <w:left w:val="nil"/>
              <w:bottom w:val="nil"/>
              <w:right w:val="nil"/>
            </w:tcBorders>
            <w:shd w:val="clear" w:color="auto" w:fill="auto"/>
            <w:vAlign w:val="center"/>
            <w:hideMark/>
          </w:tcPr>
          <w:p w14:paraId="6013CD4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EMM (SE): 10.77 (0.55)</w:t>
            </w:r>
          </w:p>
        </w:tc>
        <w:tc>
          <w:tcPr>
            <w:tcW w:w="1134" w:type="dxa"/>
            <w:vMerge w:val="restart"/>
            <w:tcBorders>
              <w:top w:val="nil"/>
              <w:left w:val="nil"/>
              <w:bottom w:val="nil"/>
              <w:right w:val="nil"/>
            </w:tcBorders>
            <w:shd w:val="clear" w:color="auto" w:fill="auto"/>
            <w:noWrap/>
            <w:vAlign w:val="center"/>
            <w:hideMark/>
          </w:tcPr>
          <w:p w14:paraId="72B6327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52BB091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6C58E65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98869E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71545B1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C36C7A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61FA27C6" w14:textId="77777777" w:rsidTr="001C6A80">
        <w:trPr>
          <w:trHeight w:val="320"/>
        </w:trPr>
        <w:tc>
          <w:tcPr>
            <w:tcW w:w="1417" w:type="dxa"/>
            <w:vMerge/>
            <w:tcBorders>
              <w:top w:val="nil"/>
              <w:left w:val="nil"/>
              <w:bottom w:val="nil"/>
              <w:right w:val="nil"/>
            </w:tcBorders>
            <w:vAlign w:val="center"/>
            <w:hideMark/>
          </w:tcPr>
          <w:p w14:paraId="645E5E2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34F084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9FCC31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0D6020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D18C63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A793FF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897B69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F45241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A8545CA"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5D33745"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2FC003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8A16059" w14:textId="77777777" w:rsidR="00160941" w:rsidRPr="00160941" w:rsidRDefault="00160941" w:rsidP="00160941">
            <w:pPr>
              <w:rPr>
                <w:rFonts w:ascii="Arial" w:hAnsi="Arial" w:cs="Arial"/>
                <w:color w:val="000000"/>
                <w:sz w:val="16"/>
                <w:szCs w:val="16"/>
              </w:rPr>
            </w:pPr>
          </w:p>
        </w:tc>
      </w:tr>
      <w:tr w:rsidR="00160941" w:rsidRPr="00160941" w14:paraId="26B1AF2A" w14:textId="77777777" w:rsidTr="001C6A80">
        <w:trPr>
          <w:trHeight w:val="320"/>
        </w:trPr>
        <w:tc>
          <w:tcPr>
            <w:tcW w:w="1417" w:type="dxa"/>
            <w:vMerge/>
            <w:tcBorders>
              <w:top w:val="nil"/>
              <w:left w:val="nil"/>
              <w:bottom w:val="nil"/>
              <w:right w:val="nil"/>
            </w:tcBorders>
            <w:vAlign w:val="center"/>
            <w:hideMark/>
          </w:tcPr>
          <w:p w14:paraId="54D4B11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E99C6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03/2020</w:t>
            </w:r>
          </w:p>
        </w:tc>
        <w:tc>
          <w:tcPr>
            <w:tcW w:w="1289" w:type="dxa"/>
            <w:vMerge/>
            <w:tcBorders>
              <w:top w:val="nil"/>
              <w:left w:val="nil"/>
              <w:bottom w:val="nil"/>
              <w:right w:val="nil"/>
            </w:tcBorders>
            <w:vAlign w:val="center"/>
            <w:hideMark/>
          </w:tcPr>
          <w:p w14:paraId="6C69701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3FED85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BE1FF5"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2DC9CC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477163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79B6AD6"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05E522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D82AE2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95F33E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4561D5F" w14:textId="77777777" w:rsidR="00160941" w:rsidRPr="00160941" w:rsidRDefault="00160941" w:rsidP="00160941">
            <w:pPr>
              <w:rPr>
                <w:rFonts w:ascii="Arial" w:hAnsi="Arial" w:cs="Arial"/>
                <w:color w:val="000000"/>
                <w:sz w:val="16"/>
                <w:szCs w:val="16"/>
              </w:rPr>
            </w:pPr>
          </w:p>
        </w:tc>
      </w:tr>
      <w:tr w:rsidR="00160941" w:rsidRPr="00160941" w14:paraId="43BC1663"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F5126A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Lim</w:t>
            </w:r>
            <w:r w:rsidRPr="00160941">
              <w:rPr>
                <w:rFonts w:ascii="Arial" w:hAnsi="Arial" w:cs="Arial"/>
                <w:color w:val="000000"/>
                <w:sz w:val="16"/>
                <w:szCs w:val="16"/>
                <w:vertAlign w:val="superscript"/>
              </w:rPr>
              <w:t>S12</w:t>
            </w:r>
            <w:r w:rsidR="00EC23EF">
              <w:rPr>
                <w:rFonts w:ascii="Arial" w:hAnsi="Arial" w:cs="Arial"/>
                <w:color w:val="000000"/>
                <w:sz w:val="16"/>
                <w:szCs w:val="16"/>
                <w:vertAlign w:val="superscript"/>
              </w:rPr>
              <w:t>2</w:t>
            </w:r>
          </w:p>
          <w:p w14:paraId="0999963C" w14:textId="47446EA9"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6425233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noWrap/>
            <w:vAlign w:val="center"/>
            <w:hideMark/>
          </w:tcPr>
          <w:p w14:paraId="7FC496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295</w:t>
            </w:r>
          </w:p>
        </w:tc>
        <w:tc>
          <w:tcPr>
            <w:tcW w:w="1348" w:type="dxa"/>
            <w:vMerge w:val="restart"/>
            <w:tcBorders>
              <w:top w:val="nil"/>
              <w:left w:val="nil"/>
              <w:bottom w:val="nil"/>
              <w:right w:val="nil"/>
            </w:tcBorders>
            <w:shd w:val="clear" w:color="auto" w:fill="auto"/>
            <w:noWrap/>
            <w:vAlign w:val="center"/>
            <w:hideMark/>
          </w:tcPr>
          <w:p w14:paraId="33DEC0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PROMIS Depression</w:t>
            </w:r>
          </w:p>
        </w:tc>
        <w:tc>
          <w:tcPr>
            <w:tcW w:w="1134" w:type="dxa"/>
            <w:vMerge w:val="restart"/>
            <w:tcBorders>
              <w:top w:val="nil"/>
              <w:left w:val="nil"/>
              <w:bottom w:val="nil"/>
              <w:right w:val="nil"/>
            </w:tcBorders>
            <w:shd w:val="clear" w:color="auto" w:fill="auto"/>
            <w:noWrap/>
            <w:vAlign w:val="center"/>
            <w:hideMark/>
          </w:tcPr>
          <w:p w14:paraId="0389675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50.80 (10.70)</w:t>
            </w:r>
          </w:p>
        </w:tc>
        <w:tc>
          <w:tcPr>
            <w:tcW w:w="993" w:type="dxa"/>
            <w:vMerge w:val="restart"/>
            <w:tcBorders>
              <w:top w:val="nil"/>
              <w:left w:val="nil"/>
              <w:bottom w:val="nil"/>
              <w:right w:val="nil"/>
            </w:tcBorders>
            <w:shd w:val="clear" w:color="auto" w:fill="auto"/>
            <w:noWrap/>
            <w:vAlign w:val="center"/>
            <w:hideMark/>
          </w:tcPr>
          <w:p w14:paraId="494D9E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49.30 (9.80)</w:t>
            </w:r>
          </w:p>
        </w:tc>
        <w:tc>
          <w:tcPr>
            <w:tcW w:w="1134" w:type="dxa"/>
            <w:vMerge w:val="restart"/>
            <w:tcBorders>
              <w:top w:val="nil"/>
              <w:left w:val="nil"/>
              <w:bottom w:val="nil"/>
              <w:right w:val="nil"/>
            </w:tcBorders>
            <w:shd w:val="clear" w:color="auto" w:fill="auto"/>
            <w:noWrap/>
            <w:vAlign w:val="center"/>
            <w:hideMark/>
          </w:tcPr>
          <w:p w14:paraId="41C40CD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-1.50 (9.30)</w:t>
            </w:r>
          </w:p>
        </w:tc>
        <w:tc>
          <w:tcPr>
            <w:tcW w:w="1559" w:type="dxa"/>
            <w:vMerge w:val="restart"/>
            <w:tcBorders>
              <w:top w:val="nil"/>
              <w:left w:val="nil"/>
              <w:bottom w:val="nil"/>
              <w:right w:val="nil"/>
            </w:tcBorders>
            <w:shd w:val="clear" w:color="auto" w:fill="auto"/>
            <w:noWrap/>
            <w:vAlign w:val="center"/>
            <w:hideMark/>
          </w:tcPr>
          <w:p w14:paraId="192EAD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-0.15 (-0.31, 0.02)</w:t>
            </w:r>
          </w:p>
        </w:tc>
        <w:tc>
          <w:tcPr>
            <w:tcW w:w="1276" w:type="dxa"/>
            <w:vMerge w:val="restart"/>
            <w:tcBorders>
              <w:top w:val="nil"/>
              <w:left w:val="nil"/>
              <w:bottom w:val="nil"/>
              <w:right w:val="nil"/>
            </w:tcBorders>
            <w:shd w:val="clear" w:color="auto" w:fill="auto"/>
            <w:vAlign w:val="center"/>
            <w:hideMark/>
          </w:tcPr>
          <w:p w14:paraId="2EB7E78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03A09F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D9E615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008268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31503E93" w14:textId="77777777" w:rsidTr="001C6A80">
        <w:trPr>
          <w:trHeight w:val="320"/>
        </w:trPr>
        <w:tc>
          <w:tcPr>
            <w:tcW w:w="1417" w:type="dxa"/>
            <w:vMerge/>
            <w:tcBorders>
              <w:top w:val="nil"/>
              <w:left w:val="nil"/>
              <w:bottom w:val="nil"/>
              <w:right w:val="nil"/>
            </w:tcBorders>
            <w:vAlign w:val="center"/>
            <w:hideMark/>
          </w:tcPr>
          <w:p w14:paraId="21B3B70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681199B"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1BFFA2B"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CED1990"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EFA904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D7D4A3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A94B45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5D816D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DF14C1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D01C0BD"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74BE21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52D2E27" w14:textId="77777777" w:rsidR="00160941" w:rsidRPr="00160941" w:rsidRDefault="00160941" w:rsidP="00160941">
            <w:pPr>
              <w:rPr>
                <w:rFonts w:ascii="Arial" w:hAnsi="Arial" w:cs="Arial"/>
                <w:color w:val="000000"/>
                <w:sz w:val="16"/>
                <w:szCs w:val="16"/>
              </w:rPr>
            </w:pPr>
          </w:p>
        </w:tc>
      </w:tr>
      <w:tr w:rsidR="00160941" w:rsidRPr="00160941" w14:paraId="720A657B" w14:textId="77777777" w:rsidTr="001C6A80">
        <w:trPr>
          <w:trHeight w:val="320"/>
        </w:trPr>
        <w:tc>
          <w:tcPr>
            <w:tcW w:w="1417" w:type="dxa"/>
            <w:vMerge/>
            <w:tcBorders>
              <w:top w:val="nil"/>
              <w:left w:val="nil"/>
              <w:bottom w:val="nil"/>
              <w:right w:val="nil"/>
            </w:tcBorders>
            <w:vAlign w:val="center"/>
            <w:hideMark/>
          </w:tcPr>
          <w:p w14:paraId="6E7D4DEA"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822F2E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4FCD938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CA0CB4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FA32F9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1265BB0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3C4C91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F63777C"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5EB9AB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A9C954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416F93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0629C13" w14:textId="77777777" w:rsidR="00160941" w:rsidRPr="00160941" w:rsidRDefault="00160941" w:rsidP="00160941">
            <w:pPr>
              <w:rPr>
                <w:rFonts w:ascii="Arial" w:hAnsi="Arial" w:cs="Arial"/>
                <w:color w:val="000000"/>
                <w:sz w:val="16"/>
                <w:szCs w:val="16"/>
              </w:rPr>
            </w:pPr>
          </w:p>
        </w:tc>
      </w:tr>
      <w:tr w:rsidR="00160941" w:rsidRPr="00160941" w14:paraId="7B5623A2"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2C3FFE7" w14:textId="77777777" w:rsidR="00160941" w:rsidRDefault="00160941" w:rsidP="00160941">
            <w:pPr>
              <w:rPr>
                <w:rFonts w:ascii="Arial" w:hAnsi="Arial" w:cs="Arial"/>
                <w:color w:val="000000"/>
                <w:sz w:val="16"/>
                <w:szCs w:val="16"/>
              </w:rPr>
            </w:pPr>
            <w:proofErr w:type="spellStart"/>
            <w:r w:rsidRPr="00160941">
              <w:rPr>
                <w:rFonts w:ascii="Arial" w:hAnsi="Arial" w:cs="Arial"/>
                <w:color w:val="000000"/>
                <w:sz w:val="16"/>
                <w:szCs w:val="16"/>
              </w:rPr>
              <w:t>Loret</w:t>
            </w:r>
            <w:proofErr w:type="spellEnd"/>
            <w:r w:rsidRPr="00160941">
              <w:rPr>
                <w:rFonts w:ascii="Arial" w:hAnsi="Arial" w:cs="Arial"/>
                <w:color w:val="000000"/>
                <w:sz w:val="16"/>
                <w:szCs w:val="16"/>
              </w:rPr>
              <w:t xml:space="preserve"> de Mola</w:t>
            </w:r>
            <w:r w:rsidRPr="00160941">
              <w:rPr>
                <w:rFonts w:ascii="Arial" w:hAnsi="Arial" w:cs="Arial"/>
                <w:color w:val="000000"/>
                <w:sz w:val="16"/>
                <w:szCs w:val="16"/>
                <w:vertAlign w:val="superscript"/>
              </w:rPr>
              <w:t>S105</w:t>
            </w:r>
          </w:p>
          <w:p w14:paraId="13E4250F" w14:textId="76C6562E" w:rsidR="001F27DC" w:rsidRPr="001F27DC" w:rsidRDefault="001F27DC" w:rsidP="00160941">
            <w:pPr>
              <w:rPr>
                <w:rFonts w:ascii="Arial" w:hAnsi="Arial" w:cs="Arial"/>
                <w:color w:val="000000"/>
                <w:sz w:val="16"/>
                <w:szCs w:val="16"/>
              </w:rPr>
            </w:pPr>
            <w:r>
              <w:rPr>
                <w:rFonts w:ascii="Arial" w:hAnsi="Arial" w:cs="Arial"/>
                <w:color w:val="000000"/>
                <w:sz w:val="16"/>
                <w:szCs w:val="16"/>
              </w:rPr>
              <w:t>Brazil</w:t>
            </w:r>
          </w:p>
        </w:tc>
        <w:tc>
          <w:tcPr>
            <w:tcW w:w="1243" w:type="dxa"/>
            <w:tcBorders>
              <w:top w:val="nil"/>
              <w:left w:val="nil"/>
              <w:bottom w:val="nil"/>
              <w:right w:val="nil"/>
            </w:tcBorders>
            <w:shd w:val="clear" w:color="auto" w:fill="auto"/>
            <w:vAlign w:val="center"/>
            <w:hideMark/>
          </w:tcPr>
          <w:p w14:paraId="326E70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01-12/2019</w:t>
            </w:r>
          </w:p>
        </w:tc>
        <w:tc>
          <w:tcPr>
            <w:tcW w:w="1289" w:type="dxa"/>
            <w:vMerge w:val="restart"/>
            <w:tcBorders>
              <w:top w:val="nil"/>
              <w:left w:val="nil"/>
              <w:bottom w:val="nil"/>
              <w:right w:val="nil"/>
            </w:tcBorders>
            <w:shd w:val="clear" w:color="auto" w:fill="auto"/>
            <w:vAlign w:val="center"/>
            <w:hideMark/>
          </w:tcPr>
          <w:p w14:paraId="51D3B78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1,042</w:t>
            </w:r>
          </w:p>
        </w:tc>
        <w:tc>
          <w:tcPr>
            <w:tcW w:w="1348" w:type="dxa"/>
            <w:vMerge w:val="restart"/>
            <w:tcBorders>
              <w:top w:val="nil"/>
              <w:left w:val="nil"/>
              <w:bottom w:val="nil"/>
              <w:right w:val="nil"/>
            </w:tcBorders>
            <w:shd w:val="clear" w:color="auto" w:fill="auto"/>
            <w:vAlign w:val="center"/>
            <w:hideMark/>
          </w:tcPr>
          <w:p w14:paraId="4235D10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EPDS</w:t>
            </w:r>
          </w:p>
        </w:tc>
        <w:tc>
          <w:tcPr>
            <w:tcW w:w="1134" w:type="dxa"/>
            <w:vMerge w:val="restart"/>
            <w:tcBorders>
              <w:top w:val="nil"/>
              <w:left w:val="nil"/>
              <w:bottom w:val="nil"/>
              <w:right w:val="nil"/>
            </w:tcBorders>
            <w:shd w:val="clear" w:color="auto" w:fill="auto"/>
            <w:vAlign w:val="center"/>
            <w:hideMark/>
          </w:tcPr>
          <w:p w14:paraId="25A0B87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nil"/>
              <w:left w:val="nil"/>
              <w:bottom w:val="nil"/>
              <w:right w:val="nil"/>
            </w:tcBorders>
            <w:shd w:val="clear" w:color="auto" w:fill="auto"/>
            <w:vAlign w:val="center"/>
            <w:hideMark/>
          </w:tcPr>
          <w:p w14:paraId="21D236B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nil"/>
              <w:left w:val="nil"/>
              <w:bottom w:val="nil"/>
              <w:right w:val="nil"/>
            </w:tcBorders>
            <w:shd w:val="clear" w:color="auto" w:fill="auto"/>
            <w:vAlign w:val="center"/>
            <w:hideMark/>
          </w:tcPr>
          <w:p w14:paraId="1889601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nil"/>
              <w:left w:val="nil"/>
              <w:bottom w:val="nil"/>
              <w:right w:val="nil"/>
            </w:tcBorders>
            <w:shd w:val="clear" w:color="auto" w:fill="auto"/>
            <w:vAlign w:val="center"/>
            <w:hideMark/>
          </w:tcPr>
          <w:p w14:paraId="693773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0F5F4A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EPDS ≥ 13</w:t>
            </w:r>
          </w:p>
        </w:tc>
        <w:tc>
          <w:tcPr>
            <w:tcW w:w="1417" w:type="dxa"/>
            <w:vMerge w:val="restart"/>
            <w:tcBorders>
              <w:top w:val="nil"/>
              <w:left w:val="nil"/>
              <w:bottom w:val="nil"/>
              <w:right w:val="nil"/>
            </w:tcBorders>
            <w:shd w:val="clear" w:color="auto" w:fill="auto"/>
            <w:vAlign w:val="center"/>
            <w:hideMark/>
          </w:tcPr>
          <w:p w14:paraId="55AFCB5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5.1 (3.8, 6.5)</w:t>
            </w:r>
          </w:p>
        </w:tc>
        <w:tc>
          <w:tcPr>
            <w:tcW w:w="1418" w:type="dxa"/>
            <w:vMerge w:val="restart"/>
            <w:tcBorders>
              <w:top w:val="nil"/>
              <w:left w:val="nil"/>
              <w:bottom w:val="nil"/>
              <w:right w:val="nil"/>
            </w:tcBorders>
            <w:shd w:val="clear" w:color="auto" w:fill="auto"/>
            <w:vAlign w:val="center"/>
            <w:hideMark/>
          </w:tcPr>
          <w:p w14:paraId="5417D55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29.5 (26.6, 32.1)</w:t>
            </w:r>
          </w:p>
        </w:tc>
        <w:tc>
          <w:tcPr>
            <w:tcW w:w="1410" w:type="dxa"/>
            <w:vMerge w:val="restart"/>
            <w:tcBorders>
              <w:top w:val="nil"/>
              <w:left w:val="nil"/>
              <w:bottom w:val="nil"/>
              <w:right w:val="nil"/>
            </w:tcBorders>
            <w:shd w:val="clear" w:color="auto" w:fill="auto"/>
            <w:vAlign w:val="center"/>
            <w:hideMark/>
          </w:tcPr>
          <w:p w14:paraId="3161430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24.4 (21.3, 27.2)</w:t>
            </w:r>
          </w:p>
        </w:tc>
      </w:tr>
      <w:tr w:rsidR="00160941" w:rsidRPr="00160941" w14:paraId="6D7A553C" w14:textId="77777777" w:rsidTr="001C6A80">
        <w:trPr>
          <w:trHeight w:val="320"/>
        </w:trPr>
        <w:tc>
          <w:tcPr>
            <w:tcW w:w="1417" w:type="dxa"/>
            <w:vMerge/>
            <w:tcBorders>
              <w:top w:val="nil"/>
              <w:left w:val="nil"/>
              <w:bottom w:val="nil"/>
              <w:right w:val="nil"/>
            </w:tcBorders>
            <w:vAlign w:val="center"/>
            <w:hideMark/>
          </w:tcPr>
          <w:p w14:paraId="32A1FCDB"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B6E32E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DA39D7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8DD888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5CB346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FA718D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870780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DBA481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E6C6B3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059835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5110F4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A82F83E" w14:textId="77777777" w:rsidR="00160941" w:rsidRPr="00160941" w:rsidRDefault="00160941" w:rsidP="00160941">
            <w:pPr>
              <w:rPr>
                <w:rFonts w:ascii="Arial" w:hAnsi="Arial" w:cs="Arial"/>
                <w:color w:val="000000"/>
                <w:sz w:val="16"/>
                <w:szCs w:val="16"/>
              </w:rPr>
            </w:pPr>
          </w:p>
        </w:tc>
      </w:tr>
      <w:tr w:rsidR="00160941" w:rsidRPr="00160941" w14:paraId="3F135882" w14:textId="77777777" w:rsidTr="001C6A80">
        <w:trPr>
          <w:trHeight w:val="320"/>
        </w:trPr>
        <w:tc>
          <w:tcPr>
            <w:tcW w:w="1417" w:type="dxa"/>
            <w:vMerge/>
            <w:tcBorders>
              <w:top w:val="nil"/>
              <w:left w:val="nil"/>
              <w:bottom w:val="nil"/>
              <w:right w:val="nil"/>
            </w:tcBorders>
            <w:vAlign w:val="center"/>
            <w:hideMark/>
          </w:tcPr>
          <w:p w14:paraId="0924E28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712EE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05-07/2020</w:t>
            </w:r>
          </w:p>
        </w:tc>
        <w:tc>
          <w:tcPr>
            <w:tcW w:w="1289" w:type="dxa"/>
            <w:vMerge/>
            <w:tcBorders>
              <w:top w:val="nil"/>
              <w:left w:val="nil"/>
              <w:bottom w:val="nil"/>
              <w:right w:val="nil"/>
            </w:tcBorders>
            <w:vAlign w:val="center"/>
            <w:hideMark/>
          </w:tcPr>
          <w:p w14:paraId="5C5DD47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6AD23E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B47887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24A5F5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A389C5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8D1B81A"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0908DC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49B8D9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E94B21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9806E47" w14:textId="77777777" w:rsidR="00160941" w:rsidRPr="00160941" w:rsidRDefault="00160941" w:rsidP="00160941">
            <w:pPr>
              <w:rPr>
                <w:rFonts w:ascii="Arial" w:hAnsi="Arial" w:cs="Arial"/>
                <w:color w:val="000000"/>
                <w:sz w:val="16"/>
                <w:szCs w:val="16"/>
              </w:rPr>
            </w:pPr>
          </w:p>
        </w:tc>
      </w:tr>
      <w:tr w:rsidR="00160941" w:rsidRPr="00160941" w14:paraId="2A9BBCC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396B77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Magson</w:t>
            </w:r>
            <w:r w:rsidRPr="00160941">
              <w:rPr>
                <w:rFonts w:ascii="Arial" w:hAnsi="Arial" w:cs="Arial"/>
                <w:color w:val="000000"/>
                <w:sz w:val="16"/>
                <w:szCs w:val="16"/>
                <w:vertAlign w:val="superscript"/>
              </w:rPr>
              <w:t>S87</w:t>
            </w:r>
          </w:p>
          <w:p w14:paraId="64374E56" w14:textId="380A1D10"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Australia</w:t>
            </w:r>
          </w:p>
        </w:tc>
        <w:tc>
          <w:tcPr>
            <w:tcW w:w="1243" w:type="dxa"/>
            <w:tcBorders>
              <w:top w:val="nil"/>
              <w:left w:val="nil"/>
              <w:bottom w:val="nil"/>
              <w:right w:val="nil"/>
            </w:tcBorders>
            <w:shd w:val="clear" w:color="auto" w:fill="auto"/>
            <w:vAlign w:val="center"/>
            <w:hideMark/>
          </w:tcPr>
          <w:p w14:paraId="38C534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vAlign w:val="center"/>
            <w:hideMark/>
          </w:tcPr>
          <w:p w14:paraId="0081A4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126</w:t>
            </w:r>
          </w:p>
        </w:tc>
        <w:tc>
          <w:tcPr>
            <w:tcW w:w="1348" w:type="dxa"/>
            <w:vMerge w:val="restart"/>
            <w:tcBorders>
              <w:top w:val="nil"/>
              <w:left w:val="nil"/>
              <w:bottom w:val="nil"/>
              <w:right w:val="nil"/>
            </w:tcBorders>
            <w:shd w:val="clear" w:color="auto" w:fill="auto"/>
            <w:noWrap/>
            <w:vAlign w:val="center"/>
            <w:hideMark/>
          </w:tcPr>
          <w:p w14:paraId="088B586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noWrap/>
            <w:vAlign w:val="center"/>
            <w:hideMark/>
          </w:tcPr>
          <w:p w14:paraId="64CA5DD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4.77 (5.00)</w:t>
            </w:r>
          </w:p>
        </w:tc>
        <w:tc>
          <w:tcPr>
            <w:tcW w:w="993" w:type="dxa"/>
            <w:vMerge w:val="restart"/>
            <w:tcBorders>
              <w:top w:val="nil"/>
              <w:left w:val="nil"/>
              <w:bottom w:val="nil"/>
              <w:right w:val="nil"/>
            </w:tcBorders>
            <w:shd w:val="clear" w:color="auto" w:fill="auto"/>
            <w:noWrap/>
            <w:vAlign w:val="center"/>
            <w:hideMark/>
          </w:tcPr>
          <w:p w14:paraId="427F46A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8.16 (6.46)</w:t>
            </w:r>
          </w:p>
        </w:tc>
        <w:tc>
          <w:tcPr>
            <w:tcW w:w="1134" w:type="dxa"/>
            <w:vMerge w:val="restart"/>
            <w:tcBorders>
              <w:top w:val="nil"/>
              <w:left w:val="nil"/>
              <w:bottom w:val="nil"/>
              <w:right w:val="nil"/>
            </w:tcBorders>
            <w:shd w:val="clear" w:color="auto" w:fill="auto"/>
            <w:noWrap/>
            <w:vAlign w:val="center"/>
            <w:hideMark/>
          </w:tcPr>
          <w:p w14:paraId="27C65DB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3.39 (NR)</w:t>
            </w:r>
          </w:p>
        </w:tc>
        <w:tc>
          <w:tcPr>
            <w:tcW w:w="1559" w:type="dxa"/>
            <w:vMerge w:val="restart"/>
            <w:tcBorders>
              <w:top w:val="nil"/>
              <w:left w:val="nil"/>
              <w:bottom w:val="nil"/>
              <w:right w:val="nil"/>
            </w:tcBorders>
            <w:shd w:val="clear" w:color="auto" w:fill="auto"/>
            <w:noWrap/>
            <w:vAlign w:val="center"/>
            <w:hideMark/>
          </w:tcPr>
          <w:p w14:paraId="000628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0.58 (0.33, 0.83)</w:t>
            </w:r>
          </w:p>
        </w:tc>
        <w:tc>
          <w:tcPr>
            <w:tcW w:w="1276" w:type="dxa"/>
            <w:vMerge w:val="restart"/>
            <w:tcBorders>
              <w:top w:val="nil"/>
              <w:left w:val="nil"/>
              <w:bottom w:val="nil"/>
              <w:right w:val="nil"/>
            </w:tcBorders>
            <w:shd w:val="clear" w:color="auto" w:fill="auto"/>
            <w:vAlign w:val="center"/>
            <w:hideMark/>
          </w:tcPr>
          <w:p w14:paraId="075222C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750BED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59B8A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B1909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321247B" w14:textId="77777777" w:rsidTr="001C6A80">
        <w:trPr>
          <w:trHeight w:val="320"/>
        </w:trPr>
        <w:tc>
          <w:tcPr>
            <w:tcW w:w="1417" w:type="dxa"/>
            <w:vMerge/>
            <w:tcBorders>
              <w:top w:val="nil"/>
              <w:left w:val="nil"/>
              <w:bottom w:val="nil"/>
              <w:right w:val="nil"/>
            </w:tcBorders>
            <w:vAlign w:val="center"/>
            <w:hideMark/>
          </w:tcPr>
          <w:p w14:paraId="33A5C3D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9569C4A"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AB6C1E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038F6C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46138C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0CBA1A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F0647F4"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F03613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FB635E8"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C3EC97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FC3BF5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38F14E3" w14:textId="77777777" w:rsidR="00160941" w:rsidRPr="00160941" w:rsidRDefault="00160941" w:rsidP="00160941">
            <w:pPr>
              <w:rPr>
                <w:rFonts w:ascii="Arial" w:hAnsi="Arial" w:cs="Arial"/>
                <w:color w:val="000000"/>
                <w:sz w:val="16"/>
                <w:szCs w:val="16"/>
              </w:rPr>
            </w:pPr>
          </w:p>
        </w:tc>
      </w:tr>
      <w:tr w:rsidR="00160941" w:rsidRPr="00160941" w14:paraId="6BBC1C30" w14:textId="77777777" w:rsidTr="001C6A80">
        <w:trPr>
          <w:trHeight w:val="320"/>
        </w:trPr>
        <w:tc>
          <w:tcPr>
            <w:tcW w:w="1417" w:type="dxa"/>
            <w:vMerge/>
            <w:tcBorders>
              <w:top w:val="nil"/>
              <w:left w:val="nil"/>
              <w:bottom w:val="nil"/>
              <w:right w:val="nil"/>
            </w:tcBorders>
            <w:vAlign w:val="center"/>
            <w:hideMark/>
          </w:tcPr>
          <w:p w14:paraId="2981384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D5810F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168F0402"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799906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9448FF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652B49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DE6ECD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F196BE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D4CFE0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DBABB4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FAF26A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D6A8D51" w14:textId="77777777" w:rsidR="00160941" w:rsidRPr="00160941" w:rsidRDefault="00160941" w:rsidP="00160941">
            <w:pPr>
              <w:rPr>
                <w:rFonts w:ascii="Arial" w:hAnsi="Arial" w:cs="Arial"/>
                <w:color w:val="000000"/>
                <w:sz w:val="16"/>
                <w:szCs w:val="16"/>
              </w:rPr>
            </w:pPr>
          </w:p>
        </w:tc>
      </w:tr>
      <w:tr w:rsidR="00160941" w:rsidRPr="00160941" w14:paraId="58021AE6"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64410D4"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Rentscher</w:t>
            </w:r>
            <w:r w:rsidRPr="00160941">
              <w:rPr>
                <w:rFonts w:ascii="Arial" w:hAnsi="Arial" w:cs="Arial"/>
                <w:color w:val="000000"/>
                <w:sz w:val="16"/>
                <w:szCs w:val="16"/>
                <w:vertAlign w:val="superscript"/>
              </w:rPr>
              <w:t>S29</w:t>
            </w:r>
          </w:p>
          <w:p w14:paraId="2A924D62" w14:textId="5C4670F4"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9AF6A7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289" w:type="dxa"/>
            <w:vMerge w:val="restart"/>
            <w:tcBorders>
              <w:top w:val="nil"/>
              <w:left w:val="nil"/>
              <w:bottom w:val="nil"/>
              <w:right w:val="nil"/>
            </w:tcBorders>
            <w:shd w:val="clear" w:color="auto" w:fill="auto"/>
            <w:vAlign w:val="center"/>
            <w:hideMark/>
          </w:tcPr>
          <w:p w14:paraId="6994241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165</w:t>
            </w:r>
          </w:p>
        </w:tc>
        <w:tc>
          <w:tcPr>
            <w:tcW w:w="1348" w:type="dxa"/>
            <w:vMerge w:val="restart"/>
            <w:tcBorders>
              <w:top w:val="nil"/>
              <w:left w:val="nil"/>
              <w:bottom w:val="nil"/>
              <w:right w:val="nil"/>
            </w:tcBorders>
            <w:shd w:val="clear" w:color="auto" w:fill="auto"/>
            <w:vAlign w:val="center"/>
            <w:hideMark/>
          </w:tcPr>
          <w:p w14:paraId="733A079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1441CEE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4.50 (5.40)</w:t>
            </w:r>
          </w:p>
        </w:tc>
        <w:tc>
          <w:tcPr>
            <w:tcW w:w="993" w:type="dxa"/>
            <w:vMerge w:val="restart"/>
            <w:tcBorders>
              <w:top w:val="nil"/>
              <w:left w:val="nil"/>
              <w:bottom w:val="nil"/>
              <w:right w:val="nil"/>
            </w:tcBorders>
            <w:shd w:val="clear" w:color="auto" w:fill="auto"/>
            <w:vAlign w:val="center"/>
            <w:hideMark/>
          </w:tcPr>
          <w:p w14:paraId="3BAC0DE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7.60 (8.00)</w:t>
            </w:r>
          </w:p>
        </w:tc>
        <w:tc>
          <w:tcPr>
            <w:tcW w:w="1134" w:type="dxa"/>
            <w:vMerge w:val="restart"/>
            <w:tcBorders>
              <w:top w:val="nil"/>
              <w:left w:val="nil"/>
              <w:bottom w:val="nil"/>
              <w:right w:val="nil"/>
            </w:tcBorders>
            <w:shd w:val="clear" w:color="auto" w:fill="auto"/>
            <w:vAlign w:val="center"/>
            <w:hideMark/>
          </w:tcPr>
          <w:p w14:paraId="529D118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3.10 (NR)</w:t>
            </w:r>
          </w:p>
        </w:tc>
        <w:tc>
          <w:tcPr>
            <w:tcW w:w="1559" w:type="dxa"/>
            <w:vMerge w:val="restart"/>
            <w:tcBorders>
              <w:top w:val="nil"/>
              <w:left w:val="nil"/>
              <w:bottom w:val="nil"/>
              <w:right w:val="nil"/>
            </w:tcBorders>
            <w:shd w:val="clear" w:color="auto" w:fill="auto"/>
            <w:vAlign w:val="center"/>
            <w:hideMark/>
          </w:tcPr>
          <w:p w14:paraId="6EB763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0.45 (0.23, 0.67)</w:t>
            </w:r>
          </w:p>
        </w:tc>
        <w:tc>
          <w:tcPr>
            <w:tcW w:w="1276" w:type="dxa"/>
            <w:vMerge w:val="restart"/>
            <w:tcBorders>
              <w:top w:val="nil"/>
              <w:left w:val="nil"/>
              <w:bottom w:val="nil"/>
              <w:right w:val="nil"/>
            </w:tcBorders>
            <w:shd w:val="clear" w:color="auto" w:fill="auto"/>
            <w:vAlign w:val="center"/>
            <w:hideMark/>
          </w:tcPr>
          <w:p w14:paraId="0C7E98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FA4E62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41F85B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859CC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E412F52" w14:textId="77777777" w:rsidTr="001C6A80">
        <w:trPr>
          <w:trHeight w:val="320"/>
        </w:trPr>
        <w:tc>
          <w:tcPr>
            <w:tcW w:w="1417" w:type="dxa"/>
            <w:vMerge/>
            <w:tcBorders>
              <w:top w:val="nil"/>
              <w:left w:val="nil"/>
              <w:bottom w:val="nil"/>
              <w:right w:val="nil"/>
            </w:tcBorders>
            <w:vAlign w:val="center"/>
            <w:hideMark/>
          </w:tcPr>
          <w:p w14:paraId="63CEC0D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DC90FC4"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756E77E4"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9FA4DA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282DCC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15BE26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D0A7BA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6361FB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56B80E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83DEEF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B04948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9C1E37E" w14:textId="77777777" w:rsidR="00160941" w:rsidRPr="00160941" w:rsidRDefault="00160941" w:rsidP="00160941">
            <w:pPr>
              <w:rPr>
                <w:rFonts w:ascii="Arial" w:hAnsi="Arial" w:cs="Arial"/>
                <w:color w:val="000000"/>
                <w:sz w:val="16"/>
                <w:szCs w:val="16"/>
              </w:rPr>
            </w:pPr>
          </w:p>
        </w:tc>
      </w:tr>
      <w:tr w:rsidR="00160941" w:rsidRPr="00160941" w14:paraId="224C6E02" w14:textId="77777777" w:rsidTr="001C6A80">
        <w:trPr>
          <w:trHeight w:val="320"/>
        </w:trPr>
        <w:tc>
          <w:tcPr>
            <w:tcW w:w="1417" w:type="dxa"/>
            <w:vMerge/>
            <w:tcBorders>
              <w:top w:val="nil"/>
              <w:left w:val="nil"/>
              <w:bottom w:val="nil"/>
              <w:right w:val="nil"/>
            </w:tcBorders>
            <w:vAlign w:val="center"/>
            <w:hideMark/>
          </w:tcPr>
          <w:p w14:paraId="75C1086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96BFFF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05-09/2020</w:t>
            </w:r>
          </w:p>
        </w:tc>
        <w:tc>
          <w:tcPr>
            <w:tcW w:w="1289" w:type="dxa"/>
            <w:vMerge/>
            <w:tcBorders>
              <w:top w:val="nil"/>
              <w:left w:val="nil"/>
              <w:bottom w:val="nil"/>
              <w:right w:val="nil"/>
            </w:tcBorders>
            <w:vAlign w:val="center"/>
            <w:hideMark/>
          </w:tcPr>
          <w:p w14:paraId="0F4717D3"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569A78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14C065C"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C9CD2F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756E60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BC3D4F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2CDDE9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EE074E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3F0E6E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3BD62B6B" w14:textId="77777777" w:rsidR="00160941" w:rsidRPr="00160941" w:rsidRDefault="00160941" w:rsidP="00160941">
            <w:pPr>
              <w:rPr>
                <w:rFonts w:ascii="Arial" w:hAnsi="Arial" w:cs="Arial"/>
                <w:color w:val="000000"/>
                <w:sz w:val="16"/>
                <w:szCs w:val="16"/>
              </w:rPr>
            </w:pPr>
          </w:p>
        </w:tc>
      </w:tr>
      <w:tr w:rsidR="00160941" w:rsidRPr="00160941" w14:paraId="228F50F0" w14:textId="77777777" w:rsidTr="001C6A80">
        <w:trPr>
          <w:trHeight w:val="320"/>
        </w:trPr>
        <w:tc>
          <w:tcPr>
            <w:tcW w:w="1417" w:type="dxa"/>
            <w:vMerge w:val="restart"/>
            <w:tcBorders>
              <w:top w:val="nil"/>
              <w:left w:val="nil"/>
              <w:bottom w:val="nil"/>
              <w:right w:val="nil"/>
            </w:tcBorders>
            <w:shd w:val="clear" w:color="auto" w:fill="auto"/>
            <w:vAlign w:val="center"/>
            <w:hideMark/>
          </w:tcPr>
          <w:p w14:paraId="06DFCA43"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Rentscher</w:t>
            </w:r>
            <w:r w:rsidRPr="00160941">
              <w:rPr>
                <w:rFonts w:ascii="Arial" w:hAnsi="Arial" w:cs="Arial"/>
                <w:color w:val="000000"/>
                <w:sz w:val="16"/>
                <w:szCs w:val="16"/>
                <w:vertAlign w:val="superscript"/>
              </w:rPr>
              <w:t>S29</w:t>
            </w:r>
          </w:p>
          <w:p w14:paraId="6924F6CD" w14:textId="525F0F68"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4A1CF98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w:t>
            </w:r>
          </w:p>
        </w:tc>
        <w:tc>
          <w:tcPr>
            <w:tcW w:w="1289" w:type="dxa"/>
            <w:vMerge w:val="restart"/>
            <w:tcBorders>
              <w:top w:val="nil"/>
              <w:left w:val="nil"/>
              <w:bottom w:val="nil"/>
              <w:right w:val="nil"/>
            </w:tcBorders>
            <w:shd w:val="clear" w:color="auto" w:fill="auto"/>
            <w:vAlign w:val="center"/>
            <w:hideMark/>
          </w:tcPr>
          <w:p w14:paraId="549D8ED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262</w:t>
            </w:r>
          </w:p>
        </w:tc>
        <w:tc>
          <w:tcPr>
            <w:tcW w:w="1348" w:type="dxa"/>
            <w:vMerge w:val="restart"/>
            <w:tcBorders>
              <w:top w:val="nil"/>
              <w:left w:val="nil"/>
              <w:bottom w:val="nil"/>
              <w:right w:val="nil"/>
            </w:tcBorders>
            <w:shd w:val="clear" w:color="auto" w:fill="auto"/>
            <w:vAlign w:val="center"/>
            <w:hideMark/>
          </w:tcPr>
          <w:p w14:paraId="3B7D2C3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vAlign w:val="center"/>
            <w:hideMark/>
          </w:tcPr>
          <w:p w14:paraId="4C16F61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6.30 (7.00)</w:t>
            </w:r>
          </w:p>
        </w:tc>
        <w:tc>
          <w:tcPr>
            <w:tcW w:w="993" w:type="dxa"/>
            <w:vMerge w:val="restart"/>
            <w:tcBorders>
              <w:top w:val="nil"/>
              <w:left w:val="nil"/>
              <w:bottom w:val="nil"/>
              <w:right w:val="nil"/>
            </w:tcBorders>
            <w:shd w:val="clear" w:color="auto" w:fill="auto"/>
            <w:vAlign w:val="center"/>
            <w:hideMark/>
          </w:tcPr>
          <w:p w14:paraId="27EC2A6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8.10 (7.60)</w:t>
            </w:r>
          </w:p>
        </w:tc>
        <w:tc>
          <w:tcPr>
            <w:tcW w:w="1134" w:type="dxa"/>
            <w:vMerge w:val="restart"/>
            <w:tcBorders>
              <w:top w:val="nil"/>
              <w:left w:val="nil"/>
              <w:bottom w:val="nil"/>
              <w:right w:val="nil"/>
            </w:tcBorders>
            <w:shd w:val="clear" w:color="auto" w:fill="auto"/>
            <w:vAlign w:val="center"/>
            <w:hideMark/>
          </w:tcPr>
          <w:p w14:paraId="2A2354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1.80 (NR)</w:t>
            </w:r>
          </w:p>
        </w:tc>
        <w:tc>
          <w:tcPr>
            <w:tcW w:w="1559" w:type="dxa"/>
            <w:vMerge w:val="restart"/>
            <w:tcBorders>
              <w:top w:val="nil"/>
              <w:left w:val="nil"/>
              <w:bottom w:val="nil"/>
              <w:right w:val="nil"/>
            </w:tcBorders>
            <w:shd w:val="clear" w:color="auto" w:fill="auto"/>
            <w:vAlign w:val="center"/>
            <w:hideMark/>
          </w:tcPr>
          <w:p w14:paraId="286FD3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0.25 (0.07, 0.42)</w:t>
            </w:r>
          </w:p>
        </w:tc>
        <w:tc>
          <w:tcPr>
            <w:tcW w:w="1276" w:type="dxa"/>
            <w:vMerge w:val="restart"/>
            <w:tcBorders>
              <w:top w:val="nil"/>
              <w:left w:val="nil"/>
              <w:bottom w:val="nil"/>
              <w:right w:val="nil"/>
            </w:tcBorders>
            <w:shd w:val="clear" w:color="auto" w:fill="auto"/>
            <w:vAlign w:val="center"/>
            <w:hideMark/>
          </w:tcPr>
          <w:p w14:paraId="6500A98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573CF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6FA6A3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6FC98F6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18DF322A" w14:textId="77777777" w:rsidTr="001C6A80">
        <w:trPr>
          <w:trHeight w:val="320"/>
        </w:trPr>
        <w:tc>
          <w:tcPr>
            <w:tcW w:w="1417" w:type="dxa"/>
            <w:vMerge/>
            <w:tcBorders>
              <w:top w:val="nil"/>
              <w:left w:val="nil"/>
              <w:bottom w:val="nil"/>
              <w:right w:val="nil"/>
            </w:tcBorders>
            <w:vAlign w:val="center"/>
            <w:hideMark/>
          </w:tcPr>
          <w:p w14:paraId="6F20DE0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AF2A063"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8FFDAE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A7D505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81036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46D98B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B883A5D"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433B6C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EF71A6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8BD9B4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1CFB61F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2EA12C6" w14:textId="77777777" w:rsidR="00160941" w:rsidRPr="00160941" w:rsidRDefault="00160941" w:rsidP="00160941">
            <w:pPr>
              <w:rPr>
                <w:rFonts w:ascii="Arial" w:hAnsi="Arial" w:cs="Arial"/>
                <w:color w:val="000000"/>
                <w:sz w:val="16"/>
                <w:szCs w:val="16"/>
              </w:rPr>
            </w:pPr>
          </w:p>
        </w:tc>
      </w:tr>
      <w:tr w:rsidR="00160941" w:rsidRPr="00160941" w14:paraId="606312CF" w14:textId="77777777" w:rsidTr="001C6A80">
        <w:trPr>
          <w:trHeight w:val="320"/>
        </w:trPr>
        <w:tc>
          <w:tcPr>
            <w:tcW w:w="1417" w:type="dxa"/>
            <w:vMerge/>
            <w:tcBorders>
              <w:top w:val="nil"/>
              <w:left w:val="nil"/>
              <w:bottom w:val="nil"/>
              <w:right w:val="nil"/>
            </w:tcBorders>
            <w:vAlign w:val="center"/>
            <w:hideMark/>
          </w:tcPr>
          <w:p w14:paraId="45942F0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0DCFB1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05-09/2020</w:t>
            </w:r>
          </w:p>
        </w:tc>
        <w:tc>
          <w:tcPr>
            <w:tcW w:w="1289" w:type="dxa"/>
            <w:vMerge/>
            <w:tcBorders>
              <w:top w:val="nil"/>
              <w:left w:val="nil"/>
              <w:bottom w:val="nil"/>
              <w:right w:val="nil"/>
            </w:tcBorders>
            <w:vAlign w:val="center"/>
            <w:hideMark/>
          </w:tcPr>
          <w:p w14:paraId="189A134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9E3384D"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CF3DF2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2C5AF3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DECF95"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62CE465E"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E6E69AE"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CD8F06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98BA87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DCA992B" w14:textId="77777777" w:rsidR="00160941" w:rsidRPr="00160941" w:rsidRDefault="00160941" w:rsidP="00160941">
            <w:pPr>
              <w:rPr>
                <w:rFonts w:ascii="Arial" w:hAnsi="Arial" w:cs="Arial"/>
                <w:color w:val="000000"/>
                <w:sz w:val="16"/>
                <w:szCs w:val="16"/>
              </w:rPr>
            </w:pPr>
          </w:p>
        </w:tc>
      </w:tr>
      <w:tr w:rsidR="00160941" w:rsidRPr="00160941" w14:paraId="46B4B843" w14:textId="77777777" w:rsidTr="001C6A80">
        <w:trPr>
          <w:trHeight w:val="320"/>
        </w:trPr>
        <w:tc>
          <w:tcPr>
            <w:tcW w:w="1417" w:type="dxa"/>
            <w:vMerge w:val="restart"/>
            <w:tcBorders>
              <w:top w:val="nil"/>
              <w:left w:val="nil"/>
              <w:bottom w:val="nil"/>
              <w:right w:val="nil"/>
            </w:tcBorders>
            <w:shd w:val="clear" w:color="auto" w:fill="auto"/>
            <w:vAlign w:val="center"/>
            <w:hideMark/>
          </w:tcPr>
          <w:p w14:paraId="5E4BD69F"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Rimfeld</w:t>
            </w:r>
            <w:r w:rsidRPr="00160941">
              <w:rPr>
                <w:rFonts w:ascii="Arial" w:hAnsi="Arial" w:cs="Arial"/>
                <w:color w:val="000000"/>
                <w:sz w:val="16"/>
                <w:szCs w:val="16"/>
                <w:vertAlign w:val="superscript"/>
              </w:rPr>
              <w:t>S39</w:t>
            </w:r>
          </w:p>
          <w:p w14:paraId="53D589B5" w14:textId="1E758527"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4210BDE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vAlign w:val="center"/>
            <w:hideMark/>
          </w:tcPr>
          <w:p w14:paraId="1752C00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2,578</w:t>
            </w:r>
          </w:p>
        </w:tc>
        <w:tc>
          <w:tcPr>
            <w:tcW w:w="1348" w:type="dxa"/>
            <w:vMerge w:val="restart"/>
            <w:tcBorders>
              <w:top w:val="nil"/>
              <w:left w:val="nil"/>
              <w:bottom w:val="nil"/>
              <w:right w:val="nil"/>
            </w:tcBorders>
            <w:shd w:val="clear" w:color="auto" w:fill="auto"/>
            <w:noWrap/>
            <w:vAlign w:val="center"/>
            <w:hideMark/>
          </w:tcPr>
          <w:p w14:paraId="5C9EB13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noWrap/>
            <w:vAlign w:val="center"/>
            <w:hideMark/>
          </w:tcPr>
          <w:p w14:paraId="4F00E2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4.65 (4.20)</w:t>
            </w:r>
          </w:p>
        </w:tc>
        <w:tc>
          <w:tcPr>
            <w:tcW w:w="993" w:type="dxa"/>
            <w:vMerge w:val="restart"/>
            <w:tcBorders>
              <w:top w:val="nil"/>
              <w:left w:val="nil"/>
              <w:bottom w:val="nil"/>
              <w:right w:val="nil"/>
            </w:tcBorders>
            <w:shd w:val="clear" w:color="auto" w:fill="auto"/>
            <w:noWrap/>
            <w:vAlign w:val="center"/>
            <w:hideMark/>
          </w:tcPr>
          <w:p w14:paraId="70077E7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4.81 (4.07)</w:t>
            </w:r>
          </w:p>
        </w:tc>
        <w:tc>
          <w:tcPr>
            <w:tcW w:w="1134" w:type="dxa"/>
            <w:vMerge w:val="restart"/>
            <w:tcBorders>
              <w:top w:val="nil"/>
              <w:left w:val="nil"/>
              <w:bottom w:val="nil"/>
              <w:right w:val="nil"/>
            </w:tcBorders>
            <w:shd w:val="clear" w:color="auto" w:fill="auto"/>
            <w:noWrap/>
            <w:vAlign w:val="center"/>
            <w:hideMark/>
          </w:tcPr>
          <w:p w14:paraId="6A8BAD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0.16 (4.14)</w:t>
            </w:r>
          </w:p>
        </w:tc>
        <w:tc>
          <w:tcPr>
            <w:tcW w:w="1559" w:type="dxa"/>
            <w:vMerge w:val="restart"/>
            <w:tcBorders>
              <w:top w:val="nil"/>
              <w:left w:val="nil"/>
              <w:bottom w:val="nil"/>
              <w:right w:val="nil"/>
            </w:tcBorders>
            <w:shd w:val="clear" w:color="auto" w:fill="auto"/>
            <w:noWrap/>
            <w:vAlign w:val="center"/>
            <w:hideMark/>
          </w:tcPr>
          <w:p w14:paraId="0B8E63C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0.04 (-0.02, 0.09)</w:t>
            </w:r>
          </w:p>
        </w:tc>
        <w:tc>
          <w:tcPr>
            <w:tcW w:w="1276" w:type="dxa"/>
            <w:vMerge w:val="restart"/>
            <w:tcBorders>
              <w:top w:val="nil"/>
              <w:left w:val="nil"/>
              <w:bottom w:val="nil"/>
              <w:right w:val="nil"/>
            </w:tcBorders>
            <w:shd w:val="clear" w:color="auto" w:fill="auto"/>
            <w:vAlign w:val="center"/>
            <w:hideMark/>
          </w:tcPr>
          <w:p w14:paraId="7096836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93D37B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C8FC4E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281555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4E6832A0" w14:textId="77777777" w:rsidTr="001C6A80">
        <w:trPr>
          <w:trHeight w:val="320"/>
        </w:trPr>
        <w:tc>
          <w:tcPr>
            <w:tcW w:w="1417" w:type="dxa"/>
            <w:vMerge/>
            <w:tcBorders>
              <w:top w:val="nil"/>
              <w:left w:val="nil"/>
              <w:bottom w:val="nil"/>
              <w:right w:val="nil"/>
            </w:tcBorders>
            <w:vAlign w:val="center"/>
            <w:hideMark/>
          </w:tcPr>
          <w:p w14:paraId="1E0DB64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F15EC9A"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72295A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4D3187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15EFC1B"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3FA4DF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8E7C8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94C724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64C8035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8346D9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E5CAC3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447B7F0" w14:textId="77777777" w:rsidR="00160941" w:rsidRPr="00160941" w:rsidRDefault="00160941" w:rsidP="00160941">
            <w:pPr>
              <w:rPr>
                <w:rFonts w:ascii="Arial" w:hAnsi="Arial" w:cs="Arial"/>
                <w:color w:val="000000"/>
                <w:sz w:val="16"/>
                <w:szCs w:val="16"/>
              </w:rPr>
            </w:pPr>
          </w:p>
        </w:tc>
      </w:tr>
      <w:tr w:rsidR="00160941" w:rsidRPr="00160941" w14:paraId="31888A35" w14:textId="77777777" w:rsidTr="001C6A80">
        <w:trPr>
          <w:trHeight w:val="320"/>
        </w:trPr>
        <w:tc>
          <w:tcPr>
            <w:tcW w:w="1417" w:type="dxa"/>
            <w:vMerge/>
            <w:tcBorders>
              <w:top w:val="nil"/>
              <w:left w:val="nil"/>
              <w:bottom w:val="nil"/>
              <w:right w:val="nil"/>
            </w:tcBorders>
            <w:vAlign w:val="center"/>
            <w:hideMark/>
          </w:tcPr>
          <w:p w14:paraId="0E6B060F"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AD4307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04-05/2020</w:t>
            </w:r>
          </w:p>
        </w:tc>
        <w:tc>
          <w:tcPr>
            <w:tcW w:w="1289" w:type="dxa"/>
            <w:vMerge/>
            <w:tcBorders>
              <w:top w:val="nil"/>
              <w:left w:val="nil"/>
              <w:bottom w:val="nil"/>
              <w:right w:val="nil"/>
            </w:tcBorders>
            <w:vAlign w:val="center"/>
            <w:hideMark/>
          </w:tcPr>
          <w:p w14:paraId="7952FAF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F73FF5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016E23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8F0B0A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4B575E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079994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3F92722"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85F18F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34EB9B8"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E377B77" w14:textId="77777777" w:rsidR="00160941" w:rsidRPr="00160941" w:rsidRDefault="00160941" w:rsidP="00160941">
            <w:pPr>
              <w:rPr>
                <w:rFonts w:ascii="Arial" w:hAnsi="Arial" w:cs="Arial"/>
                <w:color w:val="000000"/>
                <w:sz w:val="16"/>
                <w:szCs w:val="16"/>
              </w:rPr>
            </w:pPr>
          </w:p>
        </w:tc>
      </w:tr>
      <w:tr w:rsidR="00160941" w:rsidRPr="00160941" w14:paraId="48912F17"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A5CDFBE"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Saraswathi</w:t>
            </w:r>
            <w:r w:rsidRPr="00160941">
              <w:rPr>
                <w:rFonts w:ascii="Arial" w:hAnsi="Arial" w:cs="Arial"/>
                <w:color w:val="000000"/>
                <w:sz w:val="16"/>
                <w:szCs w:val="16"/>
                <w:vertAlign w:val="superscript"/>
              </w:rPr>
              <w:t>S62</w:t>
            </w:r>
          </w:p>
          <w:p w14:paraId="5E2AD51D" w14:textId="78004932"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India</w:t>
            </w:r>
          </w:p>
        </w:tc>
        <w:tc>
          <w:tcPr>
            <w:tcW w:w="1243" w:type="dxa"/>
            <w:tcBorders>
              <w:top w:val="nil"/>
              <w:left w:val="nil"/>
              <w:bottom w:val="nil"/>
              <w:right w:val="nil"/>
            </w:tcBorders>
            <w:shd w:val="clear" w:color="auto" w:fill="auto"/>
            <w:vAlign w:val="center"/>
            <w:hideMark/>
          </w:tcPr>
          <w:p w14:paraId="2C3EACC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12/2019</w:t>
            </w:r>
          </w:p>
        </w:tc>
        <w:tc>
          <w:tcPr>
            <w:tcW w:w="1289" w:type="dxa"/>
            <w:vMerge w:val="restart"/>
            <w:tcBorders>
              <w:top w:val="nil"/>
              <w:left w:val="nil"/>
              <w:bottom w:val="nil"/>
              <w:right w:val="nil"/>
            </w:tcBorders>
            <w:shd w:val="clear" w:color="auto" w:fill="auto"/>
            <w:vAlign w:val="center"/>
            <w:hideMark/>
          </w:tcPr>
          <w:p w14:paraId="7B770FB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139</w:t>
            </w:r>
          </w:p>
        </w:tc>
        <w:tc>
          <w:tcPr>
            <w:tcW w:w="1348" w:type="dxa"/>
            <w:vMerge w:val="restart"/>
            <w:tcBorders>
              <w:top w:val="nil"/>
              <w:left w:val="nil"/>
              <w:bottom w:val="nil"/>
              <w:right w:val="nil"/>
            </w:tcBorders>
            <w:shd w:val="clear" w:color="auto" w:fill="auto"/>
            <w:vAlign w:val="center"/>
            <w:hideMark/>
          </w:tcPr>
          <w:p w14:paraId="21A25C3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noWrap/>
            <w:vAlign w:val="center"/>
            <w:hideMark/>
          </w:tcPr>
          <w:p w14:paraId="6CB7513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7.71 (7.57)</w:t>
            </w:r>
          </w:p>
        </w:tc>
        <w:tc>
          <w:tcPr>
            <w:tcW w:w="993" w:type="dxa"/>
            <w:vMerge w:val="restart"/>
            <w:tcBorders>
              <w:top w:val="nil"/>
              <w:left w:val="nil"/>
              <w:bottom w:val="nil"/>
              <w:right w:val="nil"/>
            </w:tcBorders>
            <w:shd w:val="clear" w:color="auto" w:fill="auto"/>
            <w:noWrap/>
            <w:vAlign w:val="center"/>
            <w:hideMark/>
          </w:tcPr>
          <w:p w14:paraId="4FB3722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7.94 (8.77)</w:t>
            </w:r>
          </w:p>
        </w:tc>
        <w:tc>
          <w:tcPr>
            <w:tcW w:w="1134" w:type="dxa"/>
            <w:vMerge w:val="restart"/>
            <w:tcBorders>
              <w:top w:val="nil"/>
              <w:left w:val="nil"/>
              <w:bottom w:val="nil"/>
              <w:right w:val="nil"/>
            </w:tcBorders>
            <w:shd w:val="clear" w:color="auto" w:fill="auto"/>
            <w:noWrap/>
            <w:vAlign w:val="center"/>
            <w:hideMark/>
          </w:tcPr>
          <w:p w14:paraId="322F7E5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0.23 (NR)</w:t>
            </w:r>
          </w:p>
        </w:tc>
        <w:tc>
          <w:tcPr>
            <w:tcW w:w="1559" w:type="dxa"/>
            <w:vMerge w:val="restart"/>
            <w:tcBorders>
              <w:top w:val="nil"/>
              <w:left w:val="nil"/>
              <w:bottom w:val="nil"/>
              <w:right w:val="nil"/>
            </w:tcBorders>
            <w:shd w:val="clear" w:color="auto" w:fill="auto"/>
            <w:noWrap/>
            <w:vAlign w:val="center"/>
            <w:hideMark/>
          </w:tcPr>
          <w:p w14:paraId="630DA0B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0.03 (-0.21, 0.26)</w:t>
            </w:r>
          </w:p>
        </w:tc>
        <w:tc>
          <w:tcPr>
            <w:tcW w:w="1276" w:type="dxa"/>
            <w:vMerge w:val="restart"/>
            <w:tcBorders>
              <w:top w:val="nil"/>
              <w:left w:val="nil"/>
              <w:bottom w:val="nil"/>
              <w:right w:val="nil"/>
            </w:tcBorders>
            <w:shd w:val="clear" w:color="auto" w:fill="auto"/>
            <w:vAlign w:val="center"/>
            <w:hideMark/>
          </w:tcPr>
          <w:p w14:paraId="1CDBB4F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 &gt; 9</w:t>
            </w:r>
          </w:p>
        </w:tc>
        <w:tc>
          <w:tcPr>
            <w:tcW w:w="1417" w:type="dxa"/>
            <w:vMerge w:val="restart"/>
            <w:tcBorders>
              <w:top w:val="nil"/>
              <w:left w:val="nil"/>
              <w:bottom w:val="nil"/>
              <w:right w:val="nil"/>
            </w:tcBorders>
            <w:shd w:val="clear" w:color="auto" w:fill="auto"/>
            <w:vAlign w:val="center"/>
            <w:hideMark/>
          </w:tcPr>
          <w:p w14:paraId="33BB61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36.7 (29.1, 45.0)</w:t>
            </w:r>
          </w:p>
        </w:tc>
        <w:tc>
          <w:tcPr>
            <w:tcW w:w="1418" w:type="dxa"/>
            <w:vMerge w:val="restart"/>
            <w:tcBorders>
              <w:top w:val="nil"/>
              <w:left w:val="nil"/>
              <w:bottom w:val="nil"/>
              <w:right w:val="nil"/>
            </w:tcBorders>
            <w:shd w:val="clear" w:color="auto" w:fill="auto"/>
            <w:vAlign w:val="center"/>
            <w:hideMark/>
          </w:tcPr>
          <w:p w14:paraId="369EBE7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34.5 (27.1, 42.8)</w:t>
            </w:r>
          </w:p>
        </w:tc>
        <w:tc>
          <w:tcPr>
            <w:tcW w:w="1410" w:type="dxa"/>
            <w:vMerge w:val="restart"/>
            <w:tcBorders>
              <w:top w:val="nil"/>
              <w:left w:val="nil"/>
              <w:bottom w:val="nil"/>
              <w:right w:val="nil"/>
            </w:tcBorders>
            <w:shd w:val="clear" w:color="auto" w:fill="auto"/>
            <w:vAlign w:val="center"/>
            <w:hideMark/>
          </w:tcPr>
          <w:p w14:paraId="02FD401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-2.2 (-11.7, 7.4)</w:t>
            </w:r>
          </w:p>
        </w:tc>
      </w:tr>
      <w:tr w:rsidR="00160941" w:rsidRPr="00160941" w14:paraId="22E9C56B" w14:textId="77777777" w:rsidTr="001C6A80">
        <w:trPr>
          <w:trHeight w:val="320"/>
        </w:trPr>
        <w:tc>
          <w:tcPr>
            <w:tcW w:w="1417" w:type="dxa"/>
            <w:vMerge/>
            <w:tcBorders>
              <w:top w:val="nil"/>
              <w:left w:val="nil"/>
              <w:bottom w:val="nil"/>
              <w:right w:val="nil"/>
            </w:tcBorders>
            <w:vAlign w:val="center"/>
            <w:hideMark/>
          </w:tcPr>
          <w:p w14:paraId="04C852B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418DF70"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94099B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5E54D22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70ED42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EED6F3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5CFD6C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16ECB8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2821DC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4BE5108"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437A102"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528A25E" w14:textId="77777777" w:rsidR="00160941" w:rsidRPr="00160941" w:rsidRDefault="00160941" w:rsidP="00160941">
            <w:pPr>
              <w:rPr>
                <w:rFonts w:ascii="Arial" w:hAnsi="Arial" w:cs="Arial"/>
                <w:color w:val="000000"/>
                <w:sz w:val="16"/>
                <w:szCs w:val="16"/>
              </w:rPr>
            </w:pPr>
          </w:p>
        </w:tc>
      </w:tr>
      <w:tr w:rsidR="00160941" w:rsidRPr="00160941" w14:paraId="1A7FA0CD" w14:textId="77777777" w:rsidTr="001C6A80">
        <w:trPr>
          <w:trHeight w:val="320"/>
        </w:trPr>
        <w:tc>
          <w:tcPr>
            <w:tcW w:w="1417" w:type="dxa"/>
            <w:vMerge/>
            <w:tcBorders>
              <w:top w:val="nil"/>
              <w:left w:val="nil"/>
              <w:bottom w:val="nil"/>
              <w:right w:val="nil"/>
            </w:tcBorders>
            <w:vAlign w:val="center"/>
            <w:hideMark/>
          </w:tcPr>
          <w:p w14:paraId="7D476878"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77FB23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nil"/>
              <w:right w:val="nil"/>
            </w:tcBorders>
            <w:vAlign w:val="center"/>
            <w:hideMark/>
          </w:tcPr>
          <w:p w14:paraId="38E3B92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343AFB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6B9CEF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4144888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D369DD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35282DF"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F73745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B43D4F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44E2F7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0680E937" w14:textId="77777777" w:rsidR="00160941" w:rsidRPr="00160941" w:rsidRDefault="00160941" w:rsidP="00160941">
            <w:pPr>
              <w:rPr>
                <w:rFonts w:ascii="Arial" w:hAnsi="Arial" w:cs="Arial"/>
                <w:color w:val="000000"/>
                <w:sz w:val="16"/>
                <w:szCs w:val="16"/>
              </w:rPr>
            </w:pPr>
          </w:p>
        </w:tc>
      </w:tr>
      <w:tr w:rsidR="00160941" w:rsidRPr="00160941" w14:paraId="3E47B5E5" w14:textId="77777777" w:rsidTr="001C6A80">
        <w:trPr>
          <w:trHeight w:val="320"/>
        </w:trPr>
        <w:tc>
          <w:tcPr>
            <w:tcW w:w="1417" w:type="dxa"/>
            <w:vMerge w:val="restart"/>
            <w:tcBorders>
              <w:top w:val="nil"/>
              <w:left w:val="nil"/>
              <w:bottom w:val="nil"/>
              <w:right w:val="nil"/>
            </w:tcBorders>
            <w:shd w:val="clear" w:color="auto" w:fill="auto"/>
            <w:vAlign w:val="center"/>
            <w:hideMark/>
          </w:tcPr>
          <w:p w14:paraId="6BC391B5"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Uchida</w:t>
            </w:r>
            <w:r w:rsidRPr="00160941">
              <w:rPr>
                <w:rFonts w:ascii="Arial" w:hAnsi="Arial" w:cs="Arial"/>
                <w:color w:val="000000"/>
                <w:sz w:val="16"/>
                <w:szCs w:val="16"/>
                <w:vertAlign w:val="superscript"/>
              </w:rPr>
              <w:t>S12</w:t>
            </w:r>
            <w:r w:rsidR="00225330">
              <w:rPr>
                <w:rFonts w:ascii="Arial" w:hAnsi="Arial" w:cs="Arial"/>
                <w:color w:val="000000"/>
                <w:sz w:val="16"/>
                <w:szCs w:val="16"/>
                <w:vertAlign w:val="superscript"/>
              </w:rPr>
              <w:t>8</w:t>
            </w:r>
          </w:p>
          <w:p w14:paraId="2D488655" w14:textId="0985C8AE" w:rsidR="001F27DC" w:rsidRPr="001F27DC" w:rsidRDefault="001F27DC" w:rsidP="00160941">
            <w:pPr>
              <w:rPr>
                <w:rFonts w:ascii="Arial" w:hAnsi="Arial" w:cs="Arial"/>
                <w:color w:val="000000"/>
                <w:sz w:val="16"/>
                <w:szCs w:val="16"/>
              </w:rPr>
            </w:pPr>
            <w:r>
              <w:rPr>
                <w:rFonts w:ascii="Arial" w:hAnsi="Arial" w:cs="Arial"/>
                <w:color w:val="000000"/>
                <w:sz w:val="16"/>
                <w:szCs w:val="16"/>
              </w:rPr>
              <w:t>Japan</w:t>
            </w:r>
          </w:p>
        </w:tc>
        <w:tc>
          <w:tcPr>
            <w:tcW w:w="1243" w:type="dxa"/>
            <w:tcBorders>
              <w:top w:val="nil"/>
              <w:left w:val="nil"/>
              <w:bottom w:val="nil"/>
              <w:right w:val="nil"/>
            </w:tcBorders>
            <w:shd w:val="clear" w:color="auto" w:fill="auto"/>
            <w:vAlign w:val="center"/>
            <w:hideMark/>
          </w:tcPr>
          <w:p w14:paraId="525624A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04/2019-03/2020</w:t>
            </w:r>
          </w:p>
        </w:tc>
        <w:tc>
          <w:tcPr>
            <w:tcW w:w="1289" w:type="dxa"/>
            <w:vMerge w:val="restart"/>
            <w:tcBorders>
              <w:top w:val="nil"/>
              <w:left w:val="nil"/>
              <w:bottom w:val="nil"/>
              <w:right w:val="nil"/>
            </w:tcBorders>
            <w:shd w:val="clear" w:color="auto" w:fill="auto"/>
            <w:vAlign w:val="center"/>
            <w:hideMark/>
          </w:tcPr>
          <w:p w14:paraId="4DC8CFD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60</w:t>
            </w:r>
          </w:p>
        </w:tc>
        <w:tc>
          <w:tcPr>
            <w:tcW w:w="1348" w:type="dxa"/>
            <w:vMerge w:val="restart"/>
            <w:tcBorders>
              <w:top w:val="nil"/>
              <w:left w:val="nil"/>
              <w:bottom w:val="nil"/>
              <w:right w:val="nil"/>
            </w:tcBorders>
            <w:shd w:val="clear" w:color="auto" w:fill="auto"/>
            <w:vAlign w:val="center"/>
            <w:hideMark/>
          </w:tcPr>
          <w:p w14:paraId="2BDB502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w:t>
            </w:r>
          </w:p>
        </w:tc>
        <w:tc>
          <w:tcPr>
            <w:tcW w:w="1134" w:type="dxa"/>
            <w:vMerge w:val="restart"/>
            <w:tcBorders>
              <w:top w:val="nil"/>
              <w:left w:val="nil"/>
              <w:bottom w:val="nil"/>
              <w:right w:val="nil"/>
            </w:tcBorders>
            <w:shd w:val="clear" w:color="auto" w:fill="auto"/>
            <w:vAlign w:val="center"/>
            <w:hideMark/>
          </w:tcPr>
          <w:p w14:paraId="179E3C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7.00 (5.00, 9.00)</w:t>
            </w:r>
          </w:p>
        </w:tc>
        <w:tc>
          <w:tcPr>
            <w:tcW w:w="993" w:type="dxa"/>
            <w:vMerge w:val="restart"/>
            <w:tcBorders>
              <w:top w:val="nil"/>
              <w:left w:val="nil"/>
              <w:bottom w:val="nil"/>
              <w:right w:val="nil"/>
            </w:tcBorders>
            <w:shd w:val="clear" w:color="auto" w:fill="auto"/>
            <w:vAlign w:val="center"/>
            <w:hideMark/>
          </w:tcPr>
          <w:p w14:paraId="2C805EF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Median (IQR): </w:t>
            </w:r>
            <w:r w:rsidRPr="00160941">
              <w:rPr>
                <w:rFonts w:ascii="Arial" w:hAnsi="Arial" w:cs="Arial"/>
                <w:color w:val="000000"/>
                <w:sz w:val="16"/>
                <w:szCs w:val="16"/>
              </w:rPr>
              <w:lastRenderedPageBreak/>
              <w:t>7.00 (5.00, 10.00)</w:t>
            </w:r>
          </w:p>
        </w:tc>
        <w:tc>
          <w:tcPr>
            <w:tcW w:w="1134" w:type="dxa"/>
            <w:vMerge w:val="restart"/>
            <w:tcBorders>
              <w:top w:val="nil"/>
              <w:left w:val="nil"/>
              <w:bottom w:val="nil"/>
              <w:right w:val="nil"/>
            </w:tcBorders>
            <w:shd w:val="clear" w:color="auto" w:fill="auto"/>
            <w:noWrap/>
            <w:vAlign w:val="center"/>
            <w:hideMark/>
          </w:tcPr>
          <w:p w14:paraId="53C8D76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lastRenderedPageBreak/>
              <w:t>NR (NR)</w:t>
            </w:r>
          </w:p>
        </w:tc>
        <w:tc>
          <w:tcPr>
            <w:tcW w:w="1559" w:type="dxa"/>
            <w:vMerge w:val="restart"/>
            <w:tcBorders>
              <w:top w:val="nil"/>
              <w:left w:val="nil"/>
              <w:bottom w:val="nil"/>
              <w:right w:val="nil"/>
            </w:tcBorders>
            <w:shd w:val="clear" w:color="auto" w:fill="auto"/>
            <w:noWrap/>
            <w:vAlign w:val="center"/>
            <w:hideMark/>
          </w:tcPr>
          <w:p w14:paraId="5AFBFC1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10037D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 ≥ 10</w:t>
            </w:r>
          </w:p>
        </w:tc>
        <w:tc>
          <w:tcPr>
            <w:tcW w:w="1417" w:type="dxa"/>
            <w:vMerge w:val="restart"/>
            <w:tcBorders>
              <w:top w:val="nil"/>
              <w:left w:val="nil"/>
              <w:bottom w:val="nil"/>
              <w:right w:val="nil"/>
            </w:tcBorders>
            <w:shd w:val="clear" w:color="auto" w:fill="auto"/>
            <w:vAlign w:val="center"/>
            <w:hideMark/>
          </w:tcPr>
          <w:p w14:paraId="70EF0A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23.3 (14.4, 35.4)</w:t>
            </w:r>
          </w:p>
        </w:tc>
        <w:tc>
          <w:tcPr>
            <w:tcW w:w="1418" w:type="dxa"/>
            <w:vMerge w:val="restart"/>
            <w:tcBorders>
              <w:top w:val="nil"/>
              <w:left w:val="nil"/>
              <w:bottom w:val="nil"/>
              <w:right w:val="nil"/>
            </w:tcBorders>
            <w:shd w:val="clear" w:color="auto" w:fill="auto"/>
            <w:vAlign w:val="center"/>
            <w:hideMark/>
          </w:tcPr>
          <w:p w14:paraId="1D79470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28.3 (18.5, 40.8)</w:t>
            </w:r>
          </w:p>
        </w:tc>
        <w:tc>
          <w:tcPr>
            <w:tcW w:w="1410" w:type="dxa"/>
            <w:vMerge w:val="restart"/>
            <w:tcBorders>
              <w:top w:val="nil"/>
              <w:left w:val="nil"/>
              <w:bottom w:val="nil"/>
              <w:right w:val="nil"/>
            </w:tcBorders>
            <w:shd w:val="clear" w:color="auto" w:fill="auto"/>
            <w:vAlign w:val="center"/>
            <w:hideMark/>
          </w:tcPr>
          <w:p w14:paraId="50A753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5.0 (-8.4, 18.2)</w:t>
            </w:r>
          </w:p>
        </w:tc>
      </w:tr>
      <w:tr w:rsidR="00160941" w:rsidRPr="00160941" w14:paraId="3567D3EA" w14:textId="77777777" w:rsidTr="001C6A80">
        <w:trPr>
          <w:trHeight w:val="320"/>
        </w:trPr>
        <w:tc>
          <w:tcPr>
            <w:tcW w:w="1417" w:type="dxa"/>
            <w:vMerge/>
            <w:tcBorders>
              <w:top w:val="nil"/>
              <w:left w:val="nil"/>
              <w:bottom w:val="nil"/>
              <w:right w:val="nil"/>
            </w:tcBorders>
            <w:vAlign w:val="center"/>
            <w:hideMark/>
          </w:tcPr>
          <w:p w14:paraId="6019EFC6"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E107A1C"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392975B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694C1E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3DF49A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81A69BB"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8571CC0"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0F6C84B"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66EB739"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6077AE3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A6464A0"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87541BE" w14:textId="77777777" w:rsidR="00160941" w:rsidRPr="00160941" w:rsidRDefault="00160941" w:rsidP="00160941">
            <w:pPr>
              <w:rPr>
                <w:rFonts w:ascii="Arial" w:hAnsi="Arial" w:cs="Arial"/>
                <w:color w:val="000000"/>
                <w:sz w:val="16"/>
                <w:szCs w:val="16"/>
              </w:rPr>
            </w:pPr>
          </w:p>
        </w:tc>
      </w:tr>
      <w:tr w:rsidR="00160941" w:rsidRPr="00160941" w14:paraId="0BAEE7D9" w14:textId="77777777" w:rsidTr="001C6A80">
        <w:trPr>
          <w:trHeight w:val="340"/>
        </w:trPr>
        <w:tc>
          <w:tcPr>
            <w:tcW w:w="1417" w:type="dxa"/>
            <w:vMerge/>
            <w:tcBorders>
              <w:top w:val="nil"/>
              <w:left w:val="nil"/>
              <w:bottom w:val="nil"/>
              <w:right w:val="nil"/>
            </w:tcBorders>
            <w:vAlign w:val="center"/>
            <w:hideMark/>
          </w:tcPr>
          <w:p w14:paraId="6B399331"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AD0C12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07/2020-03/2021</w:t>
            </w:r>
          </w:p>
        </w:tc>
        <w:tc>
          <w:tcPr>
            <w:tcW w:w="1289" w:type="dxa"/>
            <w:vMerge/>
            <w:tcBorders>
              <w:top w:val="nil"/>
              <w:left w:val="nil"/>
              <w:bottom w:val="nil"/>
              <w:right w:val="nil"/>
            </w:tcBorders>
            <w:vAlign w:val="center"/>
            <w:hideMark/>
          </w:tcPr>
          <w:p w14:paraId="558FB74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0577407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AF1D480"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A720B3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4251938"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5E4543D2"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247BE43"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55AC431"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762559F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11F8AA6E" w14:textId="77777777" w:rsidR="00160941" w:rsidRPr="00160941" w:rsidRDefault="00160941" w:rsidP="00160941">
            <w:pPr>
              <w:rPr>
                <w:rFonts w:ascii="Arial" w:hAnsi="Arial" w:cs="Arial"/>
                <w:color w:val="000000"/>
                <w:sz w:val="16"/>
                <w:szCs w:val="16"/>
              </w:rPr>
            </w:pPr>
          </w:p>
        </w:tc>
      </w:tr>
      <w:tr w:rsidR="00160941" w:rsidRPr="00160941" w14:paraId="59CADBCE" w14:textId="77777777" w:rsidTr="00D24FDB">
        <w:trPr>
          <w:trHeight w:val="360"/>
        </w:trPr>
        <w:tc>
          <w:tcPr>
            <w:tcW w:w="15638" w:type="dxa"/>
            <w:gridSpan w:val="12"/>
            <w:tcBorders>
              <w:top w:val="single" w:sz="12" w:space="0" w:color="auto"/>
              <w:left w:val="nil"/>
              <w:bottom w:val="single" w:sz="12" w:space="0" w:color="000000"/>
              <w:right w:val="nil"/>
            </w:tcBorders>
            <w:shd w:val="clear" w:color="auto" w:fill="auto"/>
            <w:vAlign w:val="center"/>
            <w:hideMark/>
          </w:tcPr>
          <w:p w14:paraId="500137EA"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Men or Males</w:t>
            </w:r>
          </w:p>
        </w:tc>
      </w:tr>
      <w:tr w:rsidR="001F27DC" w:rsidRPr="00160941" w14:paraId="3BF8FC6E" w14:textId="77777777" w:rsidTr="001C6A80">
        <w:trPr>
          <w:trHeight w:val="340"/>
        </w:trPr>
        <w:tc>
          <w:tcPr>
            <w:tcW w:w="1417" w:type="dxa"/>
            <w:vMerge w:val="restart"/>
            <w:tcBorders>
              <w:top w:val="nil"/>
              <w:left w:val="nil"/>
              <w:bottom w:val="nil"/>
              <w:right w:val="nil"/>
            </w:tcBorders>
            <w:shd w:val="clear" w:color="auto" w:fill="auto"/>
            <w:vAlign w:val="center"/>
            <w:hideMark/>
          </w:tcPr>
          <w:p w14:paraId="0B10F0A7" w14:textId="77777777" w:rsidR="001F27DC" w:rsidRDefault="001F27DC" w:rsidP="001F27DC">
            <w:pPr>
              <w:rPr>
                <w:rFonts w:ascii="Arial" w:hAnsi="Arial" w:cs="Arial"/>
                <w:color w:val="000000"/>
                <w:sz w:val="16"/>
                <w:szCs w:val="16"/>
                <w:vertAlign w:val="superscript"/>
              </w:rPr>
            </w:pPr>
            <w:r w:rsidRPr="00160941">
              <w:rPr>
                <w:rFonts w:ascii="Arial" w:hAnsi="Arial" w:cs="Arial"/>
                <w:color w:val="000000"/>
                <w:sz w:val="16"/>
                <w:szCs w:val="16"/>
              </w:rPr>
              <w:t>Adesogan</w:t>
            </w:r>
            <w:r w:rsidRPr="00160941">
              <w:rPr>
                <w:rFonts w:ascii="Arial" w:hAnsi="Arial" w:cs="Arial"/>
                <w:color w:val="000000"/>
                <w:sz w:val="16"/>
                <w:szCs w:val="16"/>
                <w:vertAlign w:val="superscript"/>
              </w:rPr>
              <w:t>S102</w:t>
            </w:r>
          </w:p>
          <w:p w14:paraId="565F58D5" w14:textId="23ECDB29" w:rsidR="001F27DC" w:rsidRPr="00160941" w:rsidRDefault="001F27DC" w:rsidP="001F27DC">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22DFCBE8"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NR/2018-03/2020</w:t>
            </w:r>
          </w:p>
        </w:tc>
        <w:tc>
          <w:tcPr>
            <w:tcW w:w="1289" w:type="dxa"/>
            <w:vMerge w:val="restart"/>
            <w:tcBorders>
              <w:top w:val="nil"/>
              <w:left w:val="nil"/>
              <w:bottom w:val="nil"/>
              <w:right w:val="nil"/>
            </w:tcBorders>
            <w:shd w:val="clear" w:color="auto" w:fill="auto"/>
            <w:vAlign w:val="center"/>
            <w:hideMark/>
          </w:tcPr>
          <w:p w14:paraId="7E9E45AA"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138</w:t>
            </w:r>
          </w:p>
        </w:tc>
        <w:tc>
          <w:tcPr>
            <w:tcW w:w="1348" w:type="dxa"/>
            <w:vMerge w:val="restart"/>
            <w:tcBorders>
              <w:top w:val="nil"/>
              <w:left w:val="nil"/>
              <w:bottom w:val="nil"/>
              <w:right w:val="nil"/>
            </w:tcBorders>
            <w:shd w:val="clear" w:color="auto" w:fill="auto"/>
            <w:vAlign w:val="center"/>
            <w:hideMark/>
          </w:tcPr>
          <w:p w14:paraId="18E3886A"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CES-D</w:t>
            </w:r>
          </w:p>
        </w:tc>
        <w:tc>
          <w:tcPr>
            <w:tcW w:w="1134" w:type="dxa"/>
            <w:vMerge w:val="restart"/>
            <w:tcBorders>
              <w:top w:val="nil"/>
              <w:left w:val="nil"/>
              <w:bottom w:val="nil"/>
              <w:right w:val="nil"/>
            </w:tcBorders>
            <w:shd w:val="clear" w:color="auto" w:fill="auto"/>
            <w:noWrap/>
            <w:vAlign w:val="center"/>
            <w:hideMark/>
          </w:tcPr>
          <w:p w14:paraId="6BF51582"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6.20 (3.46)</w:t>
            </w:r>
          </w:p>
        </w:tc>
        <w:tc>
          <w:tcPr>
            <w:tcW w:w="993" w:type="dxa"/>
            <w:vMerge w:val="restart"/>
            <w:tcBorders>
              <w:top w:val="nil"/>
              <w:left w:val="nil"/>
              <w:bottom w:val="nil"/>
              <w:right w:val="nil"/>
            </w:tcBorders>
            <w:shd w:val="clear" w:color="auto" w:fill="auto"/>
            <w:noWrap/>
            <w:vAlign w:val="center"/>
            <w:hideMark/>
          </w:tcPr>
          <w:p w14:paraId="3447159D"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6.86 (5.17)</w:t>
            </w:r>
          </w:p>
        </w:tc>
        <w:tc>
          <w:tcPr>
            <w:tcW w:w="1134" w:type="dxa"/>
            <w:vMerge w:val="restart"/>
            <w:tcBorders>
              <w:top w:val="nil"/>
              <w:left w:val="nil"/>
              <w:bottom w:val="nil"/>
              <w:right w:val="nil"/>
            </w:tcBorders>
            <w:shd w:val="clear" w:color="auto" w:fill="auto"/>
            <w:noWrap/>
            <w:vAlign w:val="center"/>
            <w:hideMark/>
          </w:tcPr>
          <w:p w14:paraId="2614E567"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0.66 (NR)</w:t>
            </w:r>
          </w:p>
        </w:tc>
        <w:tc>
          <w:tcPr>
            <w:tcW w:w="1559" w:type="dxa"/>
            <w:vMerge w:val="restart"/>
            <w:tcBorders>
              <w:top w:val="nil"/>
              <w:left w:val="nil"/>
              <w:bottom w:val="nil"/>
              <w:right w:val="nil"/>
            </w:tcBorders>
            <w:shd w:val="clear" w:color="auto" w:fill="auto"/>
            <w:vAlign w:val="center"/>
            <w:hideMark/>
          </w:tcPr>
          <w:p w14:paraId="0AB17132" w14:textId="4DBABBC3"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0.15 (-0.09, 0.3</w:t>
            </w:r>
            <w:r w:rsidR="00437713">
              <w:rPr>
                <w:rFonts w:ascii="Arial" w:hAnsi="Arial" w:cs="Arial"/>
                <w:color w:val="000000"/>
                <w:sz w:val="16"/>
                <w:szCs w:val="16"/>
              </w:rPr>
              <w:t>8</w:t>
            </w:r>
            <w:r w:rsidRPr="00160941">
              <w:rPr>
                <w:rFonts w:ascii="Arial" w:hAnsi="Arial" w:cs="Arial"/>
                <w:color w:val="000000"/>
                <w:sz w:val="16"/>
                <w:szCs w:val="16"/>
              </w:rPr>
              <w:t>)</w:t>
            </w:r>
          </w:p>
        </w:tc>
        <w:tc>
          <w:tcPr>
            <w:tcW w:w="1276" w:type="dxa"/>
            <w:vMerge w:val="restart"/>
            <w:tcBorders>
              <w:top w:val="nil"/>
              <w:left w:val="nil"/>
              <w:bottom w:val="nil"/>
              <w:right w:val="nil"/>
            </w:tcBorders>
            <w:shd w:val="clear" w:color="auto" w:fill="auto"/>
            <w:vAlign w:val="center"/>
            <w:hideMark/>
          </w:tcPr>
          <w:p w14:paraId="5450374C"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46637ED"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07C465C"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AA3E0EF"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r>
      <w:tr w:rsidR="001F27DC" w:rsidRPr="00160941" w14:paraId="159554A7" w14:textId="77777777" w:rsidTr="001C6A80">
        <w:trPr>
          <w:trHeight w:val="320"/>
        </w:trPr>
        <w:tc>
          <w:tcPr>
            <w:tcW w:w="1417" w:type="dxa"/>
            <w:vMerge/>
            <w:tcBorders>
              <w:top w:val="nil"/>
              <w:left w:val="nil"/>
              <w:bottom w:val="nil"/>
              <w:right w:val="nil"/>
            </w:tcBorders>
            <w:vAlign w:val="center"/>
            <w:hideMark/>
          </w:tcPr>
          <w:p w14:paraId="59F8D177" w14:textId="77777777" w:rsidR="001F27DC" w:rsidRPr="00160941" w:rsidRDefault="001F27DC" w:rsidP="001F27DC">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3988A357" w14:textId="77777777" w:rsidR="001F27DC" w:rsidRPr="00160941" w:rsidRDefault="001F27DC" w:rsidP="001F27DC">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9EF03AA" w14:textId="77777777" w:rsidR="001F27DC" w:rsidRPr="00160941" w:rsidRDefault="001F27DC" w:rsidP="001F27DC">
            <w:pPr>
              <w:rPr>
                <w:rFonts w:ascii="Arial" w:hAnsi="Arial" w:cs="Arial"/>
                <w:color w:val="000000"/>
                <w:sz w:val="16"/>
                <w:szCs w:val="16"/>
              </w:rPr>
            </w:pPr>
          </w:p>
        </w:tc>
        <w:tc>
          <w:tcPr>
            <w:tcW w:w="1348" w:type="dxa"/>
            <w:vMerge/>
            <w:tcBorders>
              <w:top w:val="nil"/>
              <w:left w:val="nil"/>
              <w:bottom w:val="nil"/>
              <w:right w:val="nil"/>
            </w:tcBorders>
            <w:vAlign w:val="center"/>
            <w:hideMark/>
          </w:tcPr>
          <w:p w14:paraId="716C8066"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6A86BB9E" w14:textId="77777777" w:rsidR="001F27DC" w:rsidRPr="00160941" w:rsidRDefault="001F27DC" w:rsidP="001F27DC">
            <w:pPr>
              <w:rPr>
                <w:rFonts w:ascii="Arial" w:hAnsi="Arial" w:cs="Arial"/>
                <w:color w:val="000000"/>
                <w:sz w:val="16"/>
                <w:szCs w:val="16"/>
              </w:rPr>
            </w:pPr>
          </w:p>
        </w:tc>
        <w:tc>
          <w:tcPr>
            <w:tcW w:w="993" w:type="dxa"/>
            <w:vMerge/>
            <w:tcBorders>
              <w:top w:val="nil"/>
              <w:left w:val="nil"/>
              <w:bottom w:val="nil"/>
              <w:right w:val="nil"/>
            </w:tcBorders>
            <w:vAlign w:val="center"/>
            <w:hideMark/>
          </w:tcPr>
          <w:p w14:paraId="4DD89243"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086FE378" w14:textId="77777777" w:rsidR="001F27DC" w:rsidRPr="00160941" w:rsidRDefault="001F27DC" w:rsidP="001F27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7761EE0" w14:textId="77777777" w:rsidR="001F27DC" w:rsidRPr="00160941" w:rsidRDefault="001F27DC" w:rsidP="001F27DC">
            <w:pPr>
              <w:rPr>
                <w:rFonts w:ascii="Arial" w:hAnsi="Arial" w:cs="Arial"/>
                <w:color w:val="000000"/>
                <w:sz w:val="16"/>
                <w:szCs w:val="16"/>
              </w:rPr>
            </w:pPr>
          </w:p>
        </w:tc>
        <w:tc>
          <w:tcPr>
            <w:tcW w:w="1276" w:type="dxa"/>
            <w:vMerge/>
            <w:tcBorders>
              <w:top w:val="nil"/>
              <w:left w:val="nil"/>
              <w:bottom w:val="nil"/>
              <w:right w:val="nil"/>
            </w:tcBorders>
            <w:vAlign w:val="center"/>
            <w:hideMark/>
          </w:tcPr>
          <w:p w14:paraId="198B5EA1" w14:textId="77777777" w:rsidR="001F27DC" w:rsidRPr="00160941" w:rsidRDefault="001F27DC" w:rsidP="001F27DC">
            <w:pPr>
              <w:rPr>
                <w:rFonts w:ascii="Arial" w:hAnsi="Arial" w:cs="Arial"/>
                <w:color w:val="000000"/>
                <w:sz w:val="16"/>
                <w:szCs w:val="16"/>
              </w:rPr>
            </w:pPr>
          </w:p>
        </w:tc>
        <w:tc>
          <w:tcPr>
            <w:tcW w:w="1417" w:type="dxa"/>
            <w:vMerge/>
            <w:tcBorders>
              <w:top w:val="nil"/>
              <w:left w:val="nil"/>
              <w:bottom w:val="nil"/>
              <w:right w:val="nil"/>
            </w:tcBorders>
            <w:vAlign w:val="center"/>
            <w:hideMark/>
          </w:tcPr>
          <w:p w14:paraId="12BA0582" w14:textId="77777777" w:rsidR="001F27DC" w:rsidRPr="00160941" w:rsidRDefault="001F27DC" w:rsidP="001F27DC">
            <w:pPr>
              <w:rPr>
                <w:rFonts w:ascii="Arial" w:hAnsi="Arial" w:cs="Arial"/>
                <w:color w:val="000000"/>
                <w:sz w:val="16"/>
                <w:szCs w:val="16"/>
              </w:rPr>
            </w:pPr>
          </w:p>
        </w:tc>
        <w:tc>
          <w:tcPr>
            <w:tcW w:w="1418" w:type="dxa"/>
            <w:vMerge/>
            <w:tcBorders>
              <w:top w:val="nil"/>
              <w:left w:val="nil"/>
              <w:bottom w:val="nil"/>
              <w:right w:val="nil"/>
            </w:tcBorders>
            <w:vAlign w:val="center"/>
            <w:hideMark/>
          </w:tcPr>
          <w:p w14:paraId="0571F67D" w14:textId="77777777" w:rsidR="001F27DC" w:rsidRPr="00160941" w:rsidRDefault="001F27DC" w:rsidP="001F27DC">
            <w:pPr>
              <w:rPr>
                <w:rFonts w:ascii="Arial" w:hAnsi="Arial" w:cs="Arial"/>
                <w:color w:val="000000"/>
                <w:sz w:val="16"/>
                <w:szCs w:val="16"/>
              </w:rPr>
            </w:pPr>
          </w:p>
        </w:tc>
        <w:tc>
          <w:tcPr>
            <w:tcW w:w="1410" w:type="dxa"/>
            <w:vMerge/>
            <w:tcBorders>
              <w:top w:val="nil"/>
              <w:left w:val="nil"/>
              <w:bottom w:val="nil"/>
              <w:right w:val="nil"/>
            </w:tcBorders>
            <w:vAlign w:val="center"/>
            <w:hideMark/>
          </w:tcPr>
          <w:p w14:paraId="0009DDF9" w14:textId="77777777" w:rsidR="001F27DC" w:rsidRPr="00160941" w:rsidRDefault="001F27DC" w:rsidP="001F27DC">
            <w:pPr>
              <w:rPr>
                <w:rFonts w:ascii="Arial" w:hAnsi="Arial" w:cs="Arial"/>
                <w:color w:val="000000"/>
                <w:sz w:val="16"/>
                <w:szCs w:val="16"/>
              </w:rPr>
            </w:pPr>
          </w:p>
        </w:tc>
      </w:tr>
      <w:tr w:rsidR="001F27DC" w:rsidRPr="00160941" w14:paraId="00D0D79C" w14:textId="77777777" w:rsidTr="001C6A80">
        <w:trPr>
          <w:trHeight w:val="320"/>
        </w:trPr>
        <w:tc>
          <w:tcPr>
            <w:tcW w:w="1417" w:type="dxa"/>
            <w:vMerge/>
            <w:tcBorders>
              <w:top w:val="nil"/>
              <w:left w:val="nil"/>
              <w:bottom w:val="nil"/>
              <w:right w:val="nil"/>
            </w:tcBorders>
            <w:vAlign w:val="center"/>
            <w:hideMark/>
          </w:tcPr>
          <w:p w14:paraId="1CDD512E" w14:textId="77777777" w:rsidR="001F27DC" w:rsidRPr="00160941" w:rsidRDefault="001F27DC" w:rsidP="001F27DC">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1800FEB"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06-09/2020</w:t>
            </w:r>
          </w:p>
        </w:tc>
        <w:tc>
          <w:tcPr>
            <w:tcW w:w="1289" w:type="dxa"/>
            <w:vMerge/>
            <w:tcBorders>
              <w:top w:val="nil"/>
              <w:left w:val="nil"/>
              <w:bottom w:val="nil"/>
              <w:right w:val="nil"/>
            </w:tcBorders>
            <w:vAlign w:val="center"/>
            <w:hideMark/>
          </w:tcPr>
          <w:p w14:paraId="58EF9990" w14:textId="77777777" w:rsidR="001F27DC" w:rsidRPr="00160941" w:rsidRDefault="001F27DC" w:rsidP="001F27DC">
            <w:pPr>
              <w:rPr>
                <w:rFonts w:ascii="Arial" w:hAnsi="Arial" w:cs="Arial"/>
                <w:color w:val="000000"/>
                <w:sz w:val="16"/>
                <w:szCs w:val="16"/>
              </w:rPr>
            </w:pPr>
          </w:p>
        </w:tc>
        <w:tc>
          <w:tcPr>
            <w:tcW w:w="1348" w:type="dxa"/>
            <w:vMerge/>
            <w:tcBorders>
              <w:top w:val="nil"/>
              <w:left w:val="nil"/>
              <w:bottom w:val="nil"/>
              <w:right w:val="nil"/>
            </w:tcBorders>
            <w:vAlign w:val="center"/>
            <w:hideMark/>
          </w:tcPr>
          <w:p w14:paraId="7AE3186E"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752D1C1C" w14:textId="77777777" w:rsidR="001F27DC" w:rsidRPr="00160941" w:rsidRDefault="001F27DC" w:rsidP="001F27DC">
            <w:pPr>
              <w:rPr>
                <w:rFonts w:ascii="Arial" w:hAnsi="Arial" w:cs="Arial"/>
                <w:color w:val="000000"/>
                <w:sz w:val="16"/>
                <w:szCs w:val="16"/>
              </w:rPr>
            </w:pPr>
          </w:p>
        </w:tc>
        <w:tc>
          <w:tcPr>
            <w:tcW w:w="993" w:type="dxa"/>
            <w:vMerge/>
            <w:tcBorders>
              <w:top w:val="nil"/>
              <w:left w:val="nil"/>
              <w:bottom w:val="nil"/>
              <w:right w:val="nil"/>
            </w:tcBorders>
            <w:vAlign w:val="center"/>
            <w:hideMark/>
          </w:tcPr>
          <w:p w14:paraId="5E9C4A97"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2CE67CC4" w14:textId="77777777" w:rsidR="001F27DC" w:rsidRPr="00160941" w:rsidRDefault="001F27DC" w:rsidP="001F27DC">
            <w:pPr>
              <w:rPr>
                <w:rFonts w:ascii="Arial" w:hAnsi="Arial" w:cs="Arial"/>
                <w:color w:val="000000"/>
                <w:sz w:val="16"/>
                <w:szCs w:val="16"/>
              </w:rPr>
            </w:pPr>
          </w:p>
        </w:tc>
        <w:tc>
          <w:tcPr>
            <w:tcW w:w="1559" w:type="dxa"/>
            <w:vMerge/>
            <w:tcBorders>
              <w:top w:val="nil"/>
              <w:left w:val="nil"/>
              <w:bottom w:val="nil"/>
              <w:right w:val="nil"/>
            </w:tcBorders>
            <w:vAlign w:val="center"/>
            <w:hideMark/>
          </w:tcPr>
          <w:p w14:paraId="214D32FD" w14:textId="77777777" w:rsidR="001F27DC" w:rsidRPr="00160941" w:rsidRDefault="001F27DC" w:rsidP="001F27DC">
            <w:pPr>
              <w:rPr>
                <w:rFonts w:ascii="Arial" w:hAnsi="Arial" w:cs="Arial"/>
                <w:color w:val="000000"/>
                <w:sz w:val="16"/>
                <w:szCs w:val="16"/>
              </w:rPr>
            </w:pPr>
          </w:p>
        </w:tc>
        <w:tc>
          <w:tcPr>
            <w:tcW w:w="1276" w:type="dxa"/>
            <w:vMerge/>
            <w:tcBorders>
              <w:top w:val="nil"/>
              <w:left w:val="nil"/>
              <w:bottom w:val="nil"/>
              <w:right w:val="nil"/>
            </w:tcBorders>
            <w:vAlign w:val="center"/>
            <w:hideMark/>
          </w:tcPr>
          <w:p w14:paraId="29A9C7D6" w14:textId="77777777" w:rsidR="001F27DC" w:rsidRPr="00160941" w:rsidRDefault="001F27DC" w:rsidP="001F27DC">
            <w:pPr>
              <w:rPr>
                <w:rFonts w:ascii="Arial" w:hAnsi="Arial" w:cs="Arial"/>
                <w:color w:val="000000"/>
                <w:sz w:val="16"/>
                <w:szCs w:val="16"/>
              </w:rPr>
            </w:pPr>
          </w:p>
        </w:tc>
        <w:tc>
          <w:tcPr>
            <w:tcW w:w="1417" w:type="dxa"/>
            <w:vMerge/>
            <w:tcBorders>
              <w:top w:val="nil"/>
              <w:left w:val="nil"/>
              <w:bottom w:val="nil"/>
              <w:right w:val="nil"/>
            </w:tcBorders>
            <w:vAlign w:val="center"/>
            <w:hideMark/>
          </w:tcPr>
          <w:p w14:paraId="716431DC" w14:textId="77777777" w:rsidR="001F27DC" w:rsidRPr="00160941" w:rsidRDefault="001F27DC" w:rsidP="001F27DC">
            <w:pPr>
              <w:rPr>
                <w:rFonts w:ascii="Arial" w:hAnsi="Arial" w:cs="Arial"/>
                <w:color w:val="000000"/>
                <w:sz w:val="16"/>
                <w:szCs w:val="16"/>
              </w:rPr>
            </w:pPr>
          </w:p>
        </w:tc>
        <w:tc>
          <w:tcPr>
            <w:tcW w:w="1418" w:type="dxa"/>
            <w:vMerge/>
            <w:tcBorders>
              <w:top w:val="nil"/>
              <w:left w:val="nil"/>
              <w:bottom w:val="nil"/>
              <w:right w:val="nil"/>
            </w:tcBorders>
            <w:vAlign w:val="center"/>
            <w:hideMark/>
          </w:tcPr>
          <w:p w14:paraId="2BD9ABF3" w14:textId="77777777" w:rsidR="001F27DC" w:rsidRPr="00160941" w:rsidRDefault="001F27DC" w:rsidP="001F27DC">
            <w:pPr>
              <w:rPr>
                <w:rFonts w:ascii="Arial" w:hAnsi="Arial" w:cs="Arial"/>
                <w:color w:val="000000"/>
                <w:sz w:val="16"/>
                <w:szCs w:val="16"/>
              </w:rPr>
            </w:pPr>
          </w:p>
        </w:tc>
        <w:tc>
          <w:tcPr>
            <w:tcW w:w="1410" w:type="dxa"/>
            <w:vMerge/>
            <w:tcBorders>
              <w:top w:val="nil"/>
              <w:left w:val="nil"/>
              <w:bottom w:val="nil"/>
              <w:right w:val="nil"/>
            </w:tcBorders>
            <w:vAlign w:val="center"/>
            <w:hideMark/>
          </w:tcPr>
          <w:p w14:paraId="58A659D3" w14:textId="77777777" w:rsidR="001F27DC" w:rsidRPr="00160941" w:rsidRDefault="001F27DC" w:rsidP="001F27DC">
            <w:pPr>
              <w:rPr>
                <w:rFonts w:ascii="Arial" w:hAnsi="Arial" w:cs="Arial"/>
                <w:color w:val="000000"/>
                <w:sz w:val="16"/>
                <w:szCs w:val="16"/>
              </w:rPr>
            </w:pPr>
          </w:p>
        </w:tc>
      </w:tr>
      <w:tr w:rsidR="001F27DC" w:rsidRPr="00160941" w14:paraId="2769084E"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74DFACB" w14:textId="77777777" w:rsidR="001F27DC" w:rsidRDefault="001F27DC" w:rsidP="001F27DC">
            <w:pPr>
              <w:rPr>
                <w:rFonts w:ascii="Arial" w:hAnsi="Arial" w:cs="Arial"/>
                <w:color w:val="000000"/>
                <w:sz w:val="16"/>
                <w:szCs w:val="16"/>
                <w:vertAlign w:val="superscript"/>
              </w:rPr>
            </w:pPr>
            <w:r w:rsidRPr="00160941">
              <w:rPr>
                <w:rFonts w:ascii="Arial" w:hAnsi="Arial" w:cs="Arial"/>
                <w:color w:val="000000"/>
                <w:sz w:val="16"/>
                <w:szCs w:val="16"/>
              </w:rPr>
              <w:t>Frank</w:t>
            </w:r>
            <w:r w:rsidRPr="00160941">
              <w:rPr>
                <w:rFonts w:ascii="Arial" w:hAnsi="Arial" w:cs="Arial"/>
                <w:color w:val="000000"/>
                <w:sz w:val="16"/>
                <w:szCs w:val="16"/>
                <w:vertAlign w:val="superscript"/>
              </w:rPr>
              <w:t>S103</w:t>
            </w:r>
          </w:p>
          <w:p w14:paraId="66EC3AFC" w14:textId="459B0DC5" w:rsidR="001F27DC" w:rsidRPr="00160941" w:rsidRDefault="001F27DC" w:rsidP="001F27DC">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0F9FC20C"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08/2018</w:t>
            </w:r>
          </w:p>
        </w:tc>
        <w:tc>
          <w:tcPr>
            <w:tcW w:w="1289" w:type="dxa"/>
            <w:vMerge w:val="restart"/>
            <w:tcBorders>
              <w:top w:val="nil"/>
              <w:left w:val="nil"/>
              <w:bottom w:val="nil"/>
              <w:right w:val="nil"/>
            </w:tcBorders>
            <w:shd w:val="clear" w:color="auto" w:fill="auto"/>
            <w:vAlign w:val="center"/>
            <w:hideMark/>
          </w:tcPr>
          <w:p w14:paraId="7EE405E5"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85</w:t>
            </w:r>
          </w:p>
        </w:tc>
        <w:tc>
          <w:tcPr>
            <w:tcW w:w="1348" w:type="dxa"/>
            <w:vMerge w:val="restart"/>
            <w:tcBorders>
              <w:top w:val="nil"/>
              <w:left w:val="nil"/>
              <w:bottom w:val="nil"/>
              <w:right w:val="nil"/>
            </w:tcBorders>
            <w:shd w:val="clear" w:color="auto" w:fill="auto"/>
            <w:noWrap/>
            <w:vAlign w:val="center"/>
            <w:hideMark/>
          </w:tcPr>
          <w:p w14:paraId="0CC32399"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nil"/>
              <w:left w:val="nil"/>
              <w:bottom w:val="nil"/>
              <w:right w:val="nil"/>
            </w:tcBorders>
            <w:shd w:val="clear" w:color="auto" w:fill="auto"/>
            <w:noWrap/>
            <w:vAlign w:val="center"/>
            <w:hideMark/>
          </w:tcPr>
          <w:p w14:paraId="35394C5F"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3.60 (6.30)</w:t>
            </w:r>
          </w:p>
        </w:tc>
        <w:tc>
          <w:tcPr>
            <w:tcW w:w="993" w:type="dxa"/>
            <w:vMerge w:val="restart"/>
            <w:tcBorders>
              <w:top w:val="nil"/>
              <w:left w:val="nil"/>
              <w:bottom w:val="nil"/>
              <w:right w:val="nil"/>
            </w:tcBorders>
            <w:shd w:val="clear" w:color="auto" w:fill="auto"/>
            <w:noWrap/>
            <w:vAlign w:val="center"/>
            <w:hideMark/>
          </w:tcPr>
          <w:p w14:paraId="72339D4B"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3.52 (5.75)</w:t>
            </w:r>
          </w:p>
        </w:tc>
        <w:tc>
          <w:tcPr>
            <w:tcW w:w="1134" w:type="dxa"/>
            <w:vMerge w:val="restart"/>
            <w:tcBorders>
              <w:top w:val="nil"/>
              <w:left w:val="nil"/>
              <w:bottom w:val="nil"/>
              <w:right w:val="nil"/>
            </w:tcBorders>
            <w:shd w:val="clear" w:color="auto" w:fill="auto"/>
            <w:noWrap/>
            <w:vAlign w:val="center"/>
            <w:hideMark/>
          </w:tcPr>
          <w:p w14:paraId="41263CB5"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-0.08 (NR)</w:t>
            </w:r>
          </w:p>
        </w:tc>
        <w:tc>
          <w:tcPr>
            <w:tcW w:w="1559" w:type="dxa"/>
            <w:vMerge w:val="restart"/>
            <w:tcBorders>
              <w:top w:val="nil"/>
              <w:left w:val="nil"/>
              <w:bottom w:val="nil"/>
              <w:right w:val="nil"/>
            </w:tcBorders>
            <w:shd w:val="clear" w:color="auto" w:fill="auto"/>
            <w:vAlign w:val="center"/>
            <w:hideMark/>
          </w:tcPr>
          <w:p w14:paraId="72F3CC55"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-0.01 (-0.32, 0.29)</w:t>
            </w:r>
          </w:p>
        </w:tc>
        <w:tc>
          <w:tcPr>
            <w:tcW w:w="1276" w:type="dxa"/>
            <w:vMerge w:val="restart"/>
            <w:tcBorders>
              <w:top w:val="nil"/>
              <w:left w:val="nil"/>
              <w:bottom w:val="nil"/>
              <w:right w:val="nil"/>
            </w:tcBorders>
            <w:shd w:val="clear" w:color="auto" w:fill="auto"/>
            <w:vAlign w:val="center"/>
            <w:hideMark/>
          </w:tcPr>
          <w:p w14:paraId="0DF2DE41"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39452361"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C6B09D2"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21647F01"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r>
      <w:tr w:rsidR="001F27DC" w:rsidRPr="00160941" w14:paraId="4E8BB3C2" w14:textId="77777777" w:rsidTr="001C6A80">
        <w:trPr>
          <w:trHeight w:val="320"/>
        </w:trPr>
        <w:tc>
          <w:tcPr>
            <w:tcW w:w="1417" w:type="dxa"/>
            <w:vMerge/>
            <w:tcBorders>
              <w:top w:val="nil"/>
              <w:left w:val="nil"/>
              <w:bottom w:val="nil"/>
              <w:right w:val="nil"/>
            </w:tcBorders>
            <w:vAlign w:val="center"/>
            <w:hideMark/>
          </w:tcPr>
          <w:p w14:paraId="037061FF" w14:textId="77777777" w:rsidR="001F27DC" w:rsidRPr="00160941" w:rsidRDefault="001F27DC" w:rsidP="001F27DC">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96C15F5" w14:textId="77777777" w:rsidR="001F27DC" w:rsidRPr="00160941" w:rsidRDefault="001F27DC" w:rsidP="001F27DC">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129312D3" w14:textId="77777777" w:rsidR="001F27DC" w:rsidRPr="00160941" w:rsidRDefault="001F27DC" w:rsidP="001F27DC">
            <w:pPr>
              <w:rPr>
                <w:rFonts w:ascii="Arial" w:hAnsi="Arial" w:cs="Arial"/>
                <w:color w:val="000000"/>
                <w:sz w:val="16"/>
                <w:szCs w:val="16"/>
              </w:rPr>
            </w:pPr>
          </w:p>
        </w:tc>
        <w:tc>
          <w:tcPr>
            <w:tcW w:w="1348" w:type="dxa"/>
            <w:vMerge/>
            <w:tcBorders>
              <w:top w:val="nil"/>
              <w:left w:val="nil"/>
              <w:bottom w:val="nil"/>
              <w:right w:val="nil"/>
            </w:tcBorders>
            <w:vAlign w:val="center"/>
            <w:hideMark/>
          </w:tcPr>
          <w:p w14:paraId="2F45F2AF"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297BE8BC" w14:textId="77777777" w:rsidR="001F27DC" w:rsidRPr="00160941" w:rsidRDefault="001F27DC" w:rsidP="001F27DC">
            <w:pPr>
              <w:rPr>
                <w:rFonts w:ascii="Arial" w:hAnsi="Arial" w:cs="Arial"/>
                <w:color w:val="000000"/>
                <w:sz w:val="16"/>
                <w:szCs w:val="16"/>
              </w:rPr>
            </w:pPr>
          </w:p>
        </w:tc>
        <w:tc>
          <w:tcPr>
            <w:tcW w:w="993" w:type="dxa"/>
            <w:vMerge/>
            <w:tcBorders>
              <w:top w:val="nil"/>
              <w:left w:val="nil"/>
              <w:bottom w:val="nil"/>
              <w:right w:val="nil"/>
            </w:tcBorders>
            <w:vAlign w:val="center"/>
            <w:hideMark/>
          </w:tcPr>
          <w:p w14:paraId="119C40E0"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32719D47" w14:textId="77777777" w:rsidR="001F27DC" w:rsidRPr="00160941" w:rsidRDefault="001F27DC" w:rsidP="001F27DC">
            <w:pPr>
              <w:rPr>
                <w:rFonts w:ascii="Arial" w:hAnsi="Arial" w:cs="Arial"/>
                <w:color w:val="000000"/>
                <w:sz w:val="16"/>
                <w:szCs w:val="16"/>
              </w:rPr>
            </w:pPr>
          </w:p>
        </w:tc>
        <w:tc>
          <w:tcPr>
            <w:tcW w:w="1559" w:type="dxa"/>
            <w:vMerge/>
            <w:tcBorders>
              <w:top w:val="nil"/>
              <w:left w:val="nil"/>
              <w:bottom w:val="nil"/>
              <w:right w:val="nil"/>
            </w:tcBorders>
            <w:vAlign w:val="center"/>
            <w:hideMark/>
          </w:tcPr>
          <w:p w14:paraId="4BAB86B5" w14:textId="77777777" w:rsidR="001F27DC" w:rsidRPr="00160941" w:rsidRDefault="001F27DC" w:rsidP="001F27DC">
            <w:pPr>
              <w:rPr>
                <w:rFonts w:ascii="Arial" w:hAnsi="Arial" w:cs="Arial"/>
                <w:color w:val="000000"/>
                <w:sz w:val="16"/>
                <w:szCs w:val="16"/>
              </w:rPr>
            </w:pPr>
          </w:p>
        </w:tc>
        <w:tc>
          <w:tcPr>
            <w:tcW w:w="1276" w:type="dxa"/>
            <w:vMerge/>
            <w:tcBorders>
              <w:top w:val="nil"/>
              <w:left w:val="nil"/>
              <w:bottom w:val="nil"/>
              <w:right w:val="nil"/>
            </w:tcBorders>
            <w:vAlign w:val="center"/>
            <w:hideMark/>
          </w:tcPr>
          <w:p w14:paraId="0E5BA666" w14:textId="77777777" w:rsidR="001F27DC" w:rsidRPr="00160941" w:rsidRDefault="001F27DC" w:rsidP="001F27DC">
            <w:pPr>
              <w:rPr>
                <w:rFonts w:ascii="Arial" w:hAnsi="Arial" w:cs="Arial"/>
                <w:color w:val="000000"/>
                <w:sz w:val="16"/>
                <w:szCs w:val="16"/>
              </w:rPr>
            </w:pPr>
          </w:p>
        </w:tc>
        <w:tc>
          <w:tcPr>
            <w:tcW w:w="1417" w:type="dxa"/>
            <w:vMerge/>
            <w:tcBorders>
              <w:top w:val="nil"/>
              <w:left w:val="nil"/>
              <w:bottom w:val="nil"/>
              <w:right w:val="nil"/>
            </w:tcBorders>
            <w:vAlign w:val="center"/>
            <w:hideMark/>
          </w:tcPr>
          <w:p w14:paraId="6D0B45F5" w14:textId="77777777" w:rsidR="001F27DC" w:rsidRPr="00160941" w:rsidRDefault="001F27DC" w:rsidP="001F27DC">
            <w:pPr>
              <w:rPr>
                <w:rFonts w:ascii="Arial" w:hAnsi="Arial" w:cs="Arial"/>
                <w:color w:val="000000"/>
                <w:sz w:val="16"/>
                <w:szCs w:val="16"/>
              </w:rPr>
            </w:pPr>
          </w:p>
        </w:tc>
        <w:tc>
          <w:tcPr>
            <w:tcW w:w="1418" w:type="dxa"/>
            <w:vMerge/>
            <w:tcBorders>
              <w:top w:val="nil"/>
              <w:left w:val="nil"/>
              <w:bottom w:val="nil"/>
              <w:right w:val="nil"/>
            </w:tcBorders>
            <w:vAlign w:val="center"/>
            <w:hideMark/>
          </w:tcPr>
          <w:p w14:paraId="6487BCF7" w14:textId="77777777" w:rsidR="001F27DC" w:rsidRPr="00160941" w:rsidRDefault="001F27DC" w:rsidP="001F27DC">
            <w:pPr>
              <w:rPr>
                <w:rFonts w:ascii="Arial" w:hAnsi="Arial" w:cs="Arial"/>
                <w:color w:val="000000"/>
                <w:sz w:val="16"/>
                <w:szCs w:val="16"/>
              </w:rPr>
            </w:pPr>
          </w:p>
        </w:tc>
        <w:tc>
          <w:tcPr>
            <w:tcW w:w="1410" w:type="dxa"/>
            <w:vMerge/>
            <w:tcBorders>
              <w:top w:val="nil"/>
              <w:left w:val="nil"/>
              <w:bottom w:val="nil"/>
              <w:right w:val="nil"/>
            </w:tcBorders>
            <w:vAlign w:val="center"/>
            <w:hideMark/>
          </w:tcPr>
          <w:p w14:paraId="46693E66" w14:textId="77777777" w:rsidR="001F27DC" w:rsidRPr="00160941" w:rsidRDefault="001F27DC" w:rsidP="001F27DC">
            <w:pPr>
              <w:rPr>
                <w:rFonts w:ascii="Arial" w:hAnsi="Arial" w:cs="Arial"/>
                <w:color w:val="000000"/>
                <w:sz w:val="16"/>
                <w:szCs w:val="16"/>
              </w:rPr>
            </w:pPr>
          </w:p>
        </w:tc>
      </w:tr>
      <w:tr w:rsidR="001F27DC" w:rsidRPr="00160941" w14:paraId="2C72D6BB" w14:textId="77777777" w:rsidTr="001C6A80">
        <w:trPr>
          <w:trHeight w:val="320"/>
        </w:trPr>
        <w:tc>
          <w:tcPr>
            <w:tcW w:w="1417" w:type="dxa"/>
            <w:vMerge/>
            <w:tcBorders>
              <w:top w:val="nil"/>
              <w:left w:val="nil"/>
              <w:bottom w:val="nil"/>
              <w:right w:val="nil"/>
            </w:tcBorders>
            <w:vAlign w:val="center"/>
            <w:hideMark/>
          </w:tcPr>
          <w:p w14:paraId="607BF81C" w14:textId="77777777" w:rsidR="001F27DC" w:rsidRPr="00160941" w:rsidRDefault="001F27DC" w:rsidP="001F27DC">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EEA33D3"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08/2020</w:t>
            </w:r>
          </w:p>
        </w:tc>
        <w:tc>
          <w:tcPr>
            <w:tcW w:w="1289" w:type="dxa"/>
            <w:vMerge/>
            <w:tcBorders>
              <w:top w:val="nil"/>
              <w:left w:val="nil"/>
              <w:bottom w:val="nil"/>
              <w:right w:val="nil"/>
            </w:tcBorders>
            <w:vAlign w:val="center"/>
            <w:hideMark/>
          </w:tcPr>
          <w:p w14:paraId="49D2DD79" w14:textId="77777777" w:rsidR="001F27DC" w:rsidRPr="00160941" w:rsidRDefault="001F27DC" w:rsidP="001F27DC">
            <w:pPr>
              <w:rPr>
                <w:rFonts w:ascii="Arial" w:hAnsi="Arial" w:cs="Arial"/>
                <w:color w:val="000000"/>
                <w:sz w:val="16"/>
                <w:szCs w:val="16"/>
              </w:rPr>
            </w:pPr>
          </w:p>
        </w:tc>
        <w:tc>
          <w:tcPr>
            <w:tcW w:w="1348" w:type="dxa"/>
            <w:vMerge/>
            <w:tcBorders>
              <w:top w:val="nil"/>
              <w:left w:val="nil"/>
              <w:bottom w:val="nil"/>
              <w:right w:val="nil"/>
            </w:tcBorders>
            <w:vAlign w:val="center"/>
            <w:hideMark/>
          </w:tcPr>
          <w:p w14:paraId="39875129"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17416272" w14:textId="77777777" w:rsidR="001F27DC" w:rsidRPr="00160941" w:rsidRDefault="001F27DC" w:rsidP="001F27DC">
            <w:pPr>
              <w:rPr>
                <w:rFonts w:ascii="Arial" w:hAnsi="Arial" w:cs="Arial"/>
                <w:color w:val="000000"/>
                <w:sz w:val="16"/>
                <w:szCs w:val="16"/>
              </w:rPr>
            </w:pPr>
          </w:p>
        </w:tc>
        <w:tc>
          <w:tcPr>
            <w:tcW w:w="993" w:type="dxa"/>
            <w:vMerge/>
            <w:tcBorders>
              <w:top w:val="nil"/>
              <w:left w:val="nil"/>
              <w:bottom w:val="nil"/>
              <w:right w:val="nil"/>
            </w:tcBorders>
            <w:vAlign w:val="center"/>
            <w:hideMark/>
          </w:tcPr>
          <w:p w14:paraId="426A6D01"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07E4A50B" w14:textId="77777777" w:rsidR="001F27DC" w:rsidRPr="00160941" w:rsidRDefault="001F27DC" w:rsidP="001F27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99C5D20" w14:textId="77777777" w:rsidR="001F27DC" w:rsidRPr="00160941" w:rsidRDefault="001F27DC" w:rsidP="001F27DC">
            <w:pPr>
              <w:rPr>
                <w:rFonts w:ascii="Arial" w:hAnsi="Arial" w:cs="Arial"/>
                <w:color w:val="000000"/>
                <w:sz w:val="16"/>
                <w:szCs w:val="16"/>
              </w:rPr>
            </w:pPr>
          </w:p>
        </w:tc>
        <w:tc>
          <w:tcPr>
            <w:tcW w:w="1276" w:type="dxa"/>
            <w:vMerge/>
            <w:tcBorders>
              <w:top w:val="nil"/>
              <w:left w:val="nil"/>
              <w:bottom w:val="nil"/>
              <w:right w:val="nil"/>
            </w:tcBorders>
            <w:vAlign w:val="center"/>
            <w:hideMark/>
          </w:tcPr>
          <w:p w14:paraId="2EAD956E" w14:textId="77777777" w:rsidR="001F27DC" w:rsidRPr="00160941" w:rsidRDefault="001F27DC" w:rsidP="001F27DC">
            <w:pPr>
              <w:rPr>
                <w:rFonts w:ascii="Arial" w:hAnsi="Arial" w:cs="Arial"/>
                <w:color w:val="000000"/>
                <w:sz w:val="16"/>
                <w:szCs w:val="16"/>
              </w:rPr>
            </w:pPr>
          </w:p>
        </w:tc>
        <w:tc>
          <w:tcPr>
            <w:tcW w:w="1417" w:type="dxa"/>
            <w:vMerge/>
            <w:tcBorders>
              <w:top w:val="nil"/>
              <w:left w:val="nil"/>
              <w:bottom w:val="nil"/>
              <w:right w:val="nil"/>
            </w:tcBorders>
            <w:vAlign w:val="center"/>
            <w:hideMark/>
          </w:tcPr>
          <w:p w14:paraId="544A59A7" w14:textId="77777777" w:rsidR="001F27DC" w:rsidRPr="00160941" w:rsidRDefault="001F27DC" w:rsidP="001F27DC">
            <w:pPr>
              <w:rPr>
                <w:rFonts w:ascii="Arial" w:hAnsi="Arial" w:cs="Arial"/>
                <w:color w:val="000000"/>
                <w:sz w:val="16"/>
                <w:szCs w:val="16"/>
              </w:rPr>
            </w:pPr>
          </w:p>
        </w:tc>
        <w:tc>
          <w:tcPr>
            <w:tcW w:w="1418" w:type="dxa"/>
            <w:vMerge/>
            <w:tcBorders>
              <w:top w:val="nil"/>
              <w:left w:val="nil"/>
              <w:bottom w:val="nil"/>
              <w:right w:val="nil"/>
            </w:tcBorders>
            <w:vAlign w:val="center"/>
            <w:hideMark/>
          </w:tcPr>
          <w:p w14:paraId="435E3A74" w14:textId="77777777" w:rsidR="001F27DC" w:rsidRPr="00160941" w:rsidRDefault="001F27DC" w:rsidP="001F27DC">
            <w:pPr>
              <w:rPr>
                <w:rFonts w:ascii="Arial" w:hAnsi="Arial" w:cs="Arial"/>
                <w:color w:val="000000"/>
                <w:sz w:val="16"/>
                <w:szCs w:val="16"/>
              </w:rPr>
            </w:pPr>
          </w:p>
        </w:tc>
        <w:tc>
          <w:tcPr>
            <w:tcW w:w="1410" w:type="dxa"/>
            <w:vMerge/>
            <w:tcBorders>
              <w:top w:val="nil"/>
              <w:left w:val="nil"/>
              <w:bottom w:val="nil"/>
              <w:right w:val="nil"/>
            </w:tcBorders>
            <w:vAlign w:val="center"/>
            <w:hideMark/>
          </w:tcPr>
          <w:p w14:paraId="10F5455E" w14:textId="77777777" w:rsidR="001F27DC" w:rsidRPr="00160941" w:rsidRDefault="001F27DC" w:rsidP="001F27DC">
            <w:pPr>
              <w:rPr>
                <w:rFonts w:ascii="Arial" w:hAnsi="Arial" w:cs="Arial"/>
                <w:color w:val="000000"/>
                <w:sz w:val="16"/>
                <w:szCs w:val="16"/>
              </w:rPr>
            </w:pPr>
          </w:p>
        </w:tc>
      </w:tr>
      <w:tr w:rsidR="001F27DC" w:rsidRPr="00160941" w14:paraId="6B67F33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15E59FF9" w14:textId="77777777" w:rsidR="001F27DC" w:rsidRDefault="001F27DC" w:rsidP="001F27DC">
            <w:pPr>
              <w:rPr>
                <w:rFonts w:ascii="Arial" w:hAnsi="Arial" w:cs="Arial"/>
                <w:color w:val="000000"/>
                <w:sz w:val="16"/>
                <w:szCs w:val="16"/>
                <w:vertAlign w:val="superscript"/>
              </w:rPr>
            </w:pPr>
            <w:r w:rsidRPr="00160941">
              <w:rPr>
                <w:rFonts w:ascii="Arial" w:hAnsi="Arial" w:cs="Arial"/>
                <w:color w:val="000000"/>
                <w:sz w:val="16"/>
                <w:szCs w:val="16"/>
              </w:rPr>
              <w:t>Li, Y</w:t>
            </w:r>
            <w:r w:rsidRPr="00160941">
              <w:rPr>
                <w:rFonts w:ascii="Arial" w:hAnsi="Arial" w:cs="Arial"/>
                <w:color w:val="000000"/>
                <w:sz w:val="16"/>
                <w:szCs w:val="16"/>
                <w:vertAlign w:val="superscript"/>
              </w:rPr>
              <w:t>S85</w:t>
            </w:r>
          </w:p>
          <w:p w14:paraId="4CA48485" w14:textId="2536D6F8" w:rsidR="001F27DC" w:rsidRPr="00160941" w:rsidRDefault="001F27DC" w:rsidP="001F27DC">
            <w:pPr>
              <w:rPr>
                <w:rFonts w:ascii="Arial" w:hAnsi="Arial" w:cs="Arial"/>
                <w:color w:val="000000"/>
                <w:sz w:val="16"/>
                <w:szCs w:val="16"/>
              </w:rPr>
            </w:pPr>
            <w:r w:rsidRPr="00BB25CF">
              <w:rPr>
                <w:rFonts w:ascii="Arial" w:hAnsi="Arial" w:cs="Arial"/>
                <w:color w:val="000000"/>
                <w:sz w:val="16"/>
                <w:szCs w:val="16"/>
              </w:rPr>
              <w:t>China</w:t>
            </w:r>
          </w:p>
        </w:tc>
        <w:tc>
          <w:tcPr>
            <w:tcW w:w="1243" w:type="dxa"/>
            <w:tcBorders>
              <w:top w:val="nil"/>
              <w:left w:val="nil"/>
              <w:bottom w:val="nil"/>
              <w:right w:val="nil"/>
            </w:tcBorders>
            <w:shd w:val="clear" w:color="auto" w:fill="auto"/>
            <w:vAlign w:val="center"/>
            <w:hideMark/>
          </w:tcPr>
          <w:p w14:paraId="5E7CD22F"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09/2019</w:t>
            </w:r>
          </w:p>
        </w:tc>
        <w:tc>
          <w:tcPr>
            <w:tcW w:w="1289" w:type="dxa"/>
            <w:vMerge w:val="restart"/>
            <w:tcBorders>
              <w:top w:val="nil"/>
              <w:left w:val="nil"/>
              <w:bottom w:val="nil"/>
              <w:right w:val="nil"/>
            </w:tcBorders>
            <w:shd w:val="clear" w:color="auto" w:fill="auto"/>
            <w:vAlign w:val="center"/>
            <w:hideMark/>
          </w:tcPr>
          <w:p w14:paraId="7598362E"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503</w:t>
            </w:r>
          </w:p>
        </w:tc>
        <w:tc>
          <w:tcPr>
            <w:tcW w:w="1348" w:type="dxa"/>
            <w:vMerge w:val="restart"/>
            <w:tcBorders>
              <w:top w:val="nil"/>
              <w:left w:val="nil"/>
              <w:bottom w:val="nil"/>
              <w:right w:val="nil"/>
            </w:tcBorders>
            <w:shd w:val="clear" w:color="auto" w:fill="auto"/>
            <w:vAlign w:val="center"/>
            <w:hideMark/>
          </w:tcPr>
          <w:p w14:paraId="6B636C22"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BDI-II</w:t>
            </w:r>
          </w:p>
        </w:tc>
        <w:tc>
          <w:tcPr>
            <w:tcW w:w="1134" w:type="dxa"/>
            <w:vMerge w:val="restart"/>
            <w:tcBorders>
              <w:top w:val="nil"/>
              <w:left w:val="nil"/>
              <w:bottom w:val="nil"/>
              <w:right w:val="nil"/>
            </w:tcBorders>
            <w:shd w:val="clear" w:color="auto" w:fill="auto"/>
            <w:vAlign w:val="center"/>
            <w:hideMark/>
          </w:tcPr>
          <w:p w14:paraId="60384411"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EMM (SE): 9.25 (0.63)</w:t>
            </w:r>
          </w:p>
        </w:tc>
        <w:tc>
          <w:tcPr>
            <w:tcW w:w="993" w:type="dxa"/>
            <w:vMerge w:val="restart"/>
            <w:tcBorders>
              <w:top w:val="nil"/>
              <w:left w:val="nil"/>
              <w:bottom w:val="nil"/>
              <w:right w:val="nil"/>
            </w:tcBorders>
            <w:shd w:val="clear" w:color="auto" w:fill="auto"/>
            <w:vAlign w:val="center"/>
            <w:hideMark/>
          </w:tcPr>
          <w:p w14:paraId="699839C8"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EMM (SE): 7.87 (0.66)</w:t>
            </w:r>
          </w:p>
        </w:tc>
        <w:tc>
          <w:tcPr>
            <w:tcW w:w="1134" w:type="dxa"/>
            <w:vMerge w:val="restart"/>
            <w:tcBorders>
              <w:top w:val="nil"/>
              <w:left w:val="nil"/>
              <w:bottom w:val="nil"/>
              <w:right w:val="nil"/>
            </w:tcBorders>
            <w:shd w:val="clear" w:color="auto" w:fill="auto"/>
            <w:noWrap/>
            <w:vAlign w:val="center"/>
            <w:hideMark/>
          </w:tcPr>
          <w:p w14:paraId="0FEDA64B"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NR (NR)</w:t>
            </w:r>
          </w:p>
        </w:tc>
        <w:tc>
          <w:tcPr>
            <w:tcW w:w="1559" w:type="dxa"/>
            <w:vMerge w:val="restart"/>
            <w:tcBorders>
              <w:top w:val="nil"/>
              <w:left w:val="nil"/>
              <w:bottom w:val="nil"/>
              <w:right w:val="nil"/>
            </w:tcBorders>
            <w:shd w:val="clear" w:color="auto" w:fill="auto"/>
            <w:noWrap/>
            <w:vAlign w:val="center"/>
            <w:hideMark/>
          </w:tcPr>
          <w:p w14:paraId="2B114FA8"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bottom w:val="nil"/>
              <w:right w:val="nil"/>
            </w:tcBorders>
            <w:shd w:val="clear" w:color="auto" w:fill="auto"/>
            <w:vAlign w:val="center"/>
            <w:hideMark/>
          </w:tcPr>
          <w:p w14:paraId="5229B3A7"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4DDDC6B"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6E5DCB09"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1F431421"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r>
      <w:tr w:rsidR="001F27DC" w:rsidRPr="00160941" w14:paraId="65FF0762" w14:textId="77777777" w:rsidTr="001C6A80">
        <w:trPr>
          <w:trHeight w:val="320"/>
        </w:trPr>
        <w:tc>
          <w:tcPr>
            <w:tcW w:w="1417" w:type="dxa"/>
            <w:vMerge/>
            <w:tcBorders>
              <w:top w:val="nil"/>
              <w:left w:val="nil"/>
              <w:bottom w:val="nil"/>
              <w:right w:val="nil"/>
            </w:tcBorders>
            <w:vAlign w:val="center"/>
            <w:hideMark/>
          </w:tcPr>
          <w:p w14:paraId="0DE9FB18" w14:textId="77777777" w:rsidR="001F27DC" w:rsidRPr="00160941" w:rsidRDefault="001F27DC" w:rsidP="001F27DC">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4527C17" w14:textId="77777777" w:rsidR="001F27DC" w:rsidRPr="00160941" w:rsidRDefault="001F27DC" w:rsidP="001F27DC">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4B6F7D49" w14:textId="77777777" w:rsidR="001F27DC" w:rsidRPr="00160941" w:rsidRDefault="001F27DC" w:rsidP="001F27DC">
            <w:pPr>
              <w:rPr>
                <w:rFonts w:ascii="Arial" w:hAnsi="Arial" w:cs="Arial"/>
                <w:color w:val="000000"/>
                <w:sz w:val="16"/>
                <w:szCs w:val="16"/>
              </w:rPr>
            </w:pPr>
          </w:p>
        </w:tc>
        <w:tc>
          <w:tcPr>
            <w:tcW w:w="1348" w:type="dxa"/>
            <w:vMerge/>
            <w:tcBorders>
              <w:top w:val="nil"/>
              <w:left w:val="nil"/>
              <w:bottom w:val="nil"/>
              <w:right w:val="nil"/>
            </w:tcBorders>
            <w:vAlign w:val="center"/>
            <w:hideMark/>
          </w:tcPr>
          <w:p w14:paraId="0F2627D3"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45D27603" w14:textId="77777777" w:rsidR="001F27DC" w:rsidRPr="00160941" w:rsidRDefault="001F27DC" w:rsidP="001F27DC">
            <w:pPr>
              <w:rPr>
                <w:rFonts w:ascii="Arial" w:hAnsi="Arial" w:cs="Arial"/>
                <w:color w:val="000000"/>
                <w:sz w:val="16"/>
                <w:szCs w:val="16"/>
              </w:rPr>
            </w:pPr>
          </w:p>
        </w:tc>
        <w:tc>
          <w:tcPr>
            <w:tcW w:w="993" w:type="dxa"/>
            <w:vMerge/>
            <w:tcBorders>
              <w:top w:val="nil"/>
              <w:left w:val="nil"/>
              <w:bottom w:val="nil"/>
              <w:right w:val="nil"/>
            </w:tcBorders>
            <w:vAlign w:val="center"/>
            <w:hideMark/>
          </w:tcPr>
          <w:p w14:paraId="360618F2"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22F7DD2C" w14:textId="77777777" w:rsidR="001F27DC" w:rsidRPr="00160941" w:rsidRDefault="001F27DC" w:rsidP="001F27DC">
            <w:pPr>
              <w:rPr>
                <w:rFonts w:ascii="Arial" w:hAnsi="Arial" w:cs="Arial"/>
                <w:color w:val="000000"/>
                <w:sz w:val="16"/>
                <w:szCs w:val="16"/>
              </w:rPr>
            </w:pPr>
          </w:p>
        </w:tc>
        <w:tc>
          <w:tcPr>
            <w:tcW w:w="1559" w:type="dxa"/>
            <w:vMerge/>
            <w:tcBorders>
              <w:top w:val="nil"/>
              <w:left w:val="nil"/>
              <w:bottom w:val="nil"/>
              <w:right w:val="nil"/>
            </w:tcBorders>
            <w:vAlign w:val="center"/>
            <w:hideMark/>
          </w:tcPr>
          <w:p w14:paraId="19ECB1FC" w14:textId="77777777" w:rsidR="001F27DC" w:rsidRPr="00160941" w:rsidRDefault="001F27DC" w:rsidP="001F27DC">
            <w:pPr>
              <w:rPr>
                <w:rFonts w:ascii="Arial" w:hAnsi="Arial" w:cs="Arial"/>
                <w:color w:val="000000"/>
                <w:sz w:val="16"/>
                <w:szCs w:val="16"/>
              </w:rPr>
            </w:pPr>
          </w:p>
        </w:tc>
        <w:tc>
          <w:tcPr>
            <w:tcW w:w="1276" w:type="dxa"/>
            <w:vMerge/>
            <w:tcBorders>
              <w:top w:val="nil"/>
              <w:left w:val="nil"/>
              <w:bottom w:val="nil"/>
              <w:right w:val="nil"/>
            </w:tcBorders>
            <w:vAlign w:val="center"/>
            <w:hideMark/>
          </w:tcPr>
          <w:p w14:paraId="2874D196" w14:textId="77777777" w:rsidR="001F27DC" w:rsidRPr="00160941" w:rsidRDefault="001F27DC" w:rsidP="001F27DC">
            <w:pPr>
              <w:rPr>
                <w:rFonts w:ascii="Arial" w:hAnsi="Arial" w:cs="Arial"/>
                <w:color w:val="000000"/>
                <w:sz w:val="16"/>
                <w:szCs w:val="16"/>
              </w:rPr>
            </w:pPr>
          </w:p>
        </w:tc>
        <w:tc>
          <w:tcPr>
            <w:tcW w:w="1417" w:type="dxa"/>
            <w:vMerge/>
            <w:tcBorders>
              <w:top w:val="nil"/>
              <w:left w:val="nil"/>
              <w:bottom w:val="nil"/>
              <w:right w:val="nil"/>
            </w:tcBorders>
            <w:vAlign w:val="center"/>
            <w:hideMark/>
          </w:tcPr>
          <w:p w14:paraId="24993472" w14:textId="77777777" w:rsidR="001F27DC" w:rsidRPr="00160941" w:rsidRDefault="001F27DC" w:rsidP="001F27DC">
            <w:pPr>
              <w:rPr>
                <w:rFonts w:ascii="Arial" w:hAnsi="Arial" w:cs="Arial"/>
                <w:color w:val="000000"/>
                <w:sz w:val="16"/>
                <w:szCs w:val="16"/>
              </w:rPr>
            </w:pPr>
          </w:p>
        </w:tc>
        <w:tc>
          <w:tcPr>
            <w:tcW w:w="1418" w:type="dxa"/>
            <w:vMerge/>
            <w:tcBorders>
              <w:top w:val="nil"/>
              <w:left w:val="nil"/>
              <w:bottom w:val="nil"/>
              <w:right w:val="nil"/>
            </w:tcBorders>
            <w:vAlign w:val="center"/>
            <w:hideMark/>
          </w:tcPr>
          <w:p w14:paraId="247DC1CC" w14:textId="77777777" w:rsidR="001F27DC" w:rsidRPr="00160941" w:rsidRDefault="001F27DC" w:rsidP="001F27DC">
            <w:pPr>
              <w:rPr>
                <w:rFonts w:ascii="Arial" w:hAnsi="Arial" w:cs="Arial"/>
                <w:color w:val="000000"/>
                <w:sz w:val="16"/>
                <w:szCs w:val="16"/>
              </w:rPr>
            </w:pPr>
          </w:p>
        </w:tc>
        <w:tc>
          <w:tcPr>
            <w:tcW w:w="1410" w:type="dxa"/>
            <w:vMerge/>
            <w:tcBorders>
              <w:top w:val="nil"/>
              <w:left w:val="nil"/>
              <w:bottom w:val="nil"/>
              <w:right w:val="nil"/>
            </w:tcBorders>
            <w:vAlign w:val="center"/>
            <w:hideMark/>
          </w:tcPr>
          <w:p w14:paraId="0780746C" w14:textId="77777777" w:rsidR="001F27DC" w:rsidRPr="00160941" w:rsidRDefault="001F27DC" w:rsidP="001F27DC">
            <w:pPr>
              <w:rPr>
                <w:rFonts w:ascii="Arial" w:hAnsi="Arial" w:cs="Arial"/>
                <w:color w:val="000000"/>
                <w:sz w:val="16"/>
                <w:szCs w:val="16"/>
              </w:rPr>
            </w:pPr>
          </w:p>
        </w:tc>
      </w:tr>
      <w:tr w:rsidR="001F27DC" w:rsidRPr="00160941" w14:paraId="700F2A89" w14:textId="77777777" w:rsidTr="001C6A80">
        <w:trPr>
          <w:trHeight w:val="320"/>
        </w:trPr>
        <w:tc>
          <w:tcPr>
            <w:tcW w:w="1417" w:type="dxa"/>
            <w:vMerge/>
            <w:tcBorders>
              <w:top w:val="nil"/>
              <w:left w:val="nil"/>
              <w:bottom w:val="nil"/>
              <w:right w:val="nil"/>
            </w:tcBorders>
            <w:vAlign w:val="center"/>
            <w:hideMark/>
          </w:tcPr>
          <w:p w14:paraId="03CB24A1" w14:textId="77777777" w:rsidR="001F27DC" w:rsidRPr="00160941" w:rsidRDefault="001F27DC" w:rsidP="001F27DC">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348E8CA"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03/2020</w:t>
            </w:r>
          </w:p>
        </w:tc>
        <w:tc>
          <w:tcPr>
            <w:tcW w:w="1289" w:type="dxa"/>
            <w:vMerge/>
            <w:tcBorders>
              <w:top w:val="nil"/>
              <w:left w:val="nil"/>
              <w:bottom w:val="nil"/>
              <w:right w:val="nil"/>
            </w:tcBorders>
            <w:vAlign w:val="center"/>
            <w:hideMark/>
          </w:tcPr>
          <w:p w14:paraId="3F175EFB" w14:textId="77777777" w:rsidR="001F27DC" w:rsidRPr="00160941" w:rsidRDefault="001F27DC" w:rsidP="001F27DC">
            <w:pPr>
              <w:rPr>
                <w:rFonts w:ascii="Arial" w:hAnsi="Arial" w:cs="Arial"/>
                <w:color w:val="000000"/>
                <w:sz w:val="16"/>
                <w:szCs w:val="16"/>
              </w:rPr>
            </w:pPr>
          </w:p>
        </w:tc>
        <w:tc>
          <w:tcPr>
            <w:tcW w:w="1348" w:type="dxa"/>
            <w:vMerge/>
            <w:tcBorders>
              <w:top w:val="nil"/>
              <w:left w:val="nil"/>
              <w:bottom w:val="nil"/>
              <w:right w:val="nil"/>
            </w:tcBorders>
            <w:vAlign w:val="center"/>
            <w:hideMark/>
          </w:tcPr>
          <w:p w14:paraId="7EA3959A"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64AF2DA7" w14:textId="77777777" w:rsidR="001F27DC" w:rsidRPr="00160941" w:rsidRDefault="001F27DC" w:rsidP="001F27DC">
            <w:pPr>
              <w:rPr>
                <w:rFonts w:ascii="Arial" w:hAnsi="Arial" w:cs="Arial"/>
                <w:color w:val="000000"/>
                <w:sz w:val="16"/>
                <w:szCs w:val="16"/>
              </w:rPr>
            </w:pPr>
          </w:p>
        </w:tc>
        <w:tc>
          <w:tcPr>
            <w:tcW w:w="993" w:type="dxa"/>
            <w:vMerge/>
            <w:tcBorders>
              <w:top w:val="nil"/>
              <w:left w:val="nil"/>
              <w:bottom w:val="nil"/>
              <w:right w:val="nil"/>
            </w:tcBorders>
            <w:vAlign w:val="center"/>
            <w:hideMark/>
          </w:tcPr>
          <w:p w14:paraId="2F77517C" w14:textId="77777777" w:rsidR="001F27DC" w:rsidRPr="00160941" w:rsidRDefault="001F27DC" w:rsidP="001F27DC">
            <w:pPr>
              <w:rPr>
                <w:rFonts w:ascii="Arial" w:hAnsi="Arial" w:cs="Arial"/>
                <w:color w:val="000000"/>
                <w:sz w:val="16"/>
                <w:szCs w:val="16"/>
              </w:rPr>
            </w:pPr>
          </w:p>
        </w:tc>
        <w:tc>
          <w:tcPr>
            <w:tcW w:w="1134" w:type="dxa"/>
            <w:vMerge/>
            <w:tcBorders>
              <w:top w:val="nil"/>
              <w:left w:val="nil"/>
              <w:bottom w:val="nil"/>
              <w:right w:val="nil"/>
            </w:tcBorders>
            <w:vAlign w:val="center"/>
            <w:hideMark/>
          </w:tcPr>
          <w:p w14:paraId="0F7DD884" w14:textId="77777777" w:rsidR="001F27DC" w:rsidRPr="00160941" w:rsidRDefault="001F27DC" w:rsidP="001F27DC">
            <w:pPr>
              <w:rPr>
                <w:rFonts w:ascii="Arial" w:hAnsi="Arial" w:cs="Arial"/>
                <w:color w:val="000000"/>
                <w:sz w:val="16"/>
                <w:szCs w:val="16"/>
              </w:rPr>
            </w:pPr>
          </w:p>
        </w:tc>
        <w:tc>
          <w:tcPr>
            <w:tcW w:w="1559" w:type="dxa"/>
            <w:vMerge/>
            <w:tcBorders>
              <w:top w:val="nil"/>
              <w:left w:val="nil"/>
              <w:bottom w:val="nil"/>
              <w:right w:val="nil"/>
            </w:tcBorders>
            <w:vAlign w:val="center"/>
            <w:hideMark/>
          </w:tcPr>
          <w:p w14:paraId="69E80AF4" w14:textId="77777777" w:rsidR="001F27DC" w:rsidRPr="00160941" w:rsidRDefault="001F27DC" w:rsidP="001F27DC">
            <w:pPr>
              <w:rPr>
                <w:rFonts w:ascii="Arial" w:hAnsi="Arial" w:cs="Arial"/>
                <w:color w:val="000000"/>
                <w:sz w:val="16"/>
                <w:szCs w:val="16"/>
              </w:rPr>
            </w:pPr>
          </w:p>
        </w:tc>
        <w:tc>
          <w:tcPr>
            <w:tcW w:w="1276" w:type="dxa"/>
            <w:vMerge/>
            <w:tcBorders>
              <w:top w:val="nil"/>
              <w:left w:val="nil"/>
              <w:bottom w:val="nil"/>
              <w:right w:val="nil"/>
            </w:tcBorders>
            <w:vAlign w:val="center"/>
            <w:hideMark/>
          </w:tcPr>
          <w:p w14:paraId="05F92C07" w14:textId="77777777" w:rsidR="001F27DC" w:rsidRPr="00160941" w:rsidRDefault="001F27DC" w:rsidP="001F27DC">
            <w:pPr>
              <w:rPr>
                <w:rFonts w:ascii="Arial" w:hAnsi="Arial" w:cs="Arial"/>
                <w:color w:val="000000"/>
                <w:sz w:val="16"/>
                <w:szCs w:val="16"/>
              </w:rPr>
            </w:pPr>
          </w:p>
        </w:tc>
        <w:tc>
          <w:tcPr>
            <w:tcW w:w="1417" w:type="dxa"/>
            <w:vMerge/>
            <w:tcBorders>
              <w:top w:val="nil"/>
              <w:left w:val="nil"/>
              <w:bottom w:val="nil"/>
              <w:right w:val="nil"/>
            </w:tcBorders>
            <w:vAlign w:val="center"/>
            <w:hideMark/>
          </w:tcPr>
          <w:p w14:paraId="431AC5E9" w14:textId="77777777" w:rsidR="001F27DC" w:rsidRPr="00160941" w:rsidRDefault="001F27DC" w:rsidP="001F27DC">
            <w:pPr>
              <w:rPr>
                <w:rFonts w:ascii="Arial" w:hAnsi="Arial" w:cs="Arial"/>
                <w:color w:val="000000"/>
                <w:sz w:val="16"/>
                <w:szCs w:val="16"/>
              </w:rPr>
            </w:pPr>
          </w:p>
        </w:tc>
        <w:tc>
          <w:tcPr>
            <w:tcW w:w="1418" w:type="dxa"/>
            <w:vMerge/>
            <w:tcBorders>
              <w:top w:val="nil"/>
              <w:left w:val="nil"/>
              <w:bottom w:val="nil"/>
              <w:right w:val="nil"/>
            </w:tcBorders>
            <w:vAlign w:val="center"/>
            <w:hideMark/>
          </w:tcPr>
          <w:p w14:paraId="75274C6A" w14:textId="77777777" w:rsidR="001F27DC" w:rsidRPr="00160941" w:rsidRDefault="001F27DC" w:rsidP="001F27DC">
            <w:pPr>
              <w:rPr>
                <w:rFonts w:ascii="Arial" w:hAnsi="Arial" w:cs="Arial"/>
                <w:color w:val="000000"/>
                <w:sz w:val="16"/>
                <w:szCs w:val="16"/>
              </w:rPr>
            </w:pPr>
          </w:p>
        </w:tc>
        <w:tc>
          <w:tcPr>
            <w:tcW w:w="1410" w:type="dxa"/>
            <w:vMerge/>
            <w:tcBorders>
              <w:top w:val="nil"/>
              <w:left w:val="nil"/>
              <w:bottom w:val="nil"/>
              <w:right w:val="nil"/>
            </w:tcBorders>
            <w:vAlign w:val="center"/>
            <w:hideMark/>
          </w:tcPr>
          <w:p w14:paraId="7FAB775D" w14:textId="77777777" w:rsidR="001F27DC" w:rsidRPr="00160941" w:rsidRDefault="001F27DC" w:rsidP="001F27DC">
            <w:pPr>
              <w:rPr>
                <w:rFonts w:ascii="Arial" w:hAnsi="Arial" w:cs="Arial"/>
                <w:color w:val="000000"/>
                <w:sz w:val="16"/>
                <w:szCs w:val="16"/>
              </w:rPr>
            </w:pPr>
          </w:p>
        </w:tc>
      </w:tr>
      <w:tr w:rsidR="001F27DC" w:rsidRPr="00160941" w14:paraId="06A825C0"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4E2B621" w14:textId="77777777" w:rsidR="001F27DC" w:rsidRDefault="001F27DC" w:rsidP="001F27DC">
            <w:pPr>
              <w:rPr>
                <w:rFonts w:ascii="Arial" w:hAnsi="Arial" w:cs="Arial"/>
                <w:color w:val="000000"/>
                <w:sz w:val="16"/>
                <w:szCs w:val="16"/>
                <w:vertAlign w:val="superscript"/>
              </w:rPr>
            </w:pPr>
            <w:r w:rsidRPr="00160941">
              <w:rPr>
                <w:rFonts w:ascii="Arial" w:hAnsi="Arial" w:cs="Arial"/>
                <w:color w:val="000000"/>
                <w:sz w:val="16"/>
                <w:szCs w:val="16"/>
              </w:rPr>
              <w:t>Lim</w:t>
            </w:r>
            <w:r w:rsidRPr="00160941">
              <w:rPr>
                <w:rFonts w:ascii="Arial" w:hAnsi="Arial" w:cs="Arial"/>
                <w:color w:val="000000"/>
                <w:sz w:val="16"/>
                <w:szCs w:val="16"/>
                <w:vertAlign w:val="superscript"/>
              </w:rPr>
              <w:t>S12</w:t>
            </w:r>
            <w:r>
              <w:rPr>
                <w:rFonts w:ascii="Arial" w:hAnsi="Arial" w:cs="Arial"/>
                <w:color w:val="000000"/>
                <w:sz w:val="16"/>
                <w:szCs w:val="16"/>
                <w:vertAlign w:val="superscript"/>
              </w:rPr>
              <w:t>2</w:t>
            </w:r>
          </w:p>
          <w:p w14:paraId="10DFBE70" w14:textId="4871E1A9" w:rsidR="001F27DC" w:rsidRPr="00160941" w:rsidRDefault="001F27DC" w:rsidP="001F27DC">
            <w:pPr>
              <w:rPr>
                <w:rFonts w:ascii="Arial" w:hAnsi="Arial" w:cs="Arial"/>
                <w:color w:val="000000"/>
                <w:sz w:val="16"/>
                <w:szCs w:val="16"/>
              </w:rPr>
            </w:pPr>
            <w:r w:rsidRPr="00BB25CF">
              <w:rPr>
                <w:rFonts w:ascii="Arial" w:hAnsi="Arial" w:cs="Arial"/>
                <w:color w:val="000000"/>
                <w:sz w:val="16"/>
                <w:szCs w:val="16"/>
              </w:rPr>
              <w:t>USA</w:t>
            </w:r>
          </w:p>
        </w:tc>
        <w:tc>
          <w:tcPr>
            <w:tcW w:w="1243" w:type="dxa"/>
            <w:tcBorders>
              <w:top w:val="nil"/>
              <w:left w:val="nil"/>
              <w:bottom w:val="nil"/>
              <w:right w:val="nil"/>
            </w:tcBorders>
            <w:shd w:val="clear" w:color="auto" w:fill="auto"/>
            <w:vAlign w:val="center"/>
            <w:hideMark/>
          </w:tcPr>
          <w:p w14:paraId="72997B1E"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noWrap/>
            <w:vAlign w:val="center"/>
            <w:hideMark/>
          </w:tcPr>
          <w:p w14:paraId="05152317"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21</w:t>
            </w:r>
          </w:p>
        </w:tc>
        <w:tc>
          <w:tcPr>
            <w:tcW w:w="1348" w:type="dxa"/>
            <w:vMerge w:val="restart"/>
            <w:tcBorders>
              <w:top w:val="nil"/>
              <w:left w:val="nil"/>
              <w:bottom w:val="nil"/>
              <w:right w:val="nil"/>
            </w:tcBorders>
            <w:shd w:val="clear" w:color="auto" w:fill="auto"/>
            <w:noWrap/>
            <w:vAlign w:val="center"/>
            <w:hideMark/>
          </w:tcPr>
          <w:p w14:paraId="16EFE022"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PROMIS Depression</w:t>
            </w:r>
          </w:p>
        </w:tc>
        <w:tc>
          <w:tcPr>
            <w:tcW w:w="1134" w:type="dxa"/>
            <w:vMerge w:val="restart"/>
            <w:tcBorders>
              <w:top w:val="nil"/>
              <w:left w:val="nil"/>
              <w:bottom w:val="nil"/>
              <w:right w:val="nil"/>
            </w:tcBorders>
            <w:shd w:val="clear" w:color="auto" w:fill="auto"/>
            <w:noWrap/>
            <w:vAlign w:val="center"/>
            <w:hideMark/>
          </w:tcPr>
          <w:p w14:paraId="0B76235D"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50.70 (8.60)</w:t>
            </w:r>
          </w:p>
        </w:tc>
        <w:tc>
          <w:tcPr>
            <w:tcW w:w="993" w:type="dxa"/>
            <w:vMerge w:val="restart"/>
            <w:tcBorders>
              <w:top w:val="nil"/>
              <w:left w:val="nil"/>
              <w:bottom w:val="nil"/>
              <w:right w:val="nil"/>
            </w:tcBorders>
            <w:shd w:val="clear" w:color="auto" w:fill="auto"/>
            <w:noWrap/>
            <w:vAlign w:val="center"/>
            <w:hideMark/>
          </w:tcPr>
          <w:p w14:paraId="4E37644D"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49.90 (9.70)</w:t>
            </w:r>
          </w:p>
        </w:tc>
        <w:tc>
          <w:tcPr>
            <w:tcW w:w="1134" w:type="dxa"/>
            <w:vMerge w:val="restart"/>
            <w:tcBorders>
              <w:top w:val="nil"/>
              <w:left w:val="nil"/>
              <w:bottom w:val="nil"/>
              <w:right w:val="nil"/>
            </w:tcBorders>
            <w:shd w:val="clear" w:color="auto" w:fill="auto"/>
            <w:vAlign w:val="center"/>
            <w:hideMark/>
          </w:tcPr>
          <w:p w14:paraId="3E0FBCAF"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-0.80 (8.20)</w:t>
            </w:r>
          </w:p>
        </w:tc>
        <w:tc>
          <w:tcPr>
            <w:tcW w:w="1559" w:type="dxa"/>
            <w:vMerge w:val="restart"/>
            <w:tcBorders>
              <w:top w:val="nil"/>
              <w:left w:val="nil"/>
              <w:bottom w:val="nil"/>
              <w:right w:val="nil"/>
            </w:tcBorders>
            <w:shd w:val="clear" w:color="auto" w:fill="auto"/>
            <w:noWrap/>
            <w:vAlign w:val="center"/>
            <w:hideMark/>
          </w:tcPr>
          <w:p w14:paraId="7CC64FD3"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-0.08 (-0.70, 0.54)</w:t>
            </w:r>
          </w:p>
        </w:tc>
        <w:tc>
          <w:tcPr>
            <w:tcW w:w="1276" w:type="dxa"/>
            <w:vMerge w:val="restart"/>
            <w:tcBorders>
              <w:top w:val="nil"/>
              <w:left w:val="nil"/>
              <w:bottom w:val="nil"/>
              <w:right w:val="nil"/>
            </w:tcBorders>
            <w:shd w:val="clear" w:color="auto" w:fill="auto"/>
            <w:vAlign w:val="center"/>
            <w:hideMark/>
          </w:tcPr>
          <w:p w14:paraId="5EF15214"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6AE6AFFD"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EFA7E3D"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5AC9B16A" w14:textId="77777777" w:rsidR="001F27DC" w:rsidRPr="00160941" w:rsidRDefault="001F27DC" w:rsidP="001F27DC">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64B443DB" w14:textId="77777777" w:rsidTr="001C6A80">
        <w:trPr>
          <w:trHeight w:val="320"/>
        </w:trPr>
        <w:tc>
          <w:tcPr>
            <w:tcW w:w="1417" w:type="dxa"/>
            <w:vMerge/>
            <w:tcBorders>
              <w:top w:val="nil"/>
              <w:left w:val="nil"/>
              <w:bottom w:val="nil"/>
              <w:right w:val="nil"/>
            </w:tcBorders>
            <w:vAlign w:val="center"/>
            <w:hideMark/>
          </w:tcPr>
          <w:p w14:paraId="7BBCDBFC"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17505D51"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0118AF31"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2B05983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0AD05F2"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8C9C7F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009A6B6"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1D4D7108"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EF5FC6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DDFB8C0"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ABFA1B4"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74AB24EB" w14:textId="77777777" w:rsidR="00160941" w:rsidRPr="00160941" w:rsidRDefault="00160941" w:rsidP="00160941">
            <w:pPr>
              <w:rPr>
                <w:rFonts w:ascii="Arial" w:hAnsi="Arial" w:cs="Arial"/>
                <w:color w:val="000000"/>
                <w:sz w:val="16"/>
                <w:szCs w:val="16"/>
              </w:rPr>
            </w:pPr>
          </w:p>
        </w:tc>
      </w:tr>
      <w:tr w:rsidR="00160941" w:rsidRPr="00160941" w14:paraId="188EADF8" w14:textId="77777777" w:rsidTr="001C6A80">
        <w:trPr>
          <w:trHeight w:val="320"/>
        </w:trPr>
        <w:tc>
          <w:tcPr>
            <w:tcW w:w="1417" w:type="dxa"/>
            <w:vMerge/>
            <w:tcBorders>
              <w:top w:val="nil"/>
              <w:left w:val="nil"/>
              <w:bottom w:val="nil"/>
              <w:right w:val="nil"/>
            </w:tcBorders>
            <w:vAlign w:val="center"/>
            <w:hideMark/>
          </w:tcPr>
          <w:p w14:paraId="729C0564"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687CF8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04/2020</w:t>
            </w:r>
          </w:p>
        </w:tc>
        <w:tc>
          <w:tcPr>
            <w:tcW w:w="1289" w:type="dxa"/>
            <w:vMerge/>
            <w:tcBorders>
              <w:top w:val="nil"/>
              <w:left w:val="nil"/>
              <w:bottom w:val="nil"/>
              <w:right w:val="nil"/>
            </w:tcBorders>
            <w:vAlign w:val="center"/>
            <w:hideMark/>
          </w:tcPr>
          <w:p w14:paraId="033248BD"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B1D3F7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C17C883"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774411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1F2517E"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782D40D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7B1C571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945B3A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20993E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47B483A" w14:textId="77777777" w:rsidR="00160941" w:rsidRPr="00160941" w:rsidRDefault="00160941" w:rsidP="00160941">
            <w:pPr>
              <w:rPr>
                <w:rFonts w:ascii="Arial" w:hAnsi="Arial" w:cs="Arial"/>
                <w:color w:val="000000"/>
                <w:sz w:val="16"/>
                <w:szCs w:val="16"/>
              </w:rPr>
            </w:pPr>
          </w:p>
        </w:tc>
      </w:tr>
      <w:tr w:rsidR="00160941" w:rsidRPr="00160941" w14:paraId="3F706B7F"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C6CCDA1" w14:textId="77777777" w:rsidR="001F27DC" w:rsidRDefault="001F27DC" w:rsidP="001F27DC">
            <w:pPr>
              <w:rPr>
                <w:rFonts w:ascii="Arial" w:hAnsi="Arial" w:cs="Arial"/>
                <w:color w:val="000000"/>
                <w:sz w:val="16"/>
                <w:szCs w:val="16"/>
                <w:vertAlign w:val="superscript"/>
              </w:rPr>
            </w:pPr>
            <w:r w:rsidRPr="00160941">
              <w:rPr>
                <w:rFonts w:ascii="Arial" w:hAnsi="Arial" w:cs="Arial"/>
                <w:color w:val="000000"/>
                <w:sz w:val="16"/>
                <w:szCs w:val="16"/>
              </w:rPr>
              <w:t>Magson</w:t>
            </w:r>
            <w:r w:rsidRPr="00160941">
              <w:rPr>
                <w:rFonts w:ascii="Arial" w:hAnsi="Arial" w:cs="Arial"/>
                <w:color w:val="000000"/>
                <w:sz w:val="16"/>
                <w:szCs w:val="16"/>
                <w:vertAlign w:val="superscript"/>
              </w:rPr>
              <w:t>S87</w:t>
            </w:r>
          </w:p>
          <w:p w14:paraId="34B4AEDA" w14:textId="05198158" w:rsidR="00160941" w:rsidRPr="00160941" w:rsidRDefault="001F27DC" w:rsidP="001F27DC">
            <w:pPr>
              <w:rPr>
                <w:rFonts w:ascii="Arial" w:hAnsi="Arial" w:cs="Arial"/>
                <w:color w:val="000000"/>
                <w:sz w:val="16"/>
                <w:szCs w:val="16"/>
              </w:rPr>
            </w:pPr>
            <w:r w:rsidRPr="00BB25CF">
              <w:rPr>
                <w:rFonts w:ascii="Arial" w:hAnsi="Arial" w:cs="Arial"/>
                <w:color w:val="000000"/>
                <w:sz w:val="16"/>
                <w:szCs w:val="16"/>
              </w:rPr>
              <w:t>Australia</w:t>
            </w:r>
          </w:p>
        </w:tc>
        <w:tc>
          <w:tcPr>
            <w:tcW w:w="1243" w:type="dxa"/>
            <w:tcBorders>
              <w:top w:val="nil"/>
              <w:left w:val="nil"/>
              <w:bottom w:val="nil"/>
              <w:right w:val="nil"/>
            </w:tcBorders>
            <w:shd w:val="clear" w:color="auto" w:fill="auto"/>
            <w:vAlign w:val="center"/>
            <w:hideMark/>
          </w:tcPr>
          <w:p w14:paraId="12A4BE0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NR/2019</w:t>
            </w:r>
          </w:p>
        </w:tc>
        <w:tc>
          <w:tcPr>
            <w:tcW w:w="1289" w:type="dxa"/>
            <w:vMerge w:val="restart"/>
            <w:tcBorders>
              <w:top w:val="nil"/>
              <w:left w:val="nil"/>
              <w:bottom w:val="nil"/>
              <w:right w:val="nil"/>
            </w:tcBorders>
            <w:shd w:val="clear" w:color="auto" w:fill="auto"/>
            <w:noWrap/>
            <w:vAlign w:val="center"/>
            <w:hideMark/>
          </w:tcPr>
          <w:p w14:paraId="551B14C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w:t>
            </w:r>
          </w:p>
        </w:tc>
        <w:tc>
          <w:tcPr>
            <w:tcW w:w="1348" w:type="dxa"/>
            <w:vMerge w:val="restart"/>
            <w:tcBorders>
              <w:top w:val="nil"/>
              <w:left w:val="nil"/>
              <w:bottom w:val="nil"/>
              <w:right w:val="nil"/>
            </w:tcBorders>
            <w:shd w:val="clear" w:color="auto" w:fill="auto"/>
            <w:noWrap/>
            <w:vAlign w:val="center"/>
            <w:hideMark/>
          </w:tcPr>
          <w:p w14:paraId="0AF8979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noWrap/>
            <w:vAlign w:val="center"/>
            <w:hideMark/>
          </w:tcPr>
          <w:p w14:paraId="7DDB72E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2.81 (3.18)</w:t>
            </w:r>
          </w:p>
        </w:tc>
        <w:tc>
          <w:tcPr>
            <w:tcW w:w="993" w:type="dxa"/>
            <w:vMerge w:val="restart"/>
            <w:tcBorders>
              <w:top w:val="nil"/>
              <w:left w:val="nil"/>
              <w:bottom w:val="nil"/>
              <w:right w:val="nil"/>
            </w:tcBorders>
            <w:shd w:val="clear" w:color="auto" w:fill="auto"/>
            <w:noWrap/>
            <w:vAlign w:val="center"/>
            <w:hideMark/>
          </w:tcPr>
          <w:p w14:paraId="66D346C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4.02 (4.76)</w:t>
            </w:r>
          </w:p>
        </w:tc>
        <w:tc>
          <w:tcPr>
            <w:tcW w:w="1134" w:type="dxa"/>
            <w:vMerge w:val="restart"/>
            <w:tcBorders>
              <w:top w:val="nil"/>
              <w:left w:val="nil"/>
              <w:bottom w:val="nil"/>
              <w:right w:val="nil"/>
            </w:tcBorders>
            <w:shd w:val="clear" w:color="auto" w:fill="auto"/>
            <w:noWrap/>
            <w:vAlign w:val="center"/>
            <w:hideMark/>
          </w:tcPr>
          <w:p w14:paraId="52502C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1.21 (NR)</w:t>
            </w:r>
          </w:p>
        </w:tc>
        <w:tc>
          <w:tcPr>
            <w:tcW w:w="1559" w:type="dxa"/>
            <w:vMerge w:val="restart"/>
            <w:tcBorders>
              <w:top w:val="nil"/>
              <w:left w:val="nil"/>
              <w:bottom w:val="nil"/>
              <w:right w:val="nil"/>
            </w:tcBorders>
            <w:shd w:val="clear" w:color="auto" w:fill="auto"/>
            <w:vAlign w:val="center"/>
            <w:hideMark/>
          </w:tcPr>
          <w:p w14:paraId="68CE822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0.30 (0.05, 0.55)</w:t>
            </w:r>
          </w:p>
        </w:tc>
        <w:tc>
          <w:tcPr>
            <w:tcW w:w="1276" w:type="dxa"/>
            <w:vMerge w:val="restart"/>
            <w:tcBorders>
              <w:top w:val="nil"/>
              <w:left w:val="nil"/>
              <w:bottom w:val="nil"/>
              <w:right w:val="nil"/>
            </w:tcBorders>
            <w:shd w:val="clear" w:color="auto" w:fill="auto"/>
            <w:vAlign w:val="center"/>
            <w:hideMark/>
          </w:tcPr>
          <w:p w14:paraId="5564BAF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1465353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09B6CA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4481B7A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98F305D" w14:textId="77777777" w:rsidTr="001C6A80">
        <w:trPr>
          <w:trHeight w:val="320"/>
        </w:trPr>
        <w:tc>
          <w:tcPr>
            <w:tcW w:w="1417" w:type="dxa"/>
            <w:vMerge/>
            <w:tcBorders>
              <w:top w:val="nil"/>
              <w:left w:val="nil"/>
              <w:bottom w:val="nil"/>
              <w:right w:val="nil"/>
            </w:tcBorders>
            <w:vAlign w:val="center"/>
            <w:hideMark/>
          </w:tcPr>
          <w:p w14:paraId="56D8C67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5541DF0D"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5B16D52E"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5FD2F4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2D0BDAB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3AD3489F"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695CBE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BBD774D"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3E9698E5"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32744D74"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32CC20D3"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C1415A5" w14:textId="77777777" w:rsidR="00160941" w:rsidRPr="00160941" w:rsidRDefault="00160941" w:rsidP="00160941">
            <w:pPr>
              <w:rPr>
                <w:rFonts w:ascii="Arial" w:hAnsi="Arial" w:cs="Arial"/>
                <w:color w:val="000000"/>
                <w:sz w:val="16"/>
                <w:szCs w:val="16"/>
              </w:rPr>
            </w:pPr>
          </w:p>
        </w:tc>
      </w:tr>
      <w:tr w:rsidR="00160941" w:rsidRPr="00160941" w14:paraId="5DB2DF44" w14:textId="77777777" w:rsidTr="001C6A80">
        <w:trPr>
          <w:trHeight w:val="320"/>
        </w:trPr>
        <w:tc>
          <w:tcPr>
            <w:tcW w:w="1417" w:type="dxa"/>
            <w:vMerge/>
            <w:tcBorders>
              <w:top w:val="nil"/>
              <w:left w:val="nil"/>
              <w:bottom w:val="nil"/>
              <w:right w:val="nil"/>
            </w:tcBorders>
            <w:vAlign w:val="center"/>
            <w:hideMark/>
          </w:tcPr>
          <w:p w14:paraId="553F15F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703A3E5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05/2020</w:t>
            </w:r>
          </w:p>
        </w:tc>
        <w:tc>
          <w:tcPr>
            <w:tcW w:w="1289" w:type="dxa"/>
            <w:vMerge/>
            <w:tcBorders>
              <w:top w:val="nil"/>
              <w:left w:val="nil"/>
              <w:bottom w:val="nil"/>
              <w:right w:val="nil"/>
            </w:tcBorders>
            <w:vAlign w:val="center"/>
            <w:hideMark/>
          </w:tcPr>
          <w:p w14:paraId="0577078C"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2693B4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A14268D"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5217D08E"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6A8AF8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063978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7B7FD44"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87BE58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421655A"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03A0A88" w14:textId="77777777" w:rsidR="00160941" w:rsidRPr="00160941" w:rsidRDefault="00160941" w:rsidP="00160941">
            <w:pPr>
              <w:rPr>
                <w:rFonts w:ascii="Arial" w:hAnsi="Arial" w:cs="Arial"/>
                <w:color w:val="000000"/>
                <w:sz w:val="16"/>
                <w:szCs w:val="16"/>
              </w:rPr>
            </w:pPr>
          </w:p>
        </w:tc>
      </w:tr>
      <w:tr w:rsidR="00160941" w:rsidRPr="00160941" w14:paraId="1D933E49" w14:textId="77777777" w:rsidTr="001C6A80">
        <w:trPr>
          <w:trHeight w:val="320"/>
        </w:trPr>
        <w:tc>
          <w:tcPr>
            <w:tcW w:w="1417" w:type="dxa"/>
            <w:vMerge w:val="restart"/>
            <w:tcBorders>
              <w:top w:val="nil"/>
              <w:left w:val="nil"/>
              <w:bottom w:val="nil"/>
              <w:right w:val="nil"/>
            </w:tcBorders>
            <w:shd w:val="clear" w:color="auto" w:fill="auto"/>
            <w:vAlign w:val="center"/>
            <w:hideMark/>
          </w:tcPr>
          <w:p w14:paraId="4C1B834D"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Marmet</w:t>
            </w:r>
            <w:r w:rsidRPr="00160941">
              <w:rPr>
                <w:rFonts w:ascii="Arial" w:hAnsi="Arial" w:cs="Arial"/>
                <w:color w:val="000000"/>
                <w:sz w:val="16"/>
                <w:szCs w:val="16"/>
                <w:vertAlign w:val="superscript"/>
              </w:rPr>
              <w:t>S38</w:t>
            </w:r>
          </w:p>
          <w:p w14:paraId="322C2811" w14:textId="568900BB" w:rsidR="001F27DC" w:rsidRPr="00160941" w:rsidRDefault="001F27DC" w:rsidP="00160941">
            <w:pPr>
              <w:rPr>
                <w:rFonts w:ascii="Arial" w:hAnsi="Arial" w:cs="Arial"/>
                <w:color w:val="000000"/>
                <w:sz w:val="16"/>
                <w:szCs w:val="16"/>
              </w:rPr>
            </w:pPr>
            <w:r w:rsidRPr="00BB25CF">
              <w:rPr>
                <w:rFonts w:ascii="Arial" w:hAnsi="Arial" w:cs="Arial"/>
                <w:color w:val="000000"/>
                <w:sz w:val="16"/>
                <w:szCs w:val="16"/>
              </w:rPr>
              <w:t>Switzerland</w:t>
            </w:r>
          </w:p>
        </w:tc>
        <w:tc>
          <w:tcPr>
            <w:tcW w:w="1243" w:type="dxa"/>
            <w:tcBorders>
              <w:top w:val="nil"/>
              <w:left w:val="nil"/>
              <w:bottom w:val="nil"/>
              <w:right w:val="nil"/>
            </w:tcBorders>
            <w:shd w:val="clear" w:color="auto" w:fill="auto"/>
            <w:vAlign w:val="center"/>
            <w:hideMark/>
          </w:tcPr>
          <w:p w14:paraId="6309F16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04/2019-02/2020</w:t>
            </w:r>
          </w:p>
        </w:tc>
        <w:tc>
          <w:tcPr>
            <w:tcW w:w="1289" w:type="dxa"/>
            <w:vMerge w:val="restart"/>
            <w:tcBorders>
              <w:top w:val="nil"/>
              <w:left w:val="nil"/>
              <w:bottom w:val="nil"/>
              <w:right w:val="nil"/>
            </w:tcBorders>
            <w:shd w:val="clear" w:color="auto" w:fill="auto"/>
            <w:noWrap/>
            <w:vAlign w:val="center"/>
            <w:hideMark/>
          </w:tcPr>
          <w:p w14:paraId="0F7E3B4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2,345</w:t>
            </w:r>
          </w:p>
        </w:tc>
        <w:tc>
          <w:tcPr>
            <w:tcW w:w="1348" w:type="dxa"/>
            <w:vMerge w:val="restart"/>
            <w:tcBorders>
              <w:top w:val="nil"/>
              <w:left w:val="nil"/>
              <w:bottom w:val="nil"/>
              <w:right w:val="nil"/>
            </w:tcBorders>
            <w:shd w:val="clear" w:color="auto" w:fill="auto"/>
            <w:noWrap/>
            <w:vAlign w:val="center"/>
            <w:hideMark/>
          </w:tcPr>
          <w:p w14:paraId="78B5FF1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MDI</w:t>
            </w:r>
          </w:p>
        </w:tc>
        <w:tc>
          <w:tcPr>
            <w:tcW w:w="1134" w:type="dxa"/>
            <w:vMerge w:val="restart"/>
            <w:tcBorders>
              <w:top w:val="nil"/>
              <w:left w:val="nil"/>
              <w:bottom w:val="nil"/>
              <w:right w:val="nil"/>
            </w:tcBorders>
            <w:shd w:val="clear" w:color="auto" w:fill="auto"/>
            <w:noWrap/>
            <w:vAlign w:val="center"/>
            <w:hideMark/>
          </w:tcPr>
          <w:p w14:paraId="79081AC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9.07 (7.69)</w:t>
            </w:r>
          </w:p>
        </w:tc>
        <w:tc>
          <w:tcPr>
            <w:tcW w:w="993" w:type="dxa"/>
            <w:vMerge w:val="restart"/>
            <w:tcBorders>
              <w:top w:val="nil"/>
              <w:left w:val="nil"/>
              <w:bottom w:val="nil"/>
              <w:right w:val="nil"/>
            </w:tcBorders>
            <w:shd w:val="clear" w:color="auto" w:fill="auto"/>
            <w:noWrap/>
            <w:vAlign w:val="center"/>
            <w:hideMark/>
          </w:tcPr>
          <w:p w14:paraId="46F917A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7.60 (7.79)</w:t>
            </w:r>
          </w:p>
        </w:tc>
        <w:tc>
          <w:tcPr>
            <w:tcW w:w="1134" w:type="dxa"/>
            <w:vMerge w:val="restart"/>
            <w:tcBorders>
              <w:top w:val="nil"/>
              <w:left w:val="nil"/>
              <w:bottom w:val="nil"/>
              <w:right w:val="nil"/>
            </w:tcBorders>
            <w:shd w:val="clear" w:color="auto" w:fill="auto"/>
            <w:noWrap/>
            <w:vAlign w:val="center"/>
            <w:hideMark/>
          </w:tcPr>
          <w:p w14:paraId="5D0CE17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-1.47 (NR)</w:t>
            </w:r>
          </w:p>
        </w:tc>
        <w:tc>
          <w:tcPr>
            <w:tcW w:w="1559" w:type="dxa"/>
            <w:vMerge w:val="restart"/>
            <w:tcBorders>
              <w:top w:val="nil"/>
              <w:left w:val="nil"/>
              <w:bottom w:val="nil"/>
              <w:right w:val="nil"/>
            </w:tcBorders>
            <w:shd w:val="clear" w:color="auto" w:fill="auto"/>
            <w:vAlign w:val="center"/>
            <w:hideMark/>
          </w:tcPr>
          <w:p w14:paraId="5231975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-0.19 (-0.25, -0.13)</w:t>
            </w:r>
          </w:p>
        </w:tc>
        <w:tc>
          <w:tcPr>
            <w:tcW w:w="1276" w:type="dxa"/>
            <w:vMerge w:val="restart"/>
            <w:tcBorders>
              <w:top w:val="nil"/>
              <w:left w:val="nil"/>
              <w:bottom w:val="nil"/>
              <w:right w:val="nil"/>
            </w:tcBorders>
            <w:shd w:val="clear" w:color="auto" w:fill="auto"/>
            <w:vAlign w:val="center"/>
            <w:hideMark/>
          </w:tcPr>
          <w:p w14:paraId="53880F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25C261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2D1FF84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3E855ED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A0C049A" w14:textId="77777777" w:rsidTr="001C6A80">
        <w:trPr>
          <w:trHeight w:val="320"/>
        </w:trPr>
        <w:tc>
          <w:tcPr>
            <w:tcW w:w="1417" w:type="dxa"/>
            <w:vMerge/>
            <w:tcBorders>
              <w:top w:val="nil"/>
              <w:left w:val="nil"/>
              <w:bottom w:val="nil"/>
              <w:right w:val="nil"/>
            </w:tcBorders>
            <w:vAlign w:val="center"/>
            <w:hideMark/>
          </w:tcPr>
          <w:p w14:paraId="34C93F80"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2795E83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3CF97FB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4AA52FC6"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E26A3C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6B661C3A"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755BE7A"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F792D41"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26C9F5C6"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2CE67AA2"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20FB5A31"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65BFCC43" w14:textId="77777777" w:rsidR="00160941" w:rsidRPr="00160941" w:rsidRDefault="00160941" w:rsidP="00160941">
            <w:pPr>
              <w:rPr>
                <w:rFonts w:ascii="Arial" w:hAnsi="Arial" w:cs="Arial"/>
                <w:color w:val="000000"/>
                <w:sz w:val="16"/>
                <w:szCs w:val="16"/>
              </w:rPr>
            </w:pPr>
          </w:p>
        </w:tc>
      </w:tr>
      <w:tr w:rsidR="00160941" w:rsidRPr="00160941" w14:paraId="5F40F856" w14:textId="77777777" w:rsidTr="001C6A80">
        <w:trPr>
          <w:trHeight w:val="320"/>
        </w:trPr>
        <w:tc>
          <w:tcPr>
            <w:tcW w:w="1417" w:type="dxa"/>
            <w:vMerge/>
            <w:tcBorders>
              <w:top w:val="nil"/>
              <w:left w:val="nil"/>
              <w:bottom w:val="nil"/>
              <w:right w:val="nil"/>
            </w:tcBorders>
            <w:vAlign w:val="center"/>
            <w:hideMark/>
          </w:tcPr>
          <w:p w14:paraId="0A194EC2"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07EF0E8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05-06/2020</w:t>
            </w:r>
          </w:p>
        </w:tc>
        <w:tc>
          <w:tcPr>
            <w:tcW w:w="1289" w:type="dxa"/>
            <w:vMerge/>
            <w:tcBorders>
              <w:top w:val="nil"/>
              <w:left w:val="nil"/>
              <w:bottom w:val="nil"/>
              <w:right w:val="nil"/>
            </w:tcBorders>
            <w:vAlign w:val="center"/>
            <w:hideMark/>
          </w:tcPr>
          <w:p w14:paraId="790DA875"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1C04990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76F533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04D8759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7F241192"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25C30793"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46065DDB"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7D4B7106"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523BE48C"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EBBA1F4" w14:textId="77777777" w:rsidR="00160941" w:rsidRPr="00160941" w:rsidRDefault="00160941" w:rsidP="00160941">
            <w:pPr>
              <w:rPr>
                <w:rFonts w:ascii="Arial" w:hAnsi="Arial" w:cs="Arial"/>
                <w:color w:val="000000"/>
                <w:sz w:val="16"/>
                <w:szCs w:val="16"/>
              </w:rPr>
            </w:pPr>
          </w:p>
        </w:tc>
      </w:tr>
      <w:tr w:rsidR="00160941" w:rsidRPr="00160941" w14:paraId="3FA9F90D" w14:textId="77777777" w:rsidTr="001C6A80">
        <w:trPr>
          <w:trHeight w:val="320"/>
        </w:trPr>
        <w:tc>
          <w:tcPr>
            <w:tcW w:w="1417" w:type="dxa"/>
            <w:vMerge w:val="restart"/>
            <w:tcBorders>
              <w:top w:val="nil"/>
              <w:left w:val="nil"/>
              <w:bottom w:val="nil"/>
              <w:right w:val="nil"/>
            </w:tcBorders>
            <w:shd w:val="clear" w:color="auto" w:fill="auto"/>
            <w:vAlign w:val="center"/>
            <w:hideMark/>
          </w:tcPr>
          <w:p w14:paraId="7D1F4A13" w14:textId="77777777" w:rsidR="001F27DC" w:rsidRDefault="001F27DC" w:rsidP="001F27DC">
            <w:pPr>
              <w:rPr>
                <w:rFonts w:ascii="Arial" w:hAnsi="Arial" w:cs="Arial"/>
                <w:color w:val="000000"/>
                <w:sz w:val="16"/>
                <w:szCs w:val="16"/>
                <w:vertAlign w:val="superscript"/>
              </w:rPr>
            </w:pPr>
            <w:r w:rsidRPr="00160941">
              <w:rPr>
                <w:rFonts w:ascii="Arial" w:hAnsi="Arial" w:cs="Arial"/>
                <w:color w:val="000000"/>
                <w:sz w:val="16"/>
                <w:szCs w:val="16"/>
              </w:rPr>
              <w:t>Rimfeld</w:t>
            </w:r>
            <w:r w:rsidRPr="00160941">
              <w:rPr>
                <w:rFonts w:ascii="Arial" w:hAnsi="Arial" w:cs="Arial"/>
                <w:color w:val="000000"/>
                <w:sz w:val="16"/>
                <w:szCs w:val="16"/>
                <w:vertAlign w:val="superscript"/>
              </w:rPr>
              <w:t>S39</w:t>
            </w:r>
          </w:p>
          <w:p w14:paraId="5A83EE41" w14:textId="3469B7CF" w:rsidR="00160941" w:rsidRPr="00160941" w:rsidRDefault="001F27DC" w:rsidP="001F27DC">
            <w:pPr>
              <w:rPr>
                <w:rFonts w:ascii="Arial" w:hAnsi="Arial" w:cs="Arial"/>
                <w:color w:val="000000"/>
                <w:sz w:val="16"/>
                <w:szCs w:val="16"/>
              </w:rPr>
            </w:pPr>
            <w:r w:rsidRPr="00BB25CF">
              <w:rPr>
                <w:rFonts w:ascii="Arial" w:hAnsi="Arial" w:cs="Arial"/>
                <w:color w:val="000000"/>
                <w:sz w:val="16"/>
                <w:szCs w:val="16"/>
              </w:rPr>
              <w:t>UK</w:t>
            </w:r>
          </w:p>
        </w:tc>
        <w:tc>
          <w:tcPr>
            <w:tcW w:w="1243" w:type="dxa"/>
            <w:tcBorders>
              <w:top w:val="nil"/>
              <w:left w:val="nil"/>
              <w:bottom w:val="nil"/>
              <w:right w:val="nil"/>
            </w:tcBorders>
            <w:shd w:val="clear" w:color="auto" w:fill="auto"/>
            <w:vAlign w:val="center"/>
            <w:hideMark/>
          </w:tcPr>
          <w:p w14:paraId="12582C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NR/2018</w:t>
            </w:r>
          </w:p>
        </w:tc>
        <w:tc>
          <w:tcPr>
            <w:tcW w:w="1289" w:type="dxa"/>
            <w:vMerge w:val="restart"/>
            <w:tcBorders>
              <w:top w:val="nil"/>
              <w:left w:val="nil"/>
              <w:bottom w:val="nil"/>
              <w:right w:val="nil"/>
            </w:tcBorders>
            <w:shd w:val="clear" w:color="auto" w:fill="auto"/>
            <w:noWrap/>
            <w:vAlign w:val="center"/>
            <w:hideMark/>
          </w:tcPr>
          <w:p w14:paraId="5BBD56A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1,116</w:t>
            </w:r>
          </w:p>
        </w:tc>
        <w:tc>
          <w:tcPr>
            <w:tcW w:w="1348" w:type="dxa"/>
            <w:vMerge w:val="restart"/>
            <w:tcBorders>
              <w:top w:val="nil"/>
              <w:left w:val="nil"/>
              <w:bottom w:val="nil"/>
              <w:right w:val="nil"/>
            </w:tcBorders>
            <w:shd w:val="clear" w:color="auto" w:fill="auto"/>
            <w:noWrap/>
            <w:vAlign w:val="center"/>
            <w:hideMark/>
          </w:tcPr>
          <w:p w14:paraId="09B1112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SMFQ</w:t>
            </w:r>
          </w:p>
        </w:tc>
        <w:tc>
          <w:tcPr>
            <w:tcW w:w="1134" w:type="dxa"/>
            <w:vMerge w:val="restart"/>
            <w:tcBorders>
              <w:top w:val="nil"/>
              <w:left w:val="nil"/>
              <w:bottom w:val="nil"/>
              <w:right w:val="nil"/>
            </w:tcBorders>
            <w:shd w:val="clear" w:color="auto" w:fill="auto"/>
            <w:noWrap/>
            <w:vAlign w:val="center"/>
            <w:hideMark/>
          </w:tcPr>
          <w:p w14:paraId="68EB63D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3.71 (3.70)</w:t>
            </w:r>
          </w:p>
        </w:tc>
        <w:tc>
          <w:tcPr>
            <w:tcW w:w="993" w:type="dxa"/>
            <w:vMerge w:val="restart"/>
            <w:tcBorders>
              <w:top w:val="nil"/>
              <w:left w:val="nil"/>
              <w:bottom w:val="nil"/>
              <w:right w:val="nil"/>
            </w:tcBorders>
            <w:shd w:val="clear" w:color="auto" w:fill="auto"/>
            <w:noWrap/>
            <w:vAlign w:val="center"/>
            <w:hideMark/>
          </w:tcPr>
          <w:p w14:paraId="296176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3.33 (3.40)</w:t>
            </w:r>
          </w:p>
        </w:tc>
        <w:tc>
          <w:tcPr>
            <w:tcW w:w="1134" w:type="dxa"/>
            <w:vMerge w:val="restart"/>
            <w:tcBorders>
              <w:top w:val="nil"/>
              <w:left w:val="nil"/>
              <w:bottom w:val="nil"/>
              <w:right w:val="nil"/>
            </w:tcBorders>
            <w:shd w:val="clear" w:color="auto" w:fill="auto"/>
            <w:noWrap/>
            <w:vAlign w:val="center"/>
            <w:hideMark/>
          </w:tcPr>
          <w:p w14:paraId="1AF91B3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-0.38 (3.55)</w:t>
            </w:r>
          </w:p>
        </w:tc>
        <w:tc>
          <w:tcPr>
            <w:tcW w:w="1559" w:type="dxa"/>
            <w:vMerge w:val="restart"/>
            <w:tcBorders>
              <w:top w:val="nil"/>
              <w:left w:val="nil"/>
              <w:bottom w:val="nil"/>
              <w:right w:val="nil"/>
            </w:tcBorders>
            <w:shd w:val="clear" w:color="auto" w:fill="auto"/>
            <w:vAlign w:val="center"/>
            <w:hideMark/>
          </w:tcPr>
          <w:p w14:paraId="619519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-0.11 (-0.19, -0.02)</w:t>
            </w:r>
          </w:p>
        </w:tc>
        <w:tc>
          <w:tcPr>
            <w:tcW w:w="1276" w:type="dxa"/>
            <w:vMerge w:val="restart"/>
            <w:tcBorders>
              <w:top w:val="nil"/>
              <w:left w:val="nil"/>
              <w:bottom w:val="nil"/>
              <w:right w:val="nil"/>
            </w:tcBorders>
            <w:shd w:val="clear" w:color="auto" w:fill="auto"/>
            <w:vAlign w:val="center"/>
            <w:hideMark/>
          </w:tcPr>
          <w:p w14:paraId="2FF81AB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7" w:type="dxa"/>
            <w:vMerge w:val="restart"/>
            <w:tcBorders>
              <w:top w:val="nil"/>
              <w:left w:val="nil"/>
              <w:bottom w:val="nil"/>
              <w:right w:val="nil"/>
            </w:tcBorders>
            <w:shd w:val="clear" w:color="auto" w:fill="auto"/>
            <w:vAlign w:val="center"/>
            <w:hideMark/>
          </w:tcPr>
          <w:p w14:paraId="5C2537A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8" w:type="dxa"/>
            <w:vMerge w:val="restart"/>
            <w:tcBorders>
              <w:top w:val="nil"/>
              <w:left w:val="nil"/>
              <w:bottom w:val="nil"/>
              <w:right w:val="nil"/>
            </w:tcBorders>
            <w:shd w:val="clear" w:color="auto" w:fill="auto"/>
            <w:vAlign w:val="center"/>
            <w:hideMark/>
          </w:tcPr>
          <w:p w14:paraId="1AD5718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410" w:type="dxa"/>
            <w:vMerge w:val="restart"/>
            <w:tcBorders>
              <w:top w:val="nil"/>
              <w:left w:val="nil"/>
              <w:bottom w:val="nil"/>
              <w:right w:val="nil"/>
            </w:tcBorders>
            <w:shd w:val="clear" w:color="auto" w:fill="auto"/>
            <w:vAlign w:val="center"/>
            <w:hideMark/>
          </w:tcPr>
          <w:p w14:paraId="097098F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r>
      <w:tr w:rsidR="00160941" w:rsidRPr="00160941" w14:paraId="0431B2FD" w14:textId="77777777" w:rsidTr="001C6A80">
        <w:trPr>
          <w:trHeight w:val="320"/>
        </w:trPr>
        <w:tc>
          <w:tcPr>
            <w:tcW w:w="1417" w:type="dxa"/>
            <w:vMerge/>
            <w:tcBorders>
              <w:top w:val="nil"/>
              <w:left w:val="nil"/>
              <w:bottom w:val="nil"/>
              <w:right w:val="nil"/>
            </w:tcBorders>
            <w:vAlign w:val="center"/>
            <w:hideMark/>
          </w:tcPr>
          <w:p w14:paraId="76C44B13"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6381128F"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69B1DF20"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67C9AD08"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3F00070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F19E8A2"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1FFE9A4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05720A7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307205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43705F2E"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49003CAF"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924CF4E" w14:textId="77777777" w:rsidR="00160941" w:rsidRPr="00160941" w:rsidRDefault="00160941" w:rsidP="00160941">
            <w:pPr>
              <w:rPr>
                <w:rFonts w:ascii="Arial" w:hAnsi="Arial" w:cs="Arial"/>
                <w:color w:val="000000"/>
                <w:sz w:val="16"/>
                <w:szCs w:val="16"/>
              </w:rPr>
            </w:pPr>
          </w:p>
        </w:tc>
      </w:tr>
      <w:tr w:rsidR="00160941" w:rsidRPr="00160941" w14:paraId="6959462B" w14:textId="77777777" w:rsidTr="001C6A80">
        <w:trPr>
          <w:trHeight w:val="320"/>
        </w:trPr>
        <w:tc>
          <w:tcPr>
            <w:tcW w:w="1417" w:type="dxa"/>
            <w:vMerge/>
            <w:tcBorders>
              <w:top w:val="nil"/>
              <w:left w:val="nil"/>
              <w:bottom w:val="nil"/>
              <w:right w:val="nil"/>
            </w:tcBorders>
            <w:vAlign w:val="center"/>
            <w:hideMark/>
          </w:tcPr>
          <w:p w14:paraId="01AC4A9D"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9B70D1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04-05/2020</w:t>
            </w:r>
          </w:p>
        </w:tc>
        <w:tc>
          <w:tcPr>
            <w:tcW w:w="1289" w:type="dxa"/>
            <w:vMerge/>
            <w:tcBorders>
              <w:top w:val="nil"/>
              <w:left w:val="nil"/>
              <w:bottom w:val="nil"/>
              <w:right w:val="nil"/>
            </w:tcBorders>
            <w:vAlign w:val="center"/>
            <w:hideMark/>
          </w:tcPr>
          <w:p w14:paraId="0E7D79E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7EBA8841"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550A10AF"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7E2EF924"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6B18C5AC"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30645165"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1393578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1692771F"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0BF08AE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260D5A98" w14:textId="77777777" w:rsidR="00160941" w:rsidRPr="00160941" w:rsidRDefault="00160941" w:rsidP="00160941">
            <w:pPr>
              <w:rPr>
                <w:rFonts w:ascii="Arial" w:hAnsi="Arial" w:cs="Arial"/>
                <w:color w:val="000000"/>
                <w:sz w:val="16"/>
                <w:szCs w:val="16"/>
              </w:rPr>
            </w:pPr>
          </w:p>
        </w:tc>
      </w:tr>
      <w:tr w:rsidR="00284350" w:rsidRPr="00160941" w14:paraId="76ABBEA4" w14:textId="77777777" w:rsidTr="001C6A80">
        <w:trPr>
          <w:trHeight w:val="320"/>
        </w:trPr>
        <w:tc>
          <w:tcPr>
            <w:tcW w:w="1417" w:type="dxa"/>
            <w:vMerge w:val="restart"/>
            <w:tcBorders>
              <w:top w:val="nil"/>
              <w:left w:val="nil"/>
              <w:bottom w:val="nil"/>
              <w:right w:val="nil"/>
            </w:tcBorders>
            <w:shd w:val="clear" w:color="auto" w:fill="auto"/>
            <w:vAlign w:val="center"/>
            <w:hideMark/>
          </w:tcPr>
          <w:p w14:paraId="380910C1"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Saraswathi</w:t>
            </w:r>
            <w:r w:rsidRPr="00160941">
              <w:rPr>
                <w:rFonts w:ascii="Arial" w:hAnsi="Arial" w:cs="Arial"/>
                <w:color w:val="000000"/>
                <w:sz w:val="16"/>
                <w:szCs w:val="16"/>
                <w:vertAlign w:val="superscript"/>
              </w:rPr>
              <w:t>S62</w:t>
            </w:r>
          </w:p>
          <w:p w14:paraId="20E5CE5E" w14:textId="3C3CE329" w:rsidR="001F27DC" w:rsidRPr="001F27DC" w:rsidRDefault="001F27DC" w:rsidP="00160941">
            <w:pPr>
              <w:rPr>
                <w:rFonts w:ascii="Arial" w:hAnsi="Arial" w:cs="Arial"/>
                <w:color w:val="000000"/>
                <w:sz w:val="16"/>
                <w:szCs w:val="16"/>
              </w:rPr>
            </w:pPr>
            <w:r>
              <w:rPr>
                <w:rFonts w:ascii="Arial" w:hAnsi="Arial" w:cs="Arial"/>
                <w:color w:val="000000"/>
                <w:sz w:val="16"/>
                <w:szCs w:val="16"/>
              </w:rPr>
              <w:t>India</w:t>
            </w:r>
          </w:p>
        </w:tc>
        <w:tc>
          <w:tcPr>
            <w:tcW w:w="1243" w:type="dxa"/>
            <w:tcBorders>
              <w:top w:val="nil"/>
              <w:left w:val="nil"/>
              <w:bottom w:val="nil"/>
              <w:right w:val="nil"/>
            </w:tcBorders>
            <w:shd w:val="clear" w:color="auto" w:fill="auto"/>
            <w:vAlign w:val="center"/>
            <w:hideMark/>
          </w:tcPr>
          <w:p w14:paraId="2B2AB17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12/2019</w:t>
            </w:r>
          </w:p>
        </w:tc>
        <w:tc>
          <w:tcPr>
            <w:tcW w:w="1289" w:type="dxa"/>
            <w:vMerge w:val="restart"/>
            <w:tcBorders>
              <w:top w:val="nil"/>
              <w:left w:val="nil"/>
              <w:bottom w:val="nil"/>
              <w:right w:val="nil"/>
            </w:tcBorders>
            <w:shd w:val="clear" w:color="auto" w:fill="auto"/>
            <w:noWrap/>
            <w:vAlign w:val="center"/>
            <w:hideMark/>
          </w:tcPr>
          <w:p w14:paraId="1FE6B00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78</w:t>
            </w:r>
          </w:p>
        </w:tc>
        <w:tc>
          <w:tcPr>
            <w:tcW w:w="1348" w:type="dxa"/>
            <w:vMerge w:val="restart"/>
            <w:tcBorders>
              <w:top w:val="nil"/>
              <w:left w:val="nil"/>
              <w:bottom w:val="nil"/>
              <w:right w:val="nil"/>
            </w:tcBorders>
            <w:shd w:val="clear" w:color="auto" w:fill="auto"/>
            <w:vAlign w:val="center"/>
            <w:hideMark/>
          </w:tcPr>
          <w:p w14:paraId="6FFB737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w:t>
            </w:r>
          </w:p>
        </w:tc>
        <w:tc>
          <w:tcPr>
            <w:tcW w:w="1134" w:type="dxa"/>
            <w:vMerge w:val="restart"/>
            <w:tcBorders>
              <w:top w:val="nil"/>
              <w:left w:val="nil"/>
              <w:bottom w:val="nil"/>
              <w:right w:val="nil"/>
            </w:tcBorders>
            <w:shd w:val="clear" w:color="auto" w:fill="auto"/>
            <w:noWrap/>
            <w:vAlign w:val="center"/>
            <w:hideMark/>
          </w:tcPr>
          <w:p w14:paraId="1C89E9F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7.28 (8.40)</w:t>
            </w:r>
          </w:p>
        </w:tc>
        <w:tc>
          <w:tcPr>
            <w:tcW w:w="993" w:type="dxa"/>
            <w:vMerge w:val="restart"/>
            <w:tcBorders>
              <w:top w:val="nil"/>
              <w:left w:val="nil"/>
              <w:bottom w:val="nil"/>
              <w:right w:val="nil"/>
            </w:tcBorders>
            <w:shd w:val="clear" w:color="auto" w:fill="auto"/>
            <w:noWrap/>
            <w:vAlign w:val="center"/>
            <w:hideMark/>
          </w:tcPr>
          <w:p w14:paraId="71E23A4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8.54 (9.17)</w:t>
            </w:r>
          </w:p>
        </w:tc>
        <w:tc>
          <w:tcPr>
            <w:tcW w:w="1134" w:type="dxa"/>
            <w:vMerge w:val="restart"/>
            <w:tcBorders>
              <w:top w:val="nil"/>
              <w:left w:val="nil"/>
              <w:bottom w:val="nil"/>
              <w:right w:val="nil"/>
            </w:tcBorders>
            <w:shd w:val="clear" w:color="auto" w:fill="auto"/>
            <w:noWrap/>
            <w:vAlign w:val="center"/>
            <w:hideMark/>
          </w:tcPr>
          <w:p w14:paraId="0EE32F9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1.26 (NR)</w:t>
            </w:r>
          </w:p>
        </w:tc>
        <w:tc>
          <w:tcPr>
            <w:tcW w:w="1559" w:type="dxa"/>
            <w:vMerge w:val="restart"/>
            <w:tcBorders>
              <w:top w:val="nil"/>
              <w:left w:val="nil"/>
              <w:bottom w:val="nil"/>
              <w:right w:val="nil"/>
            </w:tcBorders>
            <w:shd w:val="clear" w:color="auto" w:fill="auto"/>
            <w:vAlign w:val="center"/>
            <w:hideMark/>
          </w:tcPr>
          <w:p w14:paraId="3CA6179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0.14 (-0.17, 0.45)</w:t>
            </w:r>
          </w:p>
        </w:tc>
        <w:tc>
          <w:tcPr>
            <w:tcW w:w="1276" w:type="dxa"/>
            <w:vMerge w:val="restart"/>
            <w:tcBorders>
              <w:top w:val="nil"/>
              <w:left w:val="nil"/>
              <w:bottom w:val="nil"/>
              <w:right w:val="nil"/>
            </w:tcBorders>
            <w:shd w:val="clear" w:color="auto" w:fill="auto"/>
            <w:vAlign w:val="center"/>
            <w:hideMark/>
          </w:tcPr>
          <w:p w14:paraId="4AE2C96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DASS-21 Depression &gt; 9</w:t>
            </w:r>
          </w:p>
        </w:tc>
        <w:tc>
          <w:tcPr>
            <w:tcW w:w="1417" w:type="dxa"/>
            <w:vMerge w:val="restart"/>
            <w:tcBorders>
              <w:top w:val="nil"/>
              <w:left w:val="nil"/>
              <w:bottom w:val="nil"/>
              <w:right w:val="nil"/>
            </w:tcBorders>
            <w:shd w:val="clear" w:color="auto" w:fill="auto"/>
            <w:vAlign w:val="center"/>
            <w:hideMark/>
          </w:tcPr>
          <w:p w14:paraId="79544E7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26.9 (18.3, 37.7)</w:t>
            </w:r>
          </w:p>
        </w:tc>
        <w:tc>
          <w:tcPr>
            <w:tcW w:w="1418" w:type="dxa"/>
            <w:vMerge w:val="restart"/>
            <w:tcBorders>
              <w:top w:val="nil"/>
              <w:left w:val="nil"/>
              <w:bottom w:val="nil"/>
              <w:right w:val="nil"/>
            </w:tcBorders>
            <w:shd w:val="clear" w:color="auto" w:fill="auto"/>
            <w:vAlign w:val="center"/>
            <w:hideMark/>
          </w:tcPr>
          <w:p w14:paraId="3252852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37.2 (27.3, 48.3)</w:t>
            </w:r>
          </w:p>
        </w:tc>
        <w:tc>
          <w:tcPr>
            <w:tcW w:w="1410" w:type="dxa"/>
            <w:vMerge w:val="restart"/>
            <w:tcBorders>
              <w:top w:val="nil"/>
              <w:left w:val="nil"/>
              <w:bottom w:val="nil"/>
              <w:right w:val="nil"/>
            </w:tcBorders>
            <w:shd w:val="clear" w:color="auto" w:fill="auto"/>
            <w:vAlign w:val="center"/>
            <w:hideMark/>
          </w:tcPr>
          <w:p w14:paraId="22CB91F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10.3 (-2.9, 22.9)</w:t>
            </w:r>
          </w:p>
        </w:tc>
      </w:tr>
      <w:tr w:rsidR="00160941" w:rsidRPr="00160941" w14:paraId="7FC9F05F" w14:textId="77777777" w:rsidTr="001C6A80">
        <w:trPr>
          <w:trHeight w:val="320"/>
        </w:trPr>
        <w:tc>
          <w:tcPr>
            <w:tcW w:w="1417" w:type="dxa"/>
            <w:vMerge/>
            <w:tcBorders>
              <w:top w:val="nil"/>
              <w:left w:val="nil"/>
              <w:bottom w:val="nil"/>
              <w:right w:val="nil"/>
            </w:tcBorders>
            <w:vAlign w:val="center"/>
            <w:hideMark/>
          </w:tcPr>
          <w:p w14:paraId="35BD9AD5" w14:textId="77777777" w:rsidR="00160941" w:rsidRPr="00160941" w:rsidRDefault="00160941" w:rsidP="00160941">
            <w:pPr>
              <w:rPr>
                <w:rFonts w:ascii="Arial" w:hAnsi="Arial" w:cs="Arial"/>
                <w:color w:val="000000"/>
                <w:sz w:val="16"/>
                <w:szCs w:val="16"/>
              </w:rPr>
            </w:pPr>
          </w:p>
        </w:tc>
        <w:tc>
          <w:tcPr>
            <w:tcW w:w="1243" w:type="dxa"/>
            <w:tcBorders>
              <w:top w:val="nil"/>
              <w:left w:val="nil"/>
              <w:bottom w:val="nil"/>
              <w:right w:val="nil"/>
            </w:tcBorders>
            <w:shd w:val="clear" w:color="auto" w:fill="auto"/>
            <w:vAlign w:val="center"/>
            <w:hideMark/>
          </w:tcPr>
          <w:p w14:paraId="45E99D98"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nil"/>
              <w:right w:val="nil"/>
            </w:tcBorders>
            <w:vAlign w:val="center"/>
            <w:hideMark/>
          </w:tcPr>
          <w:p w14:paraId="2E4F9D3F"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nil"/>
              <w:right w:val="nil"/>
            </w:tcBorders>
            <w:vAlign w:val="center"/>
            <w:hideMark/>
          </w:tcPr>
          <w:p w14:paraId="3F50493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06166A5A"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nil"/>
              <w:right w:val="nil"/>
            </w:tcBorders>
            <w:vAlign w:val="center"/>
            <w:hideMark/>
          </w:tcPr>
          <w:p w14:paraId="24FAB33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nil"/>
              <w:right w:val="nil"/>
            </w:tcBorders>
            <w:vAlign w:val="center"/>
            <w:hideMark/>
          </w:tcPr>
          <w:p w14:paraId="40BA51D9"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nil"/>
              <w:right w:val="nil"/>
            </w:tcBorders>
            <w:vAlign w:val="center"/>
            <w:hideMark/>
          </w:tcPr>
          <w:p w14:paraId="46E2B7E4"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nil"/>
              <w:right w:val="nil"/>
            </w:tcBorders>
            <w:vAlign w:val="center"/>
            <w:hideMark/>
          </w:tcPr>
          <w:p w14:paraId="02B5794D"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nil"/>
              <w:right w:val="nil"/>
            </w:tcBorders>
            <w:vAlign w:val="center"/>
            <w:hideMark/>
          </w:tcPr>
          <w:p w14:paraId="06FB3FCA"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nil"/>
              <w:right w:val="nil"/>
            </w:tcBorders>
            <w:vAlign w:val="center"/>
            <w:hideMark/>
          </w:tcPr>
          <w:p w14:paraId="6FCAE06E"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nil"/>
              <w:right w:val="nil"/>
            </w:tcBorders>
            <w:vAlign w:val="center"/>
            <w:hideMark/>
          </w:tcPr>
          <w:p w14:paraId="5510C7B3" w14:textId="77777777" w:rsidR="00160941" w:rsidRPr="00160941" w:rsidRDefault="00160941" w:rsidP="00160941">
            <w:pPr>
              <w:rPr>
                <w:rFonts w:ascii="Arial" w:hAnsi="Arial" w:cs="Arial"/>
                <w:color w:val="000000"/>
                <w:sz w:val="16"/>
                <w:szCs w:val="16"/>
              </w:rPr>
            </w:pPr>
          </w:p>
        </w:tc>
      </w:tr>
      <w:tr w:rsidR="00DB7863" w:rsidRPr="00160941" w14:paraId="317D5F2F" w14:textId="77777777" w:rsidTr="001C6A80">
        <w:trPr>
          <w:trHeight w:val="320"/>
        </w:trPr>
        <w:tc>
          <w:tcPr>
            <w:tcW w:w="1417" w:type="dxa"/>
            <w:vMerge/>
            <w:tcBorders>
              <w:top w:val="nil"/>
              <w:left w:val="nil"/>
              <w:right w:val="nil"/>
            </w:tcBorders>
            <w:vAlign w:val="center"/>
            <w:hideMark/>
          </w:tcPr>
          <w:p w14:paraId="01175E42" w14:textId="77777777" w:rsidR="00160941" w:rsidRPr="00160941" w:rsidRDefault="00160941" w:rsidP="00160941">
            <w:pPr>
              <w:rPr>
                <w:rFonts w:ascii="Arial" w:hAnsi="Arial" w:cs="Arial"/>
                <w:color w:val="000000"/>
                <w:sz w:val="16"/>
                <w:szCs w:val="16"/>
              </w:rPr>
            </w:pPr>
          </w:p>
        </w:tc>
        <w:tc>
          <w:tcPr>
            <w:tcW w:w="1243" w:type="dxa"/>
            <w:tcBorders>
              <w:top w:val="nil"/>
              <w:left w:val="nil"/>
              <w:right w:val="nil"/>
            </w:tcBorders>
            <w:shd w:val="clear" w:color="auto" w:fill="auto"/>
            <w:vAlign w:val="center"/>
            <w:hideMark/>
          </w:tcPr>
          <w:p w14:paraId="7887B34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right w:val="nil"/>
            </w:tcBorders>
            <w:vAlign w:val="center"/>
            <w:hideMark/>
          </w:tcPr>
          <w:p w14:paraId="08F4EE68" w14:textId="77777777" w:rsidR="00160941" w:rsidRPr="00160941" w:rsidRDefault="00160941" w:rsidP="00160941">
            <w:pPr>
              <w:rPr>
                <w:rFonts w:ascii="Arial" w:hAnsi="Arial" w:cs="Arial"/>
                <w:color w:val="000000"/>
                <w:sz w:val="16"/>
                <w:szCs w:val="16"/>
              </w:rPr>
            </w:pPr>
          </w:p>
        </w:tc>
        <w:tc>
          <w:tcPr>
            <w:tcW w:w="1348" w:type="dxa"/>
            <w:vMerge/>
            <w:tcBorders>
              <w:top w:val="nil"/>
              <w:left w:val="nil"/>
              <w:right w:val="nil"/>
            </w:tcBorders>
            <w:vAlign w:val="center"/>
            <w:hideMark/>
          </w:tcPr>
          <w:p w14:paraId="376ABB5D" w14:textId="77777777" w:rsidR="00160941" w:rsidRPr="00160941" w:rsidRDefault="00160941" w:rsidP="00160941">
            <w:pPr>
              <w:rPr>
                <w:rFonts w:ascii="Arial" w:hAnsi="Arial" w:cs="Arial"/>
                <w:color w:val="000000"/>
                <w:sz w:val="16"/>
                <w:szCs w:val="16"/>
              </w:rPr>
            </w:pPr>
          </w:p>
        </w:tc>
        <w:tc>
          <w:tcPr>
            <w:tcW w:w="1134" w:type="dxa"/>
            <w:vMerge/>
            <w:tcBorders>
              <w:top w:val="nil"/>
              <w:left w:val="nil"/>
              <w:right w:val="nil"/>
            </w:tcBorders>
            <w:vAlign w:val="center"/>
            <w:hideMark/>
          </w:tcPr>
          <w:p w14:paraId="14A29F60" w14:textId="77777777" w:rsidR="00160941" w:rsidRPr="00160941" w:rsidRDefault="00160941" w:rsidP="00160941">
            <w:pPr>
              <w:rPr>
                <w:rFonts w:ascii="Arial" w:hAnsi="Arial" w:cs="Arial"/>
                <w:color w:val="000000"/>
                <w:sz w:val="16"/>
                <w:szCs w:val="16"/>
              </w:rPr>
            </w:pPr>
          </w:p>
        </w:tc>
        <w:tc>
          <w:tcPr>
            <w:tcW w:w="993" w:type="dxa"/>
            <w:vMerge/>
            <w:tcBorders>
              <w:top w:val="nil"/>
              <w:left w:val="nil"/>
              <w:right w:val="nil"/>
            </w:tcBorders>
            <w:vAlign w:val="center"/>
            <w:hideMark/>
          </w:tcPr>
          <w:p w14:paraId="3DC8EF61" w14:textId="77777777" w:rsidR="00160941" w:rsidRPr="00160941" w:rsidRDefault="00160941" w:rsidP="00160941">
            <w:pPr>
              <w:rPr>
                <w:rFonts w:ascii="Arial" w:hAnsi="Arial" w:cs="Arial"/>
                <w:color w:val="000000"/>
                <w:sz w:val="16"/>
                <w:szCs w:val="16"/>
              </w:rPr>
            </w:pPr>
          </w:p>
        </w:tc>
        <w:tc>
          <w:tcPr>
            <w:tcW w:w="1134" w:type="dxa"/>
            <w:vMerge/>
            <w:tcBorders>
              <w:top w:val="nil"/>
              <w:left w:val="nil"/>
              <w:right w:val="nil"/>
            </w:tcBorders>
            <w:vAlign w:val="center"/>
            <w:hideMark/>
          </w:tcPr>
          <w:p w14:paraId="60943D58" w14:textId="77777777" w:rsidR="00160941" w:rsidRPr="00160941" w:rsidRDefault="00160941" w:rsidP="00160941">
            <w:pPr>
              <w:rPr>
                <w:rFonts w:ascii="Arial" w:hAnsi="Arial" w:cs="Arial"/>
                <w:color w:val="000000"/>
                <w:sz w:val="16"/>
                <w:szCs w:val="16"/>
              </w:rPr>
            </w:pPr>
          </w:p>
        </w:tc>
        <w:tc>
          <w:tcPr>
            <w:tcW w:w="1559" w:type="dxa"/>
            <w:vMerge/>
            <w:tcBorders>
              <w:top w:val="nil"/>
              <w:left w:val="nil"/>
              <w:right w:val="nil"/>
            </w:tcBorders>
            <w:vAlign w:val="center"/>
            <w:hideMark/>
          </w:tcPr>
          <w:p w14:paraId="32024265" w14:textId="77777777" w:rsidR="00160941" w:rsidRPr="00160941" w:rsidRDefault="00160941" w:rsidP="00160941">
            <w:pPr>
              <w:rPr>
                <w:rFonts w:ascii="Arial" w:hAnsi="Arial" w:cs="Arial"/>
                <w:color w:val="000000"/>
                <w:sz w:val="16"/>
                <w:szCs w:val="16"/>
              </w:rPr>
            </w:pPr>
          </w:p>
        </w:tc>
        <w:tc>
          <w:tcPr>
            <w:tcW w:w="1276" w:type="dxa"/>
            <w:vMerge/>
            <w:tcBorders>
              <w:top w:val="nil"/>
              <w:left w:val="nil"/>
              <w:right w:val="nil"/>
            </w:tcBorders>
            <w:vAlign w:val="center"/>
            <w:hideMark/>
          </w:tcPr>
          <w:p w14:paraId="1BB9E5F9" w14:textId="77777777" w:rsidR="00160941" w:rsidRPr="00160941" w:rsidRDefault="00160941" w:rsidP="00160941">
            <w:pPr>
              <w:rPr>
                <w:rFonts w:ascii="Arial" w:hAnsi="Arial" w:cs="Arial"/>
                <w:color w:val="000000"/>
                <w:sz w:val="16"/>
                <w:szCs w:val="16"/>
              </w:rPr>
            </w:pPr>
          </w:p>
        </w:tc>
        <w:tc>
          <w:tcPr>
            <w:tcW w:w="1417" w:type="dxa"/>
            <w:vMerge/>
            <w:tcBorders>
              <w:top w:val="nil"/>
              <w:left w:val="nil"/>
              <w:right w:val="nil"/>
            </w:tcBorders>
            <w:vAlign w:val="center"/>
            <w:hideMark/>
          </w:tcPr>
          <w:p w14:paraId="45B84DA9" w14:textId="77777777" w:rsidR="00160941" w:rsidRPr="00160941" w:rsidRDefault="00160941" w:rsidP="00160941">
            <w:pPr>
              <w:rPr>
                <w:rFonts w:ascii="Arial" w:hAnsi="Arial" w:cs="Arial"/>
                <w:color w:val="000000"/>
                <w:sz w:val="16"/>
                <w:szCs w:val="16"/>
              </w:rPr>
            </w:pPr>
          </w:p>
        </w:tc>
        <w:tc>
          <w:tcPr>
            <w:tcW w:w="1418" w:type="dxa"/>
            <w:vMerge/>
            <w:tcBorders>
              <w:top w:val="nil"/>
              <w:left w:val="nil"/>
              <w:right w:val="nil"/>
            </w:tcBorders>
            <w:vAlign w:val="center"/>
            <w:hideMark/>
          </w:tcPr>
          <w:p w14:paraId="4A881BD1" w14:textId="77777777" w:rsidR="00160941" w:rsidRPr="00160941" w:rsidRDefault="00160941" w:rsidP="00160941">
            <w:pPr>
              <w:rPr>
                <w:rFonts w:ascii="Arial" w:hAnsi="Arial" w:cs="Arial"/>
                <w:color w:val="000000"/>
                <w:sz w:val="16"/>
                <w:szCs w:val="16"/>
              </w:rPr>
            </w:pPr>
          </w:p>
        </w:tc>
        <w:tc>
          <w:tcPr>
            <w:tcW w:w="1410" w:type="dxa"/>
            <w:vMerge/>
            <w:tcBorders>
              <w:top w:val="nil"/>
              <w:left w:val="nil"/>
              <w:right w:val="nil"/>
            </w:tcBorders>
            <w:vAlign w:val="center"/>
            <w:hideMark/>
          </w:tcPr>
          <w:p w14:paraId="62A00F71" w14:textId="77777777" w:rsidR="00160941" w:rsidRPr="00160941" w:rsidRDefault="00160941" w:rsidP="00160941">
            <w:pPr>
              <w:rPr>
                <w:rFonts w:ascii="Arial" w:hAnsi="Arial" w:cs="Arial"/>
                <w:color w:val="000000"/>
                <w:sz w:val="16"/>
                <w:szCs w:val="16"/>
              </w:rPr>
            </w:pPr>
          </w:p>
        </w:tc>
      </w:tr>
      <w:tr w:rsidR="00DB7863" w:rsidRPr="00160941" w14:paraId="0BD23CC5" w14:textId="77777777" w:rsidTr="001C6A80">
        <w:trPr>
          <w:trHeight w:val="320"/>
        </w:trPr>
        <w:tc>
          <w:tcPr>
            <w:tcW w:w="1417" w:type="dxa"/>
            <w:vMerge w:val="restart"/>
            <w:tcBorders>
              <w:top w:val="nil"/>
              <w:left w:val="nil"/>
              <w:right w:val="nil"/>
            </w:tcBorders>
            <w:shd w:val="clear" w:color="auto" w:fill="auto"/>
            <w:vAlign w:val="center"/>
            <w:hideMark/>
          </w:tcPr>
          <w:p w14:paraId="5CD579BD" w14:textId="77777777" w:rsidR="00160941" w:rsidRDefault="00160941" w:rsidP="00160941">
            <w:pPr>
              <w:rPr>
                <w:rFonts w:ascii="Arial" w:hAnsi="Arial" w:cs="Arial"/>
                <w:color w:val="000000"/>
                <w:sz w:val="16"/>
                <w:szCs w:val="16"/>
              </w:rPr>
            </w:pPr>
            <w:r w:rsidRPr="00160941">
              <w:rPr>
                <w:rFonts w:ascii="Arial" w:hAnsi="Arial" w:cs="Arial"/>
                <w:color w:val="000000"/>
                <w:sz w:val="16"/>
                <w:szCs w:val="16"/>
              </w:rPr>
              <w:t>Uchida</w:t>
            </w:r>
            <w:r w:rsidRPr="00160941">
              <w:rPr>
                <w:rFonts w:ascii="Arial" w:hAnsi="Arial" w:cs="Arial"/>
                <w:color w:val="000000"/>
                <w:sz w:val="16"/>
                <w:szCs w:val="16"/>
                <w:vertAlign w:val="superscript"/>
              </w:rPr>
              <w:t>S12</w:t>
            </w:r>
            <w:r w:rsidR="00225330">
              <w:rPr>
                <w:rFonts w:ascii="Arial" w:hAnsi="Arial" w:cs="Arial"/>
                <w:color w:val="000000"/>
                <w:sz w:val="16"/>
                <w:szCs w:val="16"/>
                <w:vertAlign w:val="superscript"/>
              </w:rPr>
              <w:t>8</w:t>
            </w:r>
          </w:p>
          <w:p w14:paraId="31B94E97" w14:textId="1C96E7A3" w:rsidR="001F27DC" w:rsidRPr="001F27DC" w:rsidRDefault="001F27DC" w:rsidP="00160941">
            <w:pPr>
              <w:rPr>
                <w:rFonts w:ascii="Arial" w:hAnsi="Arial" w:cs="Arial"/>
                <w:color w:val="000000"/>
                <w:sz w:val="16"/>
                <w:szCs w:val="16"/>
              </w:rPr>
            </w:pPr>
            <w:r>
              <w:rPr>
                <w:rFonts w:ascii="Arial" w:hAnsi="Arial" w:cs="Arial"/>
                <w:color w:val="000000"/>
                <w:sz w:val="16"/>
                <w:szCs w:val="16"/>
              </w:rPr>
              <w:t>Japan</w:t>
            </w:r>
          </w:p>
        </w:tc>
        <w:tc>
          <w:tcPr>
            <w:tcW w:w="1243" w:type="dxa"/>
            <w:tcBorders>
              <w:top w:val="nil"/>
              <w:left w:val="nil"/>
              <w:right w:val="nil"/>
            </w:tcBorders>
            <w:shd w:val="clear" w:color="auto" w:fill="auto"/>
            <w:vAlign w:val="center"/>
            <w:hideMark/>
          </w:tcPr>
          <w:p w14:paraId="2D08B96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04/2019-03/2020</w:t>
            </w:r>
          </w:p>
        </w:tc>
        <w:tc>
          <w:tcPr>
            <w:tcW w:w="1289" w:type="dxa"/>
            <w:vMerge w:val="restart"/>
            <w:tcBorders>
              <w:top w:val="nil"/>
              <w:left w:val="nil"/>
              <w:right w:val="nil"/>
            </w:tcBorders>
            <w:shd w:val="clear" w:color="auto" w:fill="auto"/>
            <w:vAlign w:val="center"/>
            <w:hideMark/>
          </w:tcPr>
          <w:p w14:paraId="42BD168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82</w:t>
            </w:r>
          </w:p>
        </w:tc>
        <w:tc>
          <w:tcPr>
            <w:tcW w:w="1348" w:type="dxa"/>
            <w:vMerge w:val="restart"/>
            <w:tcBorders>
              <w:top w:val="nil"/>
              <w:left w:val="nil"/>
              <w:right w:val="nil"/>
            </w:tcBorders>
            <w:shd w:val="clear" w:color="auto" w:fill="auto"/>
            <w:vAlign w:val="center"/>
            <w:hideMark/>
          </w:tcPr>
          <w:p w14:paraId="6B172EA2"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w:t>
            </w:r>
          </w:p>
        </w:tc>
        <w:tc>
          <w:tcPr>
            <w:tcW w:w="1134" w:type="dxa"/>
            <w:vMerge w:val="restart"/>
            <w:tcBorders>
              <w:top w:val="nil"/>
              <w:left w:val="nil"/>
              <w:right w:val="nil"/>
            </w:tcBorders>
            <w:shd w:val="clear" w:color="auto" w:fill="auto"/>
            <w:vAlign w:val="center"/>
            <w:hideMark/>
          </w:tcPr>
          <w:p w14:paraId="7364F00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Median (IQR): 6.00 (4.00, 10.00)</w:t>
            </w:r>
          </w:p>
        </w:tc>
        <w:tc>
          <w:tcPr>
            <w:tcW w:w="993" w:type="dxa"/>
            <w:vMerge w:val="restart"/>
            <w:tcBorders>
              <w:top w:val="nil"/>
              <w:left w:val="nil"/>
              <w:right w:val="nil"/>
            </w:tcBorders>
            <w:shd w:val="clear" w:color="auto" w:fill="auto"/>
            <w:vAlign w:val="center"/>
            <w:hideMark/>
          </w:tcPr>
          <w:p w14:paraId="0258AA5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xml:space="preserve">Median (IQR): </w:t>
            </w:r>
            <w:r w:rsidRPr="00160941">
              <w:rPr>
                <w:rFonts w:ascii="Arial" w:hAnsi="Arial" w:cs="Arial"/>
                <w:color w:val="000000"/>
                <w:sz w:val="16"/>
                <w:szCs w:val="16"/>
              </w:rPr>
              <w:lastRenderedPageBreak/>
              <w:t>7.00 (4.80, 9.30)</w:t>
            </w:r>
          </w:p>
        </w:tc>
        <w:tc>
          <w:tcPr>
            <w:tcW w:w="1134" w:type="dxa"/>
            <w:vMerge w:val="restart"/>
            <w:tcBorders>
              <w:top w:val="nil"/>
              <w:left w:val="nil"/>
              <w:right w:val="nil"/>
            </w:tcBorders>
            <w:shd w:val="clear" w:color="auto" w:fill="auto"/>
            <w:noWrap/>
            <w:vAlign w:val="center"/>
            <w:hideMark/>
          </w:tcPr>
          <w:p w14:paraId="1E8B79D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lastRenderedPageBreak/>
              <w:t>NR (NR)</w:t>
            </w:r>
          </w:p>
        </w:tc>
        <w:tc>
          <w:tcPr>
            <w:tcW w:w="1559" w:type="dxa"/>
            <w:vMerge w:val="restart"/>
            <w:tcBorders>
              <w:top w:val="nil"/>
              <w:left w:val="nil"/>
              <w:right w:val="nil"/>
            </w:tcBorders>
            <w:shd w:val="clear" w:color="auto" w:fill="auto"/>
            <w:noWrap/>
            <w:vAlign w:val="center"/>
            <w:hideMark/>
          </w:tcPr>
          <w:p w14:paraId="67CDE35B"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NR (NR)</w:t>
            </w:r>
          </w:p>
        </w:tc>
        <w:tc>
          <w:tcPr>
            <w:tcW w:w="1276" w:type="dxa"/>
            <w:vMerge w:val="restart"/>
            <w:tcBorders>
              <w:top w:val="nil"/>
              <w:left w:val="nil"/>
              <w:right w:val="nil"/>
            </w:tcBorders>
            <w:shd w:val="clear" w:color="auto" w:fill="auto"/>
            <w:vAlign w:val="center"/>
            <w:hideMark/>
          </w:tcPr>
          <w:p w14:paraId="6097F804"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CES-D-SF ≥ 10</w:t>
            </w:r>
          </w:p>
        </w:tc>
        <w:tc>
          <w:tcPr>
            <w:tcW w:w="1417" w:type="dxa"/>
            <w:vMerge w:val="restart"/>
            <w:tcBorders>
              <w:top w:val="nil"/>
              <w:left w:val="nil"/>
              <w:right w:val="nil"/>
            </w:tcBorders>
            <w:shd w:val="clear" w:color="auto" w:fill="auto"/>
            <w:vAlign w:val="center"/>
            <w:hideMark/>
          </w:tcPr>
          <w:p w14:paraId="4112A91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28.1 (19.5, 38.6)</w:t>
            </w:r>
          </w:p>
        </w:tc>
        <w:tc>
          <w:tcPr>
            <w:tcW w:w="1418" w:type="dxa"/>
            <w:vMerge w:val="restart"/>
            <w:tcBorders>
              <w:top w:val="nil"/>
              <w:left w:val="nil"/>
              <w:right w:val="nil"/>
            </w:tcBorders>
            <w:shd w:val="clear" w:color="auto" w:fill="auto"/>
            <w:vAlign w:val="center"/>
            <w:hideMark/>
          </w:tcPr>
          <w:p w14:paraId="03EE9A7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24.4 (16.4, 34.7)</w:t>
            </w:r>
          </w:p>
        </w:tc>
        <w:tc>
          <w:tcPr>
            <w:tcW w:w="1410" w:type="dxa"/>
            <w:vMerge w:val="restart"/>
            <w:tcBorders>
              <w:top w:val="nil"/>
              <w:left w:val="nil"/>
              <w:right w:val="nil"/>
            </w:tcBorders>
            <w:shd w:val="clear" w:color="auto" w:fill="auto"/>
            <w:vAlign w:val="center"/>
            <w:hideMark/>
          </w:tcPr>
          <w:p w14:paraId="73A7EA3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-3.7 (-14.0, 6.7)</w:t>
            </w:r>
          </w:p>
        </w:tc>
      </w:tr>
      <w:tr w:rsidR="00DB7863" w:rsidRPr="00160941" w14:paraId="1286B2E4" w14:textId="77777777" w:rsidTr="001C6A80">
        <w:trPr>
          <w:trHeight w:val="320"/>
        </w:trPr>
        <w:tc>
          <w:tcPr>
            <w:tcW w:w="1417" w:type="dxa"/>
            <w:vMerge/>
            <w:tcBorders>
              <w:left w:val="nil"/>
              <w:bottom w:val="single" w:sz="12" w:space="0" w:color="000000"/>
              <w:right w:val="nil"/>
            </w:tcBorders>
            <w:vAlign w:val="center"/>
            <w:hideMark/>
          </w:tcPr>
          <w:p w14:paraId="1B7208F1" w14:textId="77777777" w:rsidR="00160941" w:rsidRPr="00160941" w:rsidRDefault="00160941" w:rsidP="00160941">
            <w:pPr>
              <w:rPr>
                <w:rFonts w:ascii="Arial" w:hAnsi="Arial" w:cs="Arial"/>
                <w:color w:val="000000"/>
                <w:sz w:val="16"/>
                <w:szCs w:val="16"/>
              </w:rPr>
            </w:pPr>
          </w:p>
        </w:tc>
        <w:tc>
          <w:tcPr>
            <w:tcW w:w="1243" w:type="dxa"/>
            <w:tcBorders>
              <w:left w:val="nil"/>
              <w:bottom w:val="nil"/>
              <w:right w:val="nil"/>
            </w:tcBorders>
            <w:shd w:val="clear" w:color="auto" w:fill="auto"/>
            <w:vAlign w:val="center"/>
            <w:hideMark/>
          </w:tcPr>
          <w:p w14:paraId="00CDC1F2" w14:textId="77777777" w:rsidR="00160941" w:rsidRPr="00160941" w:rsidRDefault="00160941" w:rsidP="00160941">
            <w:pPr>
              <w:jc w:val="center"/>
              <w:rPr>
                <w:rFonts w:ascii="Arial" w:hAnsi="Arial" w:cs="Arial"/>
                <w:color w:val="000000"/>
                <w:sz w:val="16"/>
                <w:szCs w:val="16"/>
              </w:rPr>
            </w:pPr>
          </w:p>
        </w:tc>
        <w:tc>
          <w:tcPr>
            <w:tcW w:w="1289" w:type="dxa"/>
            <w:vMerge/>
            <w:tcBorders>
              <w:left w:val="nil"/>
              <w:bottom w:val="single" w:sz="12" w:space="0" w:color="000000"/>
              <w:right w:val="nil"/>
            </w:tcBorders>
            <w:vAlign w:val="center"/>
            <w:hideMark/>
          </w:tcPr>
          <w:p w14:paraId="709623D3" w14:textId="77777777" w:rsidR="00160941" w:rsidRPr="00160941" w:rsidRDefault="00160941" w:rsidP="00160941">
            <w:pPr>
              <w:rPr>
                <w:rFonts w:ascii="Arial" w:hAnsi="Arial" w:cs="Arial"/>
                <w:color w:val="000000"/>
                <w:sz w:val="16"/>
                <w:szCs w:val="16"/>
              </w:rPr>
            </w:pPr>
          </w:p>
        </w:tc>
        <w:tc>
          <w:tcPr>
            <w:tcW w:w="1348" w:type="dxa"/>
            <w:vMerge/>
            <w:tcBorders>
              <w:left w:val="nil"/>
              <w:bottom w:val="single" w:sz="12" w:space="0" w:color="000000"/>
              <w:right w:val="nil"/>
            </w:tcBorders>
            <w:vAlign w:val="center"/>
            <w:hideMark/>
          </w:tcPr>
          <w:p w14:paraId="4AE9375C" w14:textId="77777777" w:rsidR="00160941" w:rsidRPr="00160941" w:rsidRDefault="00160941" w:rsidP="00160941">
            <w:pPr>
              <w:rPr>
                <w:rFonts w:ascii="Arial" w:hAnsi="Arial" w:cs="Arial"/>
                <w:color w:val="000000"/>
                <w:sz w:val="16"/>
                <w:szCs w:val="16"/>
              </w:rPr>
            </w:pPr>
          </w:p>
        </w:tc>
        <w:tc>
          <w:tcPr>
            <w:tcW w:w="1134" w:type="dxa"/>
            <w:vMerge/>
            <w:tcBorders>
              <w:left w:val="nil"/>
              <w:bottom w:val="single" w:sz="12" w:space="0" w:color="000000"/>
              <w:right w:val="nil"/>
            </w:tcBorders>
            <w:vAlign w:val="center"/>
            <w:hideMark/>
          </w:tcPr>
          <w:p w14:paraId="6FFDA467" w14:textId="77777777" w:rsidR="00160941" w:rsidRPr="00160941" w:rsidRDefault="00160941" w:rsidP="00160941">
            <w:pPr>
              <w:rPr>
                <w:rFonts w:ascii="Arial" w:hAnsi="Arial" w:cs="Arial"/>
                <w:color w:val="000000"/>
                <w:sz w:val="16"/>
                <w:szCs w:val="16"/>
              </w:rPr>
            </w:pPr>
          </w:p>
        </w:tc>
        <w:tc>
          <w:tcPr>
            <w:tcW w:w="993" w:type="dxa"/>
            <w:vMerge/>
            <w:tcBorders>
              <w:left w:val="nil"/>
              <w:bottom w:val="single" w:sz="12" w:space="0" w:color="000000"/>
              <w:right w:val="nil"/>
            </w:tcBorders>
            <w:vAlign w:val="center"/>
            <w:hideMark/>
          </w:tcPr>
          <w:p w14:paraId="7098F768" w14:textId="77777777" w:rsidR="00160941" w:rsidRPr="00160941" w:rsidRDefault="00160941" w:rsidP="00160941">
            <w:pPr>
              <w:rPr>
                <w:rFonts w:ascii="Arial" w:hAnsi="Arial" w:cs="Arial"/>
                <w:color w:val="000000"/>
                <w:sz w:val="16"/>
                <w:szCs w:val="16"/>
              </w:rPr>
            </w:pPr>
          </w:p>
        </w:tc>
        <w:tc>
          <w:tcPr>
            <w:tcW w:w="1134" w:type="dxa"/>
            <w:vMerge/>
            <w:tcBorders>
              <w:left w:val="nil"/>
              <w:bottom w:val="single" w:sz="12" w:space="0" w:color="000000"/>
              <w:right w:val="nil"/>
            </w:tcBorders>
            <w:vAlign w:val="center"/>
            <w:hideMark/>
          </w:tcPr>
          <w:p w14:paraId="37583184" w14:textId="77777777" w:rsidR="00160941" w:rsidRPr="00160941" w:rsidRDefault="00160941" w:rsidP="00160941">
            <w:pPr>
              <w:rPr>
                <w:rFonts w:ascii="Arial" w:hAnsi="Arial" w:cs="Arial"/>
                <w:color w:val="000000"/>
                <w:sz w:val="16"/>
                <w:szCs w:val="16"/>
              </w:rPr>
            </w:pPr>
          </w:p>
        </w:tc>
        <w:tc>
          <w:tcPr>
            <w:tcW w:w="1559" w:type="dxa"/>
            <w:vMerge/>
            <w:tcBorders>
              <w:left w:val="nil"/>
              <w:bottom w:val="single" w:sz="12" w:space="0" w:color="000000"/>
              <w:right w:val="nil"/>
            </w:tcBorders>
            <w:vAlign w:val="center"/>
            <w:hideMark/>
          </w:tcPr>
          <w:p w14:paraId="4D705B9C" w14:textId="77777777" w:rsidR="00160941" w:rsidRPr="00160941" w:rsidRDefault="00160941" w:rsidP="00160941">
            <w:pPr>
              <w:rPr>
                <w:rFonts w:ascii="Arial" w:hAnsi="Arial" w:cs="Arial"/>
                <w:color w:val="000000"/>
                <w:sz w:val="16"/>
                <w:szCs w:val="16"/>
              </w:rPr>
            </w:pPr>
          </w:p>
        </w:tc>
        <w:tc>
          <w:tcPr>
            <w:tcW w:w="1276" w:type="dxa"/>
            <w:vMerge/>
            <w:tcBorders>
              <w:left w:val="nil"/>
              <w:bottom w:val="single" w:sz="12" w:space="0" w:color="000000"/>
              <w:right w:val="nil"/>
            </w:tcBorders>
            <w:vAlign w:val="center"/>
            <w:hideMark/>
          </w:tcPr>
          <w:p w14:paraId="6A775486" w14:textId="77777777" w:rsidR="00160941" w:rsidRPr="00160941" w:rsidRDefault="00160941" w:rsidP="00160941">
            <w:pPr>
              <w:rPr>
                <w:rFonts w:ascii="Arial" w:hAnsi="Arial" w:cs="Arial"/>
                <w:color w:val="000000"/>
                <w:sz w:val="16"/>
                <w:szCs w:val="16"/>
              </w:rPr>
            </w:pPr>
          </w:p>
        </w:tc>
        <w:tc>
          <w:tcPr>
            <w:tcW w:w="1417" w:type="dxa"/>
            <w:vMerge/>
            <w:tcBorders>
              <w:left w:val="nil"/>
              <w:bottom w:val="single" w:sz="12" w:space="0" w:color="000000"/>
              <w:right w:val="nil"/>
            </w:tcBorders>
            <w:vAlign w:val="center"/>
            <w:hideMark/>
          </w:tcPr>
          <w:p w14:paraId="7EF2853F" w14:textId="77777777" w:rsidR="00160941" w:rsidRPr="00160941" w:rsidRDefault="00160941" w:rsidP="00160941">
            <w:pPr>
              <w:rPr>
                <w:rFonts w:ascii="Arial" w:hAnsi="Arial" w:cs="Arial"/>
                <w:color w:val="000000"/>
                <w:sz w:val="16"/>
                <w:szCs w:val="16"/>
              </w:rPr>
            </w:pPr>
          </w:p>
        </w:tc>
        <w:tc>
          <w:tcPr>
            <w:tcW w:w="1418" w:type="dxa"/>
            <w:vMerge/>
            <w:tcBorders>
              <w:left w:val="nil"/>
              <w:bottom w:val="single" w:sz="12" w:space="0" w:color="000000"/>
              <w:right w:val="nil"/>
            </w:tcBorders>
            <w:vAlign w:val="center"/>
            <w:hideMark/>
          </w:tcPr>
          <w:p w14:paraId="38EEC9A8" w14:textId="77777777" w:rsidR="00160941" w:rsidRPr="00160941" w:rsidRDefault="00160941" w:rsidP="00160941">
            <w:pPr>
              <w:rPr>
                <w:rFonts w:ascii="Arial" w:hAnsi="Arial" w:cs="Arial"/>
                <w:color w:val="000000"/>
                <w:sz w:val="16"/>
                <w:szCs w:val="16"/>
              </w:rPr>
            </w:pPr>
          </w:p>
        </w:tc>
        <w:tc>
          <w:tcPr>
            <w:tcW w:w="1410" w:type="dxa"/>
            <w:vMerge/>
            <w:tcBorders>
              <w:left w:val="nil"/>
              <w:bottom w:val="single" w:sz="12" w:space="0" w:color="000000"/>
              <w:right w:val="nil"/>
            </w:tcBorders>
            <w:vAlign w:val="center"/>
            <w:hideMark/>
          </w:tcPr>
          <w:p w14:paraId="3BBB10F7" w14:textId="77777777" w:rsidR="00160941" w:rsidRPr="00160941" w:rsidRDefault="00160941" w:rsidP="00160941">
            <w:pPr>
              <w:rPr>
                <w:rFonts w:ascii="Arial" w:hAnsi="Arial" w:cs="Arial"/>
                <w:color w:val="000000"/>
                <w:sz w:val="16"/>
                <w:szCs w:val="16"/>
              </w:rPr>
            </w:pPr>
          </w:p>
        </w:tc>
      </w:tr>
      <w:tr w:rsidR="00160941" w:rsidRPr="00160941" w14:paraId="3E04D834" w14:textId="77777777" w:rsidTr="001C6A80">
        <w:trPr>
          <w:trHeight w:val="340"/>
        </w:trPr>
        <w:tc>
          <w:tcPr>
            <w:tcW w:w="1417" w:type="dxa"/>
            <w:vMerge/>
            <w:tcBorders>
              <w:top w:val="nil"/>
              <w:left w:val="nil"/>
              <w:bottom w:val="single" w:sz="12" w:space="0" w:color="000000"/>
              <w:right w:val="nil"/>
            </w:tcBorders>
            <w:vAlign w:val="center"/>
            <w:hideMark/>
          </w:tcPr>
          <w:p w14:paraId="5489A287" w14:textId="77777777" w:rsidR="00160941" w:rsidRPr="00160941" w:rsidRDefault="00160941" w:rsidP="00160941">
            <w:pPr>
              <w:rPr>
                <w:rFonts w:ascii="Arial" w:hAnsi="Arial" w:cs="Arial"/>
                <w:color w:val="000000"/>
                <w:sz w:val="16"/>
                <w:szCs w:val="16"/>
              </w:rPr>
            </w:pPr>
          </w:p>
        </w:tc>
        <w:tc>
          <w:tcPr>
            <w:tcW w:w="1243" w:type="dxa"/>
            <w:tcBorders>
              <w:top w:val="nil"/>
              <w:left w:val="nil"/>
              <w:bottom w:val="single" w:sz="12" w:space="0" w:color="000000"/>
              <w:right w:val="nil"/>
            </w:tcBorders>
            <w:shd w:val="clear" w:color="auto" w:fill="auto"/>
            <w:vAlign w:val="center"/>
            <w:hideMark/>
          </w:tcPr>
          <w:p w14:paraId="3F2CFCB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07/2020-03/2021</w:t>
            </w:r>
          </w:p>
        </w:tc>
        <w:tc>
          <w:tcPr>
            <w:tcW w:w="1289" w:type="dxa"/>
            <w:vMerge/>
            <w:tcBorders>
              <w:top w:val="nil"/>
              <w:left w:val="nil"/>
              <w:bottom w:val="single" w:sz="12" w:space="0" w:color="000000"/>
              <w:right w:val="nil"/>
            </w:tcBorders>
            <w:vAlign w:val="center"/>
            <w:hideMark/>
          </w:tcPr>
          <w:p w14:paraId="3BE8EDD9"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single" w:sz="12" w:space="0" w:color="000000"/>
              <w:right w:val="nil"/>
            </w:tcBorders>
            <w:vAlign w:val="center"/>
            <w:hideMark/>
          </w:tcPr>
          <w:p w14:paraId="71F97C1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0B1A6B88"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single" w:sz="12" w:space="0" w:color="000000"/>
              <w:right w:val="nil"/>
            </w:tcBorders>
            <w:vAlign w:val="center"/>
            <w:hideMark/>
          </w:tcPr>
          <w:p w14:paraId="0F9BE68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000000"/>
              <w:right w:val="nil"/>
            </w:tcBorders>
            <w:vAlign w:val="center"/>
            <w:hideMark/>
          </w:tcPr>
          <w:p w14:paraId="6AE84DCB"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single" w:sz="12" w:space="0" w:color="000000"/>
              <w:right w:val="nil"/>
            </w:tcBorders>
            <w:vAlign w:val="center"/>
            <w:hideMark/>
          </w:tcPr>
          <w:p w14:paraId="6CFD42C7"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single" w:sz="12" w:space="0" w:color="000000"/>
              <w:right w:val="nil"/>
            </w:tcBorders>
            <w:vAlign w:val="center"/>
            <w:hideMark/>
          </w:tcPr>
          <w:p w14:paraId="4AF7CAFF"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single" w:sz="12" w:space="0" w:color="000000"/>
              <w:right w:val="nil"/>
            </w:tcBorders>
            <w:vAlign w:val="center"/>
            <w:hideMark/>
          </w:tcPr>
          <w:p w14:paraId="1F337879"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single" w:sz="12" w:space="0" w:color="000000"/>
              <w:right w:val="nil"/>
            </w:tcBorders>
            <w:vAlign w:val="center"/>
            <w:hideMark/>
          </w:tcPr>
          <w:p w14:paraId="14A179A6"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single" w:sz="12" w:space="0" w:color="000000"/>
              <w:right w:val="nil"/>
            </w:tcBorders>
            <w:vAlign w:val="center"/>
            <w:hideMark/>
          </w:tcPr>
          <w:p w14:paraId="11C497EB" w14:textId="77777777" w:rsidR="00160941" w:rsidRPr="00160941" w:rsidRDefault="00160941" w:rsidP="00160941">
            <w:pPr>
              <w:rPr>
                <w:rFonts w:ascii="Arial" w:hAnsi="Arial" w:cs="Arial"/>
                <w:color w:val="000000"/>
                <w:sz w:val="16"/>
                <w:szCs w:val="16"/>
              </w:rPr>
            </w:pPr>
          </w:p>
        </w:tc>
      </w:tr>
      <w:tr w:rsidR="00160941" w:rsidRPr="00160941" w14:paraId="23BBE138" w14:textId="77777777" w:rsidTr="001C6A80">
        <w:trPr>
          <w:trHeight w:val="360"/>
        </w:trPr>
        <w:tc>
          <w:tcPr>
            <w:tcW w:w="1417" w:type="dxa"/>
            <w:tcBorders>
              <w:top w:val="nil"/>
              <w:left w:val="nil"/>
              <w:bottom w:val="single" w:sz="12" w:space="0" w:color="000000"/>
              <w:right w:val="nil"/>
            </w:tcBorders>
            <w:shd w:val="clear" w:color="auto" w:fill="auto"/>
            <w:vAlign w:val="center"/>
            <w:hideMark/>
          </w:tcPr>
          <w:p w14:paraId="5AE727D1" w14:textId="77777777" w:rsidR="00160941" w:rsidRPr="00160941" w:rsidRDefault="00160941" w:rsidP="00160941">
            <w:pPr>
              <w:rPr>
                <w:rFonts w:ascii="Arial" w:hAnsi="Arial" w:cs="Arial"/>
                <w:b/>
                <w:bCs/>
                <w:color w:val="000000"/>
                <w:sz w:val="16"/>
                <w:szCs w:val="16"/>
              </w:rPr>
            </w:pPr>
            <w:r w:rsidRPr="00160941">
              <w:rPr>
                <w:rFonts w:ascii="Arial" w:hAnsi="Arial" w:cs="Arial"/>
                <w:b/>
                <w:bCs/>
                <w:color w:val="000000"/>
                <w:sz w:val="16"/>
                <w:szCs w:val="16"/>
              </w:rPr>
              <w:t>Immigrants</w:t>
            </w:r>
          </w:p>
        </w:tc>
        <w:tc>
          <w:tcPr>
            <w:tcW w:w="1243" w:type="dxa"/>
            <w:tcBorders>
              <w:top w:val="nil"/>
              <w:left w:val="nil"/>
              <w:bottom w:val="single" w:sz="12" w:space="0" w:color="000000"/>
              <w:right w:val="nil"/>
            </w:tcBorders>
            <w:shd w:val="clear" w:color="auto" w:fill="auto"/>
            <w:vAlign w:val="center"/>
            <w:hideMark/>
          </w:tcPr>
          <w:p w14:paraId="70EF707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289" w:type="dxa"/>
            <w:tcBorders>
              <w:top w:val="nil"/>
              <w:left w:val="nil"/>
              <w:bottom w:val="single" w:sz="12" w:space="0" w:color="000000"/>
              <w:right w:val="nil"/>
            </w:tcBorders>
            <w:shd w:val="clear" w:color="auto" w:fill="auto"/>
            <w:vAlign w:val="center"/>
            <w:hideMark/>
          </w:tcPr>
          <w:p w14:paraId="2CBA628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348" w:type="dxa"/>
            <w:tcBorders>
              <w:top w:val="nil"/>
              <w:left w:val="nil"/>
              <w:bottom w:val="single" w:sz="12" w:space="0" w:color="000000"/>
              <w:right w:val="nil"/>
            </w:tcBorders>
            <w:shd w:val="clear" w:color="auto" w:fill="auto"/>
            <w:vAlign w:val="center"/>
            <w:hideMark/>
          </w:tcPr>
          <w:p w14:paraId="0562415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134" w:type="dxa"/>
            <w:tcBorders>
              <w:top w:val="nil"/>
              <w:left w:val="nil"/>
              <w:bottom w:val="single" w:sz="12" w:space="0" w:color="000000"/>
              <w:right w:val="nil"/>
            </w:tcBorders>
            <w:shd w:val="clear" w:color="auto" w:fill="auto"/>
            <w:vAlign w:val="center"/>
            <w:hideMark/>
          </w:tcPr>
          <w:p w14:paraId="257162D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993" w:type="dxa"/>
            <w:tcBorders>
              <w:top w:val="nil"/>
              <w:left w:val="nil"/>
              <w:bottom w:val="single" w:sz="12" w:space="0" w:color="000000"/>
              <w:right w:val="nil"/>
            </w:tcBorders>
            <w:shd w:val="clear" w:color="auto" w:fill="auto"/>
            <w:vAlign w:val="center"/>
            <w:hideMark/>
          </w:tcPr>
          <w:p w14:paraId="09E9FA2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134" w:type="dxa"/>
            <w:tcBorders>
              <w:top w:val="nil"/>
              <w:left w:val="nil"/>
              <w:bottom w:val="single" w:sz="12" w:space="0" w:color="000000"/>
              <w:right w:val="nil"/>
            </w:tcBorders>
            <w:shd w:val="clear" w:color="auto" w:fill="auto"/>
            <w:noWrap/>
            <w:vAlign w:val="center"/>
            <w:hideMark/>
          </w:tcPr>
          <w:p w14:paraId="702F2D91"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559" w:type="dxa"/>
            <w:tcBorders>
              <w:top w:val="nil"/>
              <w:left w:val="nil"/>
              <w:bottom w:val="single" w:sz="12" w:space="0" w:color="000000"/>
              <w:right w:val="nil"/>
            </w:tcBorders>
            <w:shd w:val="clear" w:color="auto" w:fill="auto"/>
            <w:noWrap/>
            <w:vAlign w:val="center"/>
            <w:hideMark/>
          </w:tcPr>
          <w:p w14:paraId="5CF40DBC"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276" w:type="dxa"/>
            <w:tcBorders>
              <w:top w:val="single" w:sz="12" w:space="0" w:color="000000"/>
              <w:left w:val="nil"/>
              <w:bottom w:val="single" w:sz="12" w:space="0" w:color="auto"/>
              <w:right w:val="nil"/>
            </w:tcBorders>
            <w:shd w:val="clear" w:color="auto" w:fill="auto"/>
            <w:vAlign w:val="center"/>
            <w:hideMark/>
          </w:tcPr>
          <w:p w14:paraId="19BFBB18"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417" w:type="dxa"/>
            <w:tcBorders>
              <w:top w:val="single" w:sz="12" w:space="0" w:color="000000"/>
              <w:left w:val="nil"/>
              <w:bottom w:val="single" w:sz="12" w:space="0" w:color="auto"/>
              <w:right w:val="nil"/>
            </w:tcBorders>
            <w:shd w:val="clear" w:color="auto" w:fill="auto"/>
            <w:vAlign w:val="center"/>
            <w:hideMark/>
          </w:tcPr>
          <w:p w14:paraId="6B793A5E"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418" w:type="dxa"/>
            <w:tcBorders>
              <w:top w:val="single" w:sz="12" w:space="0" w:color="000000"/>
              <w:left w:val="nil"/>
              <w:bottom w:val="single" w:sz="12" w:space="0" w:color="auto"/>
              <w:right w:val="nil"/>
            </w:tcBorders>
            <w:shd w:val="clear" w:color="auto" w:fill="auto"/>
            <w:vAlign w:val="center"/>
            <w:hideMark/>
          </w:tcPr>
          <w:p w14:paraId="24C120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c>
          <w:tcPr>
            <w:tcW w:w="1410" w:type="dxa"/>
            <w:tcBorders>
              <w:top w:val="single" w:sz="12" w:space="0" w:color="000000"/>
              <w:left w:val="nil"/>
              <w:bottom w:val="single" w:sz="12" w:space="0" w:color="auto"/>
              <w:right w:val="nil"/>
            </w:tcBorders>
            <w:shd w:val="clear" w:color="auto" w:fill="auto"/>
            <w:vAlign w:val="center"/>
            <w:hideMark/>
          </w:tcPr>
          <w:p w14:paraId="1FFF646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 </w:t>
            </w:r>
          </w:p>
        </w:tc>
      </w:tr>
      <w:tr w:rsidR="00160941" w:rsidRPr="00160941" w14:paraId="041FBCBA" w14:textId="77777777" w:rsidTr="001C6A80">
        <w:trPr>
          <w:trHeight w:val="340"/>
        </w:trPr>
        <w:tc>
          <w:tcPr>
            <w:tcW w:w="1417" w:type="dxa"/>
            <w:vMerge w:val="restart"/>
            <w:tcBorders>
              <w:top w:val="single" w:sz="12" w:space="0" w:color="000000"/>
              <w:left w:val="nil"/>
              <w:bottom w:val="single" w:sz="12" w:space="0" w:color="auto"/>
              <w:right w:val="nil"/>
            </w:tcBorders>
            <w:shd w:val="clear" w:color="auto" w:fill="auto"/>
            <w:vAlign w:val="center"/>
            <w:hideMark/>
          </w:tcPr>
          <w:p w14:paraId="2DB25F40" w14:textId="77777777" w:rsidR="00160941" w:rsidRDefault="00160941" w:rsidP="00160941">
            <w:pPr>
              <w:rPr>
                <w:rFonts w:ascii="Arial" w:hAnsi="Arial" w:cs="Arial"/>
                <w:color w:val="000000"/>
                <w:sz w:val="16"/>
                <w:szCs w:val="16"/>
                <w:vertAlign w:val="superscript"/>
              </w:rPr>
            </w:pPr>
            <w:r w:rsidRPr="00160941">
              <w:rPr>
                <w:rFonts w:ascii="Arial" w:hAnsi="Arial" w:cs="Arial"/>
                <w:color w:val="000000"/>
                <w:sz w:val="16"/>
                <w:szCs w:val="16"/>
              </w:rPr>
              <w:t>Gosselin</w:t>
            </w:r>
            <w:r w:rsidRPr="00160941">
              <w:rPr>
                <w:rFonts w:ascii="Arial" w:hAnsi="Arial" w:cs="Arial"/>
                <w:color w:val="000000"/>
                <w:sz w:val="16"/>
                <w:szCs w:val="16"/>
                <w:vertAlign w:val="superscript"/>
              </w:rPr>
              <w:t>S137</w:t>
            </w:r>
          </w:p>
          <w:p w14:paraId="79BBE959" w14:textId="137686DA" w:rsidR="001F27DC" w:rsidRPr="001F27DC" w:rsidRDefault="001F27DC" w:rsidP="00160941">
            <w:pPr>
              <w:rPr>
                <w:rFonts w:ascii="Arial" w:hAnsi="Arial" w:cs="Arial"/>
                <w:color w:val="000000"/>
                <w:sz w:val="16"/>
                <w:szCs w:val="16"/>
              </w:rPr>
            </w:pPr>
            <w:r>
              <w:rPr>
                <w:rFonts w:ascii="Arial" w:hAnsi="Arial" w:cs="Arial"/>
                <w:color w:val="000000"/>
                <w:sz w:val="16"/>
                <w:szCs w:val="16"/>
              </w:rPr>
              <w:t>France</w:t>
            </w:r>
          </w:p>
        </w:tc>
        <w:tc>
          <w:tcPr>
            <w:tcW w:w="1243" w:type="dxa"/>
            <w:tcBorders>
              <w:top w:val="nil"/>
              <w:left w:val="nil"/>
              <w:bottom w:val="nil"/>
              <w:right w:val="nil"/>
            </w:tcBorders>
            <w:shd w:val="clear" w:color="auto" w:fill="auto"/>
            <w:vAlign w:val="center"/>
            <w:hideMark/>
          </w:tcPr>
          <w:p w14:paraId="38F3EA87"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04/2018-NR/2019</w:t>
            </w:r>
          </w:p>
        </w:tc>
        <w:tc>
          <w:tcPr>
            <w:tcW w:w="1289" w:type="dxa"/>
            <w:vMerge w:val="restart"/>
            <w:tcBorders>
              <w:top w:val="single" w:sz="12" w:space="0" w:color="000000"/>
              <w:left w:val="nil"/>
              <w:bottom w:val="single" w:sz="12" w:space="0" w:color="auto"/>
              <w:right w:val="nil"/>
            </w:tcBorders>
            <w:shd w:val="clear" w:color="auto" w:fill="auto"/>
            <w:vAlign w:val="center"/>
            <w:hideMark/>
          </w:tcPr>
          <w:p w14:paraId="007905CD"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100</w:t>
            </w:r>
          </w:p>
        </w:tc>
        <w:tc>
          <w:tcPr>
            <w:tcW w:w="1348" w:type="dxa"/>
            <w:vMerge w:val="restart"/>
            <w:tcBorders>
              <w:top w:val="single" w:sz="12" w:space="0" w:color="000000"/>
              <w:left w:val="nil"/>
              <w:bottom w:val="single" w:sz="12" w:space="0" w:color="auto"/>
              <w:right w:val="nil"/>
            </w:tcBorders>
            <w:shd w:val="clear" w:color="auto" w:fill="auto"/>
            <w:vAlign w:val="center"/>
            <w:hideMark/>
          </w:tcPr>
          <w:p w14:paraId="3DE04B4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w:t>
            </w:r>
          </w:p>
        </w:tc>
        <w:tc>
          <w:tcPr>
            <w:tcW w:w="1134" w:type="dxa"/>
            <w:vMerge w:val="restart"/>
            <w:tcBorders>
              <w:top w:val="single" w:sz="12" w:space="0" w:color="000000"/>
              <w:left w:val="nil"/>
              <w:bottom w:val="single" w:sz="12" w:space="0" w:color="auto"/>
              <w:right w:val="nil"/>
            </w:tcBorders>
            <w:shd w:val="clear" w:color="auto" w:fill="auto"/>
            <w:vAlign w:val="center"/>
            <w:hideMark/>
          </w:tcPr>
          <w:p w14:paraId="60B40F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993" w:type="dxa"/>
            <w:vMerge w:val="restart"/>
            <w:tcBorders>
              <w:top w:val="single" w:sz="12" w:space="0" w:color="000000"/>
              <w:left w:val="nil"/>
              <w:bottom w:val="single" w:sz="12" w:space="0" w:color="auto"/>
              <w:right w:val="nil"/>
            </w:tcBorders>
            <w:shd w:val="clear" w:color="auto" w:fill="auto"/>
            <w:vAlign w:val="center"/>
            <w:hideMark/>
          </w:tcPr>
          <w:p w14:paraId="76B9DB3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134" w:type="dxa"/>
            <w:vMerge w:val="restart"/>
            <w:tcBorders>
              <w:top w:val="single" w:sz="12" w:space="0" w:color="000000"/>
              <w:left w:val="nil"/>
              <w:bottom w:val="single" w:sz="12" w:space="0" w:color="auto"/>
              <w:right w:val="nil"/>
            </w:tcBorders>
            <w:shd w:val="clear" w:color="auto" w:fill="auto"/>
            <w:vAlign w:val="center"/>
            <w:hideMark/>
          </w:tcPr>
          <w:p w14:paraId="531CE749"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559" w:type="dxa"/>
            <w:vMerge w:val="restart"/>
            <w:tcBorders>
              <w:top w:val="single" w:sz="12" w:space="0" w:color="000000"/>
              <w:left w:val="nil"/>
              <w:bottom w:val="single" w:sz="12" w:space="0" w:color="auto"/>
              <w:right w:val="nil"/>
            </w:tcBorders>
            <w:shd w:val="clear" w:color="auto" w:fill="auto"/>
            <w:vAlign w:val="center"/>
            <w:hideMark/>
          </w:tcPr>
          <w:p w14:paraId="16E1CED6"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w:t>
            </w:r>
          </w:p>
        </w:tc>
        <w:tc>
          <w:tcPr>
            <w:tcW w:w="1276" w:type="dxa"/>
            <w:vMerge w:val="restart"/>
            <w:tcBorders>
              <w:top w:val="single" w:sz="12" w:space="0" w:color="auto"/>
              <w:left w:val="nil"/>
              <w:bottom w:val="single" w:sz="12" w:space="0" w:color="auto"/>
              <w:right w:val="nil"/>
            </w:tcBorders>
            <w:shd w:val="clear" w:color="auto" w:fill="auto"/>
            <w:vAlign w:val="center"/>
            <w:hideMark/>
          </w:tcPr>
          <w:p w14:paraId="6FC8B01F"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PHQ-9 ≥ 10</w:t>
            </w:r>
          </w:p>
        </w:tc>
        <w:tc>
          <w:tcPr>
            <w:tcW w:w="1417" w:type="dxa"/>
            <w:vMerge w:val="restart"/>
            <w:tcBorders>
              <w:top w:val="single" w:sz="12" w:space="0" w:color="auto"/>
              <w:left w:val="nil"/>
              <w:bottom w:val="single" w:sz="12" w:space="0" w:color="auto"/>
              <w:right w:val="nil"/>
            </w:tcBorders>
            <w:shd w:val="clear" w:color="auto" w:fill="auto"/>
            <w:vAlign w:val="center"/>
            <w:hideMark/>
          </w:tcPr>
          <w:p w14:paraId="011980F0"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65.0 (55.3, 73.6)</w:t>
            </w:r>
          </w:p>
        </w:tc>
        <w:tc>
          <w:tcPr>
            <w:tcW w:w="1418" w:type="dxa"/>
            <w:vMerge w:val="restart"/>
            <w:tcBorders>
              <w:top w:val="single" w:sz="12" w:space="0" w:color="auto"/>
              <w:left w:val="nil"/>
              <w:bottom w:val="single" w:sz="12" w:space="0" w:color="auto"/>
              <w:right w:val="nil"/>
            </w:tcBorders>
            <w:shd w:val="clear" w:color="auto" w:fill="auto"/>
            <w:vAlign w:val="center"/>
            <w:hideMark/>
          </w:tcPr>
          <w:p w14:paraId="4A742B6A"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72.0 (62.5, 79.9)</w:t>
            </w:r>
          </w:p>
        </w:tc>
        <w:tc>
          <w:tcPr>
            <w:tcW w:w="1410" w:type="dxa"/>
            <w:vMerge w:val="restart"/>
            <w:tcBorders>
              <w:top w:val="single" w:sz="12" w:space="0" w:color="auto"/>
              <w:left w:val="nil"/>
              <w:bottom w:val="single" w:sz="12" w:space="0" w:color="auto"/>
              <w:right w:val="nil"/>
            </w:tcBorders>
            <w:shd w:val="clear" w:color="auto" w:fill="auto"/>
            <w:vAlign w:val="center"/>
            <w:hideMark/>
          </w:tcPr>
          <w:p w14:paraId="65B24C23"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7.0 (-9.4, 23.0)</w:t>
            </w:r>
          </w:p>
        </w:tc>
      </w:tr>
      <w:tr w:rsidR="00160941" w:rsidRPr="00160941" w14:paraId="552F07BC" w14:textId="77777777" w:rsidTr="001C6A80">
        <w:trPr>
          <w:trHeight w:val="320"/>
        </w:trPr>
        <w:tc>
          <w:tcPr>
            <w:tcW w:w="1417" w:type="dxa"/>
            <w:vMerge/>
            <w:tcBorders>
              <w:top w:val="single" w:sz="2" w:space="0" w:color="auto"/>
              <w:left w:val="nil"/>
              <w:bottom w:val="single" w:sz="12" w:space="0" w:color="auto"/>
              <w:right w:val="nil"/>
            </w:tcBorders>
            <w:vAlign w:val="center"/>
            <w:hideMark/>
          </w:tcPr>
          <w:p w14:paraId="5097CF29" w14:textId="77777777" w:rsidR="00160941" w:rsidRPr="00160941" w:rsidRDefault="00160941" w:rsidP="00160941">
            <w:pPr>
              <w:rPr>
                <w:rFonts w:ascii="Arial" w:hAnsi="Arial" w:cs="Arial"/>
                <w:color w:val="000000"/>
                <w:sz w:val="16"/>
                <w:szCs w:val="16"/>
              </w:rPr>
            </w:pPr>
          </w:p>
        </w:tc>
        <w:tc>
          <w:tcPr>
            <w:tcW w:w="1243" w:type="dxa"/>
            <w:tcBorders>
              <w:top w:val="nil"/>
              <w:left w:val="nil"/>
              <w:right w:val="nil"/>
            </w:tcBorders>
            <w:shd w:val="clear" w:color="auto" w:fill="auto"/>
            <w:vAlign w:val="center"/>
            <w:hideMark/>
          </w:tcPr>
          <w:p w14:paraId="6AF33C72" w14:textId="77777777" w:rsidR="00160941" w:rsidRPr="00160941" w:rsidRDefault="00160941" w:rsidP="00160941">
            <w:pPr>
              <w:jc w:val="center"/>
              <w:rPr>
                <w:rFonts w:ascii="Arial" w:hAnsi="Arial" w:cs="Arial"/>
                <w:color w:val="000000"/>
                <w:sz w:val="16"/>
                <w:szCs w:val="16"/>
              </w:rPr>
            </w:pPr>
          </w:p>
        </w:tc>
        <w:tc>
          <w:tcPr>
            <w:tcW w:w="1289" w:type="dxa"/>
            <w:vMerge/>
            <w:tcBorders>
              <w:top w:val="nil"/>
              <w:left w:val="nil"/>
              <w:bottom w:val="single" w:sz="12" w:space="0" w:color="auto"/>
              <w:right w:val="nil"/>
            </w:tcBorders>
            <w:vAlign w:val="center"/>
            <w:hideMark/>
          </w:tcPr>
          <w:p w14:paraId="1062D87A"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single" w:sz="12" w:space="0" w:color="auto"/>
              <w:right w:val="nil"/>
            </w:tcBorders>
            <w:vAlign w:val="center"/>
            <w:hideMark/>
          </w:tcPr>
          <w:p w14:paraId="3B178BEC"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115FC124"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single" w:sz="12" w:space="0" w:color="auto"/>
              <w:right w:val="nil"/>
            </w:tcBorders>
            <w:vAlign w:val="center"/>
            <w:hideMark/>
          </w:tcPr>
          <w:p w14:paraId="218144D7"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773ABFDF"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23DFD11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5C6420D0"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single" w:sz="12" w:space="0" w:color="auto"/>
              <w:right w:val="nil"/>
            </w:tcBorders>
            <w:vAlign w:val="center"/>
            <w:hideMark/>
          </w:tcPr>
          <w:p w14:paraId="084BA8C7"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single" w:sz="12" w:space="0" w:color="auto"/>
              <w:right w:val="nil"/>
            </w:tcBorders>
            <w:vAlign w:val="center"/>
            <w:hideMark/>
          </w:tcPr>
          <w:p w14:paraId="59968C45"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single" w:sz="12" w:space="0" w:color="auto"/>
              <w:right w:val="nil"/>
            </w:tcBorders>
            <w:vAlign w:val="center"/>
            <w:hideMark/>
          </w:tcPr>
          <w:p w14:paraId="7F9012D2" w14:textId="77777777" w:rsidR="00160941" w:rsidRPr="00160941" w:rsidRDefault="00160941" w:rsidP="00160941">
            <w:pPr>
              <w:rPr>
                <w:rFonts w:ascii="Arial" w:hAnsi="Arial" w:cs="Arial"/>
                <w:color w:val="000000"/>
                <w:sz w:val="16"/>
                <w:szCs w:val="16"/>
              </w:rPr>
            </w:pPr>
          </w:p>
        </w:tc>
      </w:tr>
      <w:tr w:rsidR="00160941" w:rsidRPr="00160941" w14:paraId="6189C19A" w14:textId="77777777" w:rsidTr="001C6A80">
        <w:trPr>
          <w:trHeight w:val="320"/>
        </w:trPr>
        <w:tc>
          <w:tcPr>
            <w:tcW w:w="1417" w:type="dxa"/>
            <w:vMerge/>
            <w:tcBorders>
              <w:top w:val="single" w:sz="2" w:space="0" w:color="auto"/>
              <w:left w:val="nil"/>
              <w:bottom w:val="single" w:sz="12" w:space="0" w:color="auto"/>
              <w:right w:val="nil"/>
            </w:tcBorders>
            <w:vAlign w:val="center"/>
            <w:hideMark/>
          </w:tcPr>
          <w:p w14:paraId="0848A479" w14:textId="77777777" w:rsidR="00160941" w:rsidRPr="00160941" w:rsidRDefault="00160941" w:rsidP="00160941">
            <w:pPr>
              <w:rPr>
                <w:rFonts w:ascii="Arial" w:hAnsi="Arial" w:cs="Arial"/>
                <w:color w:val="000000"/>
                <w:sz w:val="16"/>
                <w:szCs w:val="16"/>
              </w:rPr>
            </w:pPr>
          </w:p>
        </w:tc>
        <w:tc>
          <w:tcPr>
            <w:tcW w:w="1243" w:type="dxa"/>
            <w:tcBorders>
              <w:top w:val="nil"/>
              <w:left w:val="nil"/>
              <w:bottom w:val="single" w:sz="12" w:space="0" w:color="auto"/>
              <w:right w:val="nil"/>
            </w:tcBorders>
            <w:shd w:val="clear" w:color="auto" w:fill="auto"/>
            <w:vAlign w:val="center"/>
            <w:hideMark/>
          </w:tcPr>
          <w:p w14:paraId="65DA5C05" w14:textId="77777777" w:rsidR="00160941" w:rsidRPr="00160941" w:rsidRDefault="00160941" w:rsidP="00160941">
            <w:pPr>
              <w:jc w:val="center"/>
              <w:rPr>
                <w:rFonts w:ascii="Arial" w:hAnsi="Arial" w:cs="Arial"/>
                <w:color w:val="000000"/>
                <w:sz w:val="16"/>
                <w:szCs w:val="16"/>
              </w:rPr>
            </w:pPr>
            <w:r w:rsidRPr="00160941">
              <w:rPr>
                <w:rFonts w:ascii="Arial" w:hAnsi="Arial" w:cs="Arial"/>
                <w:color w:val="000000"/>
                <w:sz w:val="16"/>
                <w:szCs w:val="16"/>
              </w:rPr>
              <w:t>06/2020</w:t>
            </w:r>
          </w:p>
        </w:tc>
        <w:tc>
          <w:tcPr>
            <w:tcW w:w="1289" w:type="dxa"/>
            <w:vMerge/>
            <w:tcBorders>
              <w:top w:val="nil"/>
              <w:left w:val="nil"/>
              <w:bottom w:val="single" w:sz="12" w:space="0" w:color="auto"/>
              <w:right w:val="nil"/>
            </w:tcBorders>
            <w:vAlign w:val="center"/>
            <w:hideMark/>
          </w:tcPr>
          <w:p w14:paraId="05091026" w14:textId="77777777" w:rsidR="00160941" w:rsidRPr="00160941" w:rsidRDefault="00160941" w:rsidP="00160941">
            <w:pPr>
              <w:rPr>
                <w:rFonts w:ascii="Arial" w:hAnsi="Arial" w:cs="Arial"/>
                <w:color w:val="000000"/>
                <w:sz w:val="16"/>
                <w:szCs w:val="16"/>
              </w:rPr>
            </w:pPr>
          </w:p>
        </w:tc>
        <w:tc>
          <w:tcPr>
            <w:tcW w:w="1348" w:type="dxa"/>
            <w:vMerge/>
            <w:tcBorders>
              <w:top w:val="nil"/>
              <w:left w:val="nil"/>
              <w:bottom w:val="single" w:sz="12" w:space="0" w:color="auto"/>
              <w:right w:val="nil"/>
            </w:tcBorders>
            <w:vAlign w:val="center"/>
            <w:hideMark/>
          </w:tcPr>
          <w:p w14:paraId="47BD3D99"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41F0EE79" w14:textId="77777777" w:rsidR="00160941" w:rsidRPr="00160941" w:rsidRDefault="00160941" w:rsidP="00160941">
            <w:pPr>
              <w:rPr>
                <w:rFonts w:ascii="Arial" w:hAnsi="Arial" w:cs="Arial"/>
                <w:color w:val="000000"/>
                <w:sz w:val="16"/>
                <w:szCs w:val="16"/>
              </w:rPr>
            </w:pPr>
          </w:p>
        </w:tc>
        <w:tc>
          <w:tcPr>
            <w:tcW w:w="993" w:type="dxa"/>
            <w:vMerge/>
            <w:tcBorders>
              <w:top w:val="nil"/>
              <w:left w:val="nil"/>
              <w:bottom w:val="single" w:sz="12" w:space="0" w:color="auto"/>
              <w:right w:val="nil"/>
            </w:tcBorders>
            <w:vAlign w:val="center"/>
            <w:hideMark/>
          </w:tcPr>
          <w:p w14:paraId="52F97445" w14:textId="77777777" w:rsidR="00160941" w:rsidRPr="00160941" w:rsidRDefault="00160941" w:rsidP="00160941">
            <w:pPr>
              <w:rPr>
                <w:rFonts w:ascii="Arial" w:hAnsi="Arial" w:cs="Arial"/>
                <w:color w:val="000000"/>
                <w:sz w:val="16"/>
                <w:szCs w:val="16"/>
              </w:rPr>
            </w:pPr>
          </w:p>
        </w:tc>
        <w:tc>
          <w:tcPr>
            <w:tcW w:w="1134" w:type="dxa"/>
            <w:vMerge/>
            <w:tcBorders>
              <w:top w:val="nil"/>
              <w:left w:val="nil"/>
              <w:bottom w:val="single" w:sz="12" w:space="0" w:color="auto"/>
              <w:right w:val="nil"/>
            </w:tcBorders>
            <w:vAlign w:val="center"/>
            <w:hideMark/>
          </w:tcPr>
          <w:p w14:paraId="46EE4C83" w14:textId="77777777" w:rsidR="00160941" w:rsidRPr="00160941" w:rsidRDefault="00160941" w:rsidP="00160941">
            <w:pPr>
              <w:rPr>
                <w:rFonts w:ascii="Arial" w:hAnsi="Arial" w:cs="Arial"/>
                <w:color w:val="000000"/>
                <w:sz w:val="16"/>
                <w:szCs w:val="16"/>
              </w:rPr>
            </w:pPr>
          </w:p>
        </w:tc>
        <w:tc>
          <w:tcPr>
            <w:tcW w:w="1559" w:type="dxa"/>
            <w:vMerge/>
            <w:tcBorders>
              <w:top w:val="nil"/>
              <w:left w:val="nil"/>
              <w:bottom w:val="single" w:sz="12" w:space="0" w:color="auto"/>
              <w:right w:val="nil"/>
            </w:tcBorders>
            <w:vAlign w:val="center"/>
            <w:hideMark/>
          </w:tcPr>
          <w:p w14:paraId="3EFA2870" w14:textId="77777777" w:rsidR="00160941" w:rsidRPr="00160941" w:rsidRDefault="00160941" w:rsidP="00160941">
            <w:pPr>
              <w:rPr>
                <w:rFonts w:ascii="Arial" w:hAnsi="Arial" w:cs="Arial"/>
                <w:color w:val="000000"/>
                <w:sz w:val="16"/>
                <w:szCs w:val="16"/>
              </w:rPr>
            </w:pPr>
          </w:p>
        </w:tc>
        <w:tc>
          <w:tcPr>
            <w:tcW w:w="1276" w:type="dxa"/>
            <w:vMerge/>
            <w:tcBorders>
              <w:top w:val="nil"/>
              <w:left w:val="nil"/>
              <w:bottom w:val="single" w:sz="12" w:space="0" w:color="auto"/>
              <w:right w:val="nil"/>
            </w:tcBorders>
            <w:vAlign w:val="center"/>
            <w:hideMark/>
          </w:tcPr>
          <w:p w14:paraId="1DEE2B47" w14:textId="77777777" w:rsidR="00160941" w:rsidRPr="00160941" w:rsidRDefault="00160941" w:rsidP="00160941">
            <w:pPr>
              <w:rPr>
                <w:rFonts w:ascii="Arial" w:hAnsi="Arial" w:cs="Arial"/>
                <w:color w:val="000000"/>
                <w:sz w:val="16"/>
                <w:szCs w:val="16"/>
              </w:rPr>
            </w:pPr>
          </w:p>
        </w:tc>
        <w:tc>
          <w:tcPr>
            <w:tcW w:w="1417" w:type="dxa"/>
            <w:vMerge/>
            <w:tcBorders>
              <w:top w:val="nil"/>
              <w:left w:val="nil"/>
              <w:bottom w:val="single" w:sz="12" w:space="0" w:color="auto"/>
              <w:right w:val="nil"/>
            </w:tcBorders>
            <w:vAlign w:val="center"/>
            <w:hideMark/>
          </w:tcPr>
          <w:p w14:paraId="54FF0D6C" w14:textId="77777777" w:rsidR="00160941" w:rsidRPr="00160941" w:rsidRDefault="00160941" w:rsidP="00160941">
            <w:pPr>
              <w:rPr>
                <w:rFonts w:ascii="Arial" w:hAnsi="Arial" w:cs="Arial"/>
                <w:color w:val="000000"/>
                <w:sz w:val="16"/>
                <w:szCs w:val="16"/>
              </w:rPr>
            </w:pPr>
          </w:p>
        </w:tc>
        <w:tc>
          <w:tcPr>
            <w:tcW w:w="1418" w:type="dxa"/>
            <w:vMerge/>
            <w:tcBorders>
              <w:top w:val="nil"/>
              <w:left w:val="nil"/>
              <w:bottom w:val="single" w:sz="12" w:space="0" w:color="auto"/>
              <w:right w:val="nil"/>
            </w:tcBorders>
            <w:vAlign w:val="center"/>
            <w:hideMark/>
          </w:tcPr>
          <w:p w14:paraId="57B2BEC7" w14:textId="77777777" w:rsidR="00160941" w:rsidRPr="00160941" w:rsidRDefault="00160941" w:rsidP="00160941">
            <w:pPr>
              <w:rPr>
                <w:rFonts w:ascii="Arial" w:hAnsi="Arial" w:cs="Arial"/>
                <w:color w:val="000000"/>
                <w:sz w:val="16"/>
                <w:szCs w:val="16"/>
              </w:rPr>
            </w:pPr>
          </w:p>
        </w:tc>
        <w:tc>
          <w:tcPr>
            <w:tcW w:w="1410" w:type="dxa"/>
            <w:vMerge/>
            <w:tcBorders>
              <w:top w:val="nil"/>
              <w:left w:val="nil"/>
              <w:bottom w:val="single" w:sz="12" w:space="0" w:color="auto"/>
              <w:right w:val="nil"/>
            </w:tcBorders>
            <w:vAlign w:val="center"/>
            <w:hideMark/>
          </w:tcPr>
          <w:p w14:paraId="7F4DAA43" w14:textId="77777777" w:rsidR="00160941" w:rsidRPr="00160941" w:rsidRDefault="00160941" w:rsidP="00160941">
            <w:pPr>
              <w:rPr>
                <w:rFonts w:ascii="Arial" w:hAnsi="Arial" w:cs="Arial"/>
                <w:color w:val="000000"/>
                <w:sz w:val="16"/>
                <w:szCs w:val="16"/>
              </w:rPr>
            </w:pPr>
          </w:p>
        </w:tc>
      </w:tr>
    </w:tbl>
    <w:p w14:paraId="184CFB3E" w14:textId="77777777" w:rsidR="00351794" w:rsidRPr="00351794" w:rsidRDefault="00351794" w:rsidP="00351794">
      <w:pPr>
        <w:ind w:left="-1276" w:right="-1215"/>
        <w:rPr>
          <w:rFonts w:ascii="Arial" w:hAnsi="Arial" w:cs="Arial"/>
          <w:sz w:val="15"/>
          <w:szCs w:val="15"/>
        </w:rPr>
      </w:pPr>
      <w:r w:rsidRPr="00351794">
        <w:rPr>
          <w:rFonts w:ascii="Arial" w:hAnsi="Arial" w:cs="Arial"/>
          <w:sz w:val="15"/>
          <w:szCs w:val="15"/>
        </w:rPr>
        <w:t xml:space="preserve">BSI-18-Depression = Brief Symptom Inventory - Depression; CES-D= Center for Epidemiologic Studies Depression Scale; DASS-21 Depression = Depression, Anxiety, and Stress Scale – Depression subscale; MDI= Major Depression Inventory; MFQ = Mood and Feelings Questionnaire; PHQ-2 = Patient Health Questionnaire-2; PHQ-8 = Patient Health Questionnaire-8; PHQ-9 = Patient Health Questionnaire-9; SMFQ = Short Mood and Feelings Questionnaire; ZSDS= </w:t>
      </w:r>
      <w:proofErr w:type="spellStart"/>
      <w:r w:rsidRPr="00351794">
        <w:rPr>
          <w:rFonts w:ascii="Arial" w:hAnsi="Arial" w:cs="Arial"/>
          <w:sz w:val="15"/>
          <w:szCs w:val="15"/>
        </w:rPr>
        <w:t>Zung</w:t>
      </w:r>
      <w:proofErr w:type="spellEnd"/>
      <w:r w:rsidRPr="00351794">
        <w:rPr>
          <w:rFonts w:ascii="Arial" w:hAnsi="Arial" w:cs="Arial"/>
          <w:sz w:val="15"/>
          <w:szCs w:val="15"/>
        </w:rPr>
        <w:t xml:space="preserve"> Self-rating Depression Scale.</w:t>
      </w:r>
    </w:p>
    <w:p w14:paraId="46FFD461" w14:textId="77777777" w:rsidR="001C6A80" w:rsidRDefault="001C6A80" w:rsidP="00351794">
      <w:pPr>
        <w:ind w:left="-1276" w:right="-1215"/>
        <w:rPr>
          <w:rFonts w:ascii="Arial" w:eastAsiaTheme="minorEastAsia" w:hAnsi="Arial" w:cs="Arial"/>
          <w:sz w:val="15"/>
          <w:szCs w:val="15"/>
          <w:vertAlign w:val="superscript"/>
        </w:rPr>
      </w:pPr>
    </w:p>
    <w:p w14:paraId="5C4F2641" w14:textId="3E9721FE" w:rsidR="00351794" w:rsidRPr="00351794" w:rsidRDefault="00351794" w:rsidP="00351794">
      <w:pPr>
        <w:ind w:left="-1276" w:right="-1215"/>
        <w:rPr>
          <w:rFonts w:ascii="Arial" w:hAnsi="Arial" w:cs="Arial"/>
          <w:sz w:val="15"/>
          <w:szCs w:val="15"/>
        </w:rPr>
      </w:pPr>
      <w:proofErr w:type="spellStart"/>
      <w:r w:rsidRPr="00C6766B">
        <w:rPr>
          <w:rFonts w:ascii="Arial" w:eastAsiaTheme="minorEastAsia" w:hAnsi="Arial" w:cs="Arial"/>
          <w:sz w:val="15"/>
          <w:szCs w:val="15"/>
          <w:vertAlign w:val="superscript"/>
        </w:rPr>
        <w:t>a</w:t>
      </w:r>
      <w:r w:rsidRPr="00351794">
        <w:rPr>
          <w:rFonts w:ascii="Arial" w:hAnsi="Arial" w:cs="Arial"/>
          <w:sz w:val="15"/>
          <w:szCs w:val="15"/>
        </w:rPr>
        <w:t>Positive</w:t>
      </w:r>
      <w:proofErr w:type="spellEnd"/>
      <w:r w:rsidRPr="00351794">
        <w:rPr>
          <w:rFonts w:ascii="Arial" w:hAnsi="Arial" w:cs="Arial"/>
          <w:sz w:val="15"/>
          <w:szCs w:val="15"/>
        </w:rPr>
        <w:t xml:space="preserve"> Hedges’ g effect sizes and increases in proportions above a threshold indicate worse mental health in COVID-19 compared to pre-COVID-19. Effects for measures where high scores = positive outcomes were reversed to reflect this. </w:t>
      </w:r>
      <w:proofErr w:type="spellStart"/>
      <w:r w:rsidRPr="00C6766B">
        <w:rPr>
          <w:rFonts w:ascii="Arial" w:hAnsi="Arial" w:cs="Arial"/>
          <w:sz w:val="15"/>
          <w:szCs w:val="15"/>
          <w:vertAlign w:val="superscript"/>
        </w:rPr>
        <w:t>b</w:t>
      </w:r>
      <w:r w:rsidRPr="00351794">
        <w:rPr>
          <w:rFonts w:ascii="Arial" w:hAnsi="Arial" w:cs="Arial"/>
          <w:sz w:val="15"/>
          <w:szCs w:val="15"/>
        </w:rPr>
        <w:t>Not</w:t>
      </w:r>
      <w:proofErr w:type="spellEnd"/>
      <w:r w:rsidRPr="00351794">
        <w:rPr>
          <w:rFonts w:ascii="Arial" w:hAnsi="Arial" w:cs="Arial"/>
          <w:sz w:val="15"/>
          <w:szCs w:val="15"/>
        </w:rPr>
        <w:t xml:space="preserve"> enough information reported to calculate. </w:t>
      </w:r>
      <w:proofErr w:type="spellStart"/>
      <w:r>
        <w:rPr>
          <w:rFonts w:ascii="Arial" w:hAnsi="Arial" w:cs="Arial"/>
          <w:sz w:val="15"/>
          <w:szCs w:val="15"/>
          <w:vertAlign w:val="superscript"/>
        </w:rPr>
        <w:t>c</w:t>
      </w:r>
      <w:r w:rsidRPr="00351794">
        <w:rPr>
          <w:rFonts w:ascii="Arial" w:hAnsi="Arial" w:cs="Arial"/>
          <w:sz w:val="15"/>
          <w:szCs w:val="15"/>
        </w:rPr>
        <w:t>Provided</w:t>
      </w:r>
      <w:proofErr w:type="spellEnd"/>
      <w:r w:rsidRPr="00351794">
        <w:rPr>
          <w:rFonts w:ascii="Arial" w:hAnsi="Arial" w:cs="Arial"/>
          <w:sz w:val="15"/>
          <w:szCs w:val="15"/>
        </w:rPr>
        <w:t xml:space="preserve"> by authors. </w:t>
      </w:r>
      <w:proofErr w:type="spellStart"/>
      <w:r>
        <w:rPr>
          <w:rFonts w:ascii="Arial" w:hAnsi="Arial" w:cs="Arial"/>
          <w:sz w:val="15"/>
          <w:szCs w:val="15"/>
          <w:vertAlign w:val="superscript"/>
        </w:rPr>
        <w:t>d</w:t>
      </w:r>
      <w:r w:rsidRPr="00351794">
        <w:rPr>
          <w:rFonts w:ascii="Arial" w:hAnsi="Arial" w:cs="Arial"/>
          <w:sz w:val="15"/>
          <w:szCs w:val="15"/>
        </w:rPr>
        <w:t>Included</w:t>
      </w:r>
      <w:proofErr w:type="spellEnd"/>
      <w:r w:rsidRPr="00351794">
        <w:rPr>
          <w:rFonts w:ascii="Arial" w:hAnsi="Arial" w:cs="Arial"/>
          <w:sz w:val="15"/>
          <w:szCs w:val="15"/>
        </w:rPr>
        <w:t xml:space="preserve"> because it is estimated that over 80% of pre-COVID-19 data would have been collected by December 31, 2019.</w:t>
      </w:r>
    </w:p>
    <w:p w14:paraId="139AC01C" w14:textId="77777777" w:rsidR="00351794" w:rsidRPr="00E655AA" w:rsidRDefault="00351794" w:rsidP="00351794">
      <w:pPr>
        <w:ind w:left="-1276" w:right="-1215"/>
        <w:rPr>
          <w:rFonts w:ascii="Arial" w:hAnsi="Arial" w:cs="Arial"/>
          <w:sz w:val="15"/>
          <w:szCs w:val="15"/>
        </w:rPr>
      </w:pPr>
    </w:p>
    <w:p w14:paraId="0BF85D3F" w14:textId="77777777" w:rsidR="00160941" w:rsidRDefault="00160941" w:rsidP="00351794">
      <w:pPr>
        <w:rPr>
          <w:rFonts w:ascii="Arial" w:hAnsi="Arial" w:cs="Arial"/>
          <w:sz w:val="16"/>
          <w:szCs w:val="16"/>
        </w:rPr>
      </w:pPr>
    </w:p>
    <w:p w14:paraId="1372A6E7" w14:textId="77777777" w:rsidR="00161E28" w:rsidRDefault="00161E28" w:rsidP="00F90F59">
      <w:pPr>
        <w:rPr>
          <w:rFonts w:ascii="Arial" w:hAnsi="Arial" w:cs="Arial"/>
          <w:sz w:val="16"/>
          <w:szCs w:val="16"/>
        </w:rPr>
        <w:sectPr w:rsidR="00161E28" w:rsidSect="00F8748F">
          <w:pgSz w:w="15840" w:h="12240" w:orient="landscape"/>
          <w:pgMar w:top="1440" w:right="1440" w:bottom="1440" w:left="1440" w:header="708" w:footer="708" w:gutter="0"/>
          <w:cols w:space="708"/>
          <w:docGrid w:linePitch="360"/>
        </w:sectPr>
      </w:pPr>
    </w:p>
    <w:p w14:paraId="3079A7C9" w14:textId="77777777" w:rsidR="00161E28" w:rsidRPr="00E5141D" w:rsidRDefault="00161E28" w:rsidP="00161E28">
      <w:pPr>
        <w:spacing w:line="480" w:lineRule="auto"/>
        <w:rPr>
          <w:rFonts w:ascii="Arial" w:hAnsi="Arial" w:cs="Arial"/>
          <w:sz w:val="22"/>
          <w:szCs w:val="22"/>
          <w:lang w:eastAsia="zh-CN"/>
        </w:rPr>
      </w:pPr>
      <w:r w:rsidRPr="001216B5">
        <w:rPr>
          <w:rFonts w:ascii="Arial" w:hAnsi="Arial" w:cs="Arial"/>
          <w:b/>
          <w:bCs/>
          <w:sz w:val="22"/>
          <w:szCs w:val="22"/>
        </w:rPr>
        <w:lastRenderedPageBreak/>
        <w:t xml:space="preserve">Supplementary </w:t>
      </w:r>
      <w:r w:rsidRPr="001216B5">
        <w:rPr>
          <w:rFonts w:ascii="Arial" w:hAnsi="Arial" w:cs="Arial" w:hint="eastAsia"/>
          <w:b/>
          <w:bCs/>
          <w:sz w:val="22"/>
          <w:szCs w:val="22"/>
          <w:lang w:eastAsia="zh-CN"/>
        </w:rPr>
        <w:t>Figure</w:t>
      </w:r>
      <w:r w:rsidRPr="001216B5">
        <w:rPr>
          <w:rFonts w:ascii="Arial" w:hAnsi="Arial" w:cs="Arial"/>
          <w:b/>
          <w:bCs/>
          <w:sz w:val="22"/>
          <w:szCs w:val="22"/>
          <w:lang w:val="en-CA" w:eastAsia="zh-CN"/>
        </w:rPr>
        <w:t xml:space="preserve"> 1</w:t>
      </w:r>
      <w:r w:rsidRPr="00E5141D">
        <w:rPr>
          <w:rFonts w:ascii="Arial" w:hAnsi="Arial" w:cs="Arial"/>
          <w:sz w:val="22"/>
          <w:szCs w:val="22"/>
        </w:rPr>
        <w:t xml:space="preserve">. </w:t>
      </w:r>
      <w:r w:rsidRPr="00E5141D">
        <w:rPr>
          <w:rFonts w:ascii="Arial" w:hAnsi="Arial" w:cs="Arial"/>
          <w:sz w:val="22"/>
          <w:szCs w:val="22"/>
          <w:lang w:eastAsia="zh-CN"/>
        </w:rPr>
        <w:t>Sensitivity</w:t>
      </w:r>
      <w:r w:rsidRPr="00E5141D">
        <w:rPr>
          <w:rFonts w:ascii="Arial" w:hAnsi="Arial" w:cs="Arial"/>
          <w:sz w:val="22"/>
          <w:szCs w:val="22"/>
          <w:lang w:val="en-CA" w:eastAsia="zh-CN"/>
        </w:rPr>
        <w:t xml:space="preserve"> Analysis of General Mental Health </w:t>
      </w:r>
      <w:r w:rsidRPr="00E5141D">
        <w:rPr>
          <w:rFonts w:ascii="Arial" w:hAnsi="Arial" w:cs="Arial" w:hint="eastAsia"/>
          <w:sz w:val="22"/>
          <w:szCs w:val="22"/>
          <w:lang w:val="en-CA" w:eastAsia="zh-CN"/>
        </w:rPr>
        <w:t>conducted</w:t>
      </w:r>
      <w:r w:rsidRPr="00E5141D">
        <w:rPr>
          <w:rFonts w:ascii="Arial" w:hAnsi="Arial" w:cs="Arial"/>
          <w:sz w:val="22"/>
          <w:szCs w:val="22"/>
          <w:lang w:val="en-CA" w:eastAsia="zh-CN"/>
        </w:rPr>
        <w:t xml:space="preserve"> with results from Savage et al. from October 2020 instead of April 2020</w:t>
      </w:r>
    </w:p>
    <w:p w14:paraId="4626A8E1" w14:textId="6C2844C2" w:rsidR="00161E28" w:rsidRDefault="00C62265" w:rsidP="00F90F59">
      <w:pPr>
        <w:rPr>
          <w:rFonts w:ascii="Arial" w:hAnsi="Arial" w:cs="Arial"/>
          <w:sz w:val="16"/>
          <w:szCs w:val="16"/>
        </w:rPr>
        <w:sectPr w:rsidR="00161E28" w:rsidSect="00F8748F">
          <w:pgSz w:w="15840" w:h="12240" w:orient="landscape"/>
          <w:pgMar w:top="1440" w:right="1440" w:bottom="1440" w:left="1440" w:header="708" w:footer="708" w:gutter="0"/>
          <w:cols w:space="708"/>
          <w:docGrid w:linePitch="360"/>
        </w:sectPr>
      </w:pPr>
      <w:r>
        <w:rPr>
          <w:rFonts w:ascii="Arial" w:hAnsi="Arial" w:cs="Arial"/>
          <w:noProof/>
          <w:sz w:val="16"/>
          <w:szCs w:val="16"/>
        </w:rPr>
        <w:drawing>
          <wp:inline distT="0" distB="0" distL="0" distR="0" wp14:anchorId="5FE2C3AE" wp14:editId="1D532E46">
            <wp:extent cx="8229600" cy="3017520"/>
            <wp:effectExtent l="0" t="0" r="0" b="508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3017520"/>
                    </a:xfrm>
                    <a:prstGeom prst="rect">
                      <a:avLst/>
                    </a:prstGeom>
                  </pic:spPr>
                </pic:pic>
              </a:graphicData>
            </a:graphic>
          </wp:inline>
        </w:drawing>
      </w:r>
    </w:p>
    <w:p w14:paraId="5AB65748" w14:textId="77777777" w:rsidR="00161E28" w:rsidRDefault="00161E28" w:rsidP="00161E28">
      <w:pPr>
        <w:spacing w:line="480" w:lineRule="auto"/>
        <w:rPr>
          <w:rFonts w:ascii="Arial" w:hAnsi="Arial" w:cs="Arial"/>
          <w:sz w:val="22"/>
          <w:szCs w:val="22"/>
          <w:lang w:val="en-CA" w:eastAsia="zh-CN"/>
        </w:rPr>
      </w:pPr>
      <w:r w:rsidRPr="00EF7517">
        <w:rPr>
          <w:rFonts w:ascii="Arial" w:hAnsi="Arial" w:cs="Arial"/>
          <w:b/>
          <w:bCs/>
          <w:sz w:val="22"/>
          <w:szCs w:val="22"/>
        </w:rPr>
        <w:lastRenderedPageBreak/>
        <w:t xml:space="preserve">Supplementary </w:t>
      </w:r>
      <w:r>
        <w:rPr>
          <w:rFonts w:ascii="Arial" w:hAnsi="Arial" w:cs="Arial" w:hint="eastAsia"/>
          <w:b/>
          <w:bCs/>
          <w:sz w:val="22"/>
          <w:szCs w:val="22"/>
          <w:lang w:eastAsia="zh-CN"/>
        </w:rPr>
        <w:t>Figure</w:t>
      </w:r>
      <w:r>
        <w:rPr>
          <w:rFonts w:ascii="Arial" w:hAnsi="Arial" w:cs="Arial"/>
          <w:b/>
          <w:bCs/>
          <w:sz w:val="22"/>
          <w:szCs w:val="22"/>
          <w:lang w:val="en-CA" w:eastAsia="zh-CN"/>
        </w:rPr>
        <w:t xml:space="preserve"> 2</w:t>
      </w:r>
      <w:r w:rsidRPr="00EF7517">
        <w:rPr>
          <w:rFonts w:ascii="Arial" w:hAnsi="Arial" w:cs="Arial"/>
          <w:b/>
          <w:bCs/>
          <w:sz w:val="22"/>
          <w:szCs w:val="22"/>
        </w:rPr>
        <w:t>.</w:t>
      </w:r>
      <w:r w:rsidRPr="00EF7517">
        <w:rPr>
          <w:rFonts w:ascii="Arial" w:hAnsi="Arial" w:cs="Arial"/>
          <w:sz w:val="22"/>
          <w:szCs w:val="22"/>
        </w:rPr>
        <w:t xml:space="preserve"> </w:t>
      </w:r>
      <w:r>
        <w:rPr>
          <w:rFonts w:ascii="Arial" w:hAnsi="Arial" w:cs="Arial"/>
          <w:sz w:val="22"/>
          <w:szCs w:val="22"/>
          <w:lang w:eastAsia="zh-CN"/>
        </w:rPr>
        <w:t>Sensitivity</w:t>
      </w:r>
      <w:r>
        <w:rPr>
          <w:rFonts w:ascii="Arial" w:hAnsi="Arial" w:cs="Arial"/>
          <w:sz w:val="22"/>
          <w:szCs w:val="22"/>
          <w:lang w:val="en-CA" w:eastAsia="zh-CN"/>
        </w:rPr>
        <w:t xml:space="preserve"> Analysis of Anxiety Symptoms conducted with results from Henry et al. from September to October 2020 instead of April 2020</w:t>
      </w:r>
    </w:p>
    <w:p w14:paraId="486DFE17" w14:textId="77777777" w:rsidR="00C62265" w:rsidRDefault="00C62265" w:rsidP="00F90F59">
      <w:pPr>
        <w:rPr>
          <w:rFonts w:ascii="Arial" w:hAnsi="Arial" w:cs="Arial"/>
          <w:sz w:val="16"/>
          <w:szCs w:val="16"/>
          <w:lang w:val="en-CA" w:eastAsia="zh-CN"/>
        </w:rPr>
        <w:sectPr w:rsidR="00C62265" w:rsidSect="00F8748F">
          <w:pgSz w:w="15840" w:h="12240" w:orient="landscape"/>
          <w:pgMar w:top="1440" w:right="1440" w:bottom="1440" w:left="1440" w:header="708" w:footer="708" w:gutter="0"/>
          <w:cols w:space="708"/>
          <w:docGrid w:linePitch="360"/>
        </w:sectPr>
      </w:pPr>
      <w:r>
        <w:rPr>
          <w:rFonts w:ascii="Arial" w:hAnsi="Arial" w:cs="Arial" w:hint="eastAsia"/>
          <w:noProof/>
          <w:sz w:val="16"/>
          <w:szCs w:val="16"/>
          <w:lang w:val="en-CA" w:eastAsia="zh-CN"/>
        </w:rPr>
        <w:drawing>
          <wp:inline distT="0" distB="0" distL="0" distR="0" wp14:anchorId="3635DD53" wp14:editId="6ABB570E">
            <wp:extent cx="8229600" cy="3840480"/>
            <wp:effectExtent l="0" t="0" r="0" b="0"/>
            <wp:docPr id="2" name="Picture 2"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3840480"/>
                    </a:xfrm>
                    <a:prstGeom prst="rect">
                      <a:avLst/>
                    </a:prstGeom>
                  </pic:spPr>
                </pic:pic>
              </a:graphicData>
            </a:graphic>
          </wp:inline>
        </w:drawing>
      </w:r>
    </w:p>
    <w:p w14:paraId="62A23236" w14:textId="77777777" w:rsidR="00C62265" w:rsidRDefault="00C62265" w:rsidP="00C62265">
      <w:pPr>
        <w:spacing w:line="480" w:lineRule="auto"/>
        <w:rPr>
          <w:rFonts w:ascii="Arial" w:hAnsi="Arial" w:cs="Arial"/>
          <w:sz w:val="22"/>
          <w:szCs w:val="22"/>
        </w:rPr>
        <w:sectPr w:rsidR="00C62265" w:rsidSect="00F8748F">
          <w:pgSz w:w="15840" w:h="12240" w:orient="landscape"/>
          <w:pgMar w:top="1440" w:right="1440" w:bottom="1440" w:left="1440" w:header="708" w:footer="708" w:gutter="0"/>
          <w:cols w:space="708"/>
          <w:docGrid w:linePitch="360"/>
        </w:sectPr>
      </w:pPr>
      <w:r w:rsidRPr="00C62265">
        <w:rPr>
          <w:rFonts w:ascii="Arial" w:hAnsi="Arial" w:cs="Arial"/>
          <w:b/>
          <w:bCs/>
          <w:sz w:val="22"/>
          <w:szCs w:val="22"/>
        </w:rPr>
        <w:lastRenderedPageBreak/>
        <w:t xml:space="preserve">Supplementary Figure 3. </w:t>
      </w:r>
      <w:r w:rsidRPr="00C62265">
        <w:rPr>
          <w:rFonts w:ascii="Arial" w:hAnsi="Arial" w:cs="Arial"/>
          <w:sz w:val="22"/>
          <w:szCs w:val="22"/>
        </w:rPr>
        <w:t>Sensitivity Analysis of Anxiety Symptoms conducted with results from Henry et al. from March 2021 instead of April 2020</w:t>
      </w:r>
      <w:r>
        <w:rPr>
          <w:rFonts w:ascii="Arial" w:hAnsi="Arial" w:cs="Arial" w:hint="eastAsia"/>
          <w:b/>
          <w:bCs/>
          <w:noProof/>
          <w:sz w:val="22"/>
          <w:szCs w:val="22"/>
        </w:rPr>
        <w:drawing>
          <wp:inline distT="0" distB="0" distL="0" distR="0" wp14:anchorId="2F46A153" wp14:editId="00EEC257">
            <wp:extent cx="8229600" cy="3840480"/>
            <wp:effectExtent l="0" t="0" r="0" b="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3840480"/>
                    </a:xfrm>
                    <a:prstGeom prst="rect">
                      <a:avLst/>
                    </a:prstGeom>
                  </pic:spPr>
                </pic:pic>
              </a:graphicData>
            </a:graphic>
          </wp:inline>
        </w:drawing>
      </w:r>
    </w:p>
    <w:p w14:paraId="35518E20" w14:textId="77777777" w:rsidR="00C62265" w:rsidRDefault="00C62265" w:rsidP="00C62265">
      <w:pPr>
        <w:spacing w:line="480" w:lineRule="auto"/>
        <w:rPr>
          <w:rFonts w:ascii="Arial" w:hAnsi="Arial" w:cs="Arial"/>
          <w:sz w:val="22"/>
          <w:szCs w:val="22"/>
        </w:rPr>
        <w:sectPr w:rsidR="00C62265" w:rsidSect="00F8748F">
          <w:pgSz w:w="15840" w:h="12240" w:orient="landscape"/>
          <w:pgMar w:top="1440" w:right="1440" w:bottom="1440" w:left="1440" w:header="708" w:footer="708" w:gutter="0"/>
          <w:cols w:space="708"/>
          <w:docGrid w:linePitch="360"/>
        </w:sectPr>
      </w:pPr>
      <w:r w:rsidRPr="00C62265">
        <w:rPr>
          <w:rFonts w:ascii="Arial" w:hAnsi="Arial" w:cs="Arial"/>
          <w:b/>
          <w:bCs/>
          <w:sz w:val="22"/>
          <w:szCs w:val="22"/>
        </w:rPr>
        <w:lastRenderedPageBreak/>
        <w:t xml:space="preserve">Supplementary Figure 4. </w:t>
      </w:r>
      <w:r w:rsidRPr="00C62265">
        <w:rPr>
          <w:rFonts w:ascii="Arial" w:hAnsi="Arial" w:cs="Arial"/>
          <w:sz w:val="22"/>
          <w:szCs w:val="22"/>
        </w:rPr>
        <w:t>Sensitivity Analysis of Depression Symptoms conducted with results from Henry et al. from September to October 2020 instead of April 2020</w:t>
      </w:r>
      <w:r>
        <w:rPr>
          <w:rFonts w:ascii="Arial" w:hAnsi="Arial" w:cs="Arial" w:hint="eastAsia"/>
          <w:b/>
          <w:bCs/>
          <w:noProof/>
          <w:sz w:val="22"/>
          <w:szCs w:val="22"/>
        </w:rPr>
        <w:drawing>
          <wp:inline distT="0" distB="0" distL="0" distR="0" wp14:anchorId="443E2043" wp14:editId="10EB7E1B">
            <wp:extent cx="8229600" cy="4389120"/>
            <wp:effectExtent l="0" t="0" r="0" b="508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4389120"/>
                    </a:xfrm>
                    <a:prstGeom prst="rect">
                      <a:avLst/>
                    </a:prstGeom>
                  </pic:spPr>
                </pic:pic>
              </a:graphicData>
            </a:graphic>
          </wp:inline>
        </w:drawing>
      </w:r>
    </w:p>
    <w:p w14:paraId="0F2A7082" w14:textId="26F81B7B" w:rsidR="00D03D18" w:rsidRPr="00C62265" w:rsidRDefault="00C62265" w:rsidP="00C62265">
      <w:pPr>
        <w:spacing w:line="480" w:lineRule="auto"/>
        <w:rPr>
          <w:rFonts w:ascii="Arial" w:hAnsi="Arial" w:cs="Arial"/>
          <w:b/>
          <w:bCs/>
          <w:sz w:val="22"/>
          <w:szCs w:val="22"/>
        </w:rPr>
        <w:sectPr w:rsidR="00D03D18" w:rsidRPr="00C62265" w:rsidSect="00F8748F">
          <w:pgSz w:w="15840" w:h="12240" w:orient="landscape"/>
          <w:pgMar w:top="1440" w:right="1440" w:bottom="1440" w:left="1440" w:header="708" w:footer="708" w:gutter="0"/>
          <w:cols w:space="708"/>
          <w:docGrid w:linePitch="360"/>
        </w:sectPr>
      </w:pPr>
      <w:r w:rsidRPr="00C62265">
        <w:rPr>
          <w:rFonts w:ascii="Arial" w:hAnsi="Arial" w:cs="Arial"/>
          <w:b/>
          <w:bCs/>
          <w:sz w:val="22"/>
          <w:szCs w:val="22"/>
        </w:rPr>
        <w:lastRenderedPageBreak/>
        <w:t xml:space="preserve">Supplementary Figure 5. </w:t>
      </w:r>
      <w:r w:rsidRPr="00C62265">
        <w:rPr>
          <w:rFonts w:ascii="Arial" w:hAnsi="Arial" w:cs="Arial"/>
          <w:sz w:val="22"/>
          <w:szCs w:val="22"/>
        </w:rPr>
        <w:t>Sensitivity Analysis of Depression Symptoms conducted with results from Henry et al. from March 2021 instead of April 2020</w:t>
      </w:r>
      <w:r>
        <w:rPr>
          <w:rFonts w:ascii="Arial" w:hAnsi="Arial" w:cs="Arial" w:hint="eastAsia"/>
          <w:b/>
          <w:bCs/>
          <w:noProof/>
          <w:sz w:val="22"/>
          <w:szCs w:val="22"/>
        </w:rPr>
        <w:drawing>
          <wp:inline distT="0" distB="0" distL="0" distR="0" wp14:anchorId="1743016C" wp14:editId="3CF94AB5">
            <wp:extent cx="8229600" cy="4389120"/>
            <wp:effectExtent l="0" t="0" r="0" b="508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4389120"/>
                    </a:xfrm>
                    <a:prstGeom prst="rect">
                      <a:avLst/>
                    </a:prstGeom>
                  </pic:spPr>
                </pic:pic>
              </a:graphicData>
            </a:graphic>
          </wp:inline>
        </w:drawing>
      </w:r>
    </w:p>
    <w:p w14:paraId="30602151" w14:textId="77777777" w:rsidR="00064826" w:rsidRPr="00446F3B" w:rsidRDefault="00064826" w:rsidP="00064826">
      <w:pPr>
        <w:pStyle w:val="Bibliography"/>
        <w:spacing w:after="0" w:line="480" w:lineRule="auto"/>
        <w:rPr>
          <w:rFonts w:ascii="Arial" w:hAnsi="Arial" w:cs="Arial"/>
          <w:b/>
          <w:bCs/>
        </w:rPr>
      </w:pPr>
      <w:r w:rsidRPr="00446F3B">
        <w:rPr>
          <w:rFonts w:ascii="Arial" w:hAnsi="Arial" w:cs="Arial"/>
          <w:b/>
          <w:bCs/>
        </w:rPr>
        <w:lastRenderedPageBreak/>
        <w:t>References for Included Studies</w:t>
      </w:r>
    </w:p>
    <w:p w14:paraId="72EAE894"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rPr>
      </w:pPr>
      <w:proofErr w:type="spellStart"/>
      <w:r w:rsidRPr="005D463F">
        <w:rPr>
          <w:rFonts w:ascii="Arial" w:hAnsi="Arial" w:cs="Arial"/>
          <w:color w:val="000000"/>
        </w:rPr>
        <w:t>Bulbulia</w:t>
      </w:r>
      <w:proofErr w:type="spellEnd"/>
      <w:r w:rsidRPr="005D463F">
        <w:rPr>
          <w:rFonts w:ascii="Arial" w:hAnsi="Arial" w:cs="Arial"/>
          <w:color w:val="000000"/>
        </w:rPr>
        <w:t xml:space="preserve"> </w:t>
      </w:r>
      <w:r>
        <w:rPr>
          <w:rFonts w:ascii="Arial" w:hAnsi="Arial" w:cs="Arial"/>
          <w:color w:val="000000"/>
        </w:rPr>
        <w:t xml:space="preserve">J, </w:t>
      </w:r>
      <w:proofErr w:type="spellStart"/>
      <w:r>
        <w:rPr>
          <w:rFonts w:ascii="Arial" w:hAnsi="Arial" w:cs="Arial"/>
          <w:color w:val="000000"/>
        </w:rPr>
        <w:t>Piven</w:t>
      </w:r>
      <w:proofErr w:type="spellEnd"/>
      <w:r>
        <w:rPr>
          <w:rFonts w:ascii="Arial" w:hAnsi="Arial" w:cs="Arial"/>
          <w:color w:val="000000"/>
        </w:rPr>
        <w:t xml:space="preserve"> S, Greaves L, et al. Longitudinal study of pandemic and natural disaster d</w:t>
      </w:r>
      <w:r w:rsidRPr="005D463F">
        <w:rPr>
          <w:rFonts w:ascii="Arial" w:hAnsi="Arial" w:cs="Arial"/>
          <w:color w:val="000000"/>
        </w:rPr>
        <w:t>istress.</w:t>
      </w:r>
      <w:r>
        <w:rPr>
          <w:rFonts w:ascii="Arial" w:hAnsi="Arial" w:cs="Arial"/>
          <w:color w:val="000000"/>
        </w:rPr>
        <w:t xml:space="preserve"> </w:t>
      </w:r>
      <w:proofErr w:type="spellStart"/>
      <w:r w:rsidRPr="00F128C0">
        <w:rPr>
          <w:rFonts w:ascii="Arial" w:hAnsi="Arial" w:cs="Arial"/>
          <w:i/>
          <w:iCs/>
          <w:color w:val="000000"/>
        </w:rPr>
        <w:t>PsyArXiv</w:t>
      </w:r>
      <w:proofErr w:type="spellEnd"/>
      <w:r>
        <w:rPr>
          <w:rFonts w:ascii="Arial" w:hAnsi="Arial" w:cs="Arial"/>
          <w:color w:val="000000"/>
        </w:rPr>
        <w:t xml:space="preserve"> 20201123 [Preprint]. </w:t>
      </w:r>
      <w:r w:rsidRPr="002110C3">
        <w:rPr>
          <w:rFonts w:ascii="Arial" w:hAnsi="Arial" w:cs="Arial"/>
          <w:color w:val="000000"/>
        </w:rPr>
        <w:t>https://psyarxiv.com/erfhp</w:t>
      </w:r>
      <w:r>
        <w:rPr>
          <w:rFonts w:ascii="Arial" w:hAnsi="Arial" w:cs="Arial"/>
          <w:color w:val="000000"/>
        </w:rPr>
        <w:t>/</w:t>
      </w:r>
      <w:r>
        <w:rPr>
          <w:rFonts w:ascii="Arial" w:hAnsi="Arial" w:cs="Arial"/>
        </w:rPr>
        <w:t>.</w:t>
      </w:r>
    </w:p>
    <w:p w14:paraId="38E972E6" w14:textId="2AACFCA6" w:rsidR="00064826" w:rsidRPr="00DE79FD" w:rsidRDefault="00064826" w:rsidP="00064826">
      <w:pPr>
        <w:pStyle w:val="Bibliography"/>
        <w:numPr>
          <w:ilvl w:val="0"/>
          <w:numId w:val="16"/>
        </w:numPr>
        <w:tabs>
          <w:tab w:val="clear" w:pos="260"/>
        </w:tabs>
        <w:spacing w:after="0" w:line="480" w:lineRule="auto"/>
        <w:ind w:left="709" w:hanging="709"/>
        <w:rPr>
          <w:rFonts w:ascii="Arial" w:hAnsi="Arial" w:cs="Arial"/>
        </w:rPr>
      </w:pPr>
      <w:proofErr w:type="spellStart"/>
      <w:r w:rsidRPr="00F128C0">
        <w:rPr>
          <w:rFonts w:ascii="Arial" w:hAnsi="Arial" w:cs="Arial"/>
          <w:color w:val="000000"/>
          <w:lang w:val="fr-CA"/>
        </w:rPr>
        <w:t>Castellini</w:t>
      </w:r>
      <w:proofErr w:type="spellEnd"/>
      <w:r>
        <w:rPr>
          <w:rFonts w:ascii="Arial" w:hAnsi="Arial" w:cs="Arial"/>
          <w:color w:val="000000"/>
          <w:lang w:val="fr-CA"/>
        </w:rPr>
        <w:t xml:space="preserve"> G</w:t>
      </w:r>
      <w:r w:rsidRPr="00F128C0">
        <w:rPr>
          <w:rFonts w:ascii="Arial" w:hAnsi="Arial" w:cs="Arial"/>
          <w:color w:val="000000"/>
          <w:lang w:val="fr-CA"/>
        </w:rPr>
        <w:t>, Rossi</w:t>
      </w:r>
      <w:r>
        <w:rPr>
          <w:rFonts w:ascii="Arial" w:hAnsi="Arial" w:cs="Arial"/>
          <w:color w:val="000000"/>
          <w:lang w:val="fr-CA"/>
        </w:rPr>
        <w:t xml:space="preserve"> E</w:t>
      </w:r>
      <w:r w:rsidRPr="00F128C0">
        <w:rPr>
          <w:rFonts w:ascii="Arial" w:hAnsi="Arial" w:cs="Arial"/>
          <w:color w:val="000000"/>
          <w:lang w:val="fr-CA"/>
        </w:rPr>
        <w:t xml:space="preserve">, </w:t>
      </w:r>
      <w:proofErr w:type="spellStart"/>
      <w:r w:rsidRPr="00F128C0">
        <w:rPr>
          <w:rFonts w:ascii="Arial" w:hAnsi="Arial" w:cs="Arial"/>
          <w:color w:val="000000"/>
          <w:lang w:val="fr-CA"/>
        </w:rPr>
        <w:t>Cassioli</w:t>
      </w:r>
      <w:proofErr w:type="spellEnd"/>
      <w:r>
        <w:rPr>
          <w:rFonts w:ascii="Arial" w:hAnsi="Arial" w:cs="Arial"/>
          <w:color w:val="000000"/>
          <w:lang w:val="fr-CA"/>
        </w:rPr>
        <w:t xml:space="preserve"> E</w:t>
      </w:r>
      <w:r w:rsidRPr="00F128C0">
        <w:rPr>
          <w:rFonts w:ascii="Arial" w:hAnsi="Arial" w:cs="Arial"/>
          <w:color w:val="000000"/>
          <w:lang w:val="fr-CA"/>
        </w:rPr>
        <w:t xml:space="preserve">, et al. </w:t>
      </w:r>
      <w:r w:rsidRPr="005D463F">
        <w:rPr>
          <w:rFonts w:ascii="Arial" w:hAnsi="Arial" w:cs="Arial"/>
          <w:color w:val="000000"/>
        </w:rPr>
        <w:t xml:space="preserve">A longitudinal observation of general psychopathology before the COVID-19 outbreak and during lockdown in Italy. </w:t>
      </w:r>
      <w:r>
        <w:rPr>
          <w:rFonts w:ascii="Arial" w:hAnsi="Arial" w:cs="Arial"/>
          <w:i/>
          <w:iCs/>
          <w:color w:val="000000"/>
        </w:rPr>
        <w:t xml:space="preserve">J </w:t>
      </w:r>
      <w:proofErr w:type="spellStart"/>
      <w:r>
        <w:rPr>
          <w:rFonts w:ascii="Arial" w:hAnsi="Arial" w:cs="Arial"/>
          <w:i/>
          <w:iCs/>
          <w:color w:val="000000"/>
        </w:rPr>
        <w:t>Psychosom</w:t>
      </w:r>
      <w:proofErr w:type="spellEnd"/>
      <w:r>
        <w:rPr>
          <w:rFonts w:ascii="Arial" w:hAnsi="Arial" w:cs="Arial"/>
          <w:i/>
          <w:iCs/>
          <w:color w:val="000000"/>
        </w:rPr>
        <w:t xml:space="preserve"> Res</w:t>
      </w:r>
      <w:r w:rsidRPr="005D463F">
        <w:rPr>
          <w:rFonts w:ascii="Arial" w:hAnsi="Arial" w:cs="Arial"/>
          <w:color w:val="000000"/>
        </w:rPr>
        <w:t xml:space="preserve"> </w:t>
      </w:r>
      <w:proofErr w:type="gramStart"/>
      <w:r>
        <w:rPr>
          <w:rFonts w:ascii="Arial" w:hAnsi="Arial" w:cs="Arial"/>
          <w:color w:val="000000"/>
        </w:rPr>
        <w:t>2021;141:</w:t>
      </w:r>
      <w:r w:rsidRPr="00EB598D">
        <w:rPr>
          <w:rFonts w:ascii="Arial" w:hAnsi="Arial" w:cs="Arial"/>
          <w:color w:val="000000"/>
        </w:rPr>
        <w:t>11032</w:t>
      </w:r>
      <w:r w:rsidRPr="00EB598D">
        <w:rPr>
          <w:rFonts w:ascii="Arial" w:hAnsi="Arial" w:cs="Arial"/>
        </w:rPr>
        <w:t>8</w:t>
      </w:r>
      <w:proofErr w:type="gramEnd"/>
      <w:r>
        <w:rPr>
          <w:rFonts w:ascii="Arial" w:hAnsi="Arial" w:cs="Arial"/>
        </w:rPr>
        <w:t xml:space="preserve">. </w:t>
      </w:r>
      <w:hyperlink r:id="rId16" w:history="1">
        <w:r w:rsidR="00965F31" w:rsidRPr="009D3448">
          <w:rPr>
            <w:rStyle w:val="Hyperlink"/>
            <w:rFonts w:ascii="Arial" w:hAnsi="Arial" w:cs="Arial"/>
          </w:rPr>
          <w:t>https://doi.org/10.1016/j.jpsychores.2020.110328</w:t>
        </w:r>
      </w:hyperlink>
      <w:r>
        <w:rPr>
          <w:color w:val="000000"/>
        </w:rPr>
        <w:t>.</w:t>
      </w:r>
    </w:p>
    <w:p w14:paraId="6EE9A237" w14:textId="77777777" w:rsidR="00064826" w:rsidRPr="002E6AF6" w:rsidRDefault="00064826" w:rsidP="00064826">
      <w:pPr>
        <w:pStyle w:val="Bibliography"/>
        <w:numPr>
          <w:ilvl w:val="0"/>
          <w:numId w:val="16"/>
        </w:numPr>
        <w:tabs>
          <w:tab w:val="clear" w:pos="260"/>
        </w:tabs>
        <w:spacing w:after="0" w:line="480" w:lineRule="auto"/>
        <w:ind w:left="709" w:hanging="709"/>
        <w:rPr>
          <w:rFonts w:ascii="Arial" w:hAnsi="Arial" w:cs="Arial"/>
        </w:rPr>
      </w:pPr>
      <w:r>
        <w:rPr>
          <w:rFonts w:ascii="Arial" w:hAnsi="Arial" w:cs="Arial"/>
        </w:rPr>
        <w:t>Chan F</w:t>
      </w:r>
      <w:r w:rsidRPr="00446F3B">
        <w:rPr>
          <w:rFonts w:ascii="Arial" w:hAnsi="Arial" w:cs="Arial"/>
        </w:rPr>
        <w:t xml:space="preserve">, Tao TJ, </w:t>
      </w:r>
      <w:proofErr w:type="spellStart"/>
      <w:r w:rsidRPr="00446F3B">
        <w:rPr>
          <w:rFonts w:ascii="Arial" w:hAnsi="Arial" w:cs="Arial"/>
        </w:rPr>
        <w:t>Jin</w:t>
      </w:r>
      <w:proofErr w:type="spellEnd"/>
      <w:r w:rsidRPr="00446F3B">
        <w:rPr>
          <w:rFonts w:ascii="Arial" w:hAnsi="Arial" w:cs="Arial"/>
        </w:rPr>
        <w:t xml:space="preserve"> J, </w:t>
      </w:r>
      <w:r>
        <w:rPr>
          <w:rFonts w:ascii="Arial" w:hAnsi="Arial" w:cs="Arial"/>
        </w:rPr>
        <w:t>et al. The impact of interpretation b</w:t>
      </w:r>
      <w:r w:rsidRPr="00446F3B">
        <w:rPr>
          <w:rFonts w:ascii="Arial" w:hAnsi="Arial" w:cs="Arial"/>
        </w:rPr>
        <w:t>iases</w:t>
      </w:r>
      <w:r>
        <w:rPr>
          <w:rFonts w:ascii="Arial" w:hAnsi="Arial" w:cs="Arial"/>
        </w:rPr>
        <w:t xml:space="preserve"> on psychological responses to the COVID-19 pandemic: a prospective s</w:t>
      </w:r>
      <w:r w:rsidRPr="00446F3B">
        <w:rPr>
          <w:rFonts w:ascii="Arial" w:hAnsi="Arial" w:cs="Arial"/>
        </w:rPr>
        <w:t xml:space="preserve">tudy. </w:t>
      </w:r>
      <w:r w:rsidRPr="00446F3B">
        <w:rPr>
          <w:rFonts w:ascii="Arial" w:hAnsi="Arial" w:cs="Arial"/>
          <w:i/>
          <w:iCs/>
        </w:rPr>
        <w:t xml:space="preserve">Int J </w:t>
      </w:r>
      <w:proofErr w:type="spellStart"/>
      <w:r w:rsidRPr="00446F3B">
        <w:rPr>
          <w:rFonts w:ascii="Arial" w:hAnsi="Arial" w:cs="Arial"/>
          <w:i/>
          <w:iCs/>
        </w:rPr>
        <w:t>Behav</w:t>
      </w:r>
      <w:proofErr w:type="spellEnd"/>
      <w:r w:rsidRPr="00446F3B">
        <w:rPr>
          <w:rFonts w:ascii="Arial" w:hAnsi="Arial" w:cs="Arial"/>
          <w:i/>
          <w:iCs/>
        </w:rPr>
        <w:t xml:space="preserve"> Med</w:t>
      </w:r>
      <w:r>
        <w:rPr>
          <w:rFonts w:ascii="Arial" w:hAnsi="Arial" w:cs="Arial"/>
        </w:rPr>
        <w:t xml:space="preserve"> 2022. </w:t>
      </w:r>
      <w:r w:rsidRPr="002E6AF6">
        <w:rPr>
          <w:rFonts w:ascii="Arial" w:hAnsi="Arial" w:cs="Arial"/>
        </w:rPr>
        <w:t>https://doi.org/10.1007/s12529-022-10079-5</w:t>
      </w:r>
      <w:r>
        <w:rPr>
          <w:rFonts w:ascii="Arial" w:hAnsi="Arial" w:cs="Arial"/>
        </w:rPr>
        <w:t>.</w:t>
      </w:r>
    </w:p>
    <w:p w14:paraId="14010ED2" w14:textId="77777777" w:rsidR="00064826" w:rsidRPr="00DE79FD"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Finucane M</w:t>
      </w:r>
      <w:r>
        <w:rPr>
          <w:rFonts w:ascii="Arial" w:hAnsi="Arial" w:cs="Arial"/>
          <w:color w:val="000000"/>
        </w:rPr>
        <w:t>L</w:t>
      </w:r>
      <w:r w:rsidRPr="005D463F">
        <w:rPr>
          <w:rFonts w:ascii="Arial" w:hAnsi="Arial" w:cs="Arial"/>
          <w:color w:val="000000"/>
        </w:rPr>
        <w:t>, Beckman R, Ghosh-</w:t>
      </w:r>
      <w:proofErr w:type="spellStart"/>
      <w:r w:rsidRPr="005D463F">
        <w:rPr>
          <w:rFonts w:ascii="Arial" w:hAnsi="Arial" w:cs="Arial"/>
          <w:color w:val="000000"/>
        </w:rPr>
        <w:t>Dastidar</w:t>
      </w:r>
      <w:proofErr w:type="spellEnd"/>
      <w:r w:rsidRPr="005D463F">
        <w:rPr>
          <w:rFonts w:ascii="Arial" w:hAnsi="Arial" w:cs="Arial"/>
          <w:color w:val="000000"/>
        </w:rPr>
        <w:t xml:space="preserve"> M, </w:t>
      </w:r>
      <w:r>
        <w:rPr>
          <w:rFonts w:ascii="Arial" w:hAnsi="Arial" w:cs="Arial"/>
          <w:color w:val="000000"/>
        </w:rPr>
        <w:t>et al</w:t>
      </w:r>
      <w:r w:rsidRPr="005D463F">
        <w:rPr>
          <w:rFonts w:ascii="Arial" w:hAnsi="Arial" w:cs="Arial"/>
          <w:color w:val="000000"/>
        </w:rPr>
        <w:t xml:space="preserve">. Do social isolation and neighborhood walkability influence relationships between COVID-19 experiences and wellbeing in predominantly Black urban areas? </w:t>
      </w:r>
      <w:proofErr w:type="spellStart"/>
      <w:r>
        <w:rPr>
          <w:rFonts w:ascii="Arial" w:hAnsi="Arial" w:cs="Arial"/>
          <w:i/>
          <w:iCs/>
          <w:color w:val="000000"/>
        </w:rPr>
        <w:t>Landsc</w:t>
      </w:r>
      <w:proofErr w:type="spellEnd"/>
      <w:r>
        <w:rPr>
          <w:rFonts w:ascii="Arial" w:hAnsi="Arial" w:cs="Arial"/>
          <w:i/>
          <w:iCs/>
          <w:color w:val="000000"/>
        </w:rPr>
        <w:t xml:space="preserve"> Urban Plan</w:t>
      </w:r>
      <w:r w:rsidRPr="005D463F">
        <w:rPr>
          <w:rFonts w:ascii="Arial" w:hAnsi="Arial" w:cs="Arial"/>
          <w:color w:val="000000"/>
        </w:rPr>
        <w:t xml:space="preserve"> </w:t>
      </w:r>
      <w:proofErr w:type="gramStart"/>
      <w:r>
        <w:rPr>
          <w:rFonts w:ascii="Arial" w:hAnsi="Arial" w:cs="Arial"/>
          <w:color w:val="000000"/>
        </w:rPr>
        <w:t>2022;</w:t>
      </w:r>
      <w:r w:rsidRPr="005D463F">
        <w:rPr>
          <w:rFonts w:ascii="Arial" w:hAnsi="Arial" w:cs="Arial"/>
          <w:color w:val="000000"/>
        </w:rPr>
        <w:t>217</w:t>
      </w:r>
      <w:r>
        <w:rPr>
          <w:rFonts w:ascii="Arial" w:hAnsi="Arial" w:cs="Arial"/>
          <w:color w:val="000000"/>
        </w:rPr>
        <w:t>:104264</w:t>
      </w:r>
      <w:proofErr w:type="gramEnd"/>
      <w:r>
        <w:rPr>
          <w:rFonts w:ascii="Arial" w:hAnsi="Arial" w:cs="Arial"/>
          <w:color w:val="000000"/>
        </w:rPr>
        <w:t xml:space="preserve">. </w:t>
      </w:r>
      <w:hyperlink r:id="rId17" w:tgtFrame="_blank" w:tooltip="Persistent link using digital object identifier" w:history="1">
        <w:r w:rsidRPr="00DE79FD">
          <w:rPr>
            <w:rFonts w:ascii="Arial" w:hAnsi="Arial" w:cs="Arial"/>
            <w:color w:val="000000"/>
          </w:rPr>
          <w:t>https://doi.org/10.1016/j.landurbplan.2021.104264</w:t>
        </w:r>
      </w:hyperlink>
      <w:r>
        <w:rPr>
          <w:rFonts w:ascii="Arial" w:hAnsi="Arial" w:cs="Arial"/>
          <w:color w:val="000000"/>
        </w:rPr>
        <w:t>.</w:t>
      </w:r>
    </w:p>
    <w:p w14:paraId="07A24511" w14:textId="77777777" w:rsidR="00064826" w:rsidRPr="00470B9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G</w:t>
      </w:r>
      <w:r>
        <w:rPr>
          <w:rFonts w:ascii="Arial" w:hAnsi="Arial" w:cs="Arial"/>
          <w:color w:val="000000"/>
        </w:rPr>
        <w:t>e F, Zheng A, Wan M</w:t>
      </w:r>
      <w:r w:rsidRPr="005D463F">
        <w:rPr>
          <w:rFonts w:ascii="Arial" w:hAnsi="Arial" w:cs="Arial"/>
          <w:color w:val="000000"/>
        </w:rPr>
        <w:t xml:space="preserve">, </w:t>
      </w:r>
      <w:r>
        <w:rPr>
          <w:rFonts w:ascii="Arial" w:hAnsi="Arial" w:cs="Arial"/>
          <w:color w:val="000000"/>
        </w:rPr>
        <w:t xml:space="preserve">et al. </w:t>
      </w:r>
      <w:proofErr w:type="gramStart"/>
      <w:r>
        <w:rPr>
          <w:rFonts w:ascii="Arial" w:hAnsi="Arial" w:cs="Arial"/>
          <w:color w:val="000000"/>
        </w:rPr>
        <w:t>Psychological</w:t>
      </w:r>
      <w:proofErr w:type="gramEnd"/>
      <w:r>
        <w:rPr>
          <w:rFonts w:ascii="Arial" w:hAnsi="Arial" w:cs="Arial"/>
          <w:color w:val="000000"/>
        </w:rPr>
        <w:t xml:space="preserve"> state among the general Chinese population before and d</w:t>
      </w:r>
      <w:r w:rsidRPr="005D463F">
        <w:rPr>
          <w:rFonts w:ascii="Arial" w:hAnsi="Arial" w:cs="Arial"/>
          <w:color w:val="000000"/>
        </w:rPr>
        <w:t>uring the</w:t>
      </w:r>
      <w:r>
        <w:rPr>
          <w:rFonts w:ascii="Arial" w:hAnsi="Arial" w:cs="Arial"/>
          <w:color w:val="000000"/>
        </w:rPr>
        <w:t xml:space="preserve"> COVID-19 epidemic: a network a</w:t>
      </w:r>
      <w:r w:rsidRPr="005D463F">
        <w:rPr>
          <w:rFonts w:ascii="Arial" w:hAnsi="Arial" w:cs="Arial"/>
          <w:color w:val="000000"/>
        </w:rPr>
        <w:t xml:space="preserve">nalysis. </w:t>
      </w:r>
      <w:r>
        <w:rPr>
          <w:rFonts w:ascii="Arial" w:hAnsi="Arial" w:cs="Arial"/>
          <w:i/>
          <w:iCs/>
          <w:color w:val="000000"/>
        </w:rPr>
        <w:t>Front Psychiatry</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w:t>
      </w:r>
      <w:r>
        <w:rPr>
          <w:rFonts w:ascii="Arial" w:hAnsi="Arial" w:cs="Arial"/>
          <w:color w:val="000000"/>
        </w:rPr>
        <w:t>2:591656</w:t>
      </w:r>
      <w:proofErr w:type="gramEnd"/>
      <w:r>
        <w:rPr>
          <w:rFonts w:ascii="Arial" w:hAnsi="Arial" w:cs="Arial"/>
          <w:color w:val="000000"/>
        </w:rPr>
        <w:t xml:space="preserve">. </w:t>
      </w:r>
      <w:hyperlink r:id="rId18" w:history="1">
        <w:r w:rsidRPr="00470B93">
          <w:rPr>
            <w:rFonts w:ascii="Arial" w:hAnsi="Arial" w:cs="Arial"/>
            <w:color w:val="000000"/>
          </w:rPr>
          <w:t>https://doi.org/10.3389/fpsyt.2021.591656</w:t>
        </w:r>
      </w:hyperlink>
      <w:r>
        <w:rPr>
          <w:rFonts w:ascii="Arial" w:hAnsi="Arial" w:cs="Arial"/>
          <w:color w:val="000000"/>
        </w:rPr>
        <w:t>.</w:t>
      </w:r>
    </w:p>
    <w:p w14:paraId="7740482E"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rPr>
      </w:pPr>
      <w:proofErr w:type="spellStart"/>
      <w:r w:rsidRPr="005D463F">
        <w:rPr>
          <w:rFonts w:ascii="Arial" w:hAnsi="Arial" w:cs="Arial"/>
          <w:color w:val="000000"/>
        </w:rPr>
        <w:t>Haliwa</w:t>
      </w:r>
      <w:proofErr w:type="spellEnd"/>
      <w:r w:rsidRPr="005D463F">
        <w:rPr>
          <w:rFonts w:ascii="Arial" w:hAnsi="Arial" w:cs="Arial"/>
          <w:color w:val="000000"/>
        </w:rPr>
        <w:t xml:space="preserve"> I, Wilson J, Lee J, </w:t>
      </w:r>
      <w:r>
        <w:rPr>
          <w:rFonts w:ascii="Arial" w:hAnsi="Arial" w:cs="Arial"/>
          <w:color w:val="000000"/>
        </w:rPr>
        <w:t>et al. Predictors of change in mental health during the COVID-19 p</w:t>
      </w:r>
      <w:r w:rsidRPr="005D463F">
        <w:rPr>
          <w:rFonts w:ascii="Arial" w:hAnsi="Arial" w:cs="Arial"/>
          <w:color w:val="000000"/>
        </w:rPr>
        <w:t xml:space="preserve">andemic. </w:t>
      </w:r>
      <w:r>
        <w:rPr>
          <w:rFonts w:ascii="Arial" w:hAnsi="Arial" w:cs="Arial"/>
          <w:i/>
          <w:iCs/>
          <w:color w:val="000000"/>
        </w:rPr>
        <w:t xml:space="preserve">J Affect </w:t>
      </w:r>
      <w:proofErr w:type="spellStart"/>
      <w:r>
        <w:rPr>
          <w:rFonts w:ascii="Arial" w:hAnsi="Arial" w:cs="Arial"/>
          <w:i/>
          <w:iCs/>
          <w:color w:val="000000"/>
        </w:rPr>
        <w:t>Disord</w:t>
      </w:r>
      <w:proofErr w:type="spellEnd"/>
      <w:r w:rsidRPr="005D463F">
        <w:rPr>
          <w:rFonts w:ascii="Arial" w:hAnsi="Arial" w:cs="Arial"/>
          <w:color w:val="000000"/>
        </w:rPr>
        <w:t xml:space="preserve"> </w:t>
      </w:r>
      <w:proofErr w:type="gramStart"/>
      <w:r>
        <w:rPr>
          <w:rFonts w:ascii="Arial" w:hAnsi="Arial" w:cs="Arial"/>
          <w:color w:val="000000"/>
        </w:rPr>
        <w:t>2021;291:331</w:t>
      </w:r>
      <w:proofErr w:type="gramEnd"/>
      <w:r>
        <w:rPr>
          <w:rFonts w:ascii="Arial" w:hAnsi="Arial" w:cs="Arial"/>
          <w:color w:val="000000"/>
        </w:rPr>
        <w:t>-337. https://doi.org/</w:t>
      </w:r>
      <w:r w:rsidRPr="005D463F">
        <w:rPr>
          <w:rFonts w:ascii="Arial" w:hAnsi="Arial" w:cs="Arial"/>
          <w:color w:val="000000"/>
        </w:rPr>
        <w:t>10.1016/j.jad.2021.05.04</w:t>
      </w:r>
      <w:r>
        <w:rPr>
          <w:rFonts w:ascii="Arial" w:hAnsi="Arial" w:cs="Arial"/>
          <w:color w:val="000000"/>
        </w:rPr>
        <w:t>5.</w:t>
      </w:r>
    </w:p>
    <w:p w14:paraId="781E16F3"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rPr>
      </w:pPr>
      <w:proofErr w:type="spellStart"/>
      <w:r w:rsidRPr="005D463F">
        <w:rPr>
          <w:rFonts w:ascii="Arial" w:hAnsi="Arial" w:cs="Arial"/>
          <w:color w:val="000000"/>
        </w:rPr>
        <w:t>Kanbur</w:t>
      </w:r>
      <w:proofErr w:type="spellEnd"/>
      <w:r w:rsidRPr="005D463F">
        <w:rPr>
          <w:rFonts w:ascii="Arial" w:hAnsi="Arial" w:cs="Arial"/>
          <w:color w:val="000000"/>
        </w:rPr>
        <w:t xml:space="preserve"> S. Investigation of the effect of COVID-19 pandemic on employees’ psychological symptoms and nutritional habits. </w:t>
      </w:r>
      <w:r w:rsidRPr="0056377D">
        <w:rPr>
          <w:rFonts w:ascii="Arial" w:hAnsi="Arial" w:cs="Arial"/>
          <w:i/>
          <w:iCs/>
          <w:color w:val="000000"/>
        </w:rPr>
        <w:t>Progress in Nutrition</w:t>
      </w:r>
      <w:r w:rsidRPr="005D463F">
        <w:rPr>
          <w:rFonts w:ascii="Arial" w:hAnsi="Arial" w:cs="Arial"/>
          <w:color w:val="000000"/>
        </w:rPr>
        <w:t xml:space="preserve"> </w:t>
      </w:r>
      <w:r>
        <w:rPr>
          <w:rFonts w:ascii="Arial" w:hAnsi="Arial" w:cs="Arial"/>
          <w:color w:val="000000"/>
        </w:rPr>
        <w:t>2021;</w:t>
      </w:r>
      <w:proofErr w:type="gramStart"/>
      <w:r w:rsidRPr="005D463F">
        <w:rPr>
          <w:rFonts w:ascii="Arial" w:hAnsi="Arial" w:cs="Arial"/>
          <w:color w:val="000000"/>
        </w:rPr>
        <w:t>23</w:t>
      </w:r>
      <w:r>
        <w:rPr>
          <w:rFonts w:ascii="Arial" w:hAnsi="Arial" w:cs="Arial"/>
          <w:color w:val="000000"/>
        </w:rPr>
        <w:t>:e</w:t>
      </w:r>
      <w:proofErr w:type="gramEnd"/>
      <w:r>
        <w:rPr>
          <w:rFonts w:ascii="Arial" w:hAnsi="Arial" w:cs="Arial"/>
          <w:color w:val="000000"/>
        </w:rPr>
        <w:t>2021107. doi:10.23751/</w:t>
      </w:r>
      <w:proofErr w:type="gramStart"/>
      <w:r>
        <w:rPr>
          <w:rFonts w:ascii="Arial" w:hAnsi="Arial" w:cs="Arial"/>
          <w:color w:val="000000"/>
        </w:rPr>
        <w:t>pn.v</w:t>
      </w:r>
      <w:proofErr w:type="gramEnd"/>
      <w:r>
        <w:rPr>
          <w:rFonts w:ascii="Arial" w:hAnsi="Arial" w:cs="Arial"/>
          <w:color w:val="000000"/>
        </w:rPr>
        <w:t>23i1.11052.</w:t>
      </w:r>
    </w:p>
    <w:p w14:paraId="35636D6D" w14:textId="77777777" w:rsidR="00064826" w:rsidRPr="003A2BDC" w:rsidRDefault="00064826" w:rsidP="00064826">
      <w:pPr>
        <w:pStyle w:val="Bibliography"/>
        <w:numPr>
          <w:ilvl w:val="0"/>
          <w:numId w:val="16"/>
        </w:numPr>
        <w:tabs>
          <w:tab w:val="clear" w:pos="260"/>
        </w:tabs>
        <w:spacing w:after="0" w:line="480" w:lineRule="auto"/>
        <w:ind w:left="709" w:hanging="709"/>
        <w:rPr>
          <w:rFonts w:ascii="Arial" w:hAnsi="Arial" w:cs="Arial"/>
        </w:rPr>
      </w:pPr>
      <w:r w:rsidRPr="005108C5">
        <w:rPr>
          <w:rFonts w:ascii="Arial" w:hAnsi="Arial" w:cs="Arial"/>
          <w:color w:val="000000"/>
        </w:rPr>
        <w:t xml:space="preserve">Katz </w:t>
      </w:r>
      <w:r w:rsidRPr="00F128C0">
        <w:rPr>
          <w:rFonts w:ascii="Arial" w:hAnsi="Arial" w:cs="Arial"/>
          <w:color w:val="000000"/>
        </w:rPr>
        <w:t>B</w:t>
      </w:r>
      <w:r>
        <w:rPr>
          <w:rFonts w:ascii="Arial" w:hAnsi="Arial" w:cs="Arial"/>
          <w:color w:val="000000"/>
        </w:rPr>
        <w:t>A</w:t>
      </w:r>
      <w:r w:rsidRPr="00F128C0">
        <w:rPr>
          <w:rFonts w:ascii="Arial" w:hAnsi="Arial" w:cs="Arial"/>
          <w:color w:val="000000"/>
        </w:rPr>
        <w:t xml:space="preserve">, </w:t>
      </w:r>
      <w:proofErr w:type="spellStart"/>
      <w:r w:rsidRPr="00F128C0">
        <w:rPr>
          <w:rFonts w:ascii="Arial" w:hAnsi="Arial" w:cs="Arial"/>
          <w:color w:val="000000"/>
        </w:rPr>
        <w:t>Yovel</w:t>
      </w:r>
      <w:proofErr w:type="spellEnd"/>
      <w:r w:rsidRPr="00F128C0">
        <w:rPr>
          <w:rFonts w:ascii="Arial" w:hAnsi="Arial" w:cs="Arial"/>
          <w:color w:val="000000"/>
        </w:rPr>
        <w:t xml:space="preserve"> I. </w:t>
      </w:r>
      <w:r>
        <w:rPr>
          <w:rFonts w:ascii="Arial" w:hAnsi="Arial" w:cs="Arial"/>
          <w:color w:val="000000"/>
        </w:rPr>
        <w:t>Mood symptoms predict COVID-19 pandemic distress but not vice versa: an 18-month longitudinal s</w:t>
      </w:r>
      <w:r w:rsidRPr="005D463F">
        <w:rPr>
          <w:rFonts w:ascii="Arial" w:hAnsi="Arial" w:cs="Arial"/>
          <w:color w:val="000000"/>
        </w:rPr>
        <w:t>tudy.</w:t>
      </w:r>
      <w:r>
        <w:rPr>
          <w:rFonts w:ascii="Arial" w:hAnsi="Arial" w:cs="Arial"/>
          <w:color w:val="000000"/>
        </w:rPr>
        <w:t xml:space="preserve"> </w:t>
      </w:r>
      <w:proofErr w:type="spellStart"/>
      <w:r>
        <w:rPr>
          <w:rFonts w:ascii="Arial" w:hAnsi="Arial" w:cs="Arial"/>
          <w:i/>
          <w:iCs/>
          <w:color w:val="000000"/>
        </w:rPr>
        <w:t>PLoS</w:t>
      </w:r>
      <w:proofErr w:type="spellEnd"/>
      <w:r>
        <w:rPr>
          <w:rFonts w:ascii="Arial" w:hAnsi="Arial" w:cs="Arial"/>
          <w:i/>
          <w:iCs/>
          <w:color w:val="000000"/>
        </w:rPr>
        <w:t xml:space="preserve"> One</w:t>
      </w:r>
      <w:r w:rsidRPr="00F128C0">
        <w:rPr>
          <w:rFonts w:ascii="Arial" w:hAnsi="Arial" w:cs="Arial"/>
          <w:i/>
          <w:iCs/>
          <w:color w:val="000000"/>
        </w:rPr>
        <w:t xml:space="preserve"> </w:t>
      </w:r>
      <w:r w:rsidRPr="003A2BDC">
        <w:rPr>
          <w:rFonts w:ascii="Arial" w:hAnsi="Arial" w:cs="Arial"/>
          <w:iCs/>
          <w:color w:val="000000"/>
        </w:rPr>
        <w:t>20</w:t>
      </w:r>
      <w:r>
        <w:rPr>
          <w:rFonts w:ascii="Arial" w:hAnsi="Arial" w:cs="Arial"/>
          <w:iCs/>
          <w:color w:val="000000"/>
        </w:rPr>
        <w:t>22;</w:t>
      </w:r>
      <w:proofErr w:type="gramStart"/>
      <w:r>
        <w:rPr>
          <w:rFonts w:ascii="Arial" w:hAnsi="Arial" w:cs="Arial"/>
          <w:iCs/>
          <w:color w:val="000000"/>
        </w:rPr>
        <w:t>17:e</w:t>
      </w:r>
      <w:proofErr w:type="gramEnd"/>
      <w:r>
        <w:rPr>
          <w:rFonts w:ascii="Arial" w:hAnsi="Arial" w:cs="Arial"/>
          <w:iCs/>
          <w:color w:val="000000"/>
        </w:rPr>
        <w:t>0273945</w:t>
      </w:r>
      <w:r>
        <w:rPr>
          <w:rFonts w:ascii="Arial" w:hAnsi="Arial" w:cs="Arial"/>
        </w:rPr>
        <w:t xml:space="preserve">. </w:t>
      </w:r>
      <w:r>
        <w:rPr>
          <w:rFonts w:ascii="Arial" w:hAnsi="Arial" w:cs="Arial"/>
          <w:color w:val="000000"/>
        </w:rPr>
        <w:t>https://doi.org/10.1371/journal.pone.0273945.</w:t>
      </w:r>
    </w:p>
    <w:p w14:paraId="4269BFE5" w14:textId="77777777" w:rsidR="00064826" w:rsidRPr="00020390"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95EC0">
        <w:rPr>
          <w:rFonts w:ascii="Arial" w:hAnsi="Arial" w:cs="Arial"/>
          <w:color w:val="000000"/>
          <w:lang w:val="fr-CA"/>
        </w:rPr>
        <w:lastRenderedPageBreak/>
        <w:t>Latikka</w:t>
      </w:r>
      <w:proofErr w:type="spellEnd"/>
      <w:r w:rsidRPr="00F95EC0">
        <w:rPr>
          <w:rFonts w:ascii="Arial" w:hAnsi="Arial" w:cs="Arial"/>
          <w:color w:val="000000"/>
          <w:lang w:val="fr-CA"/>
        </w:rPr>
        <w:t xml:space="preserve"> R, </w:t>
      </w:r>
      <w:proofErr w:type="spellStart"/>
      <w:r w:rsidRPr="00F95EC0">
        <w:rPr>
          <w:rFonts w:ascii="Arial" w:hAnsi="Arial" w:cs="Arial"/>
          <w:color w:val="000000"/>
          <w:lang w:val="fr-CA"/>
        </w:rPr>
        <w:t>Koivula</w:t>
      </w:r>
      <w:proofErr w:type="spellEnd"/>
      <w:r w:rsidRPr="00F95EC0">
        <w:rPr>
          <w:rFonts w:ascii="Arial" w:hAnsi="Arial" w:cs="Arial"/>
          <w:color w:val="000000"/>
          <w:lang w:val="fr-CA"/>
        </w:rPr>
        <w:t xml:space="preserve"> A, </w:t>
      </w:r>
      <w:proofErr w:type="spellStart"/>
      <w:r w:rsidRPr="00F95EC0">
        <w:rPr>
          <w:rFonts w:ascii="Arial" w:hAnsi="Arial" w:cs="Arial"/>
          <w:color w:val="000000"/>
          <w:lang w:val="fr-CA"/>
        </w:rPr>
        <w:t>Oksa</w:t>
      </w:r>
      <w:proofErr w:type="spellEnd"/>
      <w:r w:rsidRPr="00F95EC0">
        <w:rPr>
          <w:rFonts w:ascii="Arial" w:hAnsi="Arial" w:cs="Arial"/>
          <w:color w:val="000000"/>
          <w:lang w:val="fr-CA"/>
        </w:rPr>
        <w:t xml:space="preserve"> R, et al. </w:t>
      </w:r>
      <w:r w:rsidRPr="005D463F">
        <w:rPr>
          <w:rFonts w:ascii="Arial" w:hAnsi="Arial" w:cs="Arial"/>
          <w:color w:val="000000"/>
        </w:rPr>
        <w:t>Loneliness and psychological distress before and</w:t>
      </w:r>
      <w:r>
        <w:rPr>
          <w:rFonts w:ascii="Arial" w:hAnsi="Arial" w:cs="Arial"/>
          <w:color w:val="000000"/>
        </w:rPr>
        <w:t xml:space="preserve"> during the COVID-19 pandemic: r</w:t>
      </w:r>
      <w:r w:rsidRPr="005D463F">
        <w:rPr>
          <w:rFonts w:ascii="Arial" w:hAnsi="Arial" w:cs="Arial"/>
          <w:color w:val="000000"/>
        </w:rPr>
        <w:t xml:space="preserve">elationships with social media identity bubbles. </w:t>
      </w:r>
      <w:r>
        <w:rPr>
          <w:rFonts w:ascii="Arial" w:hAnsi="Arial" w:cs="Arial"/>
          <w:i/>
          <w:iCs/>
          <w:color w:val="000000"/>
        </w:rPr>
        <w:t>Soc Sci Med</w:t>
      </w:r>
      <w:r>
        <w:rPr>
          <w:rFonts w:ascii="Arial" w:hAnsi="Arial" w:cs="Arial"/>
          <w:color w:val="000000"/>
        </w:rPr>
        <w:t xml:space="preserve"> </w:t>
      </w:r>
      <w:proofErr w:type="gramStart"/>
      <w:r>
        <w:rPr>
          <w:rFonts w:ascii="Arial" w:hAnsi="Arial" w:cs="Arial"/>
          <w:color w:val="000000"/>
        </w:rPr>
        <w:t>2022;293:114674</w:t>
      </w:r>
      <w:proofErr w:type="gramEnd"/>
      <w:r>
        <w:rPr>
          <w:rFonts w:ascii="Arial" w:hAnsi="Arial" w:cs="Arial"/>
          <w:color w:val="000000"/>
        </w:rPr>
        <w:t xml:space="preserve">. </w:t>
      </w:r>
      <w:hyperlink r:id="rId19" w:tgtFrame="_blank" w:tooltip="Persistent link using digital object identifier" w:history="1">
        <w:r w:rsidRPr="00020390">
          <w:rPr>
            <w:rFonts w:ascii="Arial" w:hAnsi="Arial" w:cs="Arial"/>
            <w:iCs/>
            <w:color w:val="000000"/>
          </w:rPr>
          <w:t>https://doi.org/10.1016/j.socscimed.2021.114674</w:t>
        </w:r>
      </w:hyperlink>
      <w:r>
        <w:rPr>
          <w:rFonts w:ascii="Arial" w:hAnsi="Arial" w:cs="Arial"/>
          <w:iCs/>
          <w:color w:val="000000"/>
        </w:rPr>
        <w:t>.</w:t>
      </w:r>
    </w:p>
    <w:p w14:paraId="6DF3911A" w14:textId="77777777" w:rsidR="00064826" w:rsidRPr="00AC11B4"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95EC0">
        <w:rPr>
          <w:rFonts w:ascii="Arial" w:hAnsi="Arial" w:cs="Arial"/>
          <w:color w:val="000000"/>
          <w:lang w:val="fr-CA"/>
        </w:rPr>
        <w:t>Megias</w:t>
      </w:r>
      <w:proofErr w:type="spellEnd"/>
      <w:r w:rsidRPr="00F95EC0">
        <w:rPr>
          <w:rFonts w:ascii="Arial" w:hAnsi="Arial" w:cs="Arial"/>
          <w:color w:val="000000"/>
          <w:lang w:val="fr-CA"/>
        </w:rPr>
        <w:t>-Robles A, Gutierrez-</w:t>
      </w:r>
      <w:proofErr w:type="spellStart"/>
      <w:r w:rsidRPr="00F95EC0">
        <w:rPr>
          <w:rFonts w:ascii="Arial" w:hAnsi="Arial" w:cs="Arial"/>
          <w:color w:val="000000"/>
          <w:lang w:val="fr-CA"/>
        </w:rPr>
        <w:t>Cobo</w:t>
      </w:r>
      <w:proofErr w:type="spellEnd"/>
      <w:r w:rsidRPr="00F95EC0">
        <w:rPr>
          <w:rFonts w:ascii="Arial" w:hAnsi="Arial" w:cs="Arial"/>
          <w:color w:val="000000"/>
          <w:lang w:val="fr-CA"/>
        </w:rPr>
        <w:t xml:space="preserve"> MJ, </w:t>
      </w:r>
      <w:proofErr w:type="spellStart"/>
      <w:r w:rsidRPr="00F95EC0">
        <w:rPr>
          <w:rFonts w:ascii="Arial" w:hAnsi="Arial" w:cs="Arial"/>
          <w:color w:val="000000"/>
          <w:lang w:val="fr-CA"/>
        </w:rPr>
        <w:t>Cabello</w:t>
      </w:r>
      <w:proofErr w:type="spellEnd"/>
      <w:r w:rsidRPr="00F95EC0">
        <w:rPr>
          <w:rFonts w:ascii="Arial" w:hAnsi="Arial" w:cs="Arial"/>
          <w:color w:val="000000"/>
          <w:lang w:val="fr-CA"/>
        </w:rPr>
        <w:t xml:space="preserve"> R, et al. </w:t>
      </w:r>
      <w:r w:rsidRPr="005D463F">
        <w:rPr>
          <w:rFonts w:ascii="Arial" w:hAnsi="Arial" w:cs="Arial"/>
          <w:color w:val="000000"/>
        </w:rPr>
        <w:t>A longitudinal study of the influence of concerns about contagion on negative affect during th</w:t>
      </w:r>
      <w:r>
        <w:rPr>
          <w:rFonts w:ascii="Arial" w:hAnsi="Arial" w:cs="Arial"/>
          <w:color w:val="000000"/>
        </w:rPr>
        <w:t>e COVID-19 lockdown in adults: t</w:t>
      </w:r>
      <w:r w:rsidRPr="005D463F">
        <w:rPr>
          <w:rFonts w:ascii="Arial" w:hAnsi="Arial" w:cs="Arial"/>
          <w:color w:val="000000"/>
        </w:rPr>
        <w:t xml:space="preserve">he moderating effect of gender and resilience. </w:t>
      </w:r>
      <w:r>
        <w:rPr>
          <w:rFonts w:ascii="Arial" w:hAnsi="Arial" w:cs="Arial"/>
          <w:i/>
          <w:iCs/>
          <w:color w:val="000000"/>
        </w:rPr>
        <w:t>J Health Psychol</w:t>
      </w:r>
      <w:r w:rsidRPr="005D463F">
        <w:rPr>
          <w:rFonts w:ascii="Arial" w:hAnsi="Arial" w:cs="Arial"/>
          <w:color w:val="000000"/>
        </w:rPr>
        <w:t xml:space="preserve"> </w:t>
      </w:r>
      <w:proofErr w:type="gramStart"/>
      <w:r>
        <w:rPr>
          <w:rFonts w:ascii="Arial" w:hAnsi="Arial" w:cs="Arial"/>
          <w:color w:val="000000"/>
        </w:rPr>
        <w:t>2021;27:1165</w:t>
      </w:r>
      <w:proofErr w:type="gramEnd"/>
      <w:r>
        <w:rPr>
          <w:rFonts w:ascii="Arial" w:hAnsi="Arial" w:cs="Arial"/>
          <w:color w:val="000000"/>
        </w:rPr>
        <w:t xml:space="preserve">-1175. </w:t>
      </w:r>
      <w:hyperlink r:id="rId20" w:history="1">
        <w:r w:rsidRPr="00AC11B4">
          <w:rPr>
            <w:rFonts w:ascii="Arial" w:hAnsi="Arial" w:cs="Arial"/>
            <w:color w:val="000000"/>
          </w:rPr>
          <w:t>https://doi.org/10.1177/1359105321990794</w:t>
        </w:r>
      </w:hyperlink>
      <w:r>
        <w:rPr>
          <w:rFonts w:ascii="Arial" w:hAnsi="Arial" w:cs="Arial"/>
          <w:color w:val="000000"/>
        </w:rPr>
        <w:t>.</w:t>
      </w:r>
    </w:p>
    <w:p w14:paraId="34127547" w14:textId="77777777" w:rsidR="00064826" w:rsidRPr="00572762"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EF1820">
        <w:rPr>
          <w:rFonts w:ascii="Arial" w:hAnsi="Arial" w:cs="Arial"/>
          <w:color w:val="000000"/>
          <w:lang w:val="fr-CA"/>
        </w:rPr>
        <w:t xml:space="preserve">Pierce M, Hope H, Ford T, et al. </w:t>
      </w:r>
      <w:r w:rsidRPr="005D463F">
        <w:rPr>
          <w:rFonts w:ascii="Arial" w:hAnsi="Arial" w:cs="Arial"/>
          <w:color w:val="000000"/>
        </w:rPr>
        <w:t xml:space="preserve">Mental health before and during the COVID-19 pandemic: a longitudinal probability sample survey of the UK population. </w:t>
      </w:r>
      <w:r w:rsidRPr="000D1433">
        <w:rPr>
          <w:rFonts w:ascii="Arial" w:hAnsi="Arial" w:cs="Arial"/>
          <w:i/>
          <w:iCs/>
          <w:color w:val="000000"/>
        </w:rPr>
        <w:t>Lancet Psychiatry</w:t>
      </w:r>
      <w:r>
        <w:rPr>
          <w:rFonts w:ascii="Arial" w:hAnsi="Arial" w:cs="Arial"/>
          <w:color w:val="000000"/>
        </w:rPr>
        <w:t xml:space="preserve"> </w:t>
      </w:r>
      <w:proofErr w:type="gramStart"/>
      <w:r>
        <w:rPr>
          <w:rFonts w:ascii="Arial" w:hAnsi="Arial" w:cs="Arial"/>
          <w:color w:val="000000"/>
        </w:rPr>
        <w:t>2020;7:883</w:t>
      </w:r>
      <w:proofErr w:type="gramEnd"/>
      <w:r>
        <w:rPr>
          <w:rFonts w:ascii="Arial" w:hAnsi="Arial" w:cs="Arial"/>
          <w:color w:val="000000"/>
        </w:rPr>
        <w:t xml:space="preserve">-92. </w:t>
      </w:r>
      <w:hyperlink r:id="rId21" w:tgtFrame="_blank" w:history="1">
        <w:r w:rsidRPr="00572762">
          <w:rPr>
            <w:rFonts w:ascii="Arial" w:hAnsi="Arial" w:cs="Arial"/>
            <w:color w:val="000000"/>
          </w:rPr>
          <w:t>https://doi.org/10.1016/</w:t>
        </w:r>
      </w:hyperlink>
      <w:r w:rsidRPr="00572762">
        <w:rPr>
          <w:rFonts w:ascii="Arial" w:hAnsi="Arial" w:cs="Arial"/>
          <w:color w:val="000000"/>
        </w:rPr>
        <w:t>S2215-0366(20)30308-4</w:t>
      </w:r>
      <w:r>
        <w:rPr>
          <w:rFonts w:ascii="Arial" w:hAnsi="Arial" w:cs="Arial"/>
          <w:color w:val="000000"/>
        </w:rPr>
        <w:t>.</w:t>
      </w:r>
    </w:p>
    <w:p w14:paraId="4329EEBF" w14:textId="77777777" w:rsidR="00064826" w:rsidRPr="00157FBF" w:rsidRDefault="00064826" w:rsidP="00064826">
      <w:pPr>
        <w:pStyle w:val="Bibliography"/>
        <w:numPr>
          <w:ilvl w:val="0"/>
          <w:numId w:val="16"/>
        </w:numPr>
        <w:tabs>
          <w:tab w:val="clear" w:pos="260"/>
        </w:tabs>
        <w:spacing w:after="0" w:line="480" w:lineRule="auto"/>
        <w:ind w:left="709" w:hanging="709"/>
        <w:rPr>
          <w:rFonts w:ascii="Arial" w:hAnsi="Arial" w:cs="Arial"/>
        </w:rPr>
      </w:pPr>
      <w:r w:rsidRPr="005D463F">
        <w:rPr>
          <w:rFonts w:ascii="Arial" w:hAnsi="Arial" w:cs="Arial"/>
          <w:color w:val="000000"/>
        </w:rPr>
        <w:t>Daly</w:t>
      </w:r>
      <w:r>
        <w:rPr>
          <w:rFonts w:ascii="Arial" w:hAnsi="Arial" w:cs="Arial"/>
          <w:color w:val="000000"/>
        </w:rPr>
        <w:t xml:space="preserve"> M,</w:t>
      </w:r>
      <w:r w:rsidRPr="005D463F">
        <w:rPr>
          <w:rFonts w:ascii="Arial" w:hAnsi="Arial" w:cs="Arial"/>
          <w:color w:val="000000"/>
        </w:rPr>
        <w:t xml:space="preserve"> </w:t>
      </w:r>
      <w:r>
        <w:rPr>
          <w:rFonts w:ascii="Arial" w:hAnsi="Arial" w:cs="Arial"/>
          <w:color w:val="000000"/>
        </w:rPr>
        <w:t>Robinson E</w:t>
      </w:r>
      <w:r w:rsidRPr="005D463F">
        <w:rPr>
          <w:rFonts w:ascii="Arial" w:hAnsi="Arial" w:cs="Arial"/>
          <w:color w:val="000000"/>
        </w:rPr>
        <w:t>. Longitudinal changes in psychological distress in the UK from 2019 to September 2020</w:t>
      </w:r>
      <w:r>
        <w:rPr>
          <w:rFonts w:ascii="Arial" w:hAnsi="Arial" w:cs="Arial"/>
          <w:color w:val="000000"/>
        </w:rPr>
        <w:t xml:space="preserve"> during the COVID-19 pandemic: e</w:t>
      </w:r>
      <w:r w:rsidRPr="005D463F">
        <w:rPr>
          <w:rFonts w:ascii="Arial" w:hAnsi="Arial" w:cs="Arial"/>
          <w:color w:val="000000"/>
        </w:rPr>
        <w:t>vidence from a large nationally representative study.</w:t>
      </w:r>
      <w:r>
        <w:rPr>
          <w:rFonts w:ascii="Arial" w:hAnsi="Arial" w:cs="Arial"/>
          <w:color w:val="000000"/>
        </w:rPr>
        <w:t xml:space="preserve"> </w:t>
      </w:r>
      <w:r w:rsidRPr="00F128C0">
        <w:rPr>
          <w:rFonts w:ascii="Arial" w:hAnsi="Arial" w:cs="Arial"/>
          <w:i/>
          <w:iCs/>
          <w:color w:val="000000"/>
        </w:rPr>
        <w:t>Psychiatry Res</w:t>
      </w:r>
      <w:r>
        <w:rPr>
          <w:rFonts w:ascii="Arial" w:hAnsi="Arial" w:cs="Arial"/>
          <w:color w:val="000000"/>
        </w:rPr>
        <w:t xml:space="preserve"> </w:t>
      </w:r>
      <w:proofErr w:type="gramStart"/>
      <w:r>
        <w:rPr>
          <w:rFonts w:ascii="Arial" w:hAnsi="Arial" w:cs="Arial"/>
          <w:color w:val="000000"/>
        </w:rPr>
        <w:t>2021;300:113920</w:t>
      </w:r>
      <w:proofErr w:type="gramEnd"/>
      <w:r w:rsidRPr="00446F3B">
        <w:rPr>
          <w:rFonts w:ascii="Arial" w:hAnsi="Arial" w:cs="Arial"/>
        </w:rPr>
        <w:t>.</w:t>
      </w:r>
      <w:r>
        <w:rPr>
          <w:rFonts w:ascii="Arial" w:hAnsi="Arial" w:cs="Arial"/>
        </w:rPr>
        <w:t xml:space="preserve"> </w:t>
      </w:r>
      <w:hyperlink r:id="rId22" w:tgtFrame="_blank" w:tooltip="Persistent link using digital object identifier" w:history="1">
        <w:r w:rsidRPr="00157FBF">
          <w:rPr>
            <w:rFonts w:ascii="Arial" w:hAnsi="Arial" w:cs="Arial"/>
            <w:color w:val="000000"/>
          </w:rPr>
          <w:t>https://doi.org/10.1016/j.psychres.2021.113920</w:t>
        </w:r>
      </w:hyperlink>
      <w:r>
        <w:rPr>
          <w:rFonts w:ascii="Arial" w:hAnsi="Arial" w:cs="Arial"/>
          <w:color w:val="000000"/>
        </w:rPr>
        <w:t>.</w:t>
      </w:r>
    </w:p>
    <w:p w14:paraId="3AB8F9F1" w14:textId="77777777" w:rsidR="00064826" w:rsidRPr="00B604C7"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95EC0">
        <w:rPr>
          <w:rFonts w:ascii="Arial" w:hAnsi="Arial" w:cs="Arial"/>
          <w:color w:val="000000"/>
          <w:lang w:val="fr-CA"/>
        </w:rPr>
        <w:t>Shimura</w:t>
      </w:r>
      <w:proofErr w:type="spellEnd"/>
      <w:r w:rsidRPr="00F95EC0">
        <w:rPr>
          <w:rFonts w:ascii="Arial" w:hAnsi="Arial" w:cs="Arial"/>
          <w:color w:val="000000"/>
          <w:lang w:val="fr-CA"/>
        </w:rPr>
        <w:t xml:space="preserve"> A, </w:t>
      </w:r>
      <w:proofErr w:type="spellStart"/>
      <w:r w:rsidRPr="00F95EC0">
        <w:rPr>
          <w:rFonts w:ascii="Arial" w:hAnsi="Arial" w:cs="Arial"/>
          <w:color w:val="000000"/>
          <w:lang w:val="fr-CA"/>
        </w:rPr>
        <w:t>Yokoi</w:t>
      </w:r>
      <w:proofErr w:type="spellEnd"/>
      <w:r w:rsidRPr="00F95EC0">
        <w:rPr>
          <w:rFonts w:ascii="Arial" w:hAnsi="Arial" w:cs="Arial"/>
          <w:color w:val="000000"/>
          <w:lang w:val="fr-CA"/>
        </w:rPr>
        <w:t xml:space="preserve"> K, Ishibashi Y, et al. </w:t>
      </w:r>
      <w:r>
        <w:rPr>
          <w:rFonts w:ascii="Arial" w:hAnsi="Arial" w:cs="Arial"/>
          <w:color w:val="000000"/>
        </w:rPr>
        <w:t>Remote work d</w:t>
      </w:r>
      <w:r w:rsidRPr="005D463F">
        <w:rPr>
          <w:rFonts w:ascii="Arial" w:hAnsi="Arial" w:cs="Arial"/>
          <w:color w:val="000000"/>
        </w:rPr>
        <w:t>ecrease</w:t>
      </w:r>
      <w:r>
        <w:rPr>
          <w:rFonts w:ascii="Arial" w:hAnsi="Arial" w:cs="Arial"/>
          <w:color w:val="000000"/>
        </w:rPr>
        <w:t>s psychological and physical stress responses, but full-remote work increases p</w:t>
      </w:r>
      <w:r w:rsidRPr="005D463F">
        <w:rPr>
          <w:rFonts w:ascii="Arial" w:hAnsi="Arial" w:cs="Arial"/>
          <w:color w:val="000000"/>
        </w:rPr>
        <w:t xml:space="preserve">resenteeism. </w:t>
      </w:r>
      <w:r>
        <w:rPr>
          <w:rFonts w:ascii="Arial" w:hAnsi="Arial" w:cs="Arial"/>
          <w:i/>
          <w:iCs/>
          <w:color w:val="000000"/>
        </w:rPr>
        <w:t>Front Psychol</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w:t>
      </w:r>
      <w:r>
        <w:rPr>
          <w:rFonts w:ascii="Arial" w:hAnsi="Arial" w:cs="Arial"/>
          <w:color w:val="000000"/>
        </w:rPr>
        <w:t>2:730969</w:t>
      </w:r>
      <w:proofErr w:type="gramEnd"/>
      <w:r>
        <w:rPr>
          <w:rFonts w:ascii="Arial" w:hAnsi="Arial" w:cs="Arial"/>
          <w:color w:val="000000"/>
        </w:rPr>
        <w:t>. https://doi.org/10.3389/fpsyg.2021.730969.</w:t>
      </w:r>
    </w:p>
    <w:p w14:paraId="6559633F" w14:textId="77777777" w:rsidR="00064826" w:rsidRPr="00A333C0" w:rsidRDefault="00064826" w:rsidP="00064826">
      <w:pPr>
        <w:pStyle w:val="Bibliography"/>
        <w:numPr>
          <w:ilvl w:val="0"/>
          <w:numId w:val="16"/>
        </w:numPr>
        <w:tabs>
          <w:tab w:val="clear" w:pos="260"/>
        </w:tabs>
        <w:spacing w:after="0" w:line="480" w:lineRule="auto"/>
        <w:ind w:left="709" w:hanging="709"/>
        <w:rPr>
          <w:rFonts w:ascii="Arial" w:hAnsi="Arial" w:cs="Arial"/>
        </w:rPr>
      </w:pPr>
      <w:proofErr w:type="spellStart"/>
      <w:r w:rsidRPr="000D1E30">
        <w:rPr>
          <w:rFonts w:ascii="Arial" w:hAnsi="Arial" w:cs="Arial"/>
          <w:lang w:val="fr-CA"/>
        </w:rPr>
        <w:t>Soltanzadeh</w:t>
      </w:r>
      <w:proofErr w:type="spellEnd"/>
      <w:r w:rsidRPr="000D1E30">
        <w:rPr>
          <w:rFonts w:ascii="Arial" w:hAnsi="Arial" w:cs="Arial"/>
          <w:lang w:val="fr-CA"/>
        </w:rPr>
        <w:t xml:space="preserve"> A, </w:t>
      </w:r>
      <w:proofErr w:type="spellStart"/>
      <w:r w:rsidRPr="000D1E30">
        <w:rPr>
          <w:rFonts w:ascii="Arial" w:hAnsi="Arial" w:cs="Arial"/>
          <w:lang w:val="fr-CA"/>
        </w:rPr>
        <w:t>Ghasemi</w:t>
      </w:r>
      <w:proofErr w:type="spellEnd"/>
      <w:r w:rsidRPr="000D1E30">
        <w:rPr>
          <w:rFonts w:ascii="Arial" w:hAnsi="Arial" w:cs="Arial"/>
          <w:lang w:val="fr-CA"/>
        </w:rPr>
        <w:t xml:space="preserve"> M, </w:t>
      </w:r>
      <w:proofErr w:type="spellStart"/>
      <w:r w:rsidRPr="000D1E30">
        <w:rPr>
          <w:rFonts w:ascii="Arial" w:hAnsi="Arial" w:cs="Arial"/>
          <w:lang w:val="fr-CA"/>
        </w:rPr>
        <w:t>Sadeghi-Yarandi</w:t>
      </w:r>
      <w:proofErr w:type="spellEnd"/>
      <w:r w:rsidRPr="000D1E30">
        <w:rPr>
          <w:rFonts w:ascii="Arial" w:hAnsi="Arial" w:cs="Arial"/>
          <w:lang w:val="fr-CA"/>
        </w:rPr>
        <w:t xml:space="preserve"> M, et al. </w:t>
      </w:r>
      <w:r>
        <w:rPr>
          <w:rFonts w:ascii="Arial" w:hAnsi="Arial" w:cs="Arial"/>
        </w:rPr>
        <w:t>Psychological and psychosocial impact and related factors during the COVID-19 p</w:t>
      </w:r>
      <w:r w:rsidRPr="000D1E30">
        <w:rPr>
          <w:rFonts w:ascii="Arial" w:hAnsi="Arial" w:cs="Arial"/>
        </w:rPr>
        <w:t xml:space="preserve">andemic </w:t>
      </w:r>
      <w:r>
        <w:rPr>
          <w:rFonts w:ascii="Arial" w:hAnsi="Arial" w:cs="Arial"/>
        </w:rPr>
        <w:t>among Iranian oil refineries personnel: a</w:t>
      </w:r>
      <w:r w:rsidRPr="000D1E30">
        <w:rPr>
          <w:rFonts w:ascii="Arial" w:hAnsi="Arial" w:cs="Arial"/>
        </w:rPr>
        <w:t xml:space="preserve"> longitudinal study. </w:t>
      </w:r>
      <w:r w:rsidRPr="007A5DEA">
        <w:rPr>
          <w:rFonts w:ascii="Arial" w:hAnsi="Arial" w:cs="Arial"/>
          <w:i/>
          <w:iCs/>
        </w:rPr>
        <w:t>Arch Iran Med</w:t>
      </w:r>
      <w:r>
        <w:rPr>
          <w:rFonts w:ascii="Arial" w:hAnsi="Arial" w:cs="Arial"/>
        </w:rPr>
        <w:t xml:space="preserve"> </w:t>
      </w:r>
      <w:proofErr w:type="gramStart"/>
      <w:r>
        <w:rPr>
          <w:rFonts w:ascii="Arial" w:hAnsi="Arial" w:cs="Arial"/>
        </w:rPr>
        <w:t>2021;24</w:t>
      </w:r>
      <w:r w:rsidRPr="000D1E30">
        <w:rPr>
          <w:rFonts w:ascii="Arial" w:hAnsi="Arial" w:cs="Arial"/>
        </w:rPr>
        <w:t>:811</w:t>
      </w:r>
      <w:proofErr w:type="gramEnd"/>
      <w:r w:rsidRPr="000D1E30">
        <w:rPr>
          <w:rFonts w:ascii="Arial" w:hAnsi="Arial" w:cs="Arial"/>
        </w:rPr>
        <w:t>-821.</w:t>
      </w:r>
      <w:r>
        <w:rPr>
          <w:rFonts w:ascii="Arial" w:hAnsi="Arial" w:cs="Arial"/>
        </w:rPr>
        <w:t xml:space="preserve"> doi:</w:t>
      </w:r>
      <w:hyperlink r:id="rId23" w:tgtFrame="_blank" w:history="1">
        <w:r w:rsidRPr="00A333C0">
          <w:rPr>
            <w:rFonts w:ascii="Arial" w:hAnsi="Arial"/>
          </w:rPr>
          <w:t>10.34172/aim.2021.121</w:t>
        </w:r>
      </w:hyperlink>
    </w:p>
    <w:p w14:paraId="314159C7"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Thygesen</w:t>
      </w:r>
      <w:proofErr w:type="spellEnd"/>
      <w:r w:rsidRPr="005D463F">
        <w:rPr>
          <w:rFonts w:ascii="Arial" w:hAnsi="Arial" w:cs="Arial"/>
          <w:color w:val="000000"/>
        </w:rPr>
        <w:t xml:space="preserve"> L</w:t>
      </w:r>
      <w:r>
        <w:rPr>
          <w:rFonts w:ascii="Arial" w:hAnsi="Arial" w:cs="Arial"/>
          <w:color w:val="000000"/>
        </w:rPr>
        <w:t>C</w:t>
      </w:r>
      <w:r w:rsidRPr="005D463F">
        <w:rPr>
          <w:rFonts w:ascii="Arial" w:hAnsi="Arial" w:cs="Arial"/>
          <w:color w:val="000000"/>
        </w:rPr>
        <w:t>, Moller S</w:t>
      </w:r>
      <w:r>
        <w:rPr>
          <w:rFonts w:ascii="Arial" w:hAnsi="Arial" w:cs="Arial"/>
          <w:color w:val="000000"/>
        </w:rPr>
        <w:t>P</w:t>
      </w:r>
      <w:r w:rsidRPr="005D463F">
        <w:rPr>
          <w:rFonts w:ascii="Arial" w:hAnsi="Arial" w:cs="Arial"/>
          <w:color w:val="000000"/>
        </w:rPr>
        <w:t xml:space="preserve">, </w:t>
      </w:r>
      <w:proofErr w:type="spellStart"/>
      <w:r w:rsidRPr="005D463F">
        <w:rPr>
          <w:rFonts w:ascii="Arial" w:hAnsi="Arial" w:cs="Arial"/>
          <w:color w:val="000000"/>
        </w:rPr>
        <w:t>Ersboll</w:t>
      </w:r>
      <w:proofErr w:type="spellEnd"/>
      <w:r w:rsidRPr="005D463F">
        <w:rPr>
          <w:rFonts w:ascii="Arial" w:hAnsi="Arial" w:cs="Arial"/>
          <w:color w:val="000000"/>
        </w:rPr>
        <w:t xml:space="preserve"> A</w:t>
      </w:r>
      <w:r>
        <w:rPr>
          <w:rFonts w:ascii="Arial" w:hAnsi="Arial" w:cs="Arial"/>
          <w:color w:val="000000"/>
        </w:rPr>
        <w:t>K</w:t>
      </w:r>
      <w:r w:rsidRPr="005D463F">
        <w:rPr>
          <w:rFonts w:ascii="Arial" w:hAnsi="Arial" w:cs="Arial"/>
          <w:color w:val="000000"/>
        </w:rPr>
        <w:t>, et al. Decreasing mental well-being</w:t>
      </w:r>
      <w:r>
        <w:rPr>
          <w:rFonts w:ascii="Arial" w:hAnsi="Arial" w:cs="Arial"/>
          <w:color w:val="000000"/>
        </w:rPr>
        <w:t xml:space="preserve"> during the COVID-19 pandemic: a</w:t>
      </w:r>
      <w:r w:rsidRPr="005D463F">
        <w:rPr>
          <w:rFonts w:ascii="Arial" w:hAnsi="Arial" w:cs="Arial"/>
          <w:color w:val="000000"/>
        </w:rPr>
        <w:t xml:space="preserve"> longitudinal study among Danes before and during the pandemic. </w:t>
      </w:r>
      <w:r>
        <w:rPr>
          <w:rFonts w:ascii="Arial" w:hAnsi="Arial" w:cs="Arial"/>
          <w:i/>
          <w:iCs/>
          <w:color w:val="000000"/>
        </w:rPr>
        <w:t xml:space="preserve">J </w:t>
      </w:r>
      <w:proofErr w:type="spellStart"/>
      <w:r>
        <w:rPr>
          <w:rFonts w:ascii="Arial" w:hAnsi="Arial" w:cs="Arial"/>
          <w:i/>
          <w:iCs/>
          <w:color w:val="000000"/>
        </w:rPr>
        <w:t>Psychiatr</w:t>
      </w:r>
      <w:proofErr w:type="spellEnd"/>
      <w:r>
        <w:rPr>
          <w:rFonts w:ascii="Arial" w:hAnsi="Arial" w:cs="Arial"/>
          <w:i/>
          <w:iCs/>
          <w:color w:val="000000"/>
        </w:rPr>
        <w:t xml:space="preserve"> Res</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144:151</w:t>
      </w:r>
      <w:proofErr w:type="gramEnd"/>
      <w:r w:rsidRPr="005D463F">
        <w:rPr>
          <w:rFonts w:ascii="Arial" w:hAnsi="Arial" w:cs="Arial"/>
          <w:color w:val="000000"/>
        </w:rPr>
        <w:t>-157.</w:t>
      </w:r>
      <w:r>
        <w:rPr>
          <w:rFonts w:ascii="Arial" w:hAnsi="Arial" w:cs="Arial"/>
          <w:color w:val="000000"/>
        </w:rPr>
        <w:t xml:space="preserve"> </w:t>
      </w:r>
      <w:bookmarkStart w:id="2" w:name="OLE_LINK12"/>
      <w:r>
        <w:rPr>
          <w:rFonts w:ascii="Arial" w:hAnsi="Arial" w:cs="Arial"/>
          <w:color w:val="000000"/>
        </w:rPr>
        <w:t>https://doi.org/10.1016/j.jpsychires.2021.09.035</w:t>
      </w:r>
      <w:bookmarkEnd w:id="2"/>
      <w:r>
        <w:rPr>
          <w:rFonts w:ascii="Arial" w:hAnsi="Arial" w:cs="Arial"/>
          <w:color w:val="000000"/>
        </w:rPr>
        <w:t>.</w:t>
      </w:r>
    </w:p>
    <w:p w14:paraId="331E04BB" w14:textId="77777777" w:rsidR="00064826" w:rsidRPr="00A333C0"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lastRenderedPageBreak/>
        <w:t>van der Velden</w:t>
      </w:r>
      <w:r>
        <w:rPr>
          <w:rFonts w:ascii="Arial" w:hAnsi="Arial" w:cs="Arial"/>
          <w:color w:val="000000"/>
        </w:rPr>
        <w:t xml:space="preserve"> PG</w:t>
      </w:r>
      <w:r w:rsidRPr="005D463F">
        <w:rPr>
          <w:rFonts w:ascii="Arial" w:hAnsi="Arial" w:cs="Arial"/>
          <w:color w:val="000000"/>
        </w:rPr>
        <w:t xml:space="preserve">, </w:t>
      </w:r>
      <w:proofErr w:type="spellStart"/>
      <w:r w:rsidRPr="005D463F">
        <w:rPr>
          <w:rFonts w:ascii="Arial" w:hAnsi="Arial" w:cs="Arial"/>
          <w:color w:val="000000"/>
        </w:rPr>
        <w:t>Contino</w:t>
      </w:r>
      <w:proofErr w:type="spellEnd"/>
      <w:r>
        <w:rPr>
          <w:rFonts w:ascii="Arial" w:hAnsi="Arial" w:cs="Arial"/>
          <w:color w:val="000000"/>
        </w:rPr>
        <w:t xml:space="preserve"> C</w:t>
      </w:r>
      <w:r w:rsidRPr="005D463F">
        <w:rPr>
          <w:rFonts w:ascii="Arial" w:hAnsi="Arial" w:cs="Arial"/>
          <w:color w:val="000000"/>
        </w:rPr>
        <w:t>, Das</w:t>
      </w:r>
      <w:r>
        <w:rPr>
          <w:rFonts w:ascii="Arial" w:hAnsi="Arial" w:cs="Arial"/>
          <w:color w:val="000000"/>
        </w:rPr>
        <w:t xml:space="preserve"> M</w:t>
      </w:r>
      <w:r w:rsidRPr="005D463F">
        <w:rPr>
          <w:rFonts w:ascii="Arial" w:hAnsi="Arial" w:cs="Arial"/>
          <w:color w:val="000000"/>
        </w:rPr>
        <w:t xml:space="preserve">, </w:t>
      </w:r>
      <w:r>
        <w:rPr>
          <w:rFonts w:ascii="Arial" w:hAnsi="Arial" w:cs="Arial"/>
          <w:color w:val="000000"/>
        </w:rPr>
        <w:t>et al</w:t>
      </w:r>
      <w:r w:rsidRPr="005D463F">
        <w:rPr>
          <w:rFonts w:ascii="Arial" w:hAnsi="Arial" w:cs="Arial"/>
          <w:color w:val="000000"/>
        </w:rPr>
        <w:t xml:space="preserve">. Anxiety and depression symptoms, and lack of emotional support among the general population before and during the COVID-19 </w:t>
      </w:r>
      <w:r>
        <w:rPr>
          <w:rFonts w:ascii="Arial" w:hAnsi="Arial" w:cs="Arial"/>
          <w:color w:val="000000"/>
        </w:rPr>
        <w:t xml:space="preserve">pandemic. a </w:t>
      </w:r>
      <w:r w:rsidRPr="005D463F">
        <w:rPr>
          <w:rFonts w:ascii="Arial" w:hAnsi="Arial" w:cs="Arial"/>
          <w:color w:val="000000"/>
        </w:rPr>
        <w:t xml:space="preserve">prospective national study on prevalence and risk factors. </w:t>
      </w:r>
      <w:r>
        <w:rPr>
          <w:rFonts w:ascii="Arial" w:hAnsi="Arial" w:cs="Arial"/>
          <w:i/>
          <w:iCs/>
          <w:color w:val="000000"/>
        </w:rPr>
        <w:t xml:space="preserve">J Affect </w:t>
      </w:r>
      <w:proofErr w:type="spellStart"/>
      <w:r>
        <w:rPr>
          <w:rFonts w:ascii="Arial" w:hAnsi="Arial" w:cs="Arial"/>
          <w:i/>
          <w:iCs/>
          <w:color w:val="000000"/>
        </w:rPr>
        <w:t>Disord</w:t>
      </w:r>
      <w:proofErr w:type="spellEnd"/>
      <w:r>
        <w:rPr>
          <w:rFonts w:ascii="Arial" w:hAnsi="Arial" w:cs="Arial"/>
          <w:color w:val="000000"/>
        </w:rPr>
        <w:t xml:space="preserve"> </w:t>
      </w:r>
      <w:proofErr w:type="gramStart"/>
      <w:r>
        <w:rPr>
          <w:rFonts w:ascii="Arial" w:hAnsi="Arial" w:cs="Arial"/>
          <w:color w:val="000000"/>
        </w:rPr>
        <w:t>2020;277:540</w:t>
      </w:r>
      <w:proofErr w:type="gramEnd"/>
      <w:r>
        <w:rPr>
          <w:rFonts w:ascii="Arial" w:hAnsi="Arial" w:cs="Arial"/>
          <w:color w:val="000000"/>
        </w:rPr>
        <w:t xml:space="preserve">-548. </w:t>
      </w:r>
      <w:hyperlink r:id="rId24" w:tgtFrame="_blank" w:tooltip="Persistent link using digital object identifier" w:history="1">
        <w:r w:rsidRPr="00A333C0">
          <w:rPr>
            <w:rFonts w:ascii="Arial" w:hAnsi="Arial" w:cs="Arial"/>
            <w:iCs/>
            <w:color w:val="000000"/>
          </w:rPr>
          <w:t>https://doi.org/10.1016/j.jad.2020.08.026</w:t>
        </w:r>
      </w:hyperlink>
      <w:r>
        <w:rPr>
          <w:iCs/>
          <w:color w:val="000000"/>
        </w:rPr>
        <w:t>.</w:t>
      </w:r>
    </w:p>
    <w:p w14:paraId="21A840D1" w14:textId="77777777" w:rsidR="00064826" w:rsidRPr="008C3883" w:rsidRDefault="00064826" w:rsidP="00064826">
      <w:pPr>
        <w:pStyle w:val="Bibliography"/>
        <w:numPr>
          <w:ilvl w:val="0"/>
          <w:numId w:val="16"/>
        </w:numPr>
        <w:tabs>
          <w:tab w:val="clear" w:pos="260"/>
        </w:tabs>
        <w:spacing w:after="0" w:line="480" w:lineRule="auto"/>
        <w:ind w:left="709" w:hanging="709"/>
        <w:rPr>
          <w:rFonts w:ascii="Arial" w:hAnsi="Arial" w:cs="Arial"/>
          <w:iCs/>
          <w:color w:val="000000"/>
        </w:rPr>
      </w:pPr>
      <w:r w:rsidRPr="008C3883">
        <w:rPr>
          <w:rFonts w:ascii="Arial" w:hAnsi="Arial" w:cs="Arial"/>
          <w:iCs/>
          <w:color w:val="000000"/>
        </w:rPr>
        <w:t xml:space="preserve">van der Velden, van </w:t>
      </w:r>
      <w:proofErr w:type="spellStart"/>
      <w:r w:rsidRPr="008C3883">
        <w:rPr>
          <w:rFonts w:ascii="Arial" w:hAnsi="Arial" w:cs="Arial"/>
          <w:iCs/>
          <w:color w:val="000000"/>
        </w:rPr>
        <w:t>Bakel</w:t>
      </w:r>
      <w:proofErr w:type="spellEnd"/>
      <w:r w:rsidRPr="008C3883">
        <w:rPr>
          <w:rFonts w:ascii="Arial" w:hAnsi="Arial" w:cs="Arial"/>
          <w:iCs/>
          <w:color w:val="000000"/>
        </w:rPr>
        <w:t xml:space="preserve"> H, Das M. Mental health problems among Dutch adolescents of the general population before and 9 months after the COVID-19 outbreaks: a longitudinal cohort study</w:t>
      </w:r>
      <w:r w:rsidRPr="00C70ECE">
        <w:rPr>
          <w:rFonts w:ascii="Arial" w:hAnsi="Arial" w:cs="Arial"/>
          <w:i/>
          <w:iCs/>
          <w:color w:val="000000"/>
        </w:rPr>
        <w:t xml:space="preserve">. </w:t>
      </w:r>
      <w:r w:rsidRPr="00DA77AC">
        <w:rPr>
          <w:rFonts w:ascii="Arial" w:hAnsi="Arial" w:cs="Arial"/>
          <w:i/>
          <w:iCs/>
          <w:color w:val="000000"/>
        </w:rPr>
        <w:t>Psychiatry Res</w:t>
      </w:r>
      <w:r w:rsidRPr="00C70ECE">
        <w:rPr>
          <w:rFonts w:ascii="Arial" w:hAnsi="Arial" w:cs="Arial"/>
          <w:i/>
          <w:iCs/>
          <w:color w:val="000000"/>
        </w:rPr>
        <w:t xml:space="preserve"> </w:t>
      </w:r>
      <w:proofErr w:type="gramStart"/>
      <w:r w:rsidRPr="008C3883">
        <w:rPr>
          <w:rFonts w:ascii="Arial" w:hAnsi="Arial" w:cs="Arial"/>
          <w:iCs/>
          <w:color w:val="000000"/>
        </w:rPr>
        <w:t>202</w:t>
      </w:r>
      <w:r>
        <w:rPr>
          <w:rFonts w:ascii="Arial" w:hAnsi="Arial" w:cs="Arial"/>
          <w:iCs/>
          <w:color w:val="000000"/>
        </w:rPr>
        <w:t>2</w:t>
      </w:r>
      <w:r w:rsidRPr="008C3883">
        <w:rPr>
          <w:rFonts w:ascii="Arial" w:hAnsi="Arial" w:cs="Arial"/>
          <w:iCs/>
          <w:color w:val="000000"/>
        </w:rPr>
        <w:t>;3</w:t>
      </w:r>
      <w:r>
        <w:rPr>
          <w:rFonts w:ascii="Arial" w:hAnsi="Arial" w:cs="Arial"/>
          <w:iCs/>
          <w:color w:val="000000"/>
        </w:rPr>
        <w:t>11</w:t>
      </w:r>
      <w:r w:rsidRPr="008C3883">
        <w:rPr>
          <w:rFonts w:ascii="Arial" w:hAnsi="Arial" w:cs="Arial"/>
          <w:iCs/>
          <w:color w:val="000000"/>
        </w:rPr>
        <w:t>:</w:t>
      </w:r>
      <w:r>
        <w:rPr>
          <w:rFonts w:ascii="Arial" w:hAnsi="Arial" w:cs="Arial"/>
          <w:iCs/>
          <w:color w:val="000000"/>
        </w:rPr>
        <w:t>114528</w:t>
      </w:r>
      <w:proofErr w:type="gramEnd"/>
      <w:r w:rsidRPr="008C3883">
        <w:rPr>
          <w:rFonts w:ascii="Arial" w:hAnsi="Arial" w:cs="Arial"/>
          <w:iCs/>
          <w:color w:val="000000"/>
        </w:rPr>
        <w:t>.</w:t>
      </w:r>
      <w:r w:rsidRPr="00C70ECE">
        <w:rPr>
          <w:rFonts w:ascii="Arial" w:hAnsi="Arial" w:cs="Arial"/>
          <w:iCs/>
          <w:color w:val="000000"/>
        </w:rPr>
        <w:t xml:space="preserve"> </w:t>
      </w:r>
      <w:hyperlink r:id="rId25" w:tgtFrame="_blank" w:tooltip="Persistent link using digital object identifier" w:history="1">
        <w:r w:rsidRPr="00C70ECE">
          <w:rPr>
            <w:rFonts w:ascii="Arial" w:hAnsi="Arial" w:cs="Arial"/>
            <w:iCs/>
            <w:color w:val="000000"/>
          </w:rPr>
          <w:t>https://doi.org/10.1016/j.psychres.2022.114528</w:t>
        </w:r>
      </w:hyperlink>
      <w:r>
        <w:rPr>
          <w:rFonts w:ascii="Arial" w:hAnsi="Arial" w:cs="Arial"/>
          <w:iCs/>
          <w:color w:val="000000"/>
        </w:rPr>
        <w:t>.</w:t>
      </w:r>
    </w:p>
    <w:p w14:paraId="4ECB6552"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Wanberg</w:t>
      </w:r>
      <w:proofErr w:type="spellEnd"/>
      <w:r>
        <w:rPr>
          <w:rFonts w:ascii="Arial" w:hAnsi="Arial" w:cs="Arial"/>
          <w:color w:val="000000"/>
        </w:rPr>
        <w:t xml:space="preserve"> CR</w:t>
      </w:r>
      <w:r w:rsidRPr="005D463F">
        <w:rPr>
          <w:rFonts w:ascii="Arial" w:hAnsi="Arial" w:cs="Arial"/>
          <w:color w:val="000000"/>
        </w:rPr>
        <w:t>, Csillag</w:t>
      </w:r>
      <w:r>
        <w:rPr>
          <w:rFonts w:ascii="Arial" w:hAnsi="Arial" w:cs="Arial"/>
          <w:color w:val="000000"/>
        </w:rPr>
        <w:t xml:space="preserve"> B</w:t>
      </w:r>
      <w:r w:rsidRPr="005D463F">
        <w:rPr>
          <w:rFonts w:ascii="Arial" w:hAnsi="Arial" w:cs="Arial"/>
          <w:color w:val="000000"/>
        </w:rPr>
        <w:t>, Douglass</w:t>
      </w:r>
      <w:r>
        <w:rPr>
          <w:rFonts w:ascii="Arial" w:hAnsi="Arial" w:cs="Arial"/>
          <w:color w:val="000000"/>
        </w:rPr>
        <w:t xml:space="preserve"> RP</w:t>
      </w:r>
      <w:r w:rsidRPr="005D463F">
        <w:rPr>
          <w:rFonts w:ascii="Arial" w:hAnsi="Arial" w:cs="Arial"/>
          <w:color w:val="000000"/>
        </w:rPr>
        <w:t xml:space="preserve">, </w:t>
      </w:r>
      <w:r>
        <w:rPr>
          <w:rFonts w:ascii="Arial" w:hAnsi="Arial" w:cs="Arial"/>
          <w:color w:val="000000"/>
        </w:rPr>
        <w:t>et al</w:t>
      </w:r>
      <w:r w:rsidRPr="005D463F">
        <w:rPr>
          <w:rFonts w:ascii="Arial" w:hAnsi="Arial" w:cs="Arial"/>
          <w:color w:val="000000"/>
        </w:rPr>
        <w:t xml:space="preserve">. Socioeconomic </w:t>
      </w:r>
      <w:proofErr w:type="gramStart"/>
      <w:r w:rsidRPr="005D463F">
        <w:rPr>
          <w:rFonts w:ascii="Arial" w:hAnsi="Arial" w:cs="Arial"/>
          <w:color w:val="000000"/>
        </w:rPr>
        <w:t>status</w:t>
      </w:r>
      <w:proofErr w:type="gramEnd"/>
      <w:r w:rsidRPr="005D463F">
        <w:rPr>
          <w:rFonts w:ascii="Arial" w:hAnsi="Arial" w:cs="Arial"/>
          <w:color w:val="000000"/>
        </w:rPr>
        <w:t xml:space="preserve"> a</w:t>
      </w:r>
      <w:r>
        <w:rPr>
          <w:rFonts w:ascii="Arial" w:hAnsi="Arial" w:cs="Arial"/>
          <w:color w:val="000000"/>
        </w:rPr>
        <w:t>nd well-being during COVID-19: a</w:t>
      </w:r>
      <w:r w:rsidRPr="005D463F">
        <w:rPr>
          <w:rFonts w:ascii="Arial" w:hAnsi="Arial" w:cs="Arial"/>
          <w:color w:val="000000"/>
        </w:rPr>
        <w:t xml:space="preserve"> resource-based examination. </w:t>
      </w:r>
      <w:r>
        <w:rPr>
          <w:rFonts w:ascii="Arial" w:hAnsi="Arial" w:cs="Arial"/>
          <w:i/>
          <w:iCs/>
          <w:color w:val="000000"/>
        </w:rPr>
        <w:t>J Appl Psychol</w:t>
      </w:r>
      <w:r w:rsidRPr="005D463F">
        <w:rPr>
          <w:rFonts w:ascii="Arial" w:hAnsi="Arial" w:cs="Arial"/>
          <w:color w:val="000000"/>
        </w:rPr>
        <w:t xml:space="preserve"> </w:t>
      </w:r>
      <w:proofErr w:type="gramStart"/>
      <w:r>
        <w:rPr>
          <w:rFonts w:ascii="Arial" w:hAnsi="Arial" w:cs="Arial"/>
          <w:color w:val="000000"/>
        </w:rPr>
        <w:t>2020;105:1382</w:t>
      </w:r>
      <w:proofErr w:type="gramEnd"/>
      <w:r>
        <w:rPr>
          <w:rFonts w:ascii="Arial" w:hAnsi="Arial" w:cs="Arial"/>
          <w:color w:val="000000"/>
        </w:rPr>
        <w:t xml:space="preserve">-1396. </w:t>
      </w:r>
      <w:bookmarkStart w:id="3" w:name="OLE_LINK15"/>
      <w:r>
        <w:rPr>
          <w:rFonts w:ascii="Arial" w:hAnsi="Arial" w:cs="Arial"/>
          <w:color w:val="000000"/>
        </w:rPr>
        <w:t>http://dx.doi.org/10.1037/apl0000831</w:t>
      </w:r>
      <w:bookmarkEnd w:id="3"/>
      <w:r>
        <w:rPr>
          <w:rFonts w:ascii="Arial" w:hAnsi="Arial" w:cs="Arial"/>
          <w:color w:val="000000"/>
        </w:rPr>
        <w:t>.</w:t>
      </w:r>
    </w:p>
    <w:p w14:paraId="6BFADAFF"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Bartlett L, Brady J, Farrow M, et al. Change in modifiable dementia risk fac</w:t>
      </w:r>
      <w:r>
        <w:rPr>
          <w:rFonts w:ascii="Arial" w:hAnsi="Arial" w:cs="Arial"/>
          <w:color w:val="000000"/>
        </w:rPr>
        <w:t>tors during COVID-19 lockdown: t</w:t>
      </w:r>
      <w:r w:rsidRPr="005D463F">
        <w:rPr>
          <w:rFonts w:ascii="Arial" w:hAnsi="Arial" w:cs="Arial"/>
          <w:color w:val="000000"/>
        </w:rPr>
        <w:t xml:space="preserve">he experience of over 50s in Tasmania, Australia. </w:t>
      </w:r>
      <w:proofErr w:type="spellStart"/>
      <w:r>
        <w:rPr>
          <w:rFonts w:ascii="Arial" w:hAnsi="Arial" w:cs="Arial"/>
          <w:i/>
          <w:iCs/>
          <w:color w:val="000000"/>
        </w:rPr>
        <w:t>Alzheimers</w:t>
      </w:r>
      <w:proofErr w:type="spellEnd"/>
      <w:r>
        <w:rPr>
          <w:rFonts w:ascii="Arial" w:hAnsi="Arial" w:cs="Arial"/>
          <w:i/>
          <w:iCs/>
          <w:color w:val="000000"/>
        </w:rPr>
        <w:t xml:space="preserve"> Dement</w:t>
      </w:r>
      <w:r>
        <w:rPr>
          <w:rFonts w:ascii="Arial" w:hAnsi="Arial" w:cs="Arial"/>
          <w:color w:val="000000"/>
        </w:rPr>
        <w:t xml:space="preserve"> 2021;</w:t>
      </w:r>
      <w:proofErr w:type="gramStart"/>
      <w:r>
        <w:rPr>
          <w:rFonts w:ascii="Arial" w:hAnsi="Arial" w:cs="Arial"/>
          <w:color w:val="000000"/>
        </w:rPr>
        <w:t>7:e</w:t>
      </w:r>
      <w:proofErr w:type="gramEnd"/>
      <w:r>
        <w:rPr>
          <w:rFonts w:ascii="Arial" w:hAnsi="Arial" w:cs="Arial"/>
          <w:color w:val="000000"/>
        </w:rPr>
        <w:t>12169. https://doi.org/10.1002/trc2.12169.</w:t>
      </w:r>
    </w:p>
    <w:p w14:paraId="11B04B2C" w14:textId="77777777" w:rsidR="00064826" w:rsidRPr="000D1F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Briggs R, McDowell CP, De </w:t>
      </w:r>
      <w:proofErr w:type="spellStart"/>
      <w:r w:rsidRPr="005D463F">
        <w:rPr>
          <w:rFonts w:ascii="Arial" w:hAnsi="Arial" w:cs="Arial"/>
          <w:color w:val="000000"/>
        </w:rPr>
        <w:t>Looze</w:t>
      </w:r>
      <w:proofErr w:type="spellEnd"/>
      <w:r w:rsidRPr="005D463F">
        <w:rPr>
          <w:rFonts w:ascii="Arial" w:hAnsi="Arial" w:cs="Arial"/>
          <w:color w:val="000000"/>
        </w:rPr>
        <w:t xml:space="preserve"> C, </w:t>
      </w:r>
      <w:r>
        <w:rPr>
          <w:rFonts w:ascii="Arial" w:hAnsi="Arial" w:cs="Arial"/>
          <w:color w:val="000000"/>
        </w:rPr>
        <w:t>et al. Depressive symptoms among older adults pre– and post–COVID-19 p</w:t>
      </w:r>
      <w:r w:rsidRPr="005D463F">
        <w:rPr>
          <w:rFonts w:ascii="Arial" w:hAnsi="Arial" w:cs="Arial"/>
          <w:color w:val="000000"/>
        </w:rPr>
        <w:t xml:space="preserve">andemic. </w:t>
      </w:r>
      <w:r>
        <w:rPr>
          <w:rFonts w:ascii="Arial" w:hAnsi="Arial" w:cs="Arial"/>
          <w:i/>
          <w:iCs/>
          <w:color w:val="000000"/>
        </w:rPr>
        <w:t>J Am Med Dir Assoc</w:t>
      </w:r>
      <w:r>
        <w:rPr>
          <w:rFonts w:ascii="Arial" w:hAnsi="Arial" w:cs="Arial"/>
          <w:color w:val="000000"/>
        </w:rPr>
        <w:t xml:space="preserve"> </w:t>
      </w:r>
      <w:proofErr w:type="gramStart"/>
      <w:r>
        <w:rPr>
          <w:rFonts w:ascii="Arial" w:hAnsi="Arial" w:cs="Arial"/>
          <w:color w:val="000000"/>
        </w:rPr>
        <w:t>2021;22:2251</w:t>
      </w:r>
      <w:proofErr w:type="gramEnd"/>
      <w:r>
        <w:rPr>
          <w:rFonts w:ascii="Arial" w:hAnsi="Arial" w:cs="Arial"/>
          <w:color w:val="000000"/>
        </w:rPr>
        <w:t xml:space="preserve">-2257. </w:t>
      </w:r>
      <w:hyperlink r:id="rId26" w:history="1">
        <w:r w:rsidRPr="000D1F3F">
          <w:rPr>
            <w:rFonts w:ascii="Arial" w:hAnsi="Arial"/>
            <w:color w:val="000000"/>
          </w:rPr>
          <w:t>https://doi.org/10.1016/j.jamda.2021.09.003</w:t>
        </w:r>
      </w:hyperlink>
      <w:r>
        <w:rPr>
          <w:rFonts w:ascii="Arial" w:hAnsi="Arial"/>
          <w:color w:val="000000"/>
        </w:rPr>
        <w:t>.</w:t>
      </w:r>
    </w:p>
    <w:p w14:paraId="33408511"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Creese B, Khan Z, Henley W, et al. Loneliness, physical </w:t>
      </w:r>
      <w:proofErr w:type="gramStart"/>
      <w:r w:rsidRPr="005D463F">
        <w:rPr>
          <w:rFonts w:ascii="Arial" w:hAnsi="Arial" w:cs="Arial"/>
          <w:color w:val="000000"/>
        </w:rPr>
        <w:t>activity</w:t>
      </w:r>
      <w:proofErr w:type="gramEnd"/>
      <w:r w:rsidRPr="005D463F">
        <w:rPr>
          <w:rFonts w:ascii="Arial" w:hAnsi="Arial" w:cs="Arial"/>
          <w:color w:val="000000"/>
        </w:rPr>
        <w:t xml:space="preserve"> and mental health during Covid-19: a longitudinal analysis of depression and anxiety </w:t>
      </w:r>
      <w:r>
        <w:rPr>
          <w:rFonts w:ascii="Arial" w:hAnsi="Arial" w:cs="Arial"/>
          <w:color w:val="000000"/>
        </w:rPr>
        <w:t xml:space="preserve">in adults over the age of 50 </w:t>
      </w:r>
      <w:r w:rsidRPr="005D463F">
        <w:rPr>
          <w:rFonts w:ascii="Arial" w:hAnsi="Arial" w:cs="Arial"/>
          <w:color w:val="000000"/>
        </w:rPr>
        <w:t>between 2015 and 2020.</w:t>
      </w:r>
      <w:r w:rsidRPr="00924C62">
        <w:rPr>
          <w:rFonts w:ascii="Arial" w:hAnsi="Arial" w:cs="Arial"/>
          <w:color w:val="000000"/>
        </w:rPr>
        <w:t xml:space="preserve"> </w:t>
      </w:r>
      <w:r w:rsidRPr="00924C62">
        <w:rPr>
          <w:rFonts w:ascii="Arial" w:hAnsi="Arial" w:cs="Arial"/>
          <w:i/>
          <w:iCs/>
          <w:color w:val="000000"/>
        </w:rPr>
        <w:t xml:space="preserve">Int </w:t>
      </w:r>
      <w:proofErr w:type="spellStart"/>
      <w:r w:rsidRPr="00924C62">
        <w:rPr>
          <w:rFonts w:ascii="Arial" w:hAnsi="Arial" w:cs="Arial"/>
          <w:i/>
          <w:iCs/>
          <w:color w:val="000000"/>
        </w:rPr>
        <w:t>Psychogeriatr</w:t>
      </w:r>
      <w:proofErr w:type="spellEnd"/>
      <w:r w:rsidRPr="00924C62">
        <w:rPr>
          <w:rFonts w:ascii="Arial" w:hAnsi="Arial" w:cs="Arial"/>
          <w:i/>
          <w:iCs/>
          <w:color w:val="000000"/>
        </w:rPr>
        <w:t xml:space="preserve"> </w:t>
      </w:r>
      <w:proofErr w:type="gramStart"/>
      <w:r>
        <w:rPr>
          <w:rFonts w:ascii="Arial" w:hAnsi="Arial" w:cs="Arial"/>
          <w:iCs/>
          <w:color w:val="000000"/>
        </w:rPr>
        <w:t>2021</w:t>
      </w:r>
      <w:r w:rsidRPr="00D84EFD">
        <w:rPr>
          <w:rFonts w:ascii="Arial" w:hAnsi="Arial" w:cs="Arial"/>
          <w:iCs/>
          <w:color w:val="000000"/>
        </w:rPr>
        <w:t>;33</w:t>
      </w:r>
      <w:r>
        <w:rPr>
          <w:rFonts w:ascii="Arial" w:hAnsi="Arial" w:cs="Arial"/>
          <w:iCs/>
          <w:color w:val="000000"/>
        </w:rPr>
        <w:t>:505</w:t>
      </w:r>
      <w:proofErr w:type="gramEnd"/>
      <w:r>
        <w:rPr>
          <w:rFonts w:ascii="Arial" w:hAnsi="Arial" w:cs="Arial"/>
          <w:iCs/>
          <w:color w:val="000000"/>
        </w:rPr>
        <w:t>-514</w:t>
      </w:r>
      <w:r w:rsidRPr="00F128C0">
        <w:rPr>
          <w:rFonts w:ascii="Arial" w:hAnsi="Arial" w:cs="Arial"/>
          <w:color w:val="000000"/>
        </w:rPr>
        <w:t xml:space="preserve">. </w:t>
      </w:r>
      <w:hyperlink r:id="rId27" w:history="1">
        <w:r w:rsidRPr="006B426E">
          <w:rPr>
            <w:rFonts w:ascii="Arial" w:hAnsi="Arial" w:cs="Arial"/>
            <w:color w:val="000000"/>
          </w:rPr>
          <w:t>https://doi.org/10.1017/S1041610220004135</w:t>
        </w:r>
      </w:hyperlink>
      <w:r>
        <w:rPr>
          <w:rFonts w:ascii="Arial" w:hAnsi="Arial" w:cs="Arial"/>
          <w:color w:val="000000"/>
        </w:rPr>
        <w:t>.</w:t>
      </w:r>
    </w:p>
    <w:p w14:paraId="4D3DABDA" w14:textId="77777777" w:rsidR="00064826" w:rsidRPr="00A634D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Eliasen</w:t>
      </w:r>
      <w:proofErr w:type="spellEnd"/>
      <w:r w:rsidRPr="005D463F">
        <w:rPr>
          <w:rFonts w:ascii="Arial" w:hAnsi="Arial" w:cs="Arial"/>
          <w:color w:val="000000"/>
        </w:rPr>
        <w:t xml:space="preserve"> E</w:t>
      </w:r>
      <w:r>
        <w:rPr>
          <w:rFonts w:ascii="Arial" w:hAnsi="Arial" w:cs="Arial"/>
          <w:color w:val="000000"/>
        </w:rPr>
        <w:t>H</w:t>
      </w:r>
      <w:r w:rsidRPr="005D463F">
        <w:rPr>
          <w:rFonts w:ascii="Arial" w:hAnsi="Arial" w:cs="Arial"/>
          <w:color w:val="000000"/>
        </w:rPr>
        <w:t xml:space="preserve">, </w:t>
      </w:r>
      <w:proofErr w:type="spellStart"/>
      <w:r w:rsidRPr="005D463F">
        <w:rPr>
          <w:rFonts w:ascii="Arial" w:hAnsi="Arial" w:cs="Arial"/>
          <w:color w:val="000000"/>
        </w:rPr>
        <w:t>Weihe</w:t>
      </w:r>
      <w:proofErr w:type="spellEnd"/>
      <w:r w:rsidRPr="005D463F">
        <w:rPr>
          <w:rFonts w:ascii="Arial" w:hAnsi="Arial" w:cs="Arial"/>
          <w:color w:val="000000"/>
        </w:rPr>
        <w:t xml:space="preserve"> P, Petersen M</w:t>
      </w:r>
      <w:r>
        <w:rPr>
          <w:rFonts w:ascii="Arial" w:hAnsi="Arial" w:cs="Arial"/>
          <w:color w:val="000000"/>
        </w:rPr>
        <w:t>S</w:t>
      </w:r>
      <w:r w:rsidRPr="005D463F">
        <w:rPr>
          <w:rFonts w:ascii="Arial" w:hAnsi="Arial" w:cs="Arial"/>
          <w:color w:val="000000"/>
        </w:rPr>
        <w:t>. The F</w:t>
      </w:r>
      <w:r>
        <w:rPr>
          <w:rFonts w:ascii="Arial" w:hAnsi="Arial" w:cs="Arial"/>
          <w:color w:val="000000"/>
        </w:rPr>
        <w:t>aroese Septuagenarians cohort: a</w:t>
      </w:r>
      <w:r w:rsidRPr="005D463F">
        <w:rPr>
          <w:rFonts w:ascii="Arial" w:hAnsi="Arial" w:cs="Arial"/>
          <w:color w:val="000000"/>
        </w:rPr>
        <w:t xml:space="preserve"> comparison of well-being before and during the COVID-19 pandemic among older home-dwelling Faroese. </w:t>
      </w:r>
      <w:proofErr w:type="spellStart"/>
      <w:r w:rsidRPr="00FF4767">
        <w:rPr>
          <w:rFonts w:ascii="Arial" w:hAnsi="Arial" w:cs="Arial"/>
          <w:i/>
          <w:iCs/>
          <w:color w:val="000000"/>
        </w:rPr>
        <w:t>Scand</w:t>
      </w:r>
      <w:proofErr w:type="spellEnd"/>
      <w:r w:rsidRPr="00FF4767">
        <w:rPr>
          <w:rFonts w:ascii="Arial" w:hAnsi="Arial" w:cs="Arial"/>
          <w:i/>
          <w:iCs/>
          <w:color w:val="000000"/>
        </w:rPr>
        <w:t xml:space="preserve"> J Public Health</w:t>
      </w:r>
      <w:r w:rsidRPr="005D463F">
        <w:rPr>
          <w:rFonts w:ascii="Arial" w:hAnsi="Arial" w:cs="Arial"/>
          <w:color w:val="000000"/>
        </w:rPr>
        <w:t xml:space="preserve"> </w:t>
      </w:r>
      <w:proofErr w:type="gramStart"/>
      <w:r>
        <w:rPr>
          <w:rFonts w:ascii="Arial" w:hAnsi="Arial" w:cs="Arial"/>
          <w:color w:val="000000"/>
        </w:rPr>
        <w:t>2021;50:136</w:t>
      </w:r>
      <w:proofErr w:type="gramEnd"/>
      <w:r>
        <w:rPr>
          <w:rFonts w:ascii="Arial" w:hAnsi="Arial" w:cs="Arial"/>
          <w:color w:val="000000"/>
        </w:rPr>
        <w:t xml:space="preserve">-143. </w:t>
      </w:r>
      <w:hyperlink r:id="rId28" w:history="1">
        <w:r w:rsidRPr="00A634D3">
          <w:rPr>
            <w:rFonts w:ascii="Arial" w:hAnsi="Arial"/>
            <w:iCs/>
            <w:color w:val="000000"/>
          </w:rPr>
          <w:t>https://doi.org/10.1177/14034948211056209</w:t>
        </w:r>
      </w:hyperlink>
      <w:r>
        <w:rPr>
          <w:iCs/>
          <w:color w:val="000000"/>
        </w:rPr>
        <w:t>.</w:t>
      </w:r>
    </w:p>
    <w:p w14:paraId="51F69965" w14:textId="77777777" w:rsidR="00064826" w:rsidRPr="00924C62"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lastRenderedPageBreak/>
        <w:t xml:space="preserve">Herrera MS, </w:t>
      </w:r>
      <w:proofErr w:type="spellStart"/>
      <w:r w:rsidRPr="00FF4767">
        <w:rPr>
          <w:rFonts w:ascii="Arial" w:hAnsi="Arial" w:cs="Arial"/>
          <w:color w:val="000000"/>
          <w:lang w:val="fr-CA"/>
        </w:rPr>
        <w:t>Elgueta</w:t>
      </w:r>
      <w:proofErr w:type="spellEnd"/>
      <w:r w:rsidRPr="00FF4767">
        <w:rPr>
          <w:rFonts w:ascii="Arial" w:hAnsi="Arial" w:cs="Arial"/>
          <w:color w:val="000000"/>
          <w:lang w:val="fr-CA"/>
        </w:rPr>
        <w:t xml:space="preserve"> R, Fernandez MB, et al. </w:t>
      </w:r>
      <w:r w:rsidRPr="005D463F">
        <w:rPr>
          <w:rFonts w:ascii="Arial" w:hAnsi="Arial" w:cs="Arial"/>
          <w:color w:val="000000"/>
        </w:rPr>
        <w:t xml:space="preserve">A longitudinal study monitoring the quality of life in a national cohort of older adults in Chile before and during the COVID-19 outbreak. </w:t>
      </w:r>
      <w:r>
        <w:rPr>
          <w:rFonts w:ascii="Arial" w:hAnsi="Arial" w:cs="Arial"/>
          <w:i/>
          <w:iCs/>
          <w:color w:val="000000"/>
        </w:rPr>
        <w:t>BMC</w:t>
      </w:r>
      <w:r w:rsidRPr="00924C62">
        <w:rPr>
          <w:rFonts w:ascii="Arial" w:hAnsi="Arial" w:cs="Arial"/>
          <w:i/>
          <w:iCs/>
          <w:color w:val="000000"/>
        </w:rPr>
        <w:t xml:space="preserve"> </w:t>
      </w:r>
      <w:proofErr w:type="spellStart"/>
      <w:r w:rsidRPr="00924C62">
        <w:rPr>
          <w:rFonts w:ascii="Arial" w:hAnsi="Arial" w:cs="Arial"/>
          <w:i/>
          <w:iCs/>
          <w:color w:val="000000"/>
        </w:rPr>
        <w:t>Geriatr</w:t>
      </w:r>
      <w:proofErr w:type="spellEnd"/>
      <w:r>
        <w:rPr>
          <w:rFonts w:ascii="Arial" w:hAnsi="Arial" w:cs="Arial"/>
          <w:color w:val="000000"/>
        </w:rPr>
        <w:t xml:space="preserve"> </w:t>
      </w:r>
      <w:proofErr w:type="gramStart"/>
      <w:r>
        <w:rPr>
          <w:rFonts w:ascii="Arial" w:hAnsi="Arial" w:cs="Arial"/>
          <w:color w:val="000000"/>
        </w:rPr>
        <w:t>2021;21:143</w:t>
      </w:r>
      <w:proofErr w:type="gramEnd"/>
      <w:r>
        <w:rPr>
          <w:rFonts w:ascii="Arial" w:hAnsi="Arial" w:cs="Arial"/>
          <w:color w:val="000000"/>
        </w:rPr>
        <w:t>. https://doi.org/10.1186/s12877-021-02110-3.</w:t>
      </w:r>
    </w:p>
    <w:p w14:paraId="7C67914D"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t>Kera</w:t>
      </w:r>
      <w:proofErr w:type="spellEnd"/>
      <w:r w:rsidRPr="00FF4767">
        <w:rPr>
          <w:rFonts w:ascii="Arial" w:hAnsi="Arial" w:cs="Arial"/>
          <w:color w:val="000000"/>
          <w:lang w:val="fr-CA"/>
        </w:rPr>
        <w:t xml:space="preserve"> T, </w:t>
      </w:r>
      <w:proofErr w:type="spellStart"/>
      <w:r w:rsidRPr="00FF4767">
        <w:rPr>
          <w:rFonts w:ascii="Arial" w:hAnsi="Arial" w:cs="Arial"/>
          <w:color w:val="000000"/>
          <w:lang w:val="fr-CA"/>
        </w:rPr>
        <w:t>Kawai</w:t>
      </w:r>
      <w:proofErr w:type="spellEnd"/>
      <w:r w:rsidRPr="00FF4767">
        <w:rPr>
          <w:rFonts w:ascii="Arial" w:hAnsi="Arial" w:cs="Arial"/>
          <w:color w:val="000000"/>
          <w:lang w:val="fr-CA"/>
        </w:rPr>
        <w:t xml:space="preserve"> H, </w:t>
      </w:r>
      <w:proofErr w:type="spellStart"/>
      <w:r w:rsidRPr="00FF4767">
        <w:rPr>
          <w:rFonts w:ascii="Arial" w:hAnsi="Arial" w:cs="Arial"/>
          <w:color w:val="000000"/>
          <w:lang w:val="fr-CA"/>
        </w:rPr>
        <w:t>Ejiri</w:t>
      </w:r>
      <w:proofErr w:type="spellEnd"/>
      <w:r w:rsidRPr="00FF4767">
        <w:rPr>
          <w:rFonts w:ascii="Arial" w:hAnsi="Arial" w:cs="Arial"/>
          <w:color w:val="000000"/>
          <w:lang w:val="fr-CA"/>
        </w:rPr>
        <w:t xml:space="preserve"> M, et al. </w:t>
      </w:r>
      <w:r w:rsidRPr="005D463F">
        <w:rPr>
          <w:rFonts w:ascii="Arial" w:hAnsi="Arial" w:cs="Arial"/>
          <w:color w:val="000000"/>
        </w:rPr>
        <w:t xml:space="preserve">Change in subjective health status among frail older Japanese people owing to the coronavirus disease pandemic and characteristics of their responses. </w:t>
      </w:r>
      <w:proofErr w:type="spellStart"/>
      <w:r w:rsidRPr="00924C62">
        <w:rPr>
          <w:rFonts w:ascii="Arial" w:hAnsi="Arial" w:cs="Arial"/>
          <w:i/>
          <w:iCs/>
          <w:color w:val="000000"/>
        </w:rPr>
        <w:t>Geriatr</w:t>
      </w:r>
      <w:proofErr w:type="spellEnd"/>
      <w:r w:rsidRPr="00924C62">
        <w:rPr>
          <w:rFonts w:ascii="Arial" w:hAnsi="Arial" w:cs="Arial"/>
          <w:i/>
          <w:iCs/>
          <w:color w:val="000000"/>
        </w:rPr>
        <w:t xml:space="preserve"> </w:t>
      </w:r>
      <w:proofErr w:type="spellStart"/>
      <w:r w:rsidRPr="00924C62">
        <w:rPr>
          <w:rFonts w:ascii="Arial" w:hAnsi="Arial" w:cs="Arial"/>
          <w:i/>
          <w:iCs/>
          <w:color w:val="000000"/>
        </w:rPr>
        <w:t>Gerontol</w:t>
      </w:r>
      <w:proofErr w:type="spellEnd"/>
      <w:r w:rsidRPr="00924C62">
        <w:rPr>
          <w:rFonts w:ascii="Arial" w:hAnsi="Arial" w:cs="Arial"/>
          <w:i/>
          <w:iCs/>
          <w:color w:val="000000"/>
        </w:rPr>
        <w:t xml:space="preserve"> Int</w:t>
      </w:r>
      <w:r w:rsidRPr="005D463F">
        <w:rPr>
          <w:rFonts w:ascii="Arial" w:hAnsi="Arial" w:cs="Arial"/>
          <w:color w:val="000000"/>
        </w:rPr>
        <w:t xml:space="preserve"> </w:t>
      </w:r>
      <w:proofErr w:type="gramStart"/>
      <w:r>
        <w:rPr>
          <w:rFonts w:ascii="Arial" w:hAnsi="Arial" w:cs="Arial"/>
          <w:color w:val="000000"/>
        </w:rPr>
        <w:t>2021;21:1053</w:t>
      </w:r>
      <w:proofErr w:type="gramEnd"/>
      <w:r>
        <w:rPr>
          <w:rFonts w:ascii="Arial" w:hAnsi="Arial" w:cs="Arial"/>
          <w:color w:val="000000"/>
        </w:rPr>
        <w:t>-1059. https://doi.org/10.1111/ggi.14276.</w:t>
      </w:r>
    </w:p>
    <w:p w14:paraId="2C3E4078" w14:textId="77777777" w:rsidR="00064826" w:rsidRPr="00F95EC0" w:rsidRDefault="00064826" w:rsidP="00064826">
      <w:pPr>
        <w:pStyle w:val="Bibliography"/>
        <w:numPr>
          <w:ilvl w:val="0"/>
          <w:numId w:val="16"/>
        </w:numPr>
        <w:tabs>
          <w:tab w:val="clear" w:pos="260"/>
        </w:tabs>
        <w:spacing w:after="0" w:line="480" w:lineRule="auto"/>
        <w:ind w:left="709" w:hanging="709"/>
        <w:rPr>
          <w:rFonts w:ascii="Arial" w:hAnsi="Arial" w:cs="Arial"/>
          <w:color w:val="000000"/>
          <w:lang w:val="fr-CA"/>
        </w:rPr>
      </w:pPr>
      <w:proofErr w:type="spellStart"/>
      <w:r w:rsidRPr="005D463F">
        <w:rPr>
          <w:rFonts w:ascii="Arial" w:hAnsi="Arial" w:cs="Arial"/>
          <w:color w:val="000000"/>
        </w:rPr>
        <w:t>Kivi</w:t>
      </w:r>
      <w:proofErr w:type="spellEnd"/>
      <w:r>
        <w:rPr>
          <w:rFonts w:ascii="Arial" w:hAnsi="Arial" w:cs="Arial"/>
          <w:color w:val="000000"/>
        </w:rPr>
        <w:t xml:space="preserve"> M</w:t>
      </w:r>
      <w:r w:rsidRPr="005D463F">
        <w:rPr>
          <w:rFonts w:ascii="Arial" w:hAnsi="Arial" w:cs="Arial"/>
          <w:color w:val="000000"/>
        </w:rPr>
        <w:t>, Hansson</w:t>
      </w:r>
      <w:r>
        <w:rPr>
          <w:rFonts w:ascii="Arial" w:hAnsi="Arial" w:cs="Arial"/>
          <w:color w:val="000000"/>
        </w:rPr>
        <w:t xml:space="preserve"> I</w:t>
      </w:r>
      <w:r w:rsidRPr="005D463F">
        <w:rPr>
          <w:rFonts w:ascii="Arial" w:hAnsi="Arial" w:cs="Arial"/>
          <w:color w:val="000000"/>
        </w:rPr>
        <w:t xml:space="preserve">, </w:t>
      </w:r>
      <w:proofErr w:type="spellStart"/>
      <w:r w:rsidRPr="005D463F">
        <w:rPr>
          <w:rFonts w:ascii="Arial" w:hAnsi="Arial" w:cs="Arial"/>
          <w:color w:val="000000"/>
        </w:rPr>
        <w:t>Bjälkebring</w:t>
      </w:r>
      <w:proofErr w:type="spellEnd"/>
      <w:r>
        <w:rPr>
          <w:rFonts w:ascii="Arial" w:hAnsi="Arial" w:cs="Arial"/>
          <w:color w:val="000000"/>
        </w:rPr>
        <w:t xml:space="preserve"> P. Up and about: older adults’ well-being during the COVID-19 pandemic in a Swedish longitudinal s</w:t>
      </w:r>
      <w:r w:rsidRPr="005D463F">
        <w:rPr>
          <w:rFonts w:ascii="Arial" w:hAnsi="Arial" w:cs="Arial"/>
          <w:color w:val="000000"/>
        </w:rPr>
        <w:t xml:space="preserve">tudy. </w:t>
      </w:r>
      <w:r w:rsidRPr="00F95EC0">
        <w:rPr>
          <w:rFonts w:ascii="Arial" w:hAnsi="Arial" w:cs="Arial"/>
          <w:i/>
          <w:iCs/>
          <w:color w:val="000000"/>
          <w:lang w:val="fr-CA"/>
        </w:rPr>
        <w:t xml:space="preserve">J </w:t>
      </w:r>
      <w:proofErr w:type="spellStart"/>
      <w:r w:rsidRPr="00F95EC0">
        <w:rPr>
          <w:rFonts w:ascii="Arial" w:hAnsi="Arial" w:cs="Arial"/>
          <w:i/>
          <w:iCs/>
          <w:color w:val="000000"/>
          <w:lang w:val="fr-CA"/>
        </w:rPr>
        <w:t>Gerontol</w:t>
      </w:r>
      <w:proofErr w:type="spellEnd"/>
      <w:r w:rsidRPr="00F95EC0">
        <w:rPr>
          <w:rFonts w:ascii="Arial" w:hAnsi="Arial" w:cs="Arial"/>
          <w:i/>
          <w:iCs/>
          <w:color w:val="000000"/>
          <w:lang w:val="fr-CA"/>
        </w:rPr>
        <w:t xml:space="preserve"> B </w:t>
      </w:r>
      <w:proofErr w:type="spellStart"/>
      <w:r w:rsidRPr="00F95EC0">
        <w:rPr>
          <w:rFonts w:ascii="Arial" w:hAnsi="Arial" w:cs="Arial"/>
          <w:i/>
          <w:iCs/>
          <w:color w:val="000000"/>
          <w:lang w:val="fr-CA"/>
        </w:rPr>
        <w:t>Psychol</w:t>
      </w:r>
      <w:proofErr w:type="spellEnd"/>
      <w:r w:rsidRPr="00F95EC0">
        <w:rPr>
          <w:rFonts w:ascii="Arial" w:hAnsi="Arial" w:cs="Arial"/>
          <w:i/>
          <w:iCs/>
          <w:color w:val="000000"/>
          <w:lang w:val="fr-CA"/>
        </w:rPr>
        <w:t xml:space="preserve"> </w:t>
      </w:r>
      <w:proofErr w:type="spellStart"/>
      <w:r w:rsidRPr="00F95EC0">
        <w:rPr>
          <w:rFonts w:ascii="Arial" w:hAnsi="Arial" w:cs="Arial"/>
          <w:i/>
          <w:iCs/>
          <w:color w:val="000000"/>
          <w:lang w:val="fr-CA"/>
        </w:rPr>
        <w:t>Sci</w:t>
      </w:r>
      <w:proofErr w:type="spellEnd"/>
      <w:r w:rsidRPr="00F95EC0">
        <w:rPr>
          <w:rFonts w:ascii="Arial" w:hAnsi="Arial" w:cs="Arial"/>
          <w:i/>
          <w:iCs/>
          <w:color w:val="000000"/>
          <w:lang w:val="fr-CA"/>
        </w:rPr>
        <w:t xml:space="preserve"> Soc </w:t>
      </w:r>
      <w:proofErr w:type="spellStart"/>
      <w:r w:rsidRPr="00F95EC0">
        <w:rPr>
          <w:rFonts w:ascii="Arial" w:hAnsi="Arial" w:cs="Arial"/>
          <w:i/>
          <w:iCs/>
          <w:color w:val="000000"/>
          <w:lang w:val="fr-CA"/>
        </w:rPr>
        <w:t>Sci</w:t>
      </w:r>
      <w:proofErr w:type="spellEnd"/>
      <w:r w:rsidRPr="00F95EC0">
        <w:rPr>
          <w:rFonts w:ascii="Arial" w:hAnsi="Arial" w:cs="Arial"/>
          <w:i/>
          <w:iCs/>
          <w:color w:val="000000"/>
          <w:lang w:val="fr-CA"/>
        </w:rPr>
        <w:t xml:space="preserve"> </w:t>
      </w:r>
      <w:r w:rsidRPr="00F95EC0">
        <w:rPr>
          <w:rFonts w:ascii="Arial" w:hAnsi="Arial" w:cs="Arial"/>
          <w:iCs/>
          <w:color w:val="000000"/>
          <w:lang w:val="fr-CA"/>
        </w:rPr>
        <w:t>2021</w:t>
      </w:r>
      <w:r w:rsidRPr="00F95EC0">
        <w:rPr>
          <w:rFonts w:ascii="Arial" w:hAnsi="Arial" w:cs="Arial"/>
          <w:color w:val="000000"/>
          <w:lang w:val="fr-CA"/>
        </w:rPr>
        <w:t>;</w:t>
      </w:r>
      <w:proofErr w:type="gramStart"/>
      <w:r w:rsidRPr="00F95EC0">
        <w:rPr>
          <w:rFonts w:ascii="Arial" w:hAnsi="Arial" w:cs="Arial"/>
          <w:color w:val="000000"/>
          <w:lang w:val="fr-CA"/>
        </w:rPr>
        <w:t>76:e</w:t>
      </w:r>
      <w:proofErr w:type="gramEnd"/>
      <w:r w:rsidRPr="00F95EC0">
        <w:rPr>
          <w:rFonts w:ascii="Arial" w:hAnsi="Arial" w:cs="Arial"/>
          <w:color w:val="000000"/>
          <w:lang w:val="fr-CA"/>
        </w:rPr>
        <w:t>4-e9. https://doi.org/10.1093/geronb/gbaa084.</w:t>
      </w:r>
    </w:p>
    <w:p w14:paraId="6B3BFB0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Lee E, Man R, Gan T, et al. The longitudinal psychological, physical activity, and financial impact of a COVID-19 lockdown</w:t>
      </w:r>
      <w:r>
        <w:rPr>
          <w:rFonts w:ascii="Arial" w:hAnsi="Arial" w:cs="Arial"/>
          <w:color w:val="000000"/>
        </w:rPr>
        <w:t xml:space="preserve"> on older adults in Singapore: t</w:t>
      </w:r>
      <w:r w:rsidRPr="005D463F">
        <w:rPr>
          <w:rFonts w:ascii="Arial" w:hAnsi="Arial" w:cs="Arial"/>
          <w:color w:val="000000"/>
        </w:rPr>
        <w:t>he PIONEER-COVID population-based study</w:t>
      </w:r>
      <w:r w:rsidRPr="00924C62">
        <w:rPr>
          <w:rFonts w:ascii="Arial" w:hAnsi="Arial" w:cs="Arial"/>
          <w:i/>
          <w:iCs/>
          <w:color w:val="000000"/>
        </w:rPr>
        <w:t xml:space="preserve">. Int J </w:t>
      </w:r>
      <w:proofErr w:type="spellStart"/>
      <w:r w:rsidRPr="00924C62">
        <w:rPr>
          <w:rFonts w:ascii="Arial" w:hAnsi="Arial" w:cs="Arial"/>
          <w:i/>
          <w:iCs/>
          <w:color w:val="000000"/>
        </w:rPr>
        <w:t>Geriatr</w:t>
      </w:r>
      <w:proofErr w:type="spellEnd"/>
      <w:r w:rsidRPr="00924C62">
        <w:rPr>
          <w:rFonts w:ascii="Arial" w:hAnsi="Arial" w:cs="Arial"/>
          <w:i/>
          <w:iCs/>
          <w:color w:val="000000"/>
        </w:rPr>
        <w:t xml:space="preserve"> Psychiatry</w:t>
      </w:r>
      <w:r w:rsidRPr="005D463F">
        <w:rPr>
          <w:rFonts w:ascii="Arial" w:hAnsi="Arial" w:cs="Arial"/>
          <w:color w:val="000000"/>
        </w:rPr>
        <w:t xml:space="preserve"> </w:t>
      </w:r>
      <w:proofErr w:type="gramStart"/>
      <w:r>
        <w:rPr>
          <w:rFonts w:ascii="Arial" w:hAnsi="Arial" w:cs="Arial"/>
          <w:color w:val="000000"/>
        </w:rPr>
        <w:t>2021;37:1</w:t>
      </w:r>
      <w:proofErr w:type="gramEnd"/>
      <w:r>
        <w:rPr>
          <w:rFonts w:ascii="Arial" w:hAnsi="Arial" w:cs="Arial"/>
          <w:color w:val="000000"/>
        </w:rPr>
        <w:t>-10. https://doi.org/10.1002/gps.5645.</w:t>
      </w:r>
    </w:p>
    <w:p w14:paraId="771B4284"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Martinez M, Granados T, Fernandez-Fernandez V. P</w:t>
      </w:r>
      <w:r>
        <w:rPr>
          <w:rFonts w:ascii="Arial" w:hAnsi="Arial" w:cs="Arial"/>
          <w:color w:val="000000"/>
        </w:rPr>
        <w:t>sychological impact of confinement in a sample of older adults: longitudinal study before and during COVID-19</w:t>
      </w:r>
      <w:r w:rsidRPr="005D463F">
        <w:rPr>
          <w:rFonts w:ascii="Arial" w:hAnsi="Arial" w:cs="Arial"/>
          <w:color w:val="000000"/>
        </w:rPr>
        <w:t xml:space="preserve">. </w:t>
      </w:r>
      <w:proofErr w:type="spellStart"/>
      <w:r w:rsidRPr="00924C62">
        <w:rPr>
          <w:rFonts w:ascii="Arial" w:hAnsi="Arial" w:cs="Arial"/>
          <w:i/>
          <w:iCs/>
          <w:color w:val="000000"/>
        </w:rPr>
        <w:t>A</w:t>
      </w:r>
      <w:r>
        <w:rPr>
          <w:rFonts w:ascii="Arial" w:hAnsi="Arial" w:cs="Arial"/>
          <w:i/>
          <w:iCs/>
          <w:color w:val="000000"/>
        </w:rPr>
        <w:t>ccion</w:t>
      </w:r>
      <w:proofErr w:type="spellEnd"/>
      <w:r>
        <w:rPr>
          <w:rFonts w:ascii="Arial" w:hAnsi="Arial" w:cs="Arial"/>
          <w:i/>
          <w:iCs/>
          <w:color w:val="000000"/>
        </w:rPr>
        <w:t xml:space="preserve"> </w:t>
      </w:r>
      <w:proofErr w:type="spellStart"/>
      <w:r>
        <w:rPr>
          <w:rFonts w:ascii="Arial" w:hAnsi="Arial" w:cs="Arial"/>
          <w:i/>
          <w:iCs/>
          <w:color w:val="000000"/>
        </w:rPr>
        <w:t>Psicologica</w:t>
      </w:r>
      <w:proofErr w:type="spellEnd"/>
      <w:r w:rsidRPr="00924C62">
        <w:rPr>
          <w:rFonts w:ascii="Arial" w:hAnsi="Arial" w:cs="Arial"/>
          <w:i/>
          <w:iCs/>
          <w:color w:val="000000"/>
        </w:rPr>
        <w:t xml:space="preserve"> </w:t>
      </w:r>
      <w:proofErr w:type="gramStart"/>
      <w:r w:rsidRPr="005B5219">
        <w:rPr>
          <w:rFonts w:ascii="Arial" w:hAnsi="Arial" w:cs="Arial"/>
          <w:color w:val="000000"/>
        </w:rPr>
        <w:t>2021</w:t>
      </w:r>
      <w:r>
        <w:rPr>
          <w:rFonts w:ascii="Arial" w:hAnsi="Arial" w:cs="Arial"/>
          <w:color w:val="000000"/>
        </w:rPr>
        <w:t>;18:151</w:t>
      </w:r>
      <w:proofErr w:type="gramEnd"/>
      <w:r>
        <w:rPr>
          <w:rFonts w:ascii="Arial" w:hAnsi="Arial" w:cs="Arial"/>
          <w:color w:val="000000"/>
        </w:rPr>
        <w:t>-164. https://doi.org/10.5944/ap.18.1.29176.</w:t>
      </w:r>
    </w:p>
    <w:p w14:paraId="6BD3BAA9" w14:textId="77777777" w:rsidR="00064826" w:rsidRPr="008B2FE1"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Okely</w:t>
      </w:r>
      <w:proofErr w:type="spellEnd"/>
      <w:r w:rsidRPr="005D463F">
        <w:rPr>
          <w:rFonts w:ascii="Arial" w:hAnsi="Arial" w:cs="Arial"/>
          <w:color w:val="000000"/>
        </w:rPr>
        <w:t xml:space="preserve"> JA, Corley J</w:t>
      </w:r>
      <w:r>
        <w:rPr>
          <w:rFonts w:ascii="Arial" w:hAnsi="Arial" w:cs="Arial"/>
          <w:color w:val="000000"/>
        </w:rPr>
        <w:t xml:space="preserve">, </w:t>
      </w:r>
      <w:proofErr w:type="spellStart"/>
      <w:r>
        <w:rPr>
          <w:rFonts w:ascii="Arial" w:hAnsi="Arial" w:cs="Arial"/>
          <w:color w:val="000000"/>
        </w:rPr>
        <w:t>Welstead</w:t>
      </w:r>
      <w:proofErr w:type="spellEnd"/>
      <w:r>
        <w:rPr>
          <w:rFonts w:ascii="Arial" w:hAnsi="Arial" w:cs="Arial"/>
          <w:color w:val="000000"/>
        </w:rPr>
        <w:t xml:space="preserve"> M, et al. Change in physical activity, sleep q</w:t>
      </w:r>
      <w:r w:rsidRPr="005D463F">
        <w:rPr>
          <w:rFonts w:ascii="Arial" w:hAnsi="Arial" w:cs="Arial"/>
          <w:color w:val="000000"/>
        </w:rPr>
        <w:t>u</w:t>
      </w:r>
      <w:r>
        <w:rPr>
          <w:rFonts w:ascii="Arial" w:hAnsi="Arial" w:cs="Arial"/>
          <w:color w:val="000000"/>
        </w:rPr>
        <w:t>ality, and psychosocial variables during COVID-19 lockdown: e</w:t>
      </w:r>
      <w:r w:rsidRPr="005D463F">
        <w:rPr>
          <w:rFonts w:ascii="Arial" w:hAnsi="Arial" w:cs="Arial"/>
          <w:color w:val="000000"/>
        </w:rPr>
        <w:t xml:space="preserve">vidence from the Lothian Birth Cohort 1936. </w:t>
      </w:r>
      <w:r w:rsidRPr="005B5219">
        <w:rPr>
          <w:rFonts w:ascii="Arial" w:hAnsi="Arial" w:cs="Arial"/>
          <w:i/>
          <w:iCs/>
          <w:color w:val="000000"/>
        </w:rPr>
        <w:t>Int J Environ Res Public Health</w:t>
      </w:r>
      <w:r w:rsidRPr="00F128C0">
        <w:rPr>
          <w:rFonts w:ascii="Arial" w:hAnsi="Arial" w:cs="Arial"/>
          <w:color w:val="000000"/>
        </w:rPr>
        <w:t xml:space="preserve"> </w:t>
      </w:r>
      <w:proofErr w:type="gramStart"/>
      <w:r w:rsidRPr="00F128C0">
        <w:rPr>
          <w:rFonts w:ascii="Arial" w:hAnsi="Arial" w:cs="Arial"/>
          <w:color w:val="000000"/>
        </w:rPr>
        <w:t>2021;18:210</w:t>
      </w:r>
      <w:proofErr w:type="gramEnd"/>
      <w:r w:rsidRPr="00CA233C">
        <w:rPr>
          <w:rFonts w:ascii="Arial" w:hAnsi="Arial" w:cs="Arial"/>
          <w:color w:val="000000"/>
        </w:rPr>
        <w:t xml:space="preserve">. </w:t>
      </w:r>
      <w:hyperlink r:id="rId29" w:history="1">
        <w:r w:rsidRPr="006B426E">
          <w:rPr>
            <w:rFonts w:ascii="Arial" w:hAnsi="Arial" w:cs="Arial"/>
            <w:color w:val="000000"/>
          </w:rPr>
          <w:t>https://doi.org/10.3390/ijerph18010210</w:t>
        </w:r>
      </w:hyperlink>
      <w:r>
        <w:rPr>
          <w:color w:val="000000"/>
        </w:rPr>
        <w:t>.</w:t>
      </w:r>
    </w:p>
    <w:p w14:paraId="34ACD736" w14:textId="77777777" w:rsidR="00064826" w:rsidRPr="008930C0"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Rentscher</w:t>
      </w:r>
      <w:proofErr w:type="spellEnd"/>
      <w:r w:rsidRPr="005D463F">
        <w:rPr>
          <w:rFonts w:ascii="Arial" w:hAnsi="Arial" w:cs="Arial"/>
          <w:color w:val="000000"/>
        </w:rPr>
        <w:t xml:space="preserve"> K</w:t>
      </w:r>
      <w:r>
        <w:rPr>
          <w:rFonts w:ascii="Arial" w:hAnsi="Arial" w:cs="Arial"/>
          <w:color w:val="000000"/>
        </w:rPr>
        <w:t>E</w:t>
      </w:r>
      <w:r w:rsidRPr="005D463F">
        <w:rPr>
          <w:rFonts w:ascii="Arial" w:hAnsi="Arial" w:cs="Arial"/>
          <w:color w:val="000000"/>
        </w:rPr>
        <w:t>, Zhao X, Small B</w:t>
      </w:r>
      <w:r>
        <w:rPr>
          <w:rFonts w:ascii="Arial" w:hAnsi="Arial" w:cs="Arial"/>
          <w:color w:val="000000"/>
        </w:rPr>
        <w:t>J</w:t>
      </w:r>
      <w:r w:rsidRPr="005D463F">
        <w:rPr>
          <w:rFonts w:ascii="Arial" w:hAnsi="Arial" w:cs="Arial"/>
          <w:color w:val="000000"/>
        </w:rPr>
        <w:t xml:space="preserve">, et al. Loneliness and mental health during the COVID-19 pandemic in older breast cancer survivors and noncancer controls. </w:t>
      </w:r>
      <w:r w:rsidRPr="005B5219">
        <w:rPr>
          <w:rFonts w:ascii="Arial" w:hAnsi="Arial" w:cs="Arial"/>
          <w:i/>
          <w:iCs/>
          <w:color w:val="000000"/>
        </w:rPr>
        <w:t>Cancer</w:t>
      </w:r>
      <w:r w:rsidRPr="005B5219">
        <w:rPr>
          <w:rFonts w:ascii="Arial" w:hAnsi="Arial" w:cs="Arial"/>
          <w:color w:val="000000"/>
        </w:rPr>
        <w:t xml:space="preserve"> </w:t>
      </w:r>
      <w:proofErr w:type="gramStart"/>
      <w:r w:rsidRPr="005B5219">
        <w:rPr>
          <w:rFonts w:ascii="Arial" w:hAnsi="Arial" w:cs="Arial"/>
          <w:color w:val="000000"/>
        </w:rPr>
        <w:t>2021;127:3671</w:t>
      </w:r>
      <w:proofErr w:type="gramEnd"/>
      <w:r w:rsidRPr="005B5219">
        <w:rPr>
          <w:rFonts w:ascii="Arial" w:hAnsi="Arial" w:cs="Arial"/>
          <w:color w:val="000000"/>
        </w:rPr>
        <w:t xml:space="preserve">-3679. </w:t>
      </w:r>
      <w:r>
        <w:rPr>
          <w:rFonts w:ascii="Arial" w:hAnsi="Arial" w:cs="Arial"/>
          <w:color w:val="000000"/>
        </w:rPr>
        <w:t>doi:10.1002/cncr.33687.</w:t>
      </w:r>
    </w:p>
    <w:p w14:paraId="65C90928" w14:textId="77777777" w:rsidR="00064826" w:rsidRPr="00924C62"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t>Sardella</w:t>
      </w:r>
      <w:proofErr w:type="spellEnd"/>
      <w:r w:rsidRPr="00FF4767">
        <w:rPr>
          <w:rFonts w:ascii="Arial" w:hAnsi="Arial" w:cs="Arial"/>
          <w:color w:val="000000"/>
          <w:lang w:val="fr-CA"/>
        </w:rPr>
        <w:t xml:space="preserve"> A, </w:t>
      </w:r>
      <w:proofErr w:type="spellStart"/>
      <w:r w:rsidRPr="00FF4767">
        <w:rPr>
          <w:rFonts w:ascii="Arial" w:hAnsi="Arial" w:cs="Arial"/>
          <w:color w:val="000000"/>
          <w:lang w:val="fr-CA"/>
        </w:rPr>
        <w:t>Lenzo</w:t>
      </w:r>
      <w:proofErr w:type="spellEnd"/>
      <w:r w:rsidRPr="00FF4767">
        <w:rPr>
          <w:rFonts w:ascii="Arial" w:hAnsi="Arial" w:cs="Arial"/>
          <w:color w:val="000000"/>
          <w:lang w:val="fr-CA"/>
        </w:rPr>
        <w:t xml:space="preserve"> V, </w:t>
      </w:r>
      <w:proofErr w:type="spellStart"/>
      <w:r w:rsidRPr="00FF4767">
        <w:rPr>
          <w:rFonts w:ascii="Arial" w:hAnsi="Arial" w:cs="Arial"/>
          <w:color w:val="000000"/>
          <w:lang w:val="fr-CA"/>
        </w:rPr>
        <w:t>Bonanno</w:t>
      </w:r>
      <w:proofErr w:type="spellEnd"/>
      <w:r w:rsidRPr="00FF4767">
        <w:rPr>
          <w:rFonts w:ascii="Arial" w:hAnsi="Arial" w:cs="Arial"/>
          <w:color w:val="000000"/>
          <w:lang w:val="fr-CA"/>
        </w:rPr>
        <w:t xml:space="preserve"> GA, </w:t>
      </w:r>
      <w:r>
        <w:rPr>
          <w:rFonts w:ascii="Arial" w:hAnsi="Arial" w:cs="Arial"/>
          <w:color w:val="000000"/>
          <w:lang w:val="fr-CA"/>
        </w:rPr>
        <w:t>et al</w:t>
      </w:r>
      <w:r w:rsidRPr="00FF4767">
        <w:rPr>
          <w:rFonts w:ascii="Arial" w:hAnsi="Arial" w:cs="Arial"/>
          <w:color w:val="000000"/>
          <w:lang w:val="fr-CA"/>
        </w:rPr>
        <w:t xml:space="preserve">. </w:t>
      </w:r>
      <w:r>
        <w:rPr>
          <w:rFonts w:ascii="Arial" w:hAnsi="Arial" w:cs="Arial"/>
          <w:color w:val="000000"/>
        </w:rPr>
        <w:t>Expressive flexibility and dispositional optimism contribute to the elderly’s resilience and health-related quality of l</w:t>
      </w:r>
      <w:r w:rsidRPr="005D463F">
        <w:rPr>
          <w:rFonts w:ascii="Arial" w:hAnsi="Arial" w:cs="Arial"/>
          <w:color w:val="000000"/>
        </w:rPr>
        <w:t>i</w:t>
      </w:r>
      <w:r>
        <w:rPr>
          <w:rFonts w:ascii="Arial" w:hAnsi="Arial" w:cs="Arial"/>
          <w:color w:val="000000"/>
        </w:rPr>
        <w:t>fe during the COVID-</w:t>
      </w:r>
      <w:r>
        <w:rPr>
          <w:rFonts w:ascii="Arial" w:hAnsi="Arial" w:cs="Arial"/>
          <w:color w:val="000000"/>
        </w:rPr>
        <w:lastRenderedPageBreak/>
        <w:t>19 p</w:t>
      </w:r>
      <w:r w:rsidRPr="005D463F">
        <w:rPr>
          <w:rFonts w:ascii="Arial" w:hAnsi="Arial" w:cs="Arial"/>
          <w:color w:val="000000"/>
        </w:rPr>
        <w:t>andemic.</w:t>
      </w:r>
      <w:r w:rsidRPr="005B5219">
        <w:rPr>
          <w:rFonts w:ascii="Arial" w:hAnsi="Arial" w:cs="Arial"/>
          <w:color w:val="000000"/>
        </w:rPr>
        <w:t xml:space="preserve"> </w:t>
      </w:r>
      <w:r w:rsidRPr="005B5219">
        <w:rPr>
          <w:rFonts w:ascii="Arial" w:hAnsi="Arial" w:cs="Arial"/>
          <w:i/>
          <w:iCs/>
          <w:color w:val="000000"/>
        </w:rPr>
        <w:t>Int</w:t>
      </w:r>
      <w:r>
        <w:rPr>
          <w:rFonts w:ascii="Arial" w:hAnsi="Arial" w:cs="Arial"/>
          <w:i/>
          <w:iCs/>
          <w:color w:val="000000"/>
        </w:rPr>
        <w:t xml:space="preserve"> </w:t>
      </w:r>
      <w:r w:rsidRPr="005B5219">
        <w:rPr>
          <w:rFonts w:ascii="Arial" w:hAnsi="Arial" w:cs="Arial"/>
          <w:i/>
          <w:iCs/>
          <w:color w:val="000000"/>
        </w:rPr>
        <w:t>J Environ</w:t>
      </w:r>
      <w:r>
        <w:rPr>
          <w:rFonts w:ascii="Arial" w:hAnsi="Arial" w:cs="Arial"/>
          <w:i/>
          <w:iCs/>
          <w:color w:val="000000"/>
        </w:rPr>
        <w:t xml:space="preserve"> </w:t>
      </w:r>
      <w:r w:rsidRPr="005B5219">
        <w:rPr>
          <w:rFonts w:ascii="Arial" w:hAnsi="Arial" w:cs="Arial"/>
          <w:i/>
          <w:iCs/>
          <w:color w:val="000000"/>
        </w:rPr>
        <w:t>Res Public Health</w:t>
      </w:r>
      <w:r w:rsidRPr="005D463F">
        <w:rPr>
          <w:rFonts w:ascii="Arial" w:hAnsi="Arial" w:cs="Arial"/>
          <w:color w:val="000000"/>
        </w:rPr>
        <w:t xml:space="preserve"> </w:t>
      </w:r>
      <w:proofErr w:type="gramStart"/>
      <w:r>
        <w:rPr>
          <w:rFonts w:ascii="Arial" w:hAnsi="Arial" w:cs="Arial"/>
          <w:color w:val="000000"/>
        </w:rPr>
        <w:t>2021;18:1698</w:t>
      </w:r>
      <w:proofErr w:type="gramEnd"/>
      <w:r>
        <w:rPr>
          <w:rFonts w:ascii="Arial" w:hAnsi="Arial" w:cs="Arial"/>
          <w:color w:val="000000"/>
        </w:rPr>
        <w:t>. https://doi.org/10.3390/ijerph18041698.</w:t>
      </w:r>
    </w:p>
    <w:p w14:paraId="6C713BDD"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Pr>
          <w:rFonts w:ascii="Arial" w:hAnsi="Arial" w:cs="Arial"/>
          <w:color w:val="000000"/>
        </w:rPr>
        <w:t>Siew S</w:t>
      </w:r>
      <w:r w:rsidRPr="005D463F">
        <w:rPr>
          <w:rFonts w:ascii="Arial" w:hAnsi="Arial" w:cs="Arial"/>
          <w:color w:val="000000"/>
        </w:rPr>
        <w:t xml:space="preserve">, </w:t>
      </w:r>
      <w:r>
        <w:rPr>
          <w:rFonts w:ascii="Arial" w:hAnsi="Arial" w:cs="Arial"/>
          <w:color w:val="000000"/>
        </w:rPr>
        <w:t>Mahendran R, Yu J. Directional effects of social isolation and quality of life on anxiety levels among community-dwelling older adults during a COVID-19 l</w:t>
      </w:r>
      <w:r w:rsidRPr="005D463F">
        <w:rPr>
          <w:rFonts w:ascii="Arial" w:hAnsi="Arial" w:cs="Arial"/>
          <w:color w:val="000000"/>
        </w:rPr>
        <w:t xml:space="preserve">ockdown. </w:t>
      </w:r>
      <w:r w:rsidRPr="005B5219">
        <w:rPr>
          <w:rFonts w:ascii="Arial" w:hAnsi="Arial" w:cs="Arial"/>
          <w:i/>
          <w:iCs/>
          <w:color w:val="000000"/>
        </w:rPr>
        <w:t xml:space="preserve">Am J </w:t>
      </w:r>
      <w:proofErr w:type="spellStart"/>
      <w:r w:rsidRPr="005B5219">
        <w:rPr>
          <w:rFonts w:ascii="Arial" w:hAnsi="Arial" w:cs="Arial"/>
          <w:i/>
          <w:iCs/>
          <w:color w:val="000000"/>
        </w:rPr>
        <w:t>Geriatr</w:t>
      </w:r>
      <w:proofErr w:type="spellEnd"/>
      <w:r w:rsidRPr="005B5219">
        <w:rPr>
          <w:rFonts w:ascii="Arial" w:hAnsi="Arial" w:cs="Arial"/>
          <w:i/>
          <w:iCs/>
          <w:color w:val="000000"/>
        </w:rPr>
        <w:t xml:space="preserve"> Psychiatry</w:t>
      </w:r>
      <w:r w:rsidRPr="005B5219">
        <w:rPr>
          <w:rFonts w:ascii="Arial" w:hAnsi="Arial" w:cs="Arial"/>
          <w:color w:val="000000"/>
        </w:rPr>
        <w:t xml:space="preserve"> </w:t>
      </w:r>
      <w:proofErr w:type="gramStart"/>
      <w:r>
        <w:rPr>
          <w:rFonts w:ascii="Arial" w:hAnsi="Arial" w:cs="Arial"/>
          <w:color w:val="000000"/>
        </w:rPr>
        <w:t>2021;29</w:t>
      </w:r>
      <w:r w:rsidRPr="005D463F">
        <w:rPr>
          <w:rFonts w:ascii="Arial" w:hAnsi="Arial" w:cs="Arial"/>
          <w:color w:val="000000"/>
        </w:rPr>
        <w:t>:1274</w:t>
      </w:r>
      <w:proofErr w:type="gramEnd"/>
      <w:r w:rsidRPr="005D463F">
        <w:rPr>
          <w:rFonts w:ascii="Arial" w:hAnsi="Arial" w:cs="Arial"/>
          <w:color w:val="000000"/>
        </w:rPr>
        <w:t xml:space="preserve">-1279. </w:t>
      </w:r>
      <w:bookmarkStart w:id="4" w:name="OLE_LINK16"/>
      <w:r>
        <w:rPr>
          <w:rFonts w:ascii="Arial" w:hAnsi="Arial" w:cs="Arial"/>
          <w:color w:val="000000"/>
        </w:rPr>
        <w:t>http://doi.org/10.1016/j.jagp.2021.03.012</w:t>
      </w:r>
      <w:bookmarkEnd w:id="4"/>
      <w:r>
        <w:rPr>
          <w:rFonts w:ascii="Arial" w:hAnsi="Arial" w:cs="Arial"/>
          <w:color w:val="000000"/>
        </w:rPr>
        <w:t>.</w:t>
      </w:r>
    </w:p>
    <w:p w14:paraId="4F12828C" w14:textId="77777777" w:rsidR="00064826" w:rsidRPr="008930C0"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van den </w:t>
      </w:r>
      <w:proofErr w:type="spellStart"/>
      <w:r w:rsidRPr="005D463F">
        <w:rPr>
          <w:rFonts w:ascii="Arial" w:hAnsi="Arial" w:cs="Arial"/>
          <w:color w:val="000000"/>
        </w:rPr>
        <w:t>Besselaar</w:t>
      </w:r>
      <w:proofErr w:type="spellEnd"/>
      <w:r w:rsidRPr="005D463F">
        <w:rPr>
          <w:rFonts w:ascii="Arial" w:hAnsi="Arial" w:cs="Arial"/>
          <w:color w:val="000000"/>
        </w:rPr>
        <w:t xml:space="preserve"> JH, MacNeil </w:t>
      </w:r>
      <w:proofErr w:type="spellStart"/>
      <w:r w:rsidRPr="005D463F">
        <w:rPr>
          <w:rFonts w:ascii="Arial" w:hAnsi="Arial" w:cs="Arial"/>
          <w:color w:val="000000"/>
        </w:rPr>
        <w:t>Vroomen</w:t>
      </w:r>
      <w:proofErr w:type="spellEnd"/>
      <w:r w:rsidRPr="005D463F">
        <w:rPr>
          <w:rFonts w:ascii="Arial" w:hAnsi="Arial" w:cs="Arial"/>
          <w:color w:val="000000"/>
        </w:rPr>
        <w:t xml:space="preserve"> JL, </w:t>
      </w:r>
      <w:proofErr w:type="spellStart"/>
      <w:r w:rsidRPr="005D463F">
        <w:rPr>
          <w:rFonts w:ascii="Arial" w:hAnsi="Arial" w:cs="Arial"/>
          <w:color w:val="000000"/>
        </w:rPr>
        <w:t>Buurman</w:t>
      </w:r>
      <w:proofErr w:type="spellEnd"/>
      <w:r w:rsidRPr="005D463F">
        <w:rPr>
          <w:rFonts w:ascii="Arial" w:hAnsi="Arial" w:cs="Arial"/>
          <w:color w:val="000000"/>
        </w:rPr>
        <w:t xml:space="preserve"> BM, et al. Symptoms of depression, anxiety, and perceived mastery in older adults before and</w:t>
      </w:r>
      <w:r>
        <w:rPr>
          <w:rFonts w:ascii="Arial" w:hAnsi="Arial" w:cs="Arial"/>
          <w:color w:val="000000"/>
        </w:rPr>
        <w:t xml:space="preserve"> during the COVID-19 pandemic: r</w:t>
      </w:r>
      <w:r w:rsidRPr="005D463F">
        <w:rPr>
          <w:rFonts w:ascii="Arial" w:hAnsi="Arial" w:cs="Arial"/>
          <w:color w:val="000000"/>
        </w:rPr>
        <w:t xml:space="preserve">esults from the Longitudinal Aging Study Amsterdam. </w:t>
      </w:r>
      <w:r w:rsidRPr="005B5219">
        <w:rPr>
          <w:rFonts w:ascii="Arial" w:hAnsi="Arial" w:cs="Arial"/>
          <w:i/>
          <w:iCs/>
          <w:color w:val="000000"/>
        </w:rPr>
        <w:t xml:space="preserve">J </w:t>
      </w:r>
      <w:proofErr w:type="spellStart"/>
      <w:r w:rsidRPr="005B5219">
        <w:rPr>
          <w:rFonts w:ascii="Arial" w:hAnsi="Arial" w:cs="Arial"/>
          <w:i/>
          <w:iCs/>
          <w:color w:val="000000"/>
        </w:rPr>
        <w:t>Psychosom</w:t>
      </w:r>
      <w:proofErr w:type="spellEnd"/>
      <w:r w:rsidRPr="005B5219">
        <w:rPr>
          <w:rFonts w:ascii="Arial" w:hAnsi="Arial" w:cs="Arial"/>
          <w:i/>
          <w:iCs/>
          <w:color w:val="000000"/>
        </w:rPr>
        <w:t xml:space="preserve"> Res</w:t>
      </w:r>
      <w:r w:rsidRPr="005B5219">
        <w:rPr>
          <w:rFonts w:ascii="Arial" w:hAnsi="Arial" w:cs="Arial"/>
          <w:color w:val="000000"/>
        </w:rPr>
        <w:t xml:space="preserve"> </w:t>
      </w:r>
      <w:proofErr w:type="gramStart"/>
      <w:r w:rsidRPr="008930C0">
        <w:rPr>
          <w:rFonts w:ascii="Arial" w:hAnsi="Arial" w:cs="Arial"/>
          <w:color w:val="000000"/>
        </w:rPr>
        <w:t>2021;151:</w:t>
      </w:r>
      <w:r>
        <w:rPr>
          <w:rFonts w:ascii="Arial" w:hAnsi="Arial" w:cs="Arial"/>
          <w:color w:val="000000"/>
        </w:rPr>
        <w:t>110656</w:t>
      </w:r>
      <w:proofErr w:type="gramEnd"/>
      <w:r w:rsidRPr="008930C0">
        <w:rPr>
          <w:rFonts w:ascii="Arial" w:hAnsi="Arial" w:cs="Arial"/>
          <w:color w:val="000000"/>
        </w:rPr>
        <w:t>.</w:t>
      </w:r>
      <w:r>
        <w:rPr>
          <w:rFonts w:ascii="Arial" w:hAnsi="Arial" w:cs="Arial"/>
          <w:color w:val="000000"/>
        </w:rPr>
        <w:t xml:space="preserve"> https://doi.org/10.1016/j.jpsychores.2021.110656.</w:t>
      </w:r>
      <w:r w:rsidRPr="008930C0">
        <w:rPr>
          <w:rFonts w:ascii="Arial" w:hAnsi="Arial" w:cs="Arial"/>
          <w:color w:val="000000"/>
        </w:rPr>
        <w:t xml:space="preserve"> </w:t>
      </w:r>
    </w:p>
    <w:p w14:paraId="1427190B" w14:textId="77777777" w:rsidR="00064826" w:rsidRPr="00F95EC0" w:rsidRDefault="00064826" w:rsidP="00064826">
      <w:pPr>
        <w:pStyle w:val="Bibliography"/>
        <w:numPr>
          <w:ilvl w:val="0"/>
          <w:numId w:val="16"/>
        </w:numPr>
        <w:tabs>
          <w:tab w:val="clear" w:pos="260"/>
        </w:tabs>
        <w:spacing w:after="0" w:line="480" w:lineRule="auto"/>
        <w:ind w:left="709" w:hanging="709"/>
        <w:rPr>
          <w:rFonts w:ascii="Arial" w:hAnsi="Arial" w:cs="Arial"/>
          <w:color w:val="000000"/>
          <w:lang w:val="fr-CA"/>
        </w:rPr>
      </w:pPr>
      <w:r w:rsidRPr="005D463F">
        <w:rPr>
          <w:rFonts w:ascii="Arial" w:hAnsi="Arial" w:cs="Arial"/>
          <w:color w:val="000000"/>
        </w:rPr>
        <w:t>van Tilburg</w:t>
      </w:r>
      <w:r>
        <w:rPr>
          <w:rFonts w:ascii="Arial" w:hAnsi="Arial" w:cs="Arial"/>
          <w:color w:val="000000"/>
        </w:rPr>
        <w:t xml:space="preserve"> TG</w:t>
      </w:r>
      <w:r w:rsidRPr="005D463F">
        <w:rPr>
          <w:rFonts w:ascii="Arial" w:hAnsi="Arial" w:cs="Arial"/>
          <w:color w:val="000000"/>
        </w:rPr>
        <w:t>, Steinmetz</w:t>
      </w:r>
      <w:r>
        <w:rPr>
          <w:rFonts w:ascii="Arial" w:hAnsi="Arial" w:cs="Arial"/>
          <w:color w:val="000000"/>
        </w:rPr>
        <w:t xml:space="preserve"> S, </w:t>
      </w:r>
      <w:proofErr w:type="spellStart"/>
      <w:r w:rsidRPr="005D463F">
        <w:rPr>
          <w:rFonts w:ascii="Arial" w:hAnsi="Arial" w:cs="Arial"/>
          <w:color w:val="000000"/>
        </w:rPr>
        <w:t>Stolte</w:t>
      </w:r>
      <w:proofErr w:type="spellEnd"/>
      <w:r>
        <w:rPr>
          <w:rFonts w:ascii="Arial" w:hAnsi="Arial" w:cs="Arial"/>
          <w:color w:val="000000"/>
        </w:rPr>
        <w:t xml:space="preserve"> E</w:t>
      </w:r>
      <w:r w:rsidRPr="005D463F">
        <w:rPr>
          <w:rFonts w:ascii="Arial" w:hAnsi="Arial" w:cs="Arial"/>
          <w:color w:val="000000"/>
        </w:rPr>
        <w:t xml:space="preserve">, </w:t>
      </w:r>
      <w:r>
        <w:rPr>
          <w:rFonts w:ascii="Arial" w:hAnsi="Arial" w:cs="Arial"/>
          <w:color w:val="000000"/>
        </w:rPr>
        <w:t>et al</w:t>
      </w:r>
      <w:r w:rsidRPr="005D463F">
        <w:rPr>
          <w:rFonts w:ascii="Arial" w:hAnsi="Arial" w:cs="Arial"/>
          <w:color w:val="000000"/>
        </w:rPr>
        <w:t>. Loneliness and mental health</w:t>
      </w:r>
      <w:r>
        <w:rPr>
          <w:rFonts w:ascii="Arial" w:hAnsi="Arial" w:cs="Arial"/>
          <w:color w:val="000000"/>
        </w:rPr>
        <w:t xml:space="preserve"> during the COVID-19 pandemic: a</w:t>
      </w:r>
      <w:r w:rsidRPr="005D463F">
        <w:rPr>
          <w:rFonts w:ascii="Arial" w:hAnsi="Arial" w:cs="Arial"/>
          <w:color w:val="000000"/>
        </w:rPr>
        <w:t xml:space="preserve"> study among Dutch older adults. </w:t>
      </w:r>
      <w:r w:rsidRPr="00F95EC0">
        <w:rPr>
          <w:rFonts w:ascii="Arial" w:hAnsi="Arial" w:cs="Arial"/>
          <w:i/>
          <w:iCs/>
          <w:color w:val="000000"/>
          <w:lang w:val="fr-CA"/>
        </w:rPr>
        <w:t xml:space="preserve">J </w:t>
      </w:r>
      <w:proofErr w:type="spellStart"/>
      <w:r w:rsidRPr="00F95EC0">
        <w:rPr>
          <w:rFonts w:ascii="Arial" w:hAnsi="Arial" w:cs="Arial"/>
          <w:i/>
          <w:iCs/>
          <w:color w:val="000000"/>
          <w:lang w:val="fr-CA"/>
        </w:rPr>
        <w:t>Gerontol</w:t>
      </w:r>
      <w:proofErr w:type="spellEnd"/>
      <w:r w:rsidRPr="00F95EC0">
        <w:rPr>
          <w:rFonts w:ascii="Arial" w:hAnsi="Arial" w:cs="Arial"/>
          <w:i/>
          <w:iCs/>
          <w:color w:val="000000"/>
          <w:lang w:val="fr-CA"/>
        </w:rPr>
        <w:t xml:space="preserve"> B </w:t>
      </w:r>
      <w:proofErr w:type="spellStart"/>
      <w:r w:rsidRPr="00F95EC0">
        <w:rPr>
          <w:rFonts w:ascii="Arial" w:hAnsi="Arial" w:cs="Arial"/>
          <w:i/>
          <w:iCs/>
          <w:color w:val="000000"/>
          <w:lang w:val="fr-CA"/>
        </w:rPr>
        <w:t>Psychol</w:t>
      </w:r>
      <w:proofErr w:type="spellEnd"/>
      <w:r w:rsidRPr="00F95EC0">
        <w:rPr>
          <w:rFonts w:ascii="Arial" w:hAnsi="Arial" w:cs="Arial"/>
          <w:i/>
          <w:iCs/>
          <w:color w:val="000000"/>
          <w:lang w:val="fr-CA"/>
        </w:rPr>
        <w:t xml:space="preserve"> </w:t>
      </w:r>
      <w:proofErr w:type="spellStart"/>
      <w:r w:rsidRPr="00F95EC0">
        <w:rPr>
          <w:rFonts w:ascii="Arial" w:hAnsi="Arial" w:cs="Arial"/>
          <w:i/>
          <w:iCs/>
          <w:color w:val="000000"/>
          <w:lang w:val="fr-CA"/>
        </w:rPr>
        <w:t>Sci</w:t>
      </w:r>
      <w:proofErr w:type="spellEnd"/>
      <w:r w:rsidRPr="00F95EC0">
        <w:rPr>
          <w:rFonts w:ascii="Arial" w:hAnsi="Arial" w:cs="Arial"/>
          <w:i/>
          <w:iCs/>
          <w:color w:val="000000"/>
          <w:lang w:val="fr-CA"/>
        </w:rPr>
        <w:t xml:space="preserve"> Soc </w:t>
      </w:r>
      <w:proofErr w:type="spellStart"/>
      <w:r w:rsidRPr="00F95EC0">
        <w:rPr>
          <w:rFonts w:ascii="Arial" w:hAnsi="Arial" w:cs="Arial"/>
          <w:i/>
          <w:iCs/>
          <w:color w:val="000000"/>
          <w:lang w:val="fr-CA"/>
        </w:rPr>
        <w:t>Sci</w:t>
      </w:r>
      <w:proofErr w:type="spellEnd"/>
      <w:r w:rsidRPr="00F95EC0">
        <w:rPr>
          <w:rFonts w:ascii="Arial" w:hAnsi="Arial" w:cs="Arial"/>
          <w:i/>
          <w:iCs/>
          <w:color w:val="000000"/>
          <w:lang w:val="fr-CA"/>
        </w:rPr>
        <w:t xml:space="preserve"> </w:t>
      </w:r>
      <w:r w:rsidRPr="00F95EC0">
        <w:rPr>
          <w:rFonts w:ascii="Arial" w:hAnsi="Arial" w:cs="Arial"/>
          <w:iCs/>
          <w:color w:val="000000"/>
          <w:lang w:val="fr-CA"/>
        </w:rPr>
        <w:t>2021;</w:t>
      </w:r>
      <w:proofErr w:type="gramStart"/>
      <w:r w:rsidRPr="00F95EC0">
        <w:rPr>
          <w:rFonts w:ascii="Arial" w:hAnsi="Arial" w:cs="Arial"/>
          <w:iCs/>
          <w:color w:val="000000"/>
          <w:lang w:val="fr-CA"/>
        </w:rPr>
        <w:t>76:e</w:t>
      </w:r>
      <w:proofErr w:type="gramEnd"/>
      <w:r w:rsidRPr="00F95EC0">
        <w:rPr>
          <w:rFonts w:ascii="Arial" w:hAnsi="Arial" w:cs="Arial"/>
          <w:iCs/>
          <w:color w:val="000000"/>
          <w:lang w:val="fr-CA"/>
        </w:rPr>
        <w:t>249-e255</w:t>
      </w:r>
      <w:r w:rsidRPr="00F95EC0">
        <w:rPr>
          <w:rFonts w:ascii="Arial" w:hAnsi="Arial" w:cs="Arial"/>
          <w:color w:val="000000"/>
          <w:lang w:val="fr-CA"/>
        </w:rPr>
        <w:t xml:space="preserve">. </w:t>
      </w:r>
      <w:bookmarkStart w:id="5" w:name="OLE_LINK17"/>
      <w:r w:rsidRPr="00F95EC0">
        <w:rPr>
          <w:rFonts w:ascii="Arial" w:hAnsi="Arial" w:cs="Arial"/>
          <w:color w:val="000000"/>
          <w:lang w:val="fr-CA"/>
        </w:rPr>
        <w:t>https://doi.org/10.1093/geronb/gbaa111.</w:t>
      </w:r>
      <w:bookmarkEnd w:id="5"/>
    </w:p>
    <w:p w14:paraId="3AF868DA"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Wang </w:t>
      </w:r>
      <w:proofErr w:type="spellStart"/>
      <w:r w:rsidRPr="00FF4767">
        <w:rPr>
          <w:rFonts w:ascii="Arial" w:hAnsi="Arial" w:cs="Arial"/>
          <w:color w:val="000000"/>
          <w:lang w:val="fr-CA"/>
        </w:rPr>
        <w:t>Y</w:t>
      </w:r>
      <w:proofErr w:type="spellEnd"/>
      <w:r w:rsidRPr="00FF4767">
        <w:rPr>
          <w:rFonts w:ascii="Arial" w:hAnsi="Arial" w:cs="Arial"/>
          <w:color w:val="000000"/>
          <w:lang w:val="fr-CA"/>
        </w:rPr>
        <w:t xml:space="preserve">, Fu P, Li J, et al. </w:t>
      </w:r>
      <w:r w:rsidRPr="005D463F">
        <w:rPr>
          <w:rFonts w:ascii="Arial" w:hAnsi="Arial" w:cs="Arial"/>
          <w:color w:val="000000"/>
        </w:rPr>
        <w:t xml:space="preserve">Changes in psychological distress before and during the COVID-19 pandemic among older adults: the contribution of frailty transitions and multimorbidity. </w:t>
      </w:r>
      <w:r w:rsidRPr="005B5219">
        <w:rPr>
          <w:rFonts w:ascii="Arial" w:hAnsi="Arial" w:cs="Arial"/>
          <w:i/>
          <w:iCs/>
          <w:color w:val="000000"/>
        </w:rPr>
        <w:t>Age Ageing</w:t>
      </w:r>
      <w:r>
        <w:rPr>
          <w:rFonts w:ascii="Arial" w:hAnsi="Arial" w:cs="Arial"/>
          <w:color w:val="000000"/>
        </w:rPr>
        <w:t xml:space="preserve"> </w:t>
      </w:r>
      <w:proofErr w:type="gramStart"/>
      <w:r>
        <w:rPr>
          <w:rFonts w:ascii="Arial" w:hAnsi="Arial" w:cs="Arial"/>
          <w:color w:val="000000"/>
        </w:rPr>
        <w:t>2021;50</w:t>
      </w:r>
      <w:r w:rsidRPr="005D463F">
        <w:rPr>
          <w:rFonts w:ascii="Arial" w:hAnsi="Arial" w:cs="Arial"/>
          <w:color w:val="000000"/>
        </w:rPr>
        <w:t>:1011</w:t>
      </w:r>
      <w:proofErr w:type="gramEnd"/>
      <w:r w:rsidRPr="005D463F">
        <w:rPr>
          <w:rFonts w:ascii="Arial" w:hAnsi="Arial" w:cs="Arial"/>
          <w:color w:val="000000"/>
        </w:rPr>
        <w:t xml:space="preserve">-1018. </w:t>
      </w:r>
      <w:r>
        <w:rPr>
          <w:rFonts w:ascii="Arial" w:hAnsi="Arial" w:cs="Arial"/>
          <w:color w:val="000000"/>
        </w:rPr>
        <w:t>https://doi.org/10.1093/ageing/afab061.</w:t>
      </w:r>
    </w:p>
    <w:p w14:paraId="66DB5354" w14:textId="77777777" w:rsidR="00064826" w:rsidRPr="005B5219"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Pr>
          <w:rFonts w:ascii="Arial" w:hAnsi="Arial" w:cs="Arial"/>
          <w:color w:val="000000"/>
        </w:rPr>
        <w:t>Wong S</w:t>
      </w:r>
      <w:r w:rsidRPr="005D463F">
        <w:rPr>
          <w:rFonts w:ascii="Arial" w:hAnsi="Arial" w:cs="Arial"/>
          <w:color w:val="000000"/>
        </w:rPr>
        <w:t xml:space="preserve">, Zhang D, Sit </w:t>
      </w:r>
      <w:r>
        <w:rPr>
          <w:rFonts w:ascii="Arial" w:hAnsi="Arial" w:cs="Arial"/>
          <w:color w:val="000000"/>
        </w:rPr>
        <w:t>R</w:t>
      </w:r>
      <w:r w:rsidRPr="005D463F">
        <w:rPr>
          <w:rFonts w:ascii="Arial" w:hAnsi="Arial" w:cs="Arial"/>
          <w:color w:val="000000"/>
        </w:rPr>
        <w:t xml:space="preserve">, et al. Impact of COVID-19 on loneliness, mental health, and health service </w:t>
      </w:r>
      <w:proofErr w:type="spellStart"/>
      <w:r w:rsidRPr="005D463F">
        <w:rPr>
          <w:rFonts w:ascii="Arial" w:hAnsi="Arial" w:cs="Arial"/>
          <w:color w:val="000000"/>
        </w:rPr>
        <w:t>utilisation</w:t>
      </w:r>
      <w:proofErr w:type="spellEnd"/>
      <w:r w:rsidRPr="005D463F">
        <w:rPr>
          <w:rFonts w:ascii="Arial" w:hAnsi="Arial" w:cs="Arial"/>
          <w:color w:val="000000"/>
        </w:rPr>
        <w:t xml:space="preserve">: a prospective cohort study of older adults with multimorbidity in primary care. </w:t>
      </w:r>
      <w:r w:rsidRPr="005B5219">
        <w:rPr>
          <w:rFonts w:ascii="Arial" w:hAnsi="Arial" w:cs="Arial"/>
          <w:i/>
          <w:iCs/>
          <w:color w:val="000000"/>
        </w:rPr>
        <w:t xml:space="preserve">Br J Gen </w:t>
      </w:r>
      <w:proofErr w:type="spellStart"/>
      <w:r w:rsidRPr="005B5219">
        <w:rPr>
          <w:rFonts w:ascii="Arial" w:hAnsi="Arial" w:cs="Arial"/>
          <w:i/>
          <w:iCs/>
          <w:color w:val="000000"/>
        </w:rPr>
        <w:t>Pract</w:t>
      </w:r>
      <w:proofErr w:type="spellEnd"/>
      <w:r w:rsidRPr="005B5219">
        <w:rPr>
          <w:rFonts w:ascii="Arial" w:hAnsi="Arial" w:cs="Arial"/>
          <w:color w:val="000000"/>
        </w:rPr>
        <w:t xml:space="preserve"> 2020;</w:t>
      </w:r>
      <w:proofErr w:type="gramStart"/>
      <w:r w:rsidRPr="005B5219">
        <w:rPr>
          <w:rFonts w:ascii="Arial" w:hAnsi="Arial" w:cs="Arial"/>
          <w:color w:val="000000"/>
        </w:rPr>
        <w:t>70:e</w:t>
      </w:r>
      <w:proofErr w:type="gramEnd"/>
      <w:r w:rsidRPr="005B5219">
        <w:rPr>
          <w:rFonts w:ascii="Arial" w:hAnsi="Arial" w:cs="Arial"/>
          <w:color w:val="000000"/>
        </w:rPr>
        <w:t>817-</w:t>
      </w:r>
      <w:r>
        <w:rPr>
          <w:rFonts w:ascii="Arial" w:hAnsi="Arial" w:cs="Arial"/>
          <w:color w:val="000000"/>
        </w:rPr>
        <w:t>e8</w:t>
      </w:r>
      <w:r w:rsidRPr="005B5219">
        <w:rPr>
          <w:rFonts w:ascii="Arial" w:hAnsi="Arial" w:cs="Arial"/>
          <w:color w:val="000000"/>
        </w:rPr>
        <w:t>24</w:t>
      </w:r>
      <w:r>
        <w:rPr>
          <w:rFonts w:ascii="Arial" w:hAnsi="Arial" w:cs="Arial"/>
          <w:color w:val="000000"/>
        </w:rPr>
        <w:t>. https://doi.org/10.3399/bjgp20X713021.</w:t>
      </w:r>
    </w:p>
    <w:p w14:paraId="07189915"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Pr>
          <w:rFonts w:ascii="Arial" w:hAnsi="Arial" w:cs="Arial"/>
          <w:color w:val="000000"/>
        </w:rPr>
        <w:t>Yu X, Tam W, Wong P</w:t>
      </w:r>
      <w:r w:rsidRPr="005D463F">
        <w:rPr>
          <w:rFonts w:ascii="Arial" w:hAnsi="Arial" w:cs="Arial"/>
          <w:color w:val="000000"/>
        </w:rPr>
        <w:t>,</w:t>
      </w:r>
      <w:r>
        <w:rPr>
          <w:rFonts w:ascii="Arial" w:hAnsi="Arial" w:cs="Arial"/>
          <w:color w:val="000000"/>
        </w:rPr>
        <w:t xml:space="preserve"> et al</w:t>
      </w:r>
      <w:r w:rsidRPr="005D463F">
        <w:rPr>
          <w:rFonts w:ascii="Arial" w:hAnsi="Arial" w:cs="Arial"/>
          <w:color w:val="000000"/>
        </w:rPr>
        <w:t xml:space="preserve">. The Patient Health Questionnaire-9 for measuring depressive symptoms among the general population in Hong Kong. </w:t>
      </w:r>
      <w:proofErr w:type="spellStart"/>
      <w:r w:rsidRPr="005B5219">
        <w:rPr>
          <w:rFonts w:ascii="Arial" w:hAnsi="Arial" w:cs="Arial"/>
          <w:i/>
          <w:iCs/>
          <w:color w:val="000000"/>
        </w:rPr>
        <w:t>Compr</w:t>
      </w:r>
      <w:proofErr w:type="spellEnd"/>
      <w:r w:rsidRPr="005B5219">
        <w:rPr>
          <w:rFonts w:ascii="Arial" w:hAnsi="Arial" w:cs="Arial"/>
          <w:i/>
          <w:iCs/>
          <w:color w:val="000000"/>
        </w:rPr>
        <w:t xml:space="preserve"> Psychiatry</w:t>
      </w:r>
      <w:r>
        <w:rPr>
          <w:rFonts w:ascii="Arial" w:hAnsi="Arial" w:cs="Arial"/>
          <w:color w:val="000000"/>
        </w:rPr>
        <w:t xml:space="preserve"> </w:t>
      </w:r>
      <w:proofErr w:type="gramStart"/>
      <w:r>
        <w:rPr>
          <w:rFonts w:ascii="Arial" w:hAnsi="Arial" w:cs="Arial"/>
          <w:color w:val="000000"/>
        </w:rPr>
        <w:t>2012;53</w:t>
      </w:r>
      <w:r w:rsidRPr="005D463F">
        <w:rPr>
          <w:rFonts w:ascii="Arial" w:hAnsi="Arial" w:cs="Arial"/>
          <w:color w:val="000000"/>
        </w:rPr>
        <w:t>:95</w:t>
      </w:r>
      <w:proofErr w:type="gramEnd"/>
      <w:r w:rsidRPr="005D463F">
        <w:rPr>
          <w:rFonts w:ascii="Arial" w:hAnsi="Arial" w:cs="Arial"/>
          <w:color w:val="000000"/>
        </w:rPr>
        <w:t xml:space="preserve">-102. </w:t>
      </w:r>
      <w:proofErr w:type="gramStart"/>
      <w:r>
        <w:rPr>
          <w:rFonts w:ascii="Arial" w:hAnsi="Arial" w:cs="Arial"/>
          <w:color w:val="000000"/>
        </w:rPr>
        <w:t>doi:10.1016/j.comppsych</w:t>
      </w:r>
      <w:proofErr w:type="gramEnd"/>
      <w:r>
        <w:rPr>
          <w:rFonts w:ascii="Arial" w:hAnsi="Arial" w:cs="Arial"/>
          <w:color w:val="000000"/>
        </w:rPr>
        <w:t>.2010.11.002.</w:t>
      </w:r>
    </w:p>
    <w:p w14:paraId="55B56CC1" w14:textId="77777777" w:rsidR="00064826" w:rsidRPr="0095438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Islam MI, Freeman J, Chadwick V, </w:t>
      </w:r>
      <w:r>
        <w:rPr>
          <w:rFonts w:ascii="Arial" w:hAnsi="Arial" w:cs="Arial"/>
          <w:color w:val="000000"/>
        </w:rPr>
        <w:t>et al</w:t>
      </w:r>
      <w:r w:rsidRPr="005D463F">
        <w:rPr>
          <w:rFonts w:ascii="Arial" w:hAnsi="Arial" w:cs="Arial"/>
          <w:color w:val="000000"/>
        </w:rPr>
        <w:t xml:space="preserve">. </w:t>
      </w:r>
      <w:r>
        <w:rPr>
          <w:rFonts w:ascii="Arial" w:hAnsi="Arial" w:cs="Arial" w:hint="eastAsia"/>
          <w:color w:val="000000"/>
          <w:lang w:eastAsia="zh-CN"/>
        </w:rPr>
        <w:t>Health</w:t>
      </w:r>
      <w:r>
        <w:rPr>
          <w:rFonts w:ascii="Arial" w:hAnsi="Arial" w:cs="Arial"/>
          <w:color w:val="000000"/>
          <w:lang w:eastAsia="zh-CN"/>
        </w:rPr>
        <w:t>care avoidance before and during the COVID-19 pandemic among Australian youth: a longitudinal study</w:t>
      </w:r>
      <w:r w:rsidRPr="00570E2E">
        <w:rPr>
          <w:rFonts w:ascii="Arial" w:hAnsi="Arial" w:cs="Arial"/>
          <w:color w:val="000000"/>
        </w:rPr>
        <w:t>.</w:t>
      </w:r>
      <w:r>
        <w:rPr>
          <w:rFonts w:ascii="Arial" w:hAnsi="Arial" w:cs="Arial"/>
          <w:color w:val="000000"/>
        </w:rPr>
        <w:t xml:space="preserve"> </w:t>
      </w:r>
      <w:r>
        <w:rPr>
          <w:rFonts w:ascii="Arial" w:hAnsi="Arial" w:cs="Arial"/>
          <w:i/>
          <w:color w:val="000000"/>
        </w:rPr>
        <w:t>Healthcare</w:t>
      </w:r>
      <w:r>
        <w:rPr>
          <w:rFonts w:ascii="Arial" w:hAnsi="Arial" w:cs="Arial"/>
          <w:color w:val="000000"/>
        </w:rPr>
        <w:t xml:space="preserve"> </w:t>
      </w:r>
      <w:proofErr w:type="gramStart"/>
      <w:r>
        <w:rPr>
          <w:rFonts w:ascii="Arial" w:hAnsi="Arial" w:cs="Arial"/>
          <w:color w:val="000000"/>
        </w:rPr>
        <w:t>2022;10:1261</w:t>
      </w:r>
      <w:proofErr w:type="gramEnd"/>
      <w:r>
        <w:rPr>
          <w:rFonts w:ascii="Arial" w:hAnsi="Arial" w:cs="Arial"/>
          <w:color w:val="000000"/>
        </w:rPr>
        <w:t>. https://doi.org/10.3390/healthcare10071261</w:t>
      </w:r>
      <w:r w:rsidRPr="0095438F">
        <w:rPr>
          <w:rFonts w:ascii="Arial" w:hAnsi="Arial" w:cs="Arial"/>
          <w:color w:val="000000"/>
        </w:rPr>
        <w:t>.</w:t>
      </w:r>
    </w:p>
    <w:p w14:paraId="2C1A15CF"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lastRenderedPageBreak/>
        <w:t>Marmet</w:t>
      </w:r>
      <w:proofErr w:type="spellEnd"/>
      <w:r w:rsidRPr="005D463F">
        <w:rPr>
          <w:rFonts w:ascii="Arial" w:hAnsi="Arial" w:cs="Arial"/>
          <w:color w:val="000000"/>
        </w:rPr>
        <w:t xml:space="preserve"> </w:t>
      </w:r>
      <w:r>
        <w:rPr>
          <w:rFonts w:ascii="Arial" w:hAnsi="Arial" w:cs="Arial"/>
          <w:color w:val="000000"/>
        </w:rPr>
        <w:t xml:space="preserve">S, </w:t>
      </w:r>
      <w:proofErr w:type="spellStart"/>
      <w:r>
        <w:rPr>
          <w:rFonts w:ascii="Arial" w:hAnsi="Arial" w:cs="Arial"/>
          <w:color w:val="000000"/>
        </w:rPr>
        <w:t>Wicki</w:t>
      </w:r>
      <w:proofErr w:type="spellEnd"/>
      <w:r>
        <w:rPr>
          <w:rFonts w:ascii="Arial" w:hAnsi="Arial" w:cs="Arial"/>
          <w:color w:val="000000"/>
        </w:rPr>
        <w:t xml:space="preserve"> M, </w:t>
      </w:r>
      <w:proofErr w:type="spellStart"/>
      <w:r>
        <w:rPr>
          <w:rFonts w:ascii="Arial" w:hAnsi="Arial" w:cs="Arial"/>
          <w:color w:val="000000"/>
        </w:rPr>
        <w:t>Gmel</w:t>
      </w:r>
      <w:proofErr w:type="spellEnd"/>
      <w:r>
        <w:rPr>
          <w:rFonts w:ascii="Arial" w:hAnsi="Arial" w:cs="Arial"/>
          <w:color w:val="000000"/>
        </w:rPr>
        <w:t xml:space="preserve"> G, </w:t>
      </w:r>
      <w:r w:rsidRPr="005D463F">
        <w:rPr>
          <w:rFonts w:ascii="Arial" w:hAnsi="Arial" w:cs="Arial"/>
          <w:color w:val="000000"/>
        </w:rPr>
        <w:t>et al. The psychological impact of the COVID-19 crisis on young Swiss men participating in a cohort study.</w:t>
      </w:r>
      <w:r>
        <w:rPr>
          <w:rFonts w:ascii="Arial" w:hAnsi="Arial" w:cs="Arial"/>
          <w:color w:val="000000"/>
        </w:rPr>
        <w:t xml:space="preserve"> </w:t>
      </w:r>
      <w:r w:rsidRPr="003C0357">
        <w:rPr>
          <w:rFonts w:ascii="Arial" w:hAnsi="Arial" w:cs="Arial"/>
          <w:i/>
          <w:iCs/>
          <w:color w:val="000000"/>
        </w:rPr>
        <w:t>S</w:t>
      </w:r>
      <w:r>
        <w:rPr>
          <w:rFonts w:ascii="Arial" w:hAnsi="Arial" w:cs="Arial"/>
          <w:i/>
          <w:iCs/>
          <w:color w:val="000000"/>
        </w:rPr>
        <w:t xml:space="preserve">wiss Med </w:t>
      </w:r>
      <w:proofErr w:type="spellStart"/>
      <w:r>
        <w:rPr>
          <w:rFonts w:ascii="Arial" w:hAnsi="Arial" w:cs="Arial"/>
          <w:i/>
          <w:iCs/>
          <w:color w:val="000000"/>
        </w:rPr>
        <w:t>Wkly</w:t>
      </w:r>
      <w:proofErr w:type="spellEnd"/>
      <w:r>
        <w:rPr>
          <w:rFonts w:ascii="Arial" w:hAnsi="Arial" w:cs="Arial"/>
          <w:color w:val="000000"/>
        </w:rPr>
        <w:t xml:space="preserve"> 2021;</w:t>
      </w:r>
      <w:proofErr w:type="gramStart"/>
      <w:r>
        <w:rPr>
          <w:rFonts w:ascii="Arial" w:hAnsi="Arial" w:cs="Arial"/>
          <w:color w:val="000000"/>
        </w:rPr>
        <w:t>151:w</w:t>
      </w:r>
      <w:proofErr w:type="gramEnd"/>
      <w:r>
        <w:rPr>
          <w:rFonts w:ascii="Arial" w:hAnsi="Arial" w:cs="Arial"/>
          <w:color w:val="000000"/>
        </w:rPr>
        <w:t>30028. https://doi.org/10.4414/smw.2021.w30028.</w:t>
      </w:r>
    </w:p>
    <w:p w14:paraId="7FC37D0A"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3C0357">
        <w:rPr>
          <w:rFonts w:ascii="Arial" w:hAnsi="Arial" w:cs="Arial"/>
          <w:color w:val="000000"/>
          <w:lang w:val="fr-CA"/>
        </w:rPr>
        <w:t>Rimfeld</w:t>
      </w:r>
      <w:proofErr w:type="spellEnd"/>
      <w:r w:rsidRPr="003C0357">
        <w:rPr>
          <w:rFonts w:ascii="Arial" w:hAnsi="Arial" w:cs="Arial"/>
          <w:color w:val="000000"/>
          <w:lang w:val="fr-CA"/>
        </w:rPr>
        <w:t xml:space="preserve"> K, </w:t>
      </w:r>
      <w:proofErr w:type="spellStart"/>
      <w:r w:rsidRPr="003C0357">
        <w:rPr>
          <w:rFonts w:ascii="Arial" w:hAnsi="Arial" w:cs="Arial"/>
          <w:color w:val="000000"/>
          <w:lang w:val="fr-CA"/>
        </w:rPr>
        <w:t>Malancini</w:t>
      </w:r>
      <w:proofErr w:type="spellEnd"/>
      <w:r w:rsidRPr="003C0357">
        <w:rPr>
          <w:rFonts w:ascii="Arial" w:hAnsi="Arial" w:cs="Arial"/>
          <w:color w:val="000000"/>
          <w:lang w:val="fr-CA"/>
        </w:rPr>
        <w:t xml:space="preserve"> M, </w:t>
      </w:r>
      <w:proofErr w:type="spellStart"/>
      <w:r w:rsidRPr="003C0357">
        <w:rPr>
          <w:rFonts w:ascii="Arial" w:hAnsi="Arial" w:cs="Arial"/>
          <w:color w:val="000000"/>
          <w:lang w:val="fr-CA"/>
        </w:rPr>
        <w:t>Allegrini</w:t>
      </w:r>
      <w:proofErr w:type="spellEnd"/>
      <w:r w:rsidRPr="003C0357">
        <w:rPr>
          <w:rFonts w:ascii="Arial" w:hAnsi="Arial" w:cs="Arial"/>
          <w:color w:val="000000"/>
          <w:lang w:val="fr-CA"/>
        </w:rPr>
        <w:t xml:space="preserve"> A, et al. </w:t>
      </w:r>
      <w:r w:rsidRPr="005D463F">
        <w:rPr>
          <w:rFonts w:ascii="Arial" w:hAnsi="Arial" w:cs="Arial"/>
          <w:color w:val="000000"/>
        </w:rPr>
        <w:t xml:space="preserve">Genetic correlates of psychological responses to the COVID-19 crisis in young adult twins in Great Britain. </w:t>
      </w:r>
      <w:proofErr w:type="spellStart"/>
      <w:r>
        <w:rPr>
          <w:rFonts w:ascii="Arial" w:hAnsi="Arial" w:cs="Arial"/>
          <w:i/>
          <w:iCs/>
          <w:color w:val="000000"/>
        </w:rPr>
        <w:t>Behav</w:t>
      </w:r>
      <w:proofErr w:type="spellEnd"/>
      <w:r>
        <w:rPr>
          <w:rFonts w:ascii="Arial" w:hAnsi="Arial" w:cs="Arial"/>
          <w:i/>
          <w:iCs/>
          <w:color w:val="000000"/>
        </w:rPr>
        <w:t xml:space="preserve"> Genet</w:t>
      </w:r>
      <w:r w:rsidRPr="005D463F">
        <w:rPr>
          <w:rFonts w:ascii="Arial" w:hAnsi="Arial" w:cs="Arial"/>
          <w:color w:val="000000"/>
        </w:rPr>
        <w:t xml:space="preserve"> </w:t>
      </w:r>
      <w:proofErr w:type="gramStart"/>
      <w:r>
        <w:rPr>
          <w:rFonts w:ascii="Arial" w:hAnsi="Arial" w:cs="Arial"/>
          <w:color w:val="000000"/>
        </w:rPr>
        <w:t>2021;51:110</w:t>
      </w:r>
      <w:proofErr w:type="gramEnd"/>
      <w:r>
        <w:rPr>
          <w:rFonts w:ascii="Arial" w:hAnsi="Arial" w:cs="Arial"/>
          <w:color w:val="000000"/>
        </w:rPr>
        <w:t>-124. https://doi.org/10.1007/s10519-021-10050-2.</w:t>
      </w:r>
    </w:p>
    <w:p w14:paraId="09A0D67B"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95EC0">
        <w:rPr>
          <w:rFonts w:ascii="Arial" w:hAnsi="Arial" w:cs="Arial"/>
          <w:color w:val="000000"/>
          <w:lang w:val="fr-CA"/>
        </w:rPr>
        <w:t>Romm</w:t>
      </w:r>
      <w:proofErr w:type="spellEnd"/>
      <w:r w:rsidRPr="00F95EC0">
        <w:rPr>
          <w:rFonts w:ascii="Arial" w:hAnsi="Arial" w:cs="Arial"/>
          <w:color w:val="000000"/>
          <w:lang w:val="fr-CA"/>
        </w:rPr>
        <w:t xml:space="preserve"> KF, Patterson B, </w:t>
      </w:r>
      <w:proofErr w:type="spellStart"/>
      <w:r w:rsidRPr="00F95EC0">
        <w:rPr>
          <w:rFonts w:ascii="Arial" w:hAnsi="Arial" w:cs="Arial"/>
          <w:color w:val="000000"/>
          <w:lang w:val="fr-CA"/>
        </w:rPr>
        <w:t>Wysota</w:t>
      </w:r>
      <w:proofErr w:type="spellEnd"/>
      <w:r w:rsidRPr="00F95EC0">
        <w:rPr>
          <w:rFonts w:ascii="Arial" w:hAnsi="Arial" w:cs="Arial"/>
          <w:color w:val="000000"/>
          <w:lang w:val="fr-CA"/>
        </w:rPr>
        <w:t xml:space="preserve"> CN, et al. </w:t>
      </w:r>
      <w:r w:rsidRPr="005D463F">
        <w:rPr>
          <w:rFonts w:ascii="Arial" w:hAnsi="Arial" w:cs="Arial"/>
          <w:color w:val="000000"/>
        </w:rPr>
        <w:t xml:space="preserve">Predictors of negative psychosocial and health behavior impact of COVID-19 among young adults. </w:t>
      </w:r>
      <w:r>
        <w:rPr>
          <w:rFonts w:ascii="Arial" w:hAnsi="Arial" w:cs="Arial"/>
          <w:i/>
          <w:iCs/>
          <w:color w:val="000000"/>
        </w:rPr>
        <w:t>Health Educ Res</w:t>
      </w:r>
      <w:r>
        <w:rPr>
          <w:rFonts w:ascii="Arial" w:hAnsi="Arial" w:cs="Arial"/>
          <w:color w:val="000000"/>
        </w:rPr>
        <w:t xml:space="preserve"> </w:t>
      </w:r>
      <w:proofErr w:type="gramStart"/>
      <w:r>
        <w:rPr>
          <w:rFonts w:ascii="Arial" w:hAnsi="Arial" w:cs="Arial"/>
          <w:color w:val="000000"/>
        </w:rPr>
        <w:t>2022;36</w:t>
      </w:r>
      <w:r w:rsidRPr="005D463F">
        <w:rPr>
          <w:rFonts w:ascii="Arial" w:hAnsi="Arial" w:cs="Arial"/>
          <w:color w:val="000000"/>
        </w:rPr>
        <w:t>:385</w:t>
      </w:r>
      <w:proofErr w:type="gramEnd"/>
      <w:r w:rsidRPr="005D463F">
        <w:rPr>
          <w:rFonts w:ascii="Arial" w:hAnsi="Arial" w:cs="Arial"/>
          <w:color w:val="000000"/>
        </w:rPr>
        <w:t>-397.</w:t>
      </w:r>
      <w:r>
        <w:rPr>
          <w:rFonts w:ascii="Arial" w:hAnsi="Arial" w:cs="Arial"/>
          <w:color w:val="000000"/>
        </w:rPr>
        <w:t xml:space="preserve"> https://doi.org/10.1093/her/cyab026.</w:t>
      </w:r>
      <w:r w:rsidRPr="005D463F">
        <w:rPr>
          <w:rFonts w:ascii="Arial" w:hAnsi="Arial" w:cs="Arial"/>
          <w:color w:val="000000"/>
        </w:rPr>
        <w:t xml:space="preserve"> </w:t>
      </w:r>
    </w:p>
    <w:p w14:paraId="7A50EB3F"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Tanioka</w:t>
      </w:r>
      <w:proofErr w:type="spellEnd"/>
      <w:r w:rsidRPr="005D463F">
        <w:rPr>
          <w:rFonts w:ascii="Arial" w:hAnsi="Arial" w:cs="Arial"/>
          <w:color w:val="000000"/>
        </w:rPr>
        <w:t xml:space="preserve"> K, Kayaba M, </w:t>
      </w:r>
      <w:proofErr w:type="spellStart"/>
      <w:r w:rsidRPr="005D463F">
        <w:rPr>
          <w:rFonts w:ascii="Arial" w:hAnsi="Arial" w:cs="Arial"/>
          <w:color w:val="000000"/>
        </w:rPr>
        <w:t>Tomishima</w:t>
      </w:r>
      <w:proofErr w:type="spellEnd"/>
      <w:r w:rsidRPr="005D463F">
        <w:rPr>
          <w:rFonts w:ascii="Arial" w:hAnsi="Arial" w:cs="Arial"/>
          <w:color w:val="000000"/>
        </w:rPr>
        <w:t xml:space="preserve"> S, </w:t>
      </w:r>
      <w:r>
        <w:rPr>
          <w:rFonts w:ascii="Arial" w:hAnsi="Arial" w:cs="Arial"/>
          <w:color w:val="000000"/>
        </w:rPr>
        <w:t>et al</w:t>
      </w:r>
      <w:r w:rsidRPr="005D463F">
        <w:rPr>
          <w:rFonts w:ascii="Arial" w:hAnsi="Arial" w:cs="Arial"/>
          <w:color w:val="000000"/>
        </w:rPr>
        <w:t xml:space="preserve">. Changes in sleep behavior, sleep problems, and psychological distress/health-related quality of life of young Japanese individuals before and during the COVID-19 pandemic. </w:t>
      </w:r>
      <w:proofErr w:type="spellStart"/>
      <w:r w:rsidRPr="00DE5AF9">
        <w:rPr>
          <w:rFonts w:ascii="Arial" w:hAnsi="Arial" w:cs="Arial"/>
          <w:i/>
          <w:iCs/>
          <w:color w:val="000000"/>
        </w:rPr>
        <w:t>Chronobiol</w:t>
      </w:r>
      <w:proofErr w:type="spellEnd"/>
      <w:r w:rsidRPr="00DE5AF9">
        <w:rPr>
          <w:rFonts w:ascii="Arial" w:hAnsi="Arial" w:cs="Arial"/>
          <w:i/>
          <w:iCs/>
          <w:color w:val="000000"/>
        </w:rPr>
        <w:t xml:space="preserve"> Int</w:t>
      </w:r>
      <w:r>
        <w:rPr>
          <w:rFonts w:ascii="Arial" w:hAnsi="Arial" w:cs="Arial"/>
          <w:i/>
          <w:iCs/>
          <w:color w:val="000000"/>
        </w:rPr>
        <w:t xml:space="preserve"> </w:t>
      </w:r>
      <w:proofErr w:type="gramStart"/>
      <w:r>
        <w:rPr>
          <w:rFonts w:ascii="Arial" w:hAnsi="Arial" w:cs="Arial"/>
          <w:color w:val="000000"/>
        </w:rPr>
        <w:t>2022;39:781</w:t>
      </w:r>
      <w:proofErr w:type="gramEnd"/>
      <w:r>
        <w:rPr>
          <w:rFonts w:ascii="Arial" w:hAnsi="Arial" w:cs="Arial"/>
          <w:color w:val="000000"/>
        </w:rPr>
        <w:t>-791. https://doi.org/10.1080/07420528.2022.2034839.</w:t>
      </w:r>
    </w:p>
    <w:p w14:paraId="0D5DC36E" w14:textId="77777777" w:rsidR="00064826" w:rsidRPr="00DE5AF9"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Villadsen</w:t>
      </w:r>
      <w:proofErr w:type="spellEnd"/>
      <w:r w:rsidRPr="005D463F">
        <w:rPr>
          <w:rFonts w:ascii="Arial" w:hAnsi="Arial" w:cs="Arial"/>
          <w:color w:val="000000"/>
        </w:rPr>
        <w:t xml:space="preserve"> A, </w:t>
      </w:r>
      <w:proofErr w:type="spellStart"/>
      <w:r w:rsidRPr="005D463F">
        <w:rPr>
          <w:rFonts w:ascii="Arial" w:hAnsi="Arial" w:cs="Arial"/>
          <w:color w:val="000000"/>
        </w:rPr>
        <w:t>Patalay</w:t>
      </w:r>
      <w:proofErr w:type="spellEnd"/>
      <w:r w:rsidRPr="005D463F">
        <w:rPr>
          <w:rFonts w:ascii="Arial" w:hAnsi="Arial" w:cs="Arial"/>
          <w:color w:val="000000"/>
        </w:rPr>
        <w:t xml:space="preserve"> P, Bann D. Mental health in relation to changes in sleep, exercise, </w:t>
      </w:r>
      <w:proofErr w:type="gramStart"/>
      <w:r w:rsidRPr="005D463F">
        <w:rPr>
          <w:rFonts w:ascii="Arial" w:hAnsi="Arial" w:cs="Arial"/>
          <w:color w:val="000000"/>
        </w:rPr>
        <w:t>alcohol</w:t>
      </w:r>
      <w:proofErr w:type="gramEnd"/>
      <w:r w:rsidRPr="005D463F">
        <w:rPr>
          <w:rFonts w:ascii="Arial" w:hAnsi="Arial" w:cs="Arial"/>
          <w:color w:val="000000"/>
        </w:rPr>
        <w:t xml:space="preserve"> and diet during the COVID-19 pandemic: examination of five UK cohort studies. </w:t>
      </w:r>
      <w:r w:rsidRPr="00DE5AF9">
        <w:rPr>
          <w:rFonts w:ascii="Arial" w:hAnsi="Arial" w:cs="Arial"/>
          <w:i/>
          <w:iCs/>
          <w:color w:val="000000"/>
        </w:rPr>
        <w:t>Psychol Med</w:t>
      </w:r>
      <w:r w:rsidRPr="00DE5AF9">
        <w:rPr>
          <w:rFonts w:ascii="Arial" w:hAnsi="Arial" w:cs="Arial"/>
          <w:color w:val="000000"/>
        </w:rPr>
        <w:t xml:space="preserve"> 2021</w:t>
      </w:r>
      <w:r>
        <w:rPr>
          <w:rFonts w:ascii="Arial" w:hAnsi="Arial" w:cs="Arial"/>
          <w:color w:val="000000"/>
        </w:rPr>
        <w:t>:1-10. https://doi.org/10.1017/S0033291721004657.</w:t>
      </w:r>
    </w:p>
    <w:p w14:paraId="611F0A08"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Watkins-Martin K, Orri M, </w:t>
      </w:r>
      <w:proofErr w:type="spellStart"/>
      <w:r w:rsidRPr="00FF4767">
        <w:rPr>
          <w:rFonts w:ascii="Arial" w:hAnsi="Arial" w:cs="Arial"/>
          <w:color w:val="000000"/>
          <w:lang w:val="fr-CA"/>
        </w:rPr>
        <w:t>Pennestri</w:t>
      </w:r>
      <w:proofErr w:type="spellEnd"/>
      <w:r w:rsidRPr="00FF4767">
        <w:rPr>
          <w:rFonts w:ascii="Arial" w:hAnsi="Arial" w:cs="Arial"/>
          <w:color w:val="000000"/>
          <w:lang w:val="fr-CA"/>
        </w:rPr>
        <w:t xml:space="preserve"> MH, et al. </w:t>
      </w:r>
      <w:r>
        <w:rPr>
          <w:rFonts w:ascii="Arial" w:hAnsi="Arial" w:cs="Arial"/>
          <w:color w:val="000000"/>
        </w:rPr>
        <w:t>Depression and anxiety symptoms in young adults before and during the Covid-19 pandemic: evidence from a Canadian population-based c</w:t>
      </w:r>
      <w:r w:rsidRPr="005D463F">
        <w:rPr>
          <w:rFonts w:ascii="Arial" w:hAnsi="Arial" w:cs="Arial"/>
          <w:color w:val="000000"/>
        </w:rPr>
        <w:t xml:space="preserve">ohort. </w:t>
      </w:r>
      <w:r>
        <w:rPr>
          <w:rFonts w:ascii="Arial" w:hAnsi="Arial" w:cs="Arial"/>
          <w:i/>
          <w:iCs/>
          <w:color w:val="000000"/>
        </w:rPr>
        <w:t>Ann Gen</w:t>
      </w:r>
      <w:r w:rsidRPr="00DE5AF9">
        <w:rPr>
          <w:rFonts w:ascii="Arial" w:hAnsi="Arial" w:cs="Arial"/>
          <w:i/>
          <w:iCs/>
          <w:color w:val="000000"/>
        </w:rPr>
        <w:t xml:space="preserve"> Psychiatry</w:t>
      </w:r>
      <w:r>
        <w:rPr>
          <w:rFonts w:ascii="Arial" w:hAnsi="Arial" w:cs="Arial"/>
          <w:color w:val="000000"/>
        </w:rPr>
        <w:t xml:space="preserve"> </w:t>
      </w:r>
      <w:proofErr w:type="gramStart"/>
      <w:r>
        <w:rPr>
          <w:rFonts w:ascii="Arial" w:hAnsi="Arial" w:cs="Arial"/>
          <w:color w:val="000000"/>
        </w:rPr>
        <w:t>2021;20:42</w:t>
      </w:r>
      <w:proofErr w:type="gramEnd"/>
      <w:r>
        <w:rPr>
          <w:rFonts w:ascii="Arial" w:hAnsi="Arial" w:cs="Arial"/>
          <w:color w:val="000000"/>
        </w:rPr>
        <w:t>. https://doi.org/10.1186/s12991-021-00362-2.</w:t>
      </w:r>
    </w:p>
    <w:p w14:paraId="7ED0C226"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Pr>
          <w:rFonts w:ascii="Arial" w:hAnsi="Arial" w:cs="Arial"/>
          <w:color w:val="000000"/>
        </w:rPr>
        <w:t xml:space="preserve">da </w:t>
      </w:r>
      <w:proofErr w:type="spellStart"/>
      <w:r w:rsidRPr="005D463F">
        <w:rPr>
          <w:rFonts w:ascii="Arial" w:hAnsi="Arial" w:cs="Arial"/>
          <w:color w:val="000000"/>
        </w:rPr>
        <w:t>Conceicao</w:t>
      </w:r>
      <w:proofErr w:type="spellEnd"/>
      <w:r w:rsidRPr="005D463F">
        <w:rPr>
          <w:rFonts w:ascii="Arial" w:hAnsi="Arial" w:cs="Arial"/>
          <w:color w:val="000000"/>
        </w:rPr>
        <w:t xml:space="preserve"> V, </w:t>
      </w:r>
      <w:proofErr w:type="spellStart"/>
      <w:r w:rsidRPr="005D463F">
        <w:rPr>
          <w:rFonts w:ascii="Arial" w:hAnsi="Arial" w:cs="Arial"/>
          <w:color w:val="000000"/>
        </w:rPr>
        <w:t>Rothes</w:t>
      </w:r>
      <w:proofErr w:type="spellEnd"/>
      <w:r w:rsidRPr="005D463F">
        <w:rPr>
          <w:rFonts w:ascii="Arial" w:hAnsi="Arial" w:cs="Arial"/>
          <w:color w:val="000000"/>
        </w:rPr>
        <w:t xml:space="preserve"> I, </w:t>
      </w:r>
      <w:proofErr w:type="spellStart"/>
      <w:r w:rsidRPr="005D463F">
        <w:rPr>
          <w:rFonts w:ascii="Arial" w:hAnsi="Arial" w:cs="Arial"/>
          <w:color w:val="000000"/>
        </w:rPr>
        <w:t>Gusmao</w:t>
      </w:r>
      <w:proofErr w:type="spellEnd"/>
      <w:r w:rsidRPr="005D463F">
        <w:rPr>
          <w:rFonts w:ascii="Arial" w:hAnsi="Arial" w:cs="Arial"/>
          <w:color w:val="000000"/>
        </w:rPr>
        <w:t xml:space="preserve"> R, </w:t>
      </w:r>
      <w:r>
        <w:rPr>
          <w:rFonts w:ascii="Arial" w:hAnsi="Arial" w:cs="Arial" w:hint="eastAsia"/>
          <w:color w:val="000000"/>
        </w:rPr>
        <w:t>et al</w:t>
      </w:r>
      <w:r w:rsidRPr="005D463F">
        <w:rPr>
          <w:rFonts w:ascii="Arial" w:hAnsi="Arial" w:cs="Arial"/>
          <w:color w:val="000000"/>
        </w:rPr>
        <w:t xml:space="preserve">. </w:t>
      </w:r>
      <w:r>
        <w:rPr>
          <w:rFonts w:ascii="Arial" w:hAnsi="Arial" w:cs="Arial"/>
          <w:color w:val="000000"/>
        </w:rPr>
        <w:t>Depression and anxiety before and during the COVID-19 lockdown: a longitudinal cohort study with university students</w:t>
      </w:r>
      <w:r w:rsidRPr="005D463F">
        <w:rPr>
          <w:rFonts w:ascii="Arial" w:hAnsi="Arial" w:cs="Arial"/>
          <w:color w:val="000000"/>
        </w:rPr>
        <w:t xml:space="preserve">. </w:t>
      </w:r>
      <w:proofErr w:type="spellStart"/>
      <w:r>
        <w:rPr>
          <w:rFonts w:ascii="Arial" w:hAnsi="Arial" w:cs="Arial"/>
          <w:i/>
          <w:iCs/>
          <w:color w:val="000000"/>
        </w:rPr>
        <w:t>MedRxiv</w:t>
      </w:r>
      <w:proofErr w:type="spellEnd"/>
      <w:r>
        <w:rPr>
          <w:rFonts w:ascii="Arial" w:hAnsi="Arial" w:cs="Arial"/>
          <w:i/>
          <w:iCs/>
          <w:color w:val="000000"/>
        </w:rPr>
        <w:t xml:space="preserve"> </w:t>
      </w:r>
      <w:r w:rsidRPr="00CD6BF6">
        <w:rPr>
          <w:rFonts w:ascii="Arial" w:hAnsi="Arial" w:cs="Arial"/>
          <w:color w:val="000000"/>
        </w:rPr>
        <w:t>20210224 [Preprint]</w:t>
      </w:r>
      <w:r w:rsidRPr="005D463F">
        <w:rPr>
          <w:rFonts w:ascii="Arial" w:hAnsi="Arial" w:cs="Arial"/>
          <w:color w:val="000000"/>
        </w:rPr>
        <w:t>.</w:t>
      </w:r>
      <w:r>
        <w:rPr>
          <w:rFonts w:ascii="Arial" w:hAnsi="Arial" w:cs="Arial"/>
          <w:color w:val="000000"/>
        </w:rPr>
        <w:t xml:space="preserve"> </w:t>
      </w:r>
      <w:bookmarkStart w:id="6" w:name="OLE_LINK31"/>
      <w:bookmarkStart w:id="7" w:name="OLE_LINK32"/>
      <w:r>
        <w:rPr>
          <w:rFonts w:ascii="Arial" w:hAnsi="Arial" w:cs="Arial"/>
          <w:color w:val="000000"/>
        </w:rPr>
        <w:t>https://doi.org/10.1101/2021.02.23.21252284</w:t>
      </w:r>
      <w:bookmarkEnd w:id="6"/>
      <w:bookmarkEnd w:id="7"/>
      <w:r>
        <w:rPr>
          <w:rFonts w:ascii="Arial" w:hAnsi="Arial" w:cs="Arial"/>
          <w:color w:val="000000"/>
        </w:rPr>
        <w:t>.</w:t>
      </w:r>
      <w:r w:rsidRPr="005D463F">
        <w:rPr>
          <w:rFonts w:ascii="Arial" w:hAnsi="Arial" w:cs="Arial"/>
          <w:color w:val="000000"/>
        </w:rPr>
        <w:t xml:space="preserve"> </w:t>
      </w:r>
    </w:p>
    <w:p w14:paraId="29B52591"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Pr>
          <w:rFonts w:ascii="Arial" w:hAnsi="Arial" w:cs="Arial"/>
          <w:color w:val="000000"/>
        </w:rPr>
        <w:lastRenderedPageBreak/>
        <w:t xml:space="preserve">Dong X. </w:t>
      </w:r>
      <w:proofErr w:type="spellStart"/>
      <w:r w:rsidRPr="005D463F">
        <w:rPr>
          <w:rFonts w:ascii="Arial" w:hAnsi="Arial" w:cs="Arial"/>
          <w:color w:val="000000"/>
        </w:rPr>
        <w:t>新型冠状病毒肺炎疫情对师范类大学生心理健康的影响研究</w:t>
      </w:r>
      <w:proofErr w:type="spellEnd"/>
      <w:r>
        <w:rPr>
          <w:rFonts w:ascii="Arial" w:hAnsi="Arial" w:cs="Arial"/>
          <w:color w:val="000000"/>
        </w:rPr>
        <w:t xml:space="preserve"> [Influence study of COVID-2019 on mental health of normal college students]</w:t>
      </w:r>
      <w:r w:rsidRPr="005D463F">
        <w:rPr>
          <w:rFonts w:ascii="Arial" w:hAnsi="Arial" w:cs="Arial"/>
          <w:color w:val="000000"/>
        </w:rPr>
        <w:t xml:space="preserve">. </w:t>
      </w:r>
      <w:r>
        <w:rPr>
          <w:rFonts w:ascii="Arial" w:hAnsi="Arial" w:cs="Arial"/>
          <w:i/>
          <w:iCs/>
          <w:color w:val="000000"/>
        </w:rPr>
        <w:t>Psychologies</w:t>
      </w:r>
      <w:r w:rsidRPr="00DE5AF9">
        <w:rPr>
          <w:rFonts w:ascii="Arial" w:hAnsi="Arial" w:cs="Arial"/>
          <w:i/>
          <w:iCs/>
          <w:color w:val="000000"/>
        </w:rPr>
        <w:t xml:space="preserve"> </w:t>
      </w:r>
      <w:proofErr w:type="gramStart"/>
      <w:r w:rsidRPr="00916E6E">
        <w:rPr>
          <w:rFonts w:ascii="Arial" w:hAnsi="Arial" w:cs="Arial"/>
          <w:iCs/>
          <w:color w:val="000000"/>
        </w:rPr>
        <w:t>2020</w:t>
      </w:r>
      <w:r>
        <w:rPr>
          <w:rFonts w:ascii="Arial" w:hAnsi="Arial" w:cs="Arial"/>
          <w:color w:val="000000"/>
        </w:rPr>
        <w:t>;15</w:t>
      </w:r>
      <w:r w:rsidRPr="005D463F">
        <w:rPr>
          <w:rFonts w:ascii="Arial" w:hAnsi="Arial" w:cs="Arial"/>
          <w:color w:val="000000"/>
        </w:rPr>
        <w:t>:37</w:t>
      </w:r>
      <w:proofErr w:type="gramEnd"/>
      <w:r w:rsidRPr="005D463F">
        <w:rPr>
          <w:rFonts w:ascii="Arial" w:hAnsi="Arial" w:cs="Arial"/>
          <w:color w:val="000000"/>
        </w:rPr>
        <w:t>-39.</w:t>
      </w:r>
      <w:r>
        <w:rPr>
          <w:rFonts w:ascii="Arial" w:hAnsi="Arial" w:cs="Arial"/>
          <w:color w:val="000000"/>
        </w:rPr>
        <w:t xml:space="preserve"> </w:t>
      </w:r>
      <w:r w:rsidRPr="00DE5AF9">
        <w:rPr>
          <w:rFonts w:ascii="Arial" w:hAnsi="Arial" w:cs="Arial"/>
          <w:color w:val="000000"/>
        </w:rPr>
        <w:t>https://www.doi.org/10.19738/j.cnki.psy.2020.20.013</w:t>
      </w:r>
      <w:r>
        <w:rPr>
          <w:rFonts w:ascii="Arial" w:hAnsi="Arial" w:cs="Arial"/>
          <w:color w:val="000000"/>
        </w:rPr>
        <w:t>.</w:t>
      </w:r>
    </w:p>
    <w:p w14:paraId="256EE599" w14:textId="77777777" w:rsidR="00064826" w:rsidRPr="001D4D5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Elmer </w:t>
      </w:r>
      <w:r>
        <w:rPr>
          <w:rFonts w:ascii="Arial" w:hAnsi="Arial" w:cs="Arial"/>
          <w:color w:val="000000"/>
        </w:rPr>
        <w:t xml:space="preserve">T, </w:t>
      </w:r>
      <w:proofErr w:type="spellStart"/>
      <w:r>
        <w:rPr>
          <w:rFonts w:ascii="Arial" w:hAnsi="Arial" w:cs="Arial"/>
          <w:color w:val="000000"/>
        </w:rPr>
        <w:t>Mepham</w:t>
      </w:r>
      <w:proofErr w:type="spellEnd"/>
      <w:r>
        <w:rPr>
          <w:rFonts w:ascii="Arial" w:hAnsi="Arial" w:cs="Arial"/>
          <w:color w:val="000000"/>
        </w:rPr>
        <w:t xml:space="preserve"> K, </w:t>
      </w:r>
      <w:proofErr w:type="spellStart"/>
      <w:r>
        <w:rPr>
          <w:rFonts w:ascii="Arial" w:hAnsi="Arial" w:cs="Arial"/>
          <w:color w:val="000000"/>
        </w:rPr>
        <w:t>Stadtfeld</w:t>
      </w:r>
      <w:proofErr w:type="spellEnd"/>
      <w:r>
        <w:rPr>
          <w:rFonts w:ascii="Arial" w:hAnsi="Arial" w:cs="Arial"/>
          <w:color w:val="000000"/>
        </w:rPr>
        <w:t xml:space="preserve"> C</w:t>
      </w:r>
      <w:r w:rsidRPr="005D463F">
        <w:rPr>
          <w:rFonts w:ascii="Arial" w:hAnsi="Arial" w:cs="Arial"/>
          <w:color w:val="000000"/>
        </w:rPr>
        <w:t>. Students under lockdown:</w:t>
      </w:r>
      <w:r>
        <w:rPr>
          <w:rFonts w:ascii="Arial" w:hAnsi="Arial" w:cs="Arial"/>
          <w:color w:val="000000"/>
        </w:rPr>
        <w:t xml:space="preserve"> comparison of students' social networks and mental health before and during the COVID-19 crisis in Switzerland. </w:t>
      </w:r>
      <w:proofErr w:type="spellStart"/>
      <w:r w:rsidRPr="00DE5AF9">
        <w:rPr>
          <w:rFonts w:ascii="Arial" w:hAnsi="Arial" w:cs="Arial"/>
          <w:i/>
          <w:iCs/>
          <w:color w:val="000000"/>
        </w:rPr>
        <w:t>PLoS</w:t>
      </w:r>
      <w:proofErr w:type="spellEnd"/>
      <w:r w:rsidRPr="00DE5AF9">
        <w:rPr>
          <w:rFonts w:ascii="Arial" w:hAnsi="Arial" w:cs="Arial"/>
          <w:i/>
          <w:iCs/>
          <w:color w:val="000000"/>
        </w:rPr>
        <w:t xml:space="preserve"> O</w:t>
      </w:r>
      <w:r>
        <w:rPr>
          <w:rFonts w:ascii="Arial" w:hAnsi="Arial" w:cs="Arial"/>
          <w:i/>
          <w:iCs/>
          <w:color w:val="000000"/>
        </w:rPr>
        <w:t>ne</w:t>
      </w:r>
      <w:r>
        <w:rPr>
          <w:rFonts w:ascii="Arial" w:hAnsi="Arial" w:cs="Arial"/>
          <w:color w:val="000000"/>
        </w:rPr>
        <w:t xml:space="preserve"> 2020;</w:t>
      </w:r>
      <w:proofErr w:type="gramStart"/>
      <w:r>
        <w:rPr>
          <w:rFonts w:ascii="Arial" w:hAnsi="Arial" w:cs="Arial"/>
          <w:color w:val="000000"/>
        </w:rPr>
        <w:t>15:e</w:t>
      </w:r>
      <w:proofErr w:type="gramEnd"/>
      <w:r>
        <w:rPr>
          <w:rFonts w:ascii="Arial" w:hAnsi="Arial" w:cs="Arial"/>
          <w:color w:val="000000"/>
        </w:rPr>
        <w:t>0236337. https://doi.org/10.1371/journal.pone.0236337.</w:t>
      </w:r>
    </w:p>
    <w:p w14:paraId="2A6AE1B8"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Evans S, </w:t>
      </w:r>
      <w:proofErr w:type="spellStart"/>
      <w:r w:rsidRPr="005D463F">
        <w:rPr>
          <w:rFonts w:ascii="Arial" w:hAnsi="Arial" w:cs="Arial"/>
          <w:color w:val="000000"/>
        </w:rPr>
        <w:t>Alkan</w:t>
      </w:r>
      <w:proofErr w:type="spellEnd"/>
      <w:r w:rsidRPr="005D463F">
        <w:rPr>
          <w:rFonts w:ascii="Arial" w:hAnsi="Arial" w:cs="Arial"/>
          <w:color w:val="000000"/>
        </w:rPr>
        <w:t xml:space="preserve"> E, </w:t>
      </w:r>
      <w:proofErr w:type="spellStart"/>
      <w:r w:rsidRPr="005D463F">
        <w:rPr>
          <w:rFonts w:ascii="Arial" w:hAnsi="Arial" w:cs="Arial"/>
          <w:color w:val="000000"/>
        </w:rPr>
        <w:t>Bhangoo</w:t>
      </w:r>
      <w:proofErr w:type="spellEnd"/>
      <w:r w:rsidRPr="005D463F">
        <w:rPr>
          <w:rFonts w:ascii="Arial" w:hAnsi="Arial" w:cs="Arial"/>
          <w:color w:val="000000"/>
        </w:rPr>
        <w:t xml:space="preserve"> JK, </w:t>
      </w:r>
      <w:r>
        <w:rPr>
          <w:rFonts w:ascii="Arial" w:hAnsi="Arial" w:cs="Arial"/>
          <w:color w:val="000000"/>
        </w:rPr>
        <w:t>et al</w:t>
      </w:r>
      <w:r w:rsidRPr="005D463F">
        <w:rPr>
          <w:rFonts w:ascii="Arial" w:hAnsi="Arial" w:cs="Arial"/>
          <w:color w:val="000000"/>
        </w:rPr>
        <w:t xml:space="preserve">. Effects of the COVID-19 lockdown on mental health, wellbeing, sleep, and alcohol use in a UK student sample. </w:t>
      </w:r>
      <w:r w:rsidRPr="00DE5AF9">
        <w:rPr>
          <w:rFonts w:ascii="Arial" w:hAnsi="Arial" w:cs="Arial"/>
          <w:i/>
          <w:iCs/>
          <w:color w:val="000000"/>
        </w:rPr>
        <w:t>Psychiatry Res</w:t>
      </w:r>
      <w:r w:rsidRPr="005D463F">
        <w:rPr>
          <w:rFonts w:ascii="Arial" w:hAnsi="Arial" w:cs="Arial"/>
          <w:color w:val="000000"/>
        </w:rPr>
        <w:t xml:space="preserve"> </w:t>
      </w:r>
      <w:proofErr w:type="gramStart"/>
      <w:r>
        <w:rPr>
          <w:rFonts w:ascii="Arial" w:hAnsi="Arial" w:cs="Arial"/>
          <w:color w:val="000000"/>
        </w:rPr>
        <w:t>2021;298:113819</w:t>
      </w:r>
      <w:proofErr w:type="gramEnd"/>
      <w:r>
        <w:rPr>
          <w:rFonts w:ascii="Arial" w:hAnsi="Arial" w:cs="Arial"/>
          <w:color w:val="000000"/>
        </w:rPr>
        <w:t>. https://doi.org/10.1016/j.psychres.2021.113819.</w:t>
      </w:r>
      <w:r w:rsidRPr="005D463F">
        <w:rPr>
          <w:rFonts w:ascii="Arial" w:hAnsi="Arial" w:cs="Arial"/>
          <w:color w:val="000000"/>
        </w:rPr>
        <w:t xml:space="preserve"> </w:t>
      </w:r>
    </w:p>
    <w:p w14:paraId="61622017"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Ful</w:t>
      </w:r>
      <w:r>
        <w:rPr>
          <w:rFonts w:ascii="Arial" w:hAnsi="Arial" w:cs="Arial"/>
          <w:color w:val="000000"/>
        </w:rPr>
        <w:t>ler-Rowell TE, Nichols OI, Doan SN, et al. Changes in depressive symptoms, physical symptoms, and sleep-wake problems from before to during the COVID-19 pandemic a</w:t>
      </w:r>
      <w:r w:rsidRPr="005D463F">
        <w:rPr>
          <w:rFonts w:ascii="Arial" w:hAnsi="Arial" w:cs="Arial"/>
          <w:color w:val="000000"/>
        </w:rPr>
        <w:t>mo</w:t>
      </w:r>
      <w:r>
        <w:rPr>
          <w:rFonts w:ascii="Arial" w:hAnsi="Arial" w:cs="Arial"/>
          <w:color w:val="000000"/>
        </w:rPr>
        <w:t>ng emerging adults: inequalities by gender, socioeconomic position, and r</w:t>
      </w:r>
      <w:r w:rsidRPr="005D463F">
        <w:rPr>
          <w:rFonts w:ascii="Arial" w:hAnsi="Arial" w:cs="Arial"/>
          <w:color w:val="000000"/>
        </w:rPr>
        <w:t xml:space="preserve">ace. </w:t>
      </w:r>
      <w:proofErr w:type="spellStart"/>
      <w:r w:rsidRPr="00DE5AF9">
        <w:rPr>
          <w:rFonts w:ascii="Arial" w:hAnsi="Arial" w:cs="Arial"/>
          <w:i/>
          <w:iCs/>
          <w:color w:val="000000"/>
        </w:rPr>
        <w:t>Emerg</w:t>
      </w:r>
      <w:proofErr w:type="spellEnd"/>
      <w:r w:rsidRPr="00DE5AF9">
        <w:rPr>
          <w:rFonts w:ascii="Arial" w:hAnsi="Arial" w:cs="Arial"/>
          <w:i/>
          <w:iCs/>
          <w:color w:val="000000"/>
        </w:rPr>
        <w:t xml:space="preserve"> Adulthood</w:t>
      </w:r>
      <w:r w:rsidRPr="005D463F">
        <w:rPr>
          <w:rFonts w:ascii="Arial" w:hAnsi="Arial" w:cs="Arial"/>
          <w:color w:val="000000"/>
        </w:rPr>
        <w:t xml:space="preserve"> </w:t>
      </w:r>
      <w:proofErr w:type="gramStart"/>
      <w:r>
        <w:rPr>
          <w:rFonts w:ascii="Arial" w:hAnsi="Arial" w:cs="Arial"/>
          <w:color w:val="000000"/>
        </w:rPr>
        <w:t>2021;9:492</w:t>
      </w:r>
      <w:proofErr w:type="gramEnd"/>
      <w:r>
        <w:rPr>
          <w:rFonts w:ascii="Arial" w:hAnsi="Arial" w:cs="Arial"/>
          <w:color w:val="000000"/>
        </w:rPr>
        <w:t>-505. https://doi.org/10.1177/21676968211042111.</w:t>
      </w:r>
    </w:p>
    <w:p w14:paraId="0C7600CE"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Gelezelyte</w:t>
      </w:r>
      <w:proofErr w:type="spellEnd"/>
      <w:r w:rsidRPr="005D463F">
        <w:rPr>
          <w:rFonts w:ascii="Arial" w:hAnsi="Arial" w:cs="Arial"/>
          <w:color w:val="000000"/>
        </w:rPr>
        <w:t xml:space="preserve"> O, Kazlauskas E, </w:t>
      </w:r>
      <w:proofErr w:type="spellStart"/>
      <w:r w:rsidRPr="005D463F">
        <w:rPr>
          <w:rFonts w:ascii="Arial" w:hAnsi="Arial" w:cs="Arial"/>
          <w:color w:val="000000"/>
        </w:rPr>
        <w:t>Brailovskaia</w:t>
      </w:r>
      <w:proofErr w:type="spellEnd"/>
      <w:r w:rsidRPr="005D463F">
        <w:rPr>
          <w:rFonts w:ascii="Arial" w:hAnsi="Arial" w:cs="Arial"/>
          <w:color w:val="000000"/>
        </w:rPr>
        <w:t xml:space="preserve"> J,</w:t>
      </w:r>
      <w:r>
        <w:rPr>
          <w:rFonts w:ascii="Arial" w:hAnsi="Arial" w:cs="Arial"/>
          <w:color w:val="000000"/>
        </w:rPr>
        <w:t xml:space="preserve"> et al</w:t>
      </w:r>
      <w:r w:rsidRPr="005D463F">
        <w:rPr>
          <w:rFonts w:ascii="Arial" w:hAnsi="Arial" w:cs="Arial"/>
          <w:color w:val="000000"/>
        </w:rPr>
        <w:t xml:space="preserve">. Suicidal ideation in university students in Lithuania amid the COVID-19 pandemic: </w:t>
      </w:r>
      <w:r>
        <w:rPr>
          <w:rFonts w:ascii="Arial" w:hAnsi="Arial" w:cs="Arial"/>
          <w:color w:val="000000"/>
        </w:rPr>
        <w:t>a</w:t>
      </w:r>
      <w:r w:rsidRPr="005D463F">
        <w:rPr>
          <w:rFonts w:ascii="Arial" w:hAnsi="Arial" w:cs="Arial"/>
          <w:color w:val="000000"/>
        </w:rPr>
        <w:t xml:space="preserve"> prospective study with pre-pandemic measures. </w:t>
      </w:r>
      <w:r w:rsidRPr="00DE5AF9">
        <w:rPr>
          <w:rFonts w:ascii="Arial" w:hAnsi="Arial" w:cs="Arial"/>
          <w:i/>
          <w:iCs/>
          <w:color w:val="000000"/>
        </w:rPr>
        <w:t>Death Stud</w:t>
      </w:r>
      <w:r w:rsidRPr="005D463F">
        <w:rPr>
          <w:rFonts w:ascii="Arial" w:hAnsi="Arial" w:cs="Arial"/>
          <w:color w:val="000000"/>
        </w:rPr>
        <w:t xml:space="preserve"> </w:t>
      </w:r>
      <w:proofErr w:type="gramStart"/>
      <w:r>
        <w:rPr>
          <w:rFonts w:ascii="Arial" w:hAnsi="Arial" w:cs="Arial"/>
          <w:color w:val="000000"/>
        </w:rPr>
        <w:t>2022;46:2395</w:t>
      </w:r>
      <w:proofErr w:type="gramEnd"/>
      <w:r>
        <w:rPr>
          <w:rFonts w:ascii="Arial" w:hAnsi="Arial" w:cs="Arial"/>
          <w:color w:val="000000"/>
        </w:rPr>
        <w:t>-2403. https://doi.org/10.1080/07481187.2021.1947417.</w:t>
      </w:r>
    </w:p>
    <w:p w14:paraId="26098846" w14:textId="77777777" w:rsidR="00064826" w:rsidRPr="00DE5AF9"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3C0357">
        <w:rPr>
          <w:rFonts w:ascii="Arial" w:hAnsi="Arial" w:cs="Arial"/>
          <w:color w:val="000000"/>
        </w:rPr>
        <w:t>Gopalan M, Linden-</w:t>
      </w:r>
      <w:r>
        <w:rPr>
          <w:rFonts w:ascii="Arial" w:hAnsi="Arial" w:cs="Arial"/>
          <w:color w:val="000000"/>
        </w:rPr>
        <w:t>Carmichael A, Lanza S. College students’ sense of belonging and mental health amidst the COVID-19 p</w:t>
      </w:r>
      <w:r w:rsidRPr="003C0357">
        <w:rPr>
          <w:rFonts w:ascii="Arial" w:hAnsi="Arial" w:cs="Arial"/>
          <w:color w:val="000000"/>
        </w:rPr>
        <w:t xml:space="preserve">andemic. </w:t>
      </w:r>
      <w:r>
        <w:rPr>
          <w:rFonts w:ascii="Arial" w:hAnsi="Arial" w:cs="Arial"/>
          <w:i/>
          <w:iCs/>
          <w:color w:val="000000"/>
        </w:rPr>
        <w:t xml:space="preserve">J </w:t>
      </w:r>
      <w:proofErr w:type="spellStart"/>
      <w:r>
        <w:rPr>
          <w:rFonts w:ascii="Arial" w:hAnsi="Arial" w:cs="Arial"/>
          <w:i/>
          <w:iCs/>
          <w:color w:val="000000"/>
        </w:rPr>
        <w:t>Adolesc</w:t>
      </w:r>
      <w:proofErr w:type="spellEnd"/>
      <w:r>
        <w:rPr>
          <w:rFonts w:ascii="Arial" w:hAnsi="Arial" w:cs="Arial"/>
          <w:i/>
          <w:iCs/>
          <w:color w:val="000000"/>
        </w:rPr>
        <w:t xml:space="preserve"> Health</w:t>
      </w:r>
      <w:r>
        <w:rPr>
          <w:rFonts w:ascii="Arial" w:hAnsi="Arial" w:cs="Arial"/>
          <w:color w:val="000000"/>
        </w:rPr>
        <w:t xml:space="preserve"> </w:t>
      </w:r>
      <w:proofErr w:type="gramStart"/>
      <w:r>
        <w:rPr>
          <w:rFonts w:ascii="Arial" w:hAnsi="Arial" w:cs="Arial"/>
          <w:color w:val="000000"/>
        </w:rPr>
        <w:t>2022;70</w:t>
      </w:r>
      <w:r w:rsidRPr="00DE5AF9">
        <w:rPr>
          <w:rFonts w:ascii="Arial" w:hAnsi="Arial" w:cs="Arial"/>
          <w:color w:val="000000"/>
        </w:rPr>
        <w:t>:228</w:t>
      </w:r>
      <w:proofErr w:type="gramEnd"/>
      <w:r w:rsidRPr="00DE5AF9">
        <w:rPr>
          <w:rFonts w:ascii="Arial" w:hAnsi="Arial" w:cs="Arial"/>
          <w:color w:val="000000"/>
        </w:rPr>
        <w:t>-233.</w:t>
      </w:r>
      <w:r>
        <w:rPr>
          <w:rFonts w:ascii="Arial" w:hAnsi="Arial" w:cs="Arial"/>
          <w:color w:val="000000"/>
        </w:rPr>
        <w:t xml:space="preserve"> https://doi.org/10.1016/j.jadohealth.2021.10.010.</w:t>
      </w:r>
    </w:p>
    <w:p w14:paraId="56BDAA10"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Hamza CA, Ewing L, Heath NL, </w:t>
      </w:r>
      <w:r>
        <w:rPr>
          <w:rFonts w:ascii="Arial" w:hAnsi="Arial" w:cs="Arial"/>
          <w:color w:val="000000"/>
        </w:rPr>
        <w:t>et al</w:t>
      </w:r>
      <w:r w:rsidRPr="005D463F">
        <w:rPr>
          <w:rFonts w:ascii="Arial" w:hAnsi="Arial" w:cs="Arial"/>
          <w:color w:val="000000"/>
        </w:rPr>
        <w:t>. When so</w:t>
      </w:r>
      <w:r>
        <w:rPr>
          <w:rFonts w:ascii="Arial" w:hAnsi="Arial" w:cs="Arial"/>
          <w:color w:val="000000"/>
        </w:rPr>
        <w:t>cial isolation is nothing new: a</w:t>
      </w:r>
      <w:r w:rsidRPr="005D463F">
        <w:rPr>
          <w:rFonts w:ascii="Arial" w:hAnsi="Arial" w:cs="Arial"/>
          <w:color w:val="000000"/>
        </w:rPr>
        <w:t xml:space="preserve"> longitudinal study psychological distress during COVID-19 among university students with and without preexisting mental health concerns. </w:t>
      </w:r>
      <w:r w:rsidRPr="00DE5AF9">
        <w:rPr>
          <w:rFonts w:ascii="Arial" w:hAnsi="Arial" w:cs="Arial"/>
          <w:i/>
          <w:iCs/>
          <w:color w:val="000000"/>
        </w:rPr>
        <w:t>Can Psychol</w:t>
      </w:r>
      <w:r>
        <w:rPr>
          <w:rFonts w:ascii="Arial" w:hAnsi="Arial" w:cs="Arial"/>
          <w:color w:val="000000"/>
        </w:rPr>
        <w:t xml:space="preserve"> </w:t>
      </w:r>
      <w:proofErr w:type="gramStart"/>
      <w:r>
        <w:rPr>
          <w:rFonts w:ascii="Arial" w:hAnsi="Arial" w:cs="Arial"/>
          <w:color w:val="000000"/>
        </w:rPr>
        <w:t>2021;62:20</w:t>
      </w:r>
      <w:proofErr w:type="gramEnd"/>
      <w:r>
        <w:rPr>
          <w:rFonts w:ascii="Arial" w:hAnsi="Arial" w:cs="Arial"/>
          <w:color w:val="000000"/>
        </w:rPr>
        <w:t>-30. https://doi.org/10.1037/cap0000255.</w:t>
      </w:r>
    </w:p>
    <w:p w14:paraId="45321056"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3C0357">
        <w:rPr>
          <w:rFonts w:ascii="Arial" w:hAnsi="Arial" w:cs="Arial"/>
          <w:color w:val="000000"/>
        </w:rPr>
        <w:lastRenderedPageBreak/>
        <w:t>He L, Wei D</w:t>
      </w:r>
      <w:r>
        <w:rPr>
          <w:rFonts w:ascii="Arial" w:hAnsi="Arial" w:cs="Arial"/>
          <w:color w:val="000000"/>
        </w:rPr>
        <w:t>, Yang F, et al. Functional connectome prediction of anxiety related to the COVID-19 p</w:t>
      </w:r>
      <w:r w:rsidRPr="003C0357">
        <w:rPr>
          <w:rFonts w:ascii="Arial" w:hAnsi="Arial" w:cs="Arial"/>
          <w:color w:val="000000"/>
        </w:rPr>
        <w:t xml:space="preserve">andemic. </w:t>
      </w:r>
      <w:r w:rsidRPr="00DE5AF9">
        <w:rPr>
          <w:rFonts w:ascii="Arial" w:hAnsi="Arial" w:cs="Arial"/>
          <w:i/>
          <w:iCs/>
          <w:color w:val="000000"/>
        </w:rPr>
        <w:t>Am J Psychiatry</w:t>
      </w:r>
      <w:r>
        <w:rPr>
          <w:rFonts w:ascii="Arial" w:hAnsi="Arial" w:cs="Arial"/>
          <w:color w:val="000000"/>
        </w:rPr>
        <w:t xml:space="preserve"> </w:t>
      </w:r>
      <w:proofErr w:type="gramStart"/>
      <w:r>
        <w:rPr>
          <w:rFonts w:ascii="Arial" w:hAnsi="Arial" w:cs="Arial"/>
          <w:color w:val="000000"/>
        </w:rPr>
        <w:t>2021;178</w:t>
      </w:r>
      <w:r w:rsidRPr="003C0357">
        <w:rPr>
          <w:rFonts w:ascii="Arial" w:hAnsi="Arial" w:cs="Arial"/>
          <w:color w:val="000000"/>
        </w:rPr>
        <w:t>:530</w:t>
      </w:r>
      <w:proofErr w:type="gramEnd"/>
      <w:r w:rsidRPr="003C0357">
        <w:rPr>
          <w:rFonts w:ascii="Arial" w:hAnsi="Arial" w:cs="Arial"/>
          <w:color w:val="000000"/>
        </w:rPr>
        <w:t>-540.</w:t>
      </w:r>
      <w:r>
        <w:rPr>
          <w:rFonts w:ascii="Arial" w:hAnsi="Arial" w:cs="Arial"/>
          <w:color w:val="000000"/>
        </w:rPr>
        <w:t xml:space="preserve"> </w:t>
      </w:r>
      <w:proofErr w:type="gramStart"/>
      <w:r>
        <w:rPr>
          <w:rFonts w:ascii="Arial" w:hAnsi="Arial" w:cs="Arial"/>
          <w:color w:val="000000"/>
        </w:rPr>
        <w:t>doi:10.1176/appi.ajp</w:t>
      </w:r>
      <w:proofErr w:type="gramEnd"/>
      <w:r>
        <w:rPr>
          <w:rFonts w:ascii="Arial" w:hAnsi="Arial" w:cs="Arial"/>
          <w:color w:val="000000"/>
        </w:rPr>
        <w:t>.2020.20070979.</w:t>
      </w:r>
    </w:p>
    <w:p w14:paraId="2CA99BF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Koelen</w:t>
      </w:r>
      <w:proofErr w:type="spellEnd"/>
      <w:r w:rsidRPr="005D463F">
        <w:rPr>
          <w:rFonts w:ascii="Arial" w:hAnsi="Arial" w:cs="Arial"/>
          <w:color w:val="000000"/>
        </w:rPr>
        <w:t xml:space="preserve"> J, Mansueto A, </w:t>
      </w:r>
      <w:proofErr w:type="spellStart"/>
      <w:r w:rsidRPr="005D463F">
        <w:rPr>
          <w:rFonts w:ascii="Arial" w:hAnsi="Arial" w:cs="Arial"/>
          <w:color w:val="000000"/>
        </w:rPr>
        <w:t>Finnemann</w:t>
      </w:r>
      <w:proofErr w:type="spellEnd"/>
      <w:r w:rsidRPr="005D463F">
        <w:rPr>
          <w:rFonts w:ascii="Arial" w:hAnsi="Arial" w:cs="Arial"/>
          <w:color w:val="000000"/>
        </w:rPr>
        <w:t xml:space="preserve"> A, et al. COVID-19 and mental health amon</w:t>
      </w:r>
      <w:r>
        <w:rPr>
          <w:rFonts w:ascii="Arial" w:hAnsi="Arial" w:cs="Arial"/>
          <w:color w:val="000000"/>
        </w:rPr>
        <w:t>g at-risk university students: a</w:t>
      </w:r>
      <w:r w:rsidRPr="005D463F">
        <w:rPr>
          <w:rFonts w:ascii="Arial" w:hAnsi="Arial" w:cs="Arial"/>
          <w:color w:val="000000"/>
        </w:rPr>
        <w:t xml:space="preserve"> prospective study into risk and protective factors. </w:t>
      </w:r>
      <w:r w:rsidRPr="00DE5AF9">
        <w:rPr>
          <w:rFonts w:ascii="Arial" w:hAnsi="Arial" w:cs="Arial"/>
          <w:i/>
          <w:iCs/>
          <w:color w:val="000000"/>
        </w:rPr>
        <w:t xml:space="preserve">Int J Methods </w:t>
      </w:r>
      <w:proofErr w:type="spellStart"/>
      <w:r w:rsidRPr="00DE5AF9">
        <w:rPr>
          <w:rFonts w:ascii="Arial" w:hAnsi="Arial" w:cs="Arial"/>
          <w:i/>
          <w:iCs/>
          <w:color w:val="000000"/>
        </w:rPr>
        <w:t>Psychiatr</w:t>
      </w:r>
      <w:proofErr w:type="spellEnd"/>
      <w:r w:rsidRPr="00DE5AF9">
        <w:rPr>
          <w:rFonts w:ascii="Arial" w:hAnsi="Arial" w:cs="Arial"/>
          <w:i/>
          <w:iCs/>
          <w:color w:val="000000"/>
        </w:rPr>
        <w:t xml:space="preserve"> Res</w:t>
      </w:r>
      <w:r w:rsidRPr="005D463F">
        <w:rPr>
          <w:rFonts w:ascii="Arial" w:hAnsi="Arial" w:cs="Arial"/>
          <w:color w:val="000000"/>
        </w:rPr>
        <w:t xml:space="preserve"> </w:t>
      </w:r>
      <w:r>
        <w:rPr>
          <w:rFonts w:ascii="Arial" w:hAnsi="Arial" w:cs="Arial"/>
          <w:color w:val="000000"/>
        </w:rPr>
        <w:t>2021;</w:t>
      </w:r>
      <w:proofErr w:type="gramStart"/>
      <w:r>
        <w:rPr>
          <w:rFonts w:ascii="Arial" w:hAnsi="Arial" w:cs="Arial"/>
          <w:color w:val="000000"/>
        </w:rPr>
        <w:t>31:e</w:t>
      </w:r>
      <w:proofErr w:type="gramEnd"/>
      <w:r>
        <w:rPr>
          <w:rFonts w:ascii="Arial" w:hAnsi="Arial" w:cs="Arial"/>
          <w:color w:val="000000"/>
        </w:rPr>
        <w:t xml:space="preserve">1901. </w:t>
      </w:r>
      <w:bookmarkStart w:id="8" w:name="OLE_LINK18"/>
      <w:r>
        <w:rPr>
          <w:rFonts w:ascii="Arial" w:hAnsi="Arial" w:cs="Arial"/>
          <w:color w:val="000000"/>
        </w:rPr>
        <w:t>https://doi.org/10.1002/mpr.1901</w:t>
      </w:r>
      <w:bookmarkEnd w:id="8"/>
      <w:r>
        <w:rPr>
          <w:rFonts w:ascii="Arial" w:hAnsi="Arial" w:cs="Arial"/>
          <w:color w:val="000000"/>
        </w:rPr>
        <w:t>.</w:t>
      </w:r>
    </w:p>
    <w:p w14:paraId="01D23692"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95EC0">
        <w:rPr>
          <w:rFonts w:ascii="Arial" w:hAnsi="Arial" w:cs="Arial"/>
          <w:color w:val="000000"/>
          <w:lang w:val="fr-CA"/>
        </w:rPr>
        <w:t xml:space="preserve">Li H, Cao H, Leung D, et al. </w:t>
      </w:r>
      <w:r>
        <w:rPr>
          <w:rFonts w:ascii="Arial" w:hAnsi="Arial" w:cs="Arial"/>
          <w:color w:val="000000"/>
        </w:rPr>
        <w:t>The psychological impacts of a COVID-19 outbreak on college students in China: a longitudinal s</w:t>
      </w:r>
      <w:r w:rsidRPr="005D463F">
        <w:rPr>
          <w:rFonts w:ascii="Arial" w:hAnsi="Arial" w:cs="Arial"/>
          <w:color w:val="000000"/>
        </w:rPr>
        <w:t xml:space="preserve">tudy. </w:t>
      </w:r>
      <w:r w:rsidRPr="00DE5AF9">
        <w:rPr>
          <w:rFonts w:ascii="Arial" w:hAnsi="Arial" w:cs="Arial"/>
          <w:i/>
          <w:iCs/>
          <w:color w:val="000000"/>
        </w:rPr>
        <w:t>Int J Environ Res Public Health</w:t>
      </w:r>
      <w:r>
        <w:rPr>
          <w:rFonts w:ascii="Arial" w:hAnsi="Arial" w:cs="Arial"/>
          <w:color w:val="000000"/>
        </w:rPr>
        <w:t xml:space="preserve"> </w:t>
      </w:r>
      <w:proofErr w:type="gramStart"/>
      <w:r>
        <w:rPr>
          <w:rFonts w:ascii="Arial" w:hAnsi="Arial" w:cs="Arial"/>
          <w:color w:val="000000"/>
        </w:rPr>
        <w:t>2020;17:3933</w:t>
      </w:r>
      <w:proofErr w:type="gramEnd"/>
      <w:r>
        <w:rPr>
          <w:rFonts w:ascii="Arial" w:hAnsi="Arial" w:cs="Arial"/>
          <w:color w:val="000000"/>
        </w:rPr>
        <w:t>. doi:10.3390/ijerph17113933.</w:t>
      </w:r>
      <w:r w:rsidRPr="005D463F">
        <w:rPr>
          <w:rFonts w:ascii="Arial" w:hAnsi="Arial" w:cs="Arial"/>
          <w:color w:val="000000"/>
        </w:rPr>
        <w:t xml:space="preserve"> </w:t>
      </w:r>
    </w:p>
    <w:p w14:paraId="7884239A"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Pr>
          <w:rFonts w:ascii="Arial" w:hAnsi="Arial" w:cs="Arial"/>
          <w:color w:val="000000"/>
        </w:rPr>
        <w:t>Li R, Dai J, Yuan X</w:t>
      </w:r>
      <w:r w:rsidRPr="008104A1">
        <w:rPr>
          <w:rFonts w:ascii="Arial" w:hAnsi="Arial" w:cs="Arial"/>
          <w:color w:val="000000"/>
        </w:rPr>
        <w:t xml:space="preserve">, </w:t>
      </w:r>
      <w:r>
        <w:rPr>
          <w:rFonts w:ascii="Arial" w:hAnsi="Arial" w:cs="Arial"/>
          <w:color w:val="000000"/>
        </w:rPr>
        <w:t>et al</w:t>
      </w:r>
      <w:r w:rsidRPr="008104A1">
        <w:rPr>
          <w:rFonts w:ascii="Arial" w:hAnsi="Arial" w:cs="Arial"/>
          <w:color w:val="000000"/>
        </w:rPr>
        <w:t xml:space="preserve">. </w:t>
      </w:r>
      <w:proofErr w:type="spellStart"/>
      <w:r w:rsidRPr="00DE5AF9">
        <w:rPr>
          <w:rFonts w:ascii="Arial" w:hAnsi="Arial" w:cs="Arial" w:hint="eastAsia"/>
          <w:color w:val="000000"/>
        </w:rPr>
        <w:t>新冠肺炎疫情期大学生心理健康状况</w:t>
      </w:r>
      <w:proofErr w:type="spellEnd"/>
      <w:r w:rsidRPr="008104A1">
        <w:rPr>
          <w:rFonts w:ascii="Arial" w:hAnsi="Arial" w:cs="Arial"/>
          <w:color w:val="000000"/>
        </w:rPr>
        <w:t xml:space="preserve"> [</w:t>
      </w:r>
      <w:r>
        <w:rPr>
          <w:rFonts w:ascii="Arial" w:hAnsi="Arial" w:cs="Arial"/>
          <w:color w:val="000000"/>
        </w:rPr>
        <w:t>Mental health status of college students during the COVID-19 epidemic</w:t>
      </w:r>
      <w:r w:rsidRPr="008104A1">
        <w:rPr>
          <w:rFonts w:ascii="Arial" w:hAnsi="Arial" w:cs="Arial"/>
          <w:color w:val="000000"/>
        </w:rPr>
        <w:t xml:space="preserve">]. </w:t>
      </w:r>
      <w:r w:rsidRPr="006E6B7D">
        <w:rPr>
          <w:rFonts w:ascii="Arial" w:hAnsi="Arial" w:cs="Arial"/>
          <w:i/>
          <w:iCs/>
          <w:color w:val="000000"/>
        </w:rPr>
        <w:t xml:space="preserve">Journal of </w:t>
      </w:r>
      <w:proofErr w:type="spellStart"/>
      <w:r w:rsidRPr="006E6B7D">
        <w:rPr>
          <w:rFonts w:ascii="Arial" w:hAnsi="Arial" w:cs="Arial"/>
          <w:i/>
          <w:iCs/>
          <w:color w:val="000000"/>
        </w:rPr>
        <w:t>Panzhihua</w:t>
      </w:r>
      <w:proofErr w:type="spellEnd"/>
      <w:r w:rsidRPr="006E6B7D">
        <w:rPr>
          <w:rFonts w:ascii="Arial" w:hAnsi="Arial" w:cs="Arial"/>
          <w:i/>
          <w:iCs/>
          <w:color w:val="000000"/>
        </w:rPr>
        <w:t xml:space="preserve"> University</w:t>
      </w:r>
      <w:r>
        <w:rPr>
          <w:rFonts w:ascii="Arial" w:hAnsi="Arial" w:cs="Arial"/>
          <w:color w:val="000000"/>
        </w:rPr>
        <w:t xml:space="preserve"> </w:t>
      </w:r>
      <w:proofErr w:type="gramStart"/>
      <w:r>
        <w:rPr>
          <w:rFonts w:ascii="Arial" w:hAnsi="Arial" w:cs="Arial"/>
          <w:color w:val="000000"/>
        </w:rPr>
        <w:t>2020;37</w:t>
      </w:r>
      <w:r w:rsidRPr="008104A1">
        <w:rPr>
          <w:rFonts w:ascii="Arial" w:hAnsi="Arial" w:cs="Arial"/>
          <w:color w:val="000000"/>
        </w:rPr>
        <w:t>:18</w:t>
      </w:r>
      <w:proofErr w:type="gramEnd"/>
      <w:r w:rsidRPr="008104A1">
        <w:rPr>
          <w:rFonts w:ascii="Arial" w:hAnsi="Arial" w:cs="Arial"/>
          <w:color w:val="000000"/>
        </w:rPr>
        <w:t>-24.</w:t>
      </w:r>
      <w:r>
        <w:rPr>
          <w:rFonts w:ascii="Arial" w:hAnsi="Arial" w:cs="Arial"/>
          <w:color w:val="000000"/>
        </w:rPr>
        <w:t xml:space="preserve"> </w:t>
      </w:r>
      <w:proofErr w:type="gramStart"/>
      <w:r>
        <w:rPr>
          <w:rFonts w:ascii="Arial" w:hAnsi="Arial" w:cs="Arial"/>
          <w:color w:val="000000"/>
        </w:rPr>
        <w:t>doi:10.13773/j.cnki</w:t>
      </w:r>
      <w:proofErr w:type="gramEnd"/>
      <w:r>
        <w:rPr>
          <w:rFonts w:ascii="Arial" w:hAnsi="Arial" w:cs="Arial"/>
          <w:color w:val="000000"/>
        </w:rPr>
        <w:t>.51-1637/z.2020.06.004.</w:t>
      </w:r>
    </w:p>
    <w:p w14:paraId="0056BD5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30784">
        <w:rPr>
          <w:rFonts w:ascii="Arial" w:hAnsi="Arial" w:cs="Arial"/>
          <w:color w:val="000000"/>
          <w:lang w:val="fr-CA"/>
        </w:rPr>
        <w:t xml:space="preserve">Li WW, Yu H, Miller DJ, et al. </w:t>
      </w:r>
      <w:r>
        <w:rPr>
          <w:rFonts w:ascii="Arial" w:hAnsi="Arial" w:cs="Arial"/>
          <w:color w:val="000000"/>
        </w:rPr>
        <w:t>Novelty seeking and mental health in Chinese university students before, during, and a</w:t>
      </w:r>
      <w:r w:rsidRPr="005D463F">
        <w:rPr>
          <w:rFonts w:ascii="Arial" w:hAnsi="Arial" w:cs="Arial"/>
          <w:color w:val="000000"/>
        </w:rPr>
        <w:t>fter the COVID-1</w:t>
      </w:r>
      <w:r>
        <w:rPr>
          <w:rFonts w:ascii="Arial" w:hAnsi="Arial" w:cs="Arial"/>
          <w:color w:val="000000"/>
        </w:rPr>
        <w:t>9 pandemic lockdown: a longitudinal s</w:t>
      </w:r>
      <w:r w:rsidRPr="005D463F">
        <w:rPr>
          <w:rFonts w:ascii="Arial" w:hAnsi="Arial" w:cs="Arial"/>
          <w:color w:val="000000"/>
        </w:rPr>
        <w:t xml:space="preserve">tudy. </w:t>
      </w:r>
      <w:r>
        <w:rPr>
          <w:rFonts w:ascii="Arial" w:hAnsi="Arial" w:cs="Arial"/>
          <w:i/>
          <w:iCs/>
          <w:color w:val="000000"/>
        </w:rPr>
        <w:t>Front</w:t>
      </w:r>
      <w:r w:rsidRPr="00DE5AF9">
        <w:rPr>
          <w:rFonts w:ascii="Arial" w:hAnsi="Arial" w:cs="Arial"/>
          <w:i/>
          <w:iCs/>
          <w:color w:val="000000"/>
        </w:rPr>
        <w:t xml:space="preserve"> Psychol</w:t>
      </w:r>
      <w:r w:rsidRPr="005D463F">
        <w:rPr>
          <w:rFonts w:ascii="Arial" w:hAnsi="Arial" w:cs="Arial"/>
          <w:color w:val="000000"/>
        </w:rPr>
        <w:t xml:space="preserve"> </w:t>
      </w:r>
      <w:proofErr w:type="gramStart"/>
      <w:r w:rsidRPr="005D463F">
        <w:rPr>
          <w:rFonts w:ascii="Arial" w:hAnsi="Arial" w:cs="Arial"/>
          <w:color w:val="000000"/>
        </w:rPr>
        <w:t>2020;11</w:t>
      </w:r>
      <w:r>
        <w:rPr>
          <w:rFonts w:ascii="Arial" w:hAnsi="Arial" w:cs="Arial"/>
          <w:color w:val="000000"/>
        </w:rPr>
        <w:t>:600739</w:t>
      </w:r>
      <w:proofErr w:type="gramEnd"/>
      <w:r w:rsidRPr="005D463F">
        <w:rPr>
          <w:rFonts w:ascii="Arial" w:hAnsi="Arial" w:cs="Arial"/>
          <w:color w:val="000000"/>
        </w:rPr>
        <w:t>.</w:t>
      </w:r>
      <w:r>
        <w:rPr>
          <w:rFonts w:ascii="Arial" w:hAnsi="Arial" w:cs="Arial"/>
          <w:color w:val="000000"/>
        </w:rPr>
        <w:t xml:space="preserve"> </w:t>
      </w:r>
      <w:hyperlink r:id="rId30" w:history="1">
        <w:r w:rsidRPr="00F30784">
          <w:rPr>
            <w:rFonts w:ascii="Arial" w:hAnsi="Arial" w:cs="Arial"/>
            <w:color w:val="000000"/>
          </w:rPr>
          <w:t>https://doi.org/10.3389/fpsyg.2020.600739</w:t>
        </w:r>
      </w:hyperlink>
    </w:p>
    <w:p w14:paraId="1AAB7147"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Liu D, Li B, </w:t>
      </w:r>
      <w:proofErr w:type="spellStart"/>
      <w:r w:rsidRPr="00FF4767">
        <w:rPr>
          <w:rFonts w:ascii="Arial" w:hAnsi="Arial" w:cs="Arial"/>
          <w:color w:val="000000"/>
          <w:lang w:val="fr-CA"/>
        </w:rPr>
        <w:t>Hao</w:t>
      </w:r>
      <w:proofErr w:type="spellEnd"/>
      <w:r w:rsidRPr="00FF4767">
        <w:rPr>
          <w:rFonts w:ascii="Arial" w:hAnsi="Arial" w:cs="Arial"/>
          <w:color w:val="000000"/>
          <w:lang w:val="fr-CA"/>
        </w:rPr>
        <w:t xml:space="preserve"> F, et al. </w:t>
      </w:r>
      <w:r w:rsidRPr="005D463F">
        <w:rPr>
          <w:rFonts w:ascii="Arial" w:hAnsi="Arial" w:cs="Arial"/>
          <w:color w:val="000000"/>
        </w:rPr>
        <w:t xml:space="preserve">The prevalence and incidence of major depressive disorder in 8079 Chinese university freshmen before and during COVID-19. </w:t>
      </w:r>
      <w:bookmarkStart w:id="9" w:name="OLE_LINK19"/>
      <w:r w:rsidRPr="00DE5AF9">
        <w:rPr>
          <w:rFonts w:ascii="Arial" w:hAnsi="Arial" w:cs="Arial"/>
          <w:i/>
          <w:iCs/>
          <w:color w:val="000000"/>
        </w:rPr>
        <w:t xml:space="preserve">J Affect </w:t>
      </w:r>
      <w:proofErr w:type="spellStart"/>
      <w:r w:rsidRPr="00DE5AF9">
        <w:rPr>
          <w:rFonts w:ascii="Arial" w:hAnsi="Arial" w:cs="Arial"/>
          <w:i/>
          <w:iCs/>
          <w:color w:val="000000"/>
        </w:rPr>
        <w:t>Disord</w:t>
      </w:r>
      <w:proofErr w:type="spellEnd"/>
      <w:r w:rsidRPr="005D463F">
        <w:rPr>
          <w:rFonts w:ascii="Arial" w:hAnsi="Arial" w:cs="Arial"/>
          <w:color w:val="000000"/>
        </w:rPr>
        <w:t xml:space="preserve"> </w:t>
      </w:r>
      <w:bookmarkEnd w:id="9"/>
      <w:proofErr w:type="gramStart"/>
      <w:r w:rsidRPr="005D463F">
        <w:rPr>
          <w:rFonts w:ascii="Arial" w:hAnsi="Arial" w:cs="Arial"/>
          <w:color w:val="000000"/>
        </w:rPr>
        <w:t>2022</w:t>
      </w:r>
      <w:r>
        <w:rPr>
          <w:rFonts w:ascii="Arial" w:hAnsi="Arial" w:cs="Arial"/>
          <w:color w:val="000000"/>
        </w:rPr>
        <w:t>;307:62</w:t>
      </w:r>
      <w:proofErr w:type="gramEnd"/>
      <w:r>
        <w:rPr>
          <w:rFonts w:ascii="Arial" w:hAnsi="Arial" w:cs="Arial"/>
          <w:color w:val="000000"/>
        </w:rPr>
        <w:t>-68</w:t>
      </w:r>
      <w:r w:rsidRPr="005D463F">
        <w:rPr>
          <w:rFonts w:ascii="Arial" w:hAnsi="Arial" w:cs="Arial"/>
          <w:color w:val="000000"/>
        </w:rPr>
        <w:t>.</w:t>
      </w:r>
      <w:r>
        <w:rPr>
          <w:rFonts w:ascii="Arial" w:hAnsi="Arial" w:cs="Arial"/>
          <w:color w:val="000000"/>
        </w:rPr>
        <w:t xml:space="preserve"> https://doi.org/10.1016/j.jad.2022.03.022.</w:t>
      </w:r>
      <w:r w:rsidRPr="005D463F">
        <w:rPr>
          <w:rFonts w:ascii="Arial" w:hAnsi="Arial" w:cs="Arial"/>
          <w:color w:val="000000"/>
        </w:rPr>
        <w:t xml:space="preserve"> </w:t>
      </w:r>
    </w:p>
    <w:p w14:paraId="3E257820"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Lu P, Yang L, Wang C, et al. </w:t>
      </w:r>
      <w:r w:rsidRPr="005D463F">
        <w:rPr>
          <w:rFonts w:ascii="Arial" w:hAnsi="Arial" w:cs="Arial"/>
          <w:color w:val="000000"/>
        </w:rPr>
        <w:t xml:space="preserve">Mental health of new undergraduate students before and after COVID-19 in China. </w:t>
      </w:r>
      <w:r>
        <w:rPr>
          <w:rFonts w:ascii="Arial" w:hAnsi="Arial" w:cs="Arial"/>
          <w:i/>
          <w:iCs/>
          <w:color w:val="000000"/>
        </w:rPr>
        <w:t>Sci Rep</w:t>
      </w:r>
      <w:r w:rsidRPr="005D463F">
        <w:rPr>
          <w:rFonts w:ascii="Arial" w:hAnsi="Arial" w:cs="Arial"/>
          <w:color w:val="000000"/>
        </w:rPr>
        <w:t xml:space="preserve"> </w:t>
      </w:r>
      <w:proofErr w:type="gramStart"/>
      <w:r>
        <w:rPr>
          <w:rFonts w:ascii="Arial" w:hAnsi="Arial" w:cs="Arial"/>
          <w:color w:val="000000"/>
        </w:rPr>
        <w:t>2021;11:18783</w:t>
      </w:r>
      <w:proofErr w:type="gramEnd"/>
      <w:r>
        <w:rPr>
          <w:rFonts w:ascii="Arial" w:hAnsi="Arial" w:cs="Arial"/>
          <w:color w:val="000000"/>
        </w:rPr>
        <w:t>. https://doi.org/10.1038/s41598-021-98140-3.</w:t>
      </w:r>
      <w:r w:rsidRPr="005D463F">
        <w:rPr>
          <w:rFonts w:ascii="Arial" w:hAnsi="Arial" w:cs="Arial"/>
          <w:color w:val="000000"/>
        </w:rPr>
        <w:t xml:space="preserve"> </w:t>
      </w:r>
    </w:p>
    <w:p w14:paraId="3E7E48D6"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95EC0">
        <w:rPr>
          <w:rFonts w:ascii="Arial" w:hAnsi="Arial" w:cs="Arial"/>
          <w:color w:val="000000"/>
          <w:lang w:val="fr-CA"/>
        </w:rPr>
        <w:t xml:space="preserve">Mauer VA, Littleton H, Lim S, et al. </w:t>
      </w:r>
      <w:r w:rsidRPr="005D463F">
        <w:rPr>
          <w:rFonts w:ascii="Arial" w:hAnsi="Arial" w:cs="Arial"/>
          <w:color w:val="000000"/>
        </w:rPr>
        <w:t xml:space="preserve">Fear of COVID-19, anxiety, and social support among college students. </w:t>
      </w:r>
      <w:r w:rsidRPr="00DE5AF9">
        <w:rPr>
          <w:rFonts w:ascii="Arial" w:hAnsi="Arial" w:cs="Arial"/>
          <w:i/>
          <w:iCs/>
          <w:color w:val="000000"/>
        </w:rPr>
        <w:t>J Am Coll Health</w:t>
      </w:r>
      <w:r>
        <w:rPr>
          <w:rFonts w:ascii="Arial" w:hAnsi="Arial" w:cs="Arial"/>
          <w:color w:val="000000"/>
        </w:rPr>
        <w:t xml:space="preserve"> 2022;</w:t>
      </w:r>
      <w:r w:rsidRPr="005D463F">
        <w:rPr>
          <w:rFonts w:ascii="Arial" w:hAnsi="Arial" w:cs="Arial"/>
          <w:color w:val="000000"/>
        </w:rPr>
        <w:t>1-8.</w:t>
      </w:r>
      <w:r>
        <w:rPr>
          <w:rFonts w:ascii="Arial" w:hAnsi="Arial" w:cs="Arial"/>
          <w:color w:val="000000"/>
        </w:rPr>
        <w:t xml:space="preserve"> https://doi.org/10.1080/07448481.2022.2053689</w:t>
      </w:r>
    </w:p>
    <w:p w14:paraId="0DBD044D"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lastRenderedPageBreak/>
        <w:t>Mehus</w:t>
      </w:r>
      <w:proofErr w:type="spellEnd"/>
      <w:r w:rsidRPr="00FF4767">
        <w:rPr>
          <w:rFonts w:ascii="Arial" w:hAnsi="Arial" w:cs="Arial"/>
          <w:color w:val="000000"/>
          <w:lang w:val="fr-CA"/>
        </w:rPr>
        <w:t xml:space="preserve"> C, </w:t>
      </w:r>
      <w:proofErr w:type="spellStart"/>
      <w:r w:rsidRPr="00FF4767">
        <w:rPr>
          <w:rFonts w:ascii="Arial" w:hAnsi="Arial" w:cs="Arial"/>
          <w:color w:val="000000"/>
          <w:lang w:val="fr-CA"/>
        </w:rPr>
        <w:t>Lyden</w:t>
      </w:r>
      <w:proofErr w:type="spellEnd"/>
      <w:r w:rsidRPr="00FF4767">
        <w:rPr>
          <w:rFonts w:ascii="Arial" w:hAnsi="Arial" w:cs="Arial"/>
          <w:color w:val="000000"/>
          <w:lang w:val="fr-CA"/>
        </w:rPr>
        <w:t xml:space="preserve"> G, </w:t>
      </w:r>
      <w:proofErr w:type="spellStart"/>
      <w:r w:rsidRPr="00FF4767">
        <w:rPr>
          <w:rFonts w:ascii="Arial" w:hAnsi="Arial" w:cs="Arial"/>
          <w:color w:val="000000"/>
          <w:lang w:val="fr-CA"/>
        </w:rPr>
        <w:t>Bonar</w:t>
      </w:r>
      <w:proofErr w:type="spellEnd"/>
      <w:r w:rsidRPr="00FF4767">
        <w:rPr>
          <w:rFonts w:ascii="Arial" w:hAnsi="Arial" w:cs="Arial"/>
          <w:color w:val="000000"/>
          <w:lang w:val="fr-CA"/>
        </w:rPr>
        <w:t xml:space="preserve"> E, et al. </w:t>
      </w:r>
      <w:r w:rsidRPr="005D463F">
        <w:rPr>
          <w:rFonts w:ascii="Arial" w:hAnsi="Arial" w:cs="Arial"/>
          <w:color w:val="000000"/>
        </w:rPr>
        <w:t xml:space="preserve">Association between COVID-19-related loneliness or worry and symptoms of anxiety and depression among first-year college students. </w:t>
      </w:r>
      <w:r>
        <w:rPr>
          <w:rFonts w:ascii="Arial" w:hAnsi="Arial" w:cs="Arial"/>
          <w:i/>
          <w:iCs/>
          <w:color w:val="000000"/>
        </w:rPr>
        <w:t>J Am Coll</w:t>
      </w:r>
      <w:r w:rsidRPr="00A005A3">
        <w:rPr>
          <w:rFonts w:ascii="Arial" w:hAnsi="Arial" w:cs="Arial"/>
          <w:i/>
          <w:iCs/>
          <w:color w:val="000000"/>
        </w:rPr>
        <w:t xml:space="preserve"> Health</w:t>
      </w:r>
      <w:r w:rsidRPr="005D463F">
        <w:rPr>
          <w:rFonts w:ascii="Arial" w:hAnsi="Arial" w:cs="Arial"/>
          <w:color w:val="000000"/>
        </w:rPr>
        <w:t xml:space="preserve"> </w:t>
      </w:r>
      <w:r>
        <w:rPr>
          <w:rFonts w:ascii="Arial" w:hAnsi="Arial" w:cs="Arial"/>
          <w:color w:val="000000"/>
        </w:rPr>
        <w:t>2021:1-6. https://doi.org/10.1080/07448481.2021.1942009.</w:t>
      </w:r>
    </w:p>
    <w:p w14:paraId="275AA72F"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Ratner K, Burrow A, </w:t>
      </w:r>
      <w:proofErr w:type="spellStart"/>
      <w:r w:rsidRPr="005D463F">
        <w:rPr>
          <w:rFonts w:ascii="Arial" w:hAnsi="Arial" w:cs="Arial"/>
          <w:color w:val="000000"/>
        </w:rPr>
        <w:t>Mendle</w:t>
      </w:r>
      <w:proofErr w:type="spellEnd"/>
      <w:r w:rsidRPr="005D463F">
        <w:rPr>
          <w:rFonts w:ascii="Arial" w:hAnsi="Arial" w:cs="Arial"/>
          <w:color w:val="000000"/>
        </w:rPr>
        <w:t xml:space="preserve"> J, </w:t>
      </w:r>
      <w:r>
        <w:rPr>
          <w:rFonts w:ascii="Arial" w:hAnsi="Arial" w:cs="Arial"/>
          <w:color w:val="000000"/>
        </w:rPr>
        <w:t>et al</w:t>
      </w:r>
      <w:r w:rsidRPr="005D463F">
        <w:rPr>
          <w:rFonts w:ascii="Arial" w:hAnsi="Arial" w:cs="Arial"/>
          <w:color w:val="000000"/>
        </w:rPr>
        <w:t xml:space="preserve">. A prospective study of college student depressive symptoms, sense of purpose, and response to a COVID-19 campus shutdown. </w:t>
      </w:r>
      <w:r w:rsidRPr="00A005A3">
        <w:rPr>
          <w:rFonts w:ascii="Arial" w:hAnsi="Arial" w:cs="Arial"/>
          <w:i/>
          <w:iCs/>
          <w:color w:val="000000"/>
        </w:rPr>
        <w:t>P</w:t>
      </w:r>
      <w:r>
        <w:rPr>
          <w:rFonts w:ascii="Arial" w:hAnsi="Arial" w:cs="Arial"/>
          <w:i/>
          <w:iCs/>
          <w:color w:val="000000"/>
        </w:rPr>
        <w:t xml:space="preserve">ers </w:t>
      </w:r>
      <w:proofErr w:type="spellStart"/>
      <w:r>
        <w:rPr>
          <w:rFonts w:ascii="Arial" w:hAnsi="Arial" w:cs="Arial"/>
          <w:i/>
          <w:iCs/>
          <w:color w:val="000000"/>
        </w:rPr>
        <w:t>Individ</w:t>
      </w:r>
      <w:proofErr w:type="spellEnd"/>
      <w:r>
        <w:rPr>
          <w:rFonts w:ascii="Arial" w:hAnsi="Arial" w:cs="Arial"/>
          <w:i/>
          <w:iCs/>
          <w:color w:val="000000"/>
        </w:rPr>
        <w:t xml:space="preserve"> </w:t>
      </w:r>
      <w:proofErr w:type="spellStart"/>
      <w:r>
        <w:rPr>
          <w:rFonts w:ascii="Arial" w:hAnsi="Arial" w:cs="Arial"/>
          <w:i/>
          <w:iCs/>
          <w:color w:val="000000"/>
        </w:rPr>
        <w:t>Dif</w:t>
      </w:r>
      <w:proofErr w:type="spellEnd"/>
      <w:r w:rsidRPr="005D463F">
        <w:rPr>
          <w:rFonts w:ascii="Arial" w:hAnsi="Arial" w:cs="Arial"/>
          <w:color w:val="000000"/>
        </w:rPr>
        <w:t xml:space="preserve"> </w:t>
      </w:r>
      <w:proofErr w:type="gramStart"/>
      <w:r>
        <w:rPr>
          <w:rFonts w:ascii="Arial" w:hAnsi="Arial" w:cs="Arial"/>
          <w:color w:val="000000"/>
        </w:rPr>
        <w:t>2022;189:111475</w:t>
      </w:r>
      <w:proofErr w:type="gramEnd"/>
      <w:r>
        <w:rPr>
          <w:rFonts w:ascii="Arial" w:hAnsi="Arial" w:cs="Arial"/>
          <w:color w:val="000000"/>
        </w:rPr>
        <w:t>. https://doi.org/10.1016/j.paid.2021.111475.</w:t>
      </w:r>
    </w:p>
    <w:p w14:paraId="5BCC8C2A"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1A7E13">
        <w:rPr>
          <w:rFonts w:ascii="Arial" w:hAnsi="Arial" w:cs="Arial"/>
          <w:color w:val="000000"/>
        </w:rPr>
        <w:t xml:space="preserve">Saraswathi I, </w:t>
      </w:r>
      <w:proofErr w:type="spellStart"/>
      <w:r w:rsidRPr="001A7E13">
        <w:rPr>
          <w:rFonts w:ascii="Arial" w:hAnsi="Arial" w:cs="Arial"/>
          <w:color w:val="000000"/>
        </w:rPr>
        <w:t>Saikarthik</w:t>
      </w:r>
      <w:proofErr w:type="spellEnd"/>
      <w:r w:rsidRPr="001A7E13">
        <w:rPr>
          <w:rFonts w:ascii="Arial" w:hAnsi="Arial" w:cs="Arial"/>
          <w:color w:val="000000"/>
        </w:rPr>
        <w:t xml:space="preserve"> J, Kumar KS, </w:t>
      </w:r>
      <w:r>
        <w:rPr>
          <w:rFonts w:ascii="Arial" w:hAnsi="Arial" w:cs="Arial"/>
          <w:color w:val="000000"/>
        </w:rPr>
        <w:t>et al</w:t>
      </w:r>
      <w:r w:rsidRPr="001A7E13">
        <w:rPr>
          <w:rFonts w:ascii="Arial" w:hAnsi="Arial" w:cs="Arial"/>
          <w:color w:val="000000"/>
        </w:rPr>
        <w:t xml:space="preserve">. Impact of COVID-19 outbreak on the mental health status of undergraduate medical students in a COVID-19 treating medical college: a prospective longitudinal study. </w:t>
      </w:r>
      <w:bookmarkStart w:id="10" w:name="OLE_LINK20"/>
      <w:proofErr w:type="spellStart"/>
      <w:r w:rsidRPr="00A005A3">
        <w:rPr>
          <w:rFonts w:ascii="Arial" w:hAnsi="Arial" w:cs="Arial"/>
          <w:i/>
          <w:iCs/>
          <w:color w:val="000000"/>
        </w:rPr>
        <w:t>PeerJ</w:t>
      </w:r>
      <w:bookmarkEnd w:id="10"/>
      <w:proofErr w:type="spellEnd"/>
      <w:r w:rsidRPr="001A7E13">
        <w:rPr>
          <w:rFonts w:ascii="Arial" w:hAnsi="Arial" w:cs="Arial"/>
          <w:color w:val="000000"/>
        </w:rPr>
        <w:t xml:space="preserve"> 2020;</w:t>
      </w:r>
      <w:proofErr w:type="gramStart"/>
      <w:r w:rsidRPr="001A7E13">
        <w:rPr>
          <w:rFonts w:ascii="Arial" w:hAnsi="Arial" w:cs="Arial"/>
          <w:color w:val="000000"/>
        </w:rPr>
        <w:t>8</w:t>
      </w:r>
      <w:r>
        <w:rPr>
          <w:rFonts w:ascii="Arial" w:hAnsi="Arial" w:cs="Arial"/>
          <w:color w:val="000000"/>
        </w:rPr>
        <w:t>:e</w:t>
      </w:r>
      <w:proofErr w:type="gramEnd"/>
      <w:r>
        <w:rPr>
          <w:rFonts w:ascii="Arial" w:hAnsi="Arial" w:cs="Arial"/>
          <w:color w:val="000000"/>
        </w:rPr>
        <w:t>10164</w:t>
      </w:r>
      <w:r w:rsidRPr="001A7E13">
        <w:rPr>
          <w:rFonts w:ascii="Arial" w:hAnsi="Arial" w:cs="Arial"/>
          <w:color w:val="000000"/>
        </w:rPr>
        <w:t>.</w:t>
      </w:r>
      <w:r>
        <w:rPr>
          <w:rFonts w:ascii="Arial" w:hAnsi="Arial" w:cs="Arial"/>
          <w:color w:val="000000"/>
        </w:rPr>
        <w:t xml:space="preserve"> doi:10.7717/peerj.10164</w:t>
      </w:r>
    </w:p>
    <w:p w14:paraId="512A1C25"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Savage MJ, James R, </w:t>
      </w:r>
      <w:proofErr w:type="spellStart"/>
      <w:r w:rsidRPr="00FF4767">
        <w:rPr>
          <w:rFonts w:ascii="Arial" w:hAnsi="Arial" w:cs="Arial"/>
          <w:color w:val="000000"/>
          <w:lang w:val="fr-CA"/>
        </w:rPr>
        <w:t>Magistro</w:t>
      </w:r>
      <w:proofErr w:type="spellEnd"/>
      <w:r w:rsidRPr="00FF4767">
        <w:rPr>
          <w:rFonts w:ascii="Arial" w:hAnsi="Arial" w:cs="Arial"/>
          <w:color w:val="000000"/>
          <w:lang w:val="fr-CA"/>
        </w:rPr>
        <w:t xml:space="preserve"> D, et al. </w:t>
      </w:r>
      <w:r w:rsidRPr="001A7E13">
        <w:rPr>
          <w:rFonts w:ascii="Arial" w:hAnsi="Arial" w:cs="Arial"/>
          <w:color w:val="000000"/>
        </w:rPr>
        <w:t xml:space="preserve">Mental health and movement </w:t>
      </w:r>
      <w:proofErr w:type="spellStart"/>
      <w:r w:rsidRPr="001A7E13">
        <w:rPr>
          <w:rFonts w:ascii="Arial" w:hAnsi="Arial" w:cs="Arial"/>
          <w:color w:val="000000"/>
        </w:rPr>
        <w:t>behaviour</w:t>
      </w:r>
      <w:proofErr w:type="spellEnd"/>
      <w:r w:rsidRPr="001A7E13">
        <w:rPr>
          <w:rFonts w:ascii="Arial" w:hAnsi="Arial" w:cs="Arial"/>
          <w:color w:val="000000"/>
        </w:rPr>
        <w:t xml:space="preserve"> during the COVID-19 pandemic in UK university students: </w:t>
      </w:r>
      <w:r>
        <w:rPr>
          <w:rFonts w:ascii="Arial" w:hAnsi="Arial" w:cs="Arial"/>
          <w:color w:val="000000"/>
        </w:rPr>
        <w:t>p</w:t>
      </w:r>
      <w:r w:rsidRPr="001A7E13">
        <w:rPr>
          <w:rFonts w:ascii="Arial" w:hAnsi="Arial" w:cs="Arial"/>
          <w:color w:val="000000"/>
        </w:rPr>
        <w:t xml:space="preserve">rospective cohort study. </w:t>
      </w:r>
      <w:proofErr w:type="spellStart"/>
      <w:r w:rsidRPr="00A005A3">
        <w:rPr>
          <w:rFonts w:ascii="Arial" w:hAnsi="Arial" w:cs="Arial"/>
          <w:i/>
          <w:iCs/>
          <w:color w:val="000000"/>
        </w:rPr>
        <w:t>Ment</w:t>
      </w:r>
      <w:proofErr w:type="spellEnd"/>
      <w:r w:rsidRPr="00A005A3">
        <w:rPr>
          <w:rFonts w:ascii="Arial" w:hAnsi="Arial" w:cs="Arial"/>
          <w:i/>
          <w:iCs/>
          <w:color w:val="000000"/>
        </w:rPr>
        <w:t xml:space="preserve"> Health Phys Act </w:t>
      </w:r>
      <w:proofErr w:type="gramStart"/>
      <w:r w:rsidRPr="001A7E13">
        <w:rPr>
          <w:rFonts w:ascii="Arial" w:hAnsi="Arial" w:cs="Arial"/>
          <w:color w:val="000000"/>
        </w:rPr>
        <w:t>2020;19:100357</w:t>
      </w:r>
      <w:proofErr w:type="gramEnd"/>
      <w:r w:rsidRPr="001A7E13">
        <w:rPr>
          <w:rFonts w:ascii="Arial" w:hAnsi="Arial" w:cs="Arial"/>
          <w:color w:val="000000"/>
        </w:rPr>
        <w:t>.</w:t>
      </w:r>
      <w:r>
        <w:rPr>
          <w:rFonts w:ascii="Arial" w:hAnsi="Arial" w:cs="Arial"/>
          <w:color w:val="000000"/>
        </w:rPr>
        <w:t xml:space="preserve"> https://doi.org/10.1016/j.mhpa.2020.100357.</w:t>
      </w:r>
    </w:p>
    <w:p w14:paraId="57869F11"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253358">
        <w:rPr>
          <w:rFonts w:ascii="Arial" w:hAnsi="Arial" w:cs="Arial"/>
          <w:color w:val="000000"/>
          <w:lang w:val="fr-CA"/>
        </w:rPr>
        <w:t xml:space="preserve">Savage MJ, Hennis PJ, </w:t>
      </w:r>
      <w:proofErr w:type="spellStart"/>
      <w:r w:rsidRPr="00253358">
        <w:rPr>
          <w:rFonts w:ascii="Arial" w:hAnsi="Arial" w:cs="Arial"/>
          <w:color w:val="000000"/>
          <w:lang w:val="fr-CA"/>
        </w:rPr>
        <w:t>Magistro</w:t>
      </w:r>
      <w:proofErr w:type="spellEnd"/>
      <w:r w:rsidRPr="00253358">
        <w:rPr>
          <w:rFonts w:ascii="Arial" w:hAnsi="Arial" w:cs="Arial"/>
          <w:color w:val="000000"/>
          <w:lang w:val="fr-CA"/>
        </w:rPr>
        <w:t xml:space="preserve"> D, et al. </w:t>
      </w:r>
      <w:r w:rsidRPr="005D463F">
        <w:rPr>
          <w:rFonts w:ascii="Arial" w:hAnsi="Arial" w:cs="Arial"/>
          <w:color w:val="000000"/>
        </w:rPr>
        <w:t xml:space="preserve">Nine </w:t>
      </w:r>
      <w:r>
        <w:rPr>
          <w:rFonts w:ascii="Arial" w:hAnsi="Arial" w:cs="Arial"/>
          <w:color w:val="000000"/>
        </w:rPr>
        <w:t>m</w:t>
      </w:r>
      <w:r w:rsidRPr="005D463F">
        <w:rPr>
          <w:rFonts w:ascii="Arial" w:hAnsi="Arial" w:cs="Arial"/>
          <w:color w:val="000000"/>
        </w:rPr>
        <w:t xml:space="preserve">onths into the COVID-19 </w:t>
      </w:r>
      <w:r>
        <w:rPr>
          <w:rFonts w:ascii="Arial" w:hAnsi="Arial" w:cs="Arial"/>
          <w:color w:val="000000"/>
        </w:rPr>
        <w:t>p</w:t>
      </w:r>
      <w:r w:rsidRPr="005D463F">
        <w:rPr>
          <w:rFonts w:ascii="Arial" w:hAnsi="Arial" w:cs="Arial"/>
          <w:color w:val="000000"/>
        </w:rPr>
        <w:t xml:space="preserve">andemic: </w:t>
      </w:r>
      <w:r>
        <w:rPr>
          <w:rFonts w:ascii="Arial" w:hAnsi="Arial" w:cs="Arial"/>
          <w:color w:val="000000"/>
        </w:rPr>
        <w:t>a</w:t>
      </w:r>
      <w:r w:rsidRPr="005D463F">
        <w:rPr>
          <w:rFonts w:ascii="Arial" w:hAnsi="Arial" w:cs="Arial"/>
          <w:color w:val="000000"/>
        </w:rPr>
        <w:t xml:space="preserve"> </w:t>
      </w:r>
      <w:r>
        <w:rPr>
          <w:rFonts w:ascii="Arial" w:hAnsi="Arial" w:cs="Arial"/>
          <w:color w:val="000000"/>
        </w:rPr>
        <w:t>l</w:t>
      </w:r>
      <w:r w:rsidRPr="005D463F">
        <w:rPr>
          <w:rFonts w:ascii="Arial" w:hAnsi="Arial" w:cs="Arial"/>
          <w:color w:val="000000"/>
        </w:rPr>
        <w:t xml:space="preserve">ongitudinal </w:t>
      </w:r>
      <w:r>
        <w:rPr>
          <w:rFonts w:ascii="Arial" w:hAnsi="Arial" w:cs="Arial"/>
          <w:color w:val="000000"/>
        </w:rPr>
        <w:t>s</w:t>
      </w:r>
      <w:r w:rsidRPr="005D463F">
        <w:rPr>
          <w:rFonts w:ascii="Arial" w:hAnsi="Arial" w:cs="Arial"/>
          <w:color w:val="000000"/>
        </w:rPr>
        <w:t xml:space="preserve">tudy </w:t>
      </w:r>
      <w:r>
        <w:rPr>
          <w:rFonts w:ascii="Arial" w:hAnsi="Arial" w:cs="Arial"/>
          <w:color w:val="000000"/>
        </w:rPr>
        <w:t>s</w:t>
      </w:r>
      <w:r w:rsidRPr="005D463F">
        <w:rPr>
          <w:rFonts w:ascii="Arial" w:hAnsi="Arial" w:cs="Arial"/>
          <w:color w:val="000000"/>
        </w:rPr>
        <w:t xml:space="preserve">howing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and </w:t>
      </w:r>
      <w:r>
        <w:rPr>
          <w:rFonts w:ascii="Arial" w:hAnsi="Arial" w:cs="Arial"/>
          <w:color w:val="000000"/>
        </w:rPr>
        <w:t>m</w:t>
      </w:r>
      <w:r w:rsidRPr="005D463F">
        <w:rPr>
          <w:rFonts w:ascii="Arial" w:hAnsi="Arial" w:cs="Arial"/>
          <w:color w:val="000000"/>
        </w:rPr>
        <w:t xml:space="preserve">ovement </w:t>
      </w:r>
      <w:proofErr w:type="spellStart"/>
      <w:r>
        <w:rPr>
          <w:rFonts w:ascii="Arial" w:hAnsi="Arial" w:cs="Arial"/>
          <w:color w:val="000000"/>
        </w:rPr>
        <w:t>b</w:t>
      </w:r>
      <w:r w:rsidRPr="005D463F">
        <w:rPr>
          <w:rFonts w:ascii="Arial" w:hAnsi="Arial" w:cs="Arial"/>
          <w:color w:val="000000"/>
        </w:rPr>
        <w:t>ehaviours</w:t>
      </w:r>
      <w:proofErr w:type="spellEnd"/>
      <w:r w:rsidRPr="005D463F">
        <w:rPr>
          <w:rFonts w:ascii="Arial" w:hAnsi="Arial" w:cs="Arial"/>
          <w:color w:val="000000"/>
        </w:rPr>
        <w:t xml:space="preserve"> </w:t>
      </w:r>
      <w:r>
        <w:rPr>
          <w:rFonts w:ascii="Arial" w:hAnsi="Arial" w:cs="Arial"/>
          <w:color w:val="000000"/>
        </w:rPr>
        <w:t>a</w:t>
      </w:r>
      <w:r w:rsidRPr="005D463F">
        <w:rPr>
          <w:rFonts w:ascii="Arial" w:hAnsi="Arial" w:cs="Arial"/>
          <w:color w:val="000000"/>
        </w:rPr>
        <w:t xml:space="preserve">re </w:t>
      </w:r>
      <w:r>
        <w:rPr>
          <w:rFonts w:ascii="Arial" w:hAnsi="Arial" w:cs="Arial"/>
          <w:color w:val="000000"/>
        </w:rPr>
        <w:t>i</w:t>
      </w:r>
      <w:r w:rsidRPr="005D463F">
        <w:rPr>
          <w:rFonts w:ascii="Arial" w:hAnsi="Arial" w:cs="Arial"/>
          <w:color w:val="000000"/>
        </w:rPr>
        <w:t xml:space="preserve">mpaired in UK </w:t>
      </w:r>
      <w:r>
        <w:rPr>
          <w:rFonts w:ascii="Arial" w:hAnsi="Arial" w:cs="Arial"/>
          <w:color w:val="000000"/>
        </w:rPr>
        <w:t>s</w:t>
      </w:r>
      <w:r w:rsidRPr="005D463F">
        <w:rPr>
          <w:rFonts w:ascii="Arial" w:hAnsi="Arial" w:cs="Arial"/>
          <w:color w:val="000000"/>
        </w:rPr>
        <w:t xml:space="preserve">tudents. </w:t>
      </w:r>
      <w:r w:rsidRPr="00EA0B87">
        <w:rPr>
          <w:rFonts w:ascii="Arial" w:hAnsi="Arial" w:cs="Arial"/>
          <w:i/>
          <w:iCs/>
          <w:color w:val="000000"/>
        </w:rPr>
        <w:t>Int J Environ Res Public Health</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18</w:t>
      </w:r>
      <w:r>
        <w:rPr>
          <w:rFonts w:ascii="Arial" w:hAnsi="Arial" w:cs="Arial"/>
          <w:color w:val="000000"/>
        </w:rPr>
        <w:t>:2930</w:t>
      </w:r>
      <w:proofErr w:type="gramEnd"/>
      <w:r>
        <w:rPr>
          <w:rFonts w:ascii="Arial" w:hAnsi="Arial" w:cs="Arial"/>
          <w:color w:val="000000"/>
        </w:rPr>
        <w:t>. https://doi.org/10.3390/ijerph18062930.</w:t>
      </w:r>
    </w:p>
    <w:p w14:paraId="62913108"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t>Shiratori</w:t>
      </w:r>
      <w:proofErr w:type="spellEnd"/>
      <w:r w:rsidRPr="00FF4767">
        <w:rPr>
          <w:rFonts w:ascii="Arial" w:hAnsi="Arial" w:cs="Arial"/>
          <w:color w:val="000000"/>
          <w:lang w:val="fr-CA"/>
        </w:rPr>
        <w:t xml:space="preserve"> Y, Ogawa T, </w:t>
      </w:r>
      <w:proofErr w:type="spellStart"/>
      <w:r w:rsidRPr="00FF4767">
        <w:rPr>
          <w:rFonts w:ascii="Arial" w:hAnsi="Arial" w:cs="Arial"/>
          <w:color w:val="000000"/>
          <w:lang w:val="fr-CA"/>
        </w:rPr>
        <w:t>Ota</w:t>
      </w:r>
      <w:proofErr w:type="spellEnd"/>
      <w:r w:rsidRPr="00FF4767">
        <w:rPr>
          <w:rFonts w:ascii="Arial" w:hAnsi="Arial" w:cs="Arial"/>
          <w:color w:val="000000"/>
          <w:lang w:val="fr-CA"/>
        </w:rPr>
        <w:t xml:space="preserve"> M, et al. </w:t>
      </w:r>
      <w:r w:rsidRPr="001A7E13">
        <w:rPr>
          <w:rFonts w:ascii="Arial" w:hAnsi="Arial" w:cs="Arial"/>
          <w:color w:val="000000"/>
        </w:rPr>
        <w:t xml:space="preserve">A longitudinal comparison of college student mental health under the COVID-19 self-restraint policy in Japan. </w:t>
      </w:r>
      <w:r w:rsidRPr="00EA0B87">
        <w:rPr>
          <w:rFonts w:ascii="Arial" w:hAnsi="Arial" w:cs="Arial"/>
          <w:i/>
          <w:iCs/>
          <w:color w:val="000000"/>
        </w:rPr>
        <w:t xml:space="preserve">J Affect </w:t>
      </w:r>
      <w:proofErr w:type="spellStart"/>
      <w:r w:rsidRPr="00EA0B87">
        <w:rPr>
          <w:rFonts w:ascii="Arial" w:hAnsi="Arial" w:cs="Arial"/>
          <w:i/>
          <w:iCs/>
          <w:color w:val="000000"/>
        </w:rPr>
        <w:t>Disord</w:t>
      </w:r>
      <w:proofErr w:type="spellEnd"/>
      <w:r w:rsidRPr="00EA0B87">
        <w:rPr>
          <w:rFonts w:ascii="Arial" w:hAnsi="Arial" w:cs="Arial"/>
          <w:i/>
          <w:iCs/>
          <w:color w:val="000000"/>
        </w:rPr>
        <w:t xml:space="preserve"> Rep </w:t>
      </w:r>
      <w:proofErr w:type="gramStart"/>
      <w:r w:rsidRPr="001A7E13">
        <w:rPr>
          <w:rFonts w:ascii="Arial" w:hAnsi="Arial" w:cs="Arial"/>
          <w:color w:val="000000"/>
        </w:rPr>
        <w:t>2022;8:100314</w:t>
      </w:r>
      <w:proofErr w:type="gramEnd"/>
      <w:r w:rsidRPr="001A7E13">
        <w:rPr>
          <w:rFonts w:ascii="Arial" w:hAnsi="Arial" w:cs="Arial"/>
          <w:color w:val="000000"/>
        </w:rPr>
        <w:t>.</w:t>
      </w:r>
      <w:r>
        <w:rPr>
          <w:rFonts w:ascii="Arial" w:hAnsi="Arial" w:cs="Arial"/>
          <w:color w:val="000000"/>
        </w:rPr>
        <w:t xml:space="preserve"> https://doi.org/10.1016/j.jadr.2022.100314.</w:t>
      </w:r>
    </w:p>
    <w:p w14:paraId="7712E249" w14:textId="6369BFD1"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Truskauskaite-Kuneviciene</w:t>
      </w:r>
      <w:proofErr w:type="spellEnd"/>
      <w:r w:rsidRPr="005D463F">
        <w:rPr>
          <w:rFonts w:ascii="Arial" w:hAnsi="Arial" w:cs="Arial"/>
          <w:color w:val="000000"/>
        </w:rPr>
        <w:t xml:space="preserve"> I, </w:t>
      </w:r>
      <w:proofErr w:type="spellStart"/>
      <w:r w:rsidRPr="005D463F">
        <w:rPr>
          <w:rFonts w:ascii="Arial" w:hAnsi="Arial" w:cs="Arial"/>
          <w:color w:val="000000"/>
        </w:rPr>
        <w:t>Brailovskaia</w:t>
      </w:r>
      <w:proofErr w:type="spellEnd"/>
      <w:r w:rsidRPr="005D463F">
        <w:rPr>
          <w:rFonts w:ascii="Arial" w:hAnsi="Arial" w:cs="Arial"/>
          <w:color w:val="000000"/>
        </w:rPr>
        <w:t xml:space="preserve"> J, </w:t>
      </w:r>
      <w:proofErr w:type="spellStart"/>
      <w:r w:rsidRPr="005D463F">
        <w:rPr>
          <w:rFonts w:ascii="Arial" w:hAnsi="Arial" w:cs="Arial"/>
          <w:color w:val="000000"/>
        </w:rPr>
        <w:t>Margraf</w:t>
      </w:r>
      <w:proofErr w:type="spellEnd"/>
      <w:r w:rsidRPr="005D463F">
        <w:rPr>
          <w:rFonts w:ascii="Arial" w:hAnsi="Arial" w:cs="Arial"/>
          <w:color w:val="000000"/>
        </w:rPr>
        <w:t xml:space="preserve"> J, </w:t>
      </w:r>
      <w:r>
        <w:rPr>
          <w:rFonts w:ascii="Arial" w:hAnsi="Arial" w:cs="Arial"/>
          <w:color w:val="000000"/>
        </w:rPr>
        <w:t>et al</w:t>
      </w:r>
      <w:r w:rsidRPr="005D463F">
        <w:rPr>
          <w:rFonts w:ascii="Arial" w:hAnsi="Arial" w:cs="Arial"/>
          <w:color w:val="000000"/>
        </w:rPr>
        <w:t xml:space="preserve">. Evidence on </w:t>
      </w:r>
      <w:r>
        <w:rPr>
          <w:rFonts w:ascii="Arial" w:hAnsi="Arial" w:cs="Arial"/>
          <w:color w:val="000000"/>
        </w:rPr>
        <w:t>r</w:t>
      </w:r>
      <w:r w:rsidRPr="005D463F">
        <w:rPr>
          <w:rFonts w:ascii="Arial" w:hAnsi="Arial" w:cs="Arial"/>
          <w:color w:val="000000"/>
        </w:rPr>
        <w:t xml:space="preserve">esilient </w:t>
      </w:r>
      <w:r>
        <w:rPr>
          <w:rFonts w:ascii="Arial" w:hAnsi="Arial" w:cs="Arial"/>
          <w:color w:val="000000"/>
        </w:rPr>
        <w:t>i</w:t>
      </w:r>
      <w:r w:rsidRPr="005D463F">
        <w:rPr>
          <w:rFonts w:ascii="Arial" w:hAnsi="Arial" w:cs="Arial"/>
          <w:color w:val="000000"/>
        </w:rPr>
        <w:t xml:space="preserve">nitial </w:t>
      </w:r>
      <w:r>
        <w:rPr>
          <w:rFonts w:ascii="Arial" w:hAnsi="Arial" w:cs="Arial"/>
          <w:color w:val="000000"/>
        </w:rPr>
        <w:t>r</w:t>
      </w:r>
      <w:r w:rsidRPr="005D463F">
        <w:rPr>
          <w:rFonts w:ascii="Arial" w:hAnsi="Arial" w:cs="Arial"/>
          <w:color w:val="000000"/>
        </w:rPr>
        <w:t xml:space="preserve">esponse to COVID-19 </w:t>
      </w:r>
      <w:r>
        <w:rPr>
          <w:rFonts w:ascii="Arial" w:hAnsi="Arial" w:cs="Arial"/>
          <w:color w:val="000000"/>
        </w:rPr>
        <w:t>p</w:t>
      </w:r>
      <w:r w:rsidRPr="005D463F">
        <w:rPr>
          <w:rFonts w:ascii="Arial" w:hAnsi="Arial" w:cs="Arial"/>
          <w:color w:val="000000"/>
        </w:rPr>
        <w:t xml:space="preserve">andemic </w:t>
      </w:r>
      <w:r>
        <w:rPr>
          <w:rFonts w:ascii="Arial" w:hAnsi="Arial" w:cs="Arial"/>
          <w:color w:val="000000"/>
        </w:rPr>
        <w:t>a</w:t>
      </w:r>
      <w:r w:rsidRPr="005D463F">
        <w:rPr>
          <w:rFonts w:ascii="Arial" w:hAnsi="Arial" w:cs="Arial"/>
          <w:color w:val="000000"/>
        </w:rPr>
        <w:t xml:space="preserve">mong </w:t>
      </w:r>
      <w:r>
        <w:rPr>
          <w:rFonts w:ascii="Arial" w:hAnsi="Arial" w:cs="Arial"/>
          <w:color w:val="000000"/>
        </w:rPr>
        <w:t>y</w:t>
      </w:r>
      <w:r w:rsidRPr="005D463F">
        <w:rPr>
          <w:rFonts w:ascii="Arial" w:hAnsi="Arial" w:cs="Arial"/>
          <w:color w:val="000000"/>
        </w:rPr>
        <w:t xml:space="preserve">outh: </w:t>
      </w:r>
      <w:r>
        <w:rPr>
          <w:rFonts w:ascii="Arial" w:hAnsi="Arial" w:cs="Arial"/>
          <w:color w:val="000000"/>
        </w:rPr>
        <w:t>f</w:t>
      </w:r>
      <w:r w:rsidRPr="005D463F">
        <w:rPr>
          <w:rFonts w:ascii="Arial" w:hAnsi="Arial" w:cs="Arial"/>
          <w:color w:val="000000"/>
        </w:rPr>
        <w:t xml:space="preserve">indings </w:t>
      </w:r>
      <w:r>
        <w:rPr>
          <w:rFonts w:ascii="Arial" w:hAnsi="Arial" w:cs="Arial"/>
          <w:color w:val="000000"/>
        </w:rPr>
        <w:t>f</w:t>
      </w:r>
      <w:r w:rsidRPr="005D463F">
        <w:rPr>
          <w:rFonts w:ascii="Arial" w:hAnsi="Arial" w:cs="Arial"/>
          <w:color w:val="000000"/>
        </w:rPr>
        <w:t xml:space="preserve">rom the </w:t>
      </w:r>
      <w:r>
        <w:rPr>
          <w:rFonts w:ascii="Arial" w:hAnsi="Arial" w:cs="Arial"/>
          <w:color w:val="000000"/>
        </w:rPr>
        <w:t>p</w:t>
      </w:r>
      <w:r w:rsidRPr="005D463F">
        <w:rPr>
          <w:rFonts w:ascii="Arial" w:hAnsi="Arial" w:cs="Arial"/>
          <w:color w:val="000000"/>
        </w:rPr>
        <w:t xml:space="preserve">rospective </w:t>
      </w:r>
      <w:r>
        <w:rPr>
          <w:rFonts w:ascii="Arial" w:hAnsi="Arial" w:cs="Arial"/>
          <w:color w:val="000000"/>
        </w:rPr>
        <w:t>s</w:t>
      </w:r>
      <w:r w:rsidRPr="005D463F">
        <w:rPr>
          <w:rFonts w:ascii="Arial" w:hAnsi="Arial" w:cs="Arial"/>
          <w:color w:val="000000"/>
        </w:rPr>
        <w:t xml:space="preserve">tudy of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in </w:t>
      </w:r>
      <w:r>
        <w:rPr>
          <w:rFonts w:ascii="Arial" w:hAnsi="Arial" w:cs="Arial"/>
          <w:color w:val="000000"/>
        </w:rPr>
        <w:t>t</w:t>
      </w:r>
      <w:r w:rsidRPr="005D463F">
        <w:rPr>
          <w:rFonts w:ascii="Arial" w:hAnsi="Arial" w:cs="Arial"/>
          <w:color w:val="000000"/>
        </w:rPr>
        <w:t xml:space="preserve">wo European </w:t>
      </w:r>
      <w:r>
        <w:rPr>
          <w:rFonts w:ascii="Arial" w:hAnsi="Arial" w:cs="Arial"/>
          <w:color w:val="000000"/>
        </w:rPr>
        <w:t>c</w:t>
      </w:r>
      <w:r w:rsidRPr="005D463F">
        <w:rPr>
          <w:rFonts w:ascii="Arial" w:hAnsi="Arial" w:cs="Arial"/>
          <w:color w:val="000000"/>
        </w:rPr>
        <w:t xml:space="preserve">ountries. </w:t>
      </w:r>
      <w:proofErr w:type="spellStart"/>
      <w:r w:rsidRPr="00EA0B87">
        <w:rPr>
          <w:rFonts w:ascii="Arial" w:hAnsi="Arial" w:cs="Arial"/>
          <w:i/>
          <w:iCs/>
          <w:color w:val="000000"/>
        </w:rPr>
        <w:t>Emerg</w:t>
      </w:r>
      <w:proofErr w:type="spellEnd"/>
      <w:r w:rsidRPr="00EA0B87">
        <w:rPr>
          <w:rFonts w:ascii="Arial" w:hAnsi="Arial" w:cs="Arial"/>
          <w:i/>
          <w:iCs/>
          <w:color w:val="000000"/>
        </w:rPr>
        <w:t xml:space="preserve"> Adulthood</w:t>
      </w:r>
      <w:r w:rsidRPr="005D463F">
        <w:rPr>
          <w:rFonts w:ascii="Arial" w:hAnsi="Arial" w:cs="Arial"/>
          <w:color w:val="000000"/>
        </w:rPr>
        <w:t xml:space="preserve"> </w:t>
      </w:r>
      <w:proofErr w:type="gramStart"/>
      <w:r>
        <w:rPr>
          <w:rFonts w:ascii="Arial" w:hAnsi="Arial" w:cs="Arial"/>
          <w:color w:val="000000"/>
        </w:rPr>
        <w:t>2021;9:566</w:t>
      </w:r>
      <w:proofErr w:type="gramEnd"/>
      <w:r>
        <w:rPr>
          <w:rFonts w:ascii="Arial" w:hAnsi="Arial" w:cs="Arial"/>
          <w:color w:val="000000"/>
        </w:rPr>
        <w:t xml:space="preserve">-575. </w:t>
      </w:r>
      <w:r w:rsidRPr="00064826">
        <w:rPr>
          <w:rFonts w:ascii="Arial" w:hAnsi="Arial" w:cs="Arial"/>
        </w:rPr>
        <w:t>https://doi.org/10.1177/21676968211031120</w:t>
      </w:r>
      <w:r>
        <w:rPr>
          <w:rFonts w:ascii="Arial" w:hAnsi="Arial" w:cs="Arial"/>
          <w:color w:val="000000"/>
        </w:rPr>
        <w:t xml:space="preserve">. </w:t>
      </w:r>
    </w:p>
    <w:p w14:paraId="2A7FF751"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Voltmer</w:t>
      </w:r>
      <w:proofErr w:type="spellEnd"/>
      <w:r w:rsidRPr="005D463F">
        <w:rPr>
          <w:rFonts w:ascii="Arial" w:hAnsi="Arial" w:cs="Arial"/>
          <w:color w:val="000000"/>
        </w:rPr>
        <w:t xml:space="preserve"> E, </w:t>
      </w:r>
      <w:proofErr w:type="spellStart"/>
      <w:r w:rsidRPr="005D463F">
        <w:rPr>
          <w:rFonts w:ascii="Arial" w:hAnsi="Arial" w:cs="Arial"/>
          <w:color w:val="000000"/>
        </w:rPr>
        <w:t>Koslich-Strumann</w:t>
      </w:r>
      <w:proofErr w:type="spellEnd"/>
      <w:r w:rsidRPr="005D463F">
        <w:rPr>
          <w:rFonts w:ascii="Arial" w:hAnsi="Arial" w:cs="Arial"/>
          <w:color w:val="000000"/>
        </w:rPr>
        <w:t xml:space="preserve"> S, Walther A, </w:t>
      </w:r>
      <w:r>
        <w:rPr>
          <w:rFonts w:ascii="Arial" w:hAnsi="Arial" w:cs="Arial"/>
          <w:color w:val="000000"/>
        </w:rPr>
        <w:t>et al</w:t>
      </w:r>
      <w:r w:rsidRPr="005D463F">
        <w:rPr>
          <w:rFonts w:ascii="Arial" w:hAnsi="Arial" w:cs="Arial"/>
          <w:color w:val="000000"/>
        </w:rPr>
        <w:t xml:space="preserve">. The impact of the COVID-19 pandemic on stress, mental </w:t>
      </w:r>
      <w:proofErr w:type="gramStart"/>
      <w:r w:rsidRPr="005D463F">
        <w:rPr>
          <w:rFonts w:ascii="Arial" w:hAnsi="Arial" w:cs="Arial"/>
          <w:color w:val="000000"/>
        </w:rPr>
        <w:t>health</w:t>
      </w:r>
      <w:proofErr w:type="gramEnd"/>
      <w:r w:rsidRPr="005D463F">
        <w:rPr>
          <w:rFonts w:ascii="Arial" w:hAnsi="Arial" w:cs="Arial"/>
          <w:color w:val="000000"/>
        </w:rPr>
        <w:t xml:space="preserve"> and coping behavior in German </w:t>
      </w:r>
      <w:r>
        <w:rPr>
          <w:rFonts w:ascii="Arial" w:hAnsi="Arial" w:cs="Arial"/>
          <w:color w:val="000000"/>
        </w:rPr>
        <w:t>u</w:t>
      </w:r>
      <w:r w:rsidRPr="005D463F">
        <w:rPr>
          <w:rFonts w:ascii="Arial" w:hAnsi="Arial" w:cs="Arial"/>
          <w:color w:val="000000"/>
        </w:rPr>
        <w:t xml:space="preserve">niversity students - a </w:t>
      </w:r>
      <w:r w:rsidRPr="005D463F">
        <w:rPr>
          <w:rFonts w:ascii="Arial" w:hAnsi="Arial" w:cs="Arial"/>
          <w:color w:val="000000"/>
        </w:rPr>
        <w:lastRenderedPageBreak/>
        <w:t>longitudinal study before and after the onset of the pandemic</w:t>
      </w:r>
      <w:r w:rsidRPr="006E6B7D">
        <w:rPr>
          <w:rFonts w:ascii="Arial" w:hAnsi="Arial" w:cs="Arial"/>
          <w:color w:val="000000"/>
        </w:rPr>
        <w:t xml:space="preserve">. </w:t>
      </w:r>
      <w:r w:rsidRPr="006E6B7D">
        <w:rPr>
          <w:rFonts w:ascii="Arial" w:hAnsi="Arial" w:cs="Arial"/>
          <w:i/>
          <w:iCs/>
          <w:color w:val="000000"/>
        </w:rPr>
        <w:t>BMC Public Health</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21</w:t>
      </w:r>
      <w:r>
        <w:rPr>
          <w:rFonts w:ascii="Arial" w:hAnsi="Arial" w:cs="Arial"/>
          <w:color w:val="000000"/>
        </w:rPr>
        <w:t>:1385</w:t>
      </w:r>
      <w:proofErr w:type="gramEnd"/>
      <w:r>
        <w:rPr>
          <w:rFonts w:ascii="Arial" w:hAnsi="Arial" w:cs="Arial"/>
          <w:color w:val="000000"/>
        </w:rPr>
        <w:t>. https://doi.org/10.1186/s12889-021-11295-6.</w:t>
      </w:r>
    </w:p>
    <w:p w14:paraId="0A3FAE61"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A005A3">
        <w:rPr>
          <w:rFonts w:ascii="Arial" w:hAnsi="Arial" w:cs="Arial"/>
          <w:color w:val="000000"/>
          <w:lang w:eastAsia="zh-CN"/>
        </w:rPr>
        <w:t xml:space="preserve">Wang Y, </w:t>
      </w:r>
      <w:proofErr w:type="spellStart"/>
      <w:r w:rsidRPr="00A005A3">
        <w:rPr>
          <w:rFonts w:ascii="Arial" w:hAnsi="Arial" w:cs="Arial"/>
          <w:color w:val="000000"/>
          <w:lang w:eastAsia="zh-CN"/>
        </w:rPr>
        <w:t>Xie</w:t>
      </w:r>
      <w:proofErr w:type="spellEnd"/>
      <w:r w:rsidRPr="00A005A3">
        <w:rPr>
          <w:rFonts w:ascii="Arial" w:hAnsi="Arial" w:cs="Arial"/>
          <w:color w:val="000000"/>
          <w:lang w:eastAsia="zh-CN"/>
        </w:rPr>
        <w:t xml:space="preserve"> C, Zhang X. </w:t>
      </w:r>
      <w:r w:rsidRPr="005D463F">
        <w:rPr>
          <w:rFonts w:ascii="Arial" w:hAnsi="Arial" w:cs="Arial"/>
          <w:color w:val="000000"/>
          <w:lang w:eastAsia="zh-CN"/>
        </w:rPr>
        <w:t>常态化疫情防控期间医学院校学生心理健康状况对比分析</w:t>
      </w:r>
      <w:r w:rsidRPr="005D463F">
        <w:rPr>
          <w:rFonts w:ascii="Arial" w:hAnsi="Arial" w:cs="Arial"/>
          <w:color w:val="000000"/>
          <w:lang w:eastAsia="zh-CN"/>
        </w:rPr>
        <w:t xml:space="preserve">. </w:t>
      </w:r>
      <w:r w:rsidRPr="006E6B7D">
        <w:rPr>
          <w:rFonts w:ascii="Arial" w:hAnsi="Arial" w:cs="Arial"/>
          <w:i/>
          <w:iCs/>
          <w:color w:val="000000"/>
        </w:rPr>
        <w:t>China Journal of Multimedia &amp; Network Teaching</w:t>
      </w:r>
      <w:r w:rsidRPr="005D463F">
        <w:rPr>
          <w:rFonts w:ascii="Arial" w:hAnsi="Arial" w:cs="Arial"/>
          <w:color w:val="000000"/>
        </w:rPr>
        <w:t xml:space="preserve"> </w:t>
      </w:r>
      <w:proofErr w:type="gramStart"/>
      <w:r w:rsidRPr="005D463F">
        <w:rPr>
          <w:rFonts w:ascii="Arial" w:hAnsi="Arial" w:cs="Arial"/>
          <w:color w:val="000000"/>
        </w:rPr>
        <w:t>2021;4:104</w:t>
      </w:r>
      <w:proofErr w:type="gramEnd"/>
      <w:r w:rsidRPr="005D463F">
        <w:rPr>
          <w:rFonts w:ascii="Arial" w:hAnsi="Arial" w:cs="Arial"/>
          <w:color w:val="000000"/>
        </w:rPr>
        <w:t>-106.</w:t>
      </w:r>
    </w:p>
    <w:p w14:paraId="48116B72"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085563">
        <w:rPr>
          <w:rFonts w:ascii="Arial" w:hAnsi="Arial" w:cs="Arial"/>
          <w:color w:val="000000"/>
          <w:lang w:val="fr-CA"/>
        </w:rPr>
        <w:t xml:space="preserve">Yang X, Hu H, Zhao C, </w:t>
      </w:r>
      <w:r w:rsidRPr="00085563">
        <w:rPr>
          <w:rFonts w:ascii="Arial" w:hAnsi="Arial" w:cs="Arial" w:hint="eastAsia"/>
          <w:color w:val="000000"/>
          <w:lang w:val="fr-CA" w:eastAsia="zh-CN"/>
        </w:rPr>
        <w:t>e</w:t>
      </w:r>
      <w:r w:rsidRPr="00085563">
        <w:rPr>
          <w:rFonts w:ascii="Arial" w:hAnsi="Arial" w:cs="Arial"/>
          <w:color w:val="000000"/>
          <w:lang w:val="fr-CA" w:eastAsia="zh-CN"/>
        </w:rPr>
        <w:t>t al</w:t>
      </w:r>
      <w:r w:rsidRPr="00085563">
        <w:rPr>
          <w:rFonts w:ascii="Arial" w:hAnsi="Arial" w:cs="Arial"/>
          <w:color w:val="000000"/>
          <w:lang w:val="fr-CA"/>
        </w:rPr>
        <w:t xml:space="preserve">. </w:t>
      </w:r>
      <w:r w:rsidRPr="001A7E13">
        <w:rPr>
          <w:rFonts w:ascii="Arial" w:hAnsi="Arial" w:cs="Arial"/>
          <w:color w:val="000000"/>
        </w:rPr>
        <w:t xml:space="preserve">A longitudinal study of changes in smart phone addiction and depressive symptoms and potential risk factors among Chinese college students. </w:t>
      </w:r>
      <w:r w:rsidRPr="006E6B7D">
        <w:rPr>
          <w:rFonts w:ascii="Arial" w:hAnsi="Arial" w:cs="Arial"/>
          <w:i/>
          <w:iCs/>
          <w:color w:val="000000"/>
        </w:rPr>
        <w:t>BMC Psychiatry</w:t>
      </w:r>
      <w:r>
        <w:rPr>
          <w:rFonts w:ascii="Arial" w:hAnsi="Arial" w:cs="Arial"/>
          <w:i/>
          <w:iCs/>
          <w:color w:val="000000"/>
        </w:rPr>
        <w:t xml:space="preserve"> </w:t>
      </w:r>
      <w:proofErr w:type="gramStart"/>
      <w:r w:rsidRPr="001A7E13">
        <w:rPr>
          <w:rFonts w:ascii="Arial" w:hAnsi="Arial" w:cs="Arial"/>
          <w:color w:val="000000"/>
        </w:rPr>
        <w:t>2021;21</w:t>
      </w:r>
      <w:r>
        <w:rPr>
          <w:rFonts w:ascii="Arial" w:hAnsi="Arial" w:cs="Arial"/>
          <w:color w:val="000000"/>
        </w:rPr>
        <w:t>:252</w:t>
      </w:r>
      <w:proofErr w:type="gramEnd"/>
      <w:r>
        <w:rPr>
          <w:rFonts w:ascii="Arial" w:hAnsi="Arial" w:cs="Arial"/>
          <w:color w:val="000000"/>
        </w:rPr>
        <w:t>. https://doi.org/10.1186/s12888-021-03265-4.</w:t>
      </w:r>
    </w:p>
    <w:p w14:paraId="5F53D4B2"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Yang Z, Luo Y, Zhou Q, et al. </w:t>
      </w:r>
      <w:r w:rsidRPr="001A7E13">
        <w:rPr>
          <w:rFonts w:ascii="Arial" w:hAnsi="Arial" w:cs="Arial"/>
          <w:color w:val="000000"/>
        </w:rPr>
        <w:t xml:space="preserve">COVID-19-related stressors and depression in Chinese adolescents: </w:t>
      </w:r>
      <w:r>
        <w:rPr>
          <w:rFonts w:ascii="Arial" w:hAnsi="Arial" w:cs="Arial"/>
          <w:color w:val="000000"/>
        </w:rPr>
        <w:t>t</w:t>
      </w:r>
      <w:r w:rsidRPr="001A7E13">
        <w:rPr>
          <w:rFonts w:ascii="Arial" w:hAnsi="Arial" w:cs="Arial"/>
          <w:color w:val="000000"/>
        </w:rPr>
        <w:t xml:space="preserve">he effects of life history strategies and gender. </w:t>
      </w:r>
      <w:r w:rsidRPr="00EA0B87">
        <w:rPr>
          <w:rFonts w:ascii="Arial" w:hAnsi="Arial" w:cs="Arial"/>
          <w:i/>
          <w:iCs/>
          <w:color w:val="000000"/>
        </w:rPr>
        <w:t xml:space="preserve">J Affect </w:t>
      </w:r>
      <w:proofErr w:type="spellStart"/>
      <w:r w:rsidRPr="00EA0B87">
        <w:rPr>
          <w:rFonts w:ascii="Arial" w:hAnsi="Arial" w:cs="Arial"/>
          <w:i/>
          <w:iCs/>
          <w:color w:val="000000"/>
        </w:rPr>
        <w:t>Disord</w:t>
      </w:r>
      <w:proofErr w:type="spellEnd"/>
      <w:r w:rsidRPr="001A7E13">
        <w:rPr>
          <w:rFonts w:ascii="Arial" w:hAnsi="Arial" w:cs="Arial"/>
          <w:color w:val="000000"/>
        </w:rPr>
        <w:t xml:space="preserve"> </w:t>
      </w:r>
      <w:proofErr w:type="gramStart"/>
      <w:r w:rsidRPr="001A7E13">
        <w:rPr>
          <w:rFonts w:ascii="Arial" w:hAnsi="Arial" w:cs="Arial"/>
          <w:color w:val="000000"/>
        </w:rPr>
        <w:t>2022;304:122</w:t>
      </w:r>
      <w:proofErr w:type="gramEnd"/>
      <w:r w:rsidRPr="001A7E13">
        <w:rPr>
          <w:rFonts w:ascii="Arial" w:hAnsi="Arial" w:cs="Arial"/>
          <w:color w:val="000000"/>
        </w:rPr>
        <w:t>-127.</w:t>
      </w:r>
      <w:r>
        <w:rPr>
          <w:rFonts w:ascii="Arial" w:hAnsi="Arial" w:cs="Arial"/>
          <w:color w:val="000000"/>
        </w:rPr>
        <w:t xml:space="preserve"> https://doi.org/10.1016/j.jad.2022.02.060.</w:t>
      </w:r>
    </w:p>
    <w:p w14:paraId="2E139A2A"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1A7E13">
        <w:rPr>
          <w:rFonts w:ascii="Arial" w:hAnsi="Arial" w:cs="Arial"/>
          <w:color w:val="000000"/>
        </w:rPr>
        <w:t xml:space="preserve">Zimmermann M, Bledsoe C, Papa A. </w:t>
      </w:r>
      <w:r>
        <w:rPr>
          <w:rFonts w:ascii="Arial" w:hAnsi="Arial" w:cs="Arial"/>
          <w:color w:val="000000"/>
        </w:rPr>
        <w:t>Initial impact of the COVID-19 pandemic on college student mental health: a longitudinal examination of risk and protective factors</w:t>
      </w:r>
      <w:r w:rsidRPr="001A7E13">
        <w:rPr>
          <w:rFonts w:ascii="Arial" w:hAnsi="Arial" w:cs="Arial"/>
          <w:color w:val="000000"/>
        </w:rPr>
        <w:t xml:space="preserve">. </w:t>
      </w:r>
      <w:r w:rsidRPr="00EA0B87">
        <w:rPr>
          <w:rFonts w:ascii="Arial" w:hAnsi="Arial" w:cs="Arial"/>
          <w:i/>
          <w:iCs/>
          <w:color w:val="000000"/>
        </w:rPr>
        <w:t>Psy</w:t>
      </w:r>
      <w:r>
        <w:rPr>
          <w:rFonts w:ascii="Arial" w:hAnsi="Arial" w:cs="Arial"/>
          <w:i/>
          <w:iCs/>
          <w:color w:val="000000"/>
        </w:rPr>
        <w:t>chiatry Res</w:t>
      </w:r>
      <w:r w:rsidRPr="001A7E13">
        <w:rPr>
          <w:rFonts w:ascii="Arial" w:hAnsi="Arial" w:cs="Arial"/>
          <w:color w:val="000000"/>
        </w:rPr>
        <w:t xml:space="preserve"> </w:t>
      </w:r>
      <w:proofErr w:type="gramStart"/>
      <w:r w:rsidRPr="001A7E13">
        <w:rPr>
          <w:rFonts w:ascii="Arial" w:hAnsi="Arial" w:cs="Arial"/>
          <w:color w:val="000000"/>
        </w:rPr>
        <w:t>202</w:t>
      </w:r>
      <w:r>
        <w:rPr>
          <w:rFonts w:ascii="Arial" w:hAnsi="Arial" w:cs="Arial"/>
          <w:color w:val="000000"/>
        </w:rPr>
        <w:t>1;305:114254</w:t>
      </w:r>
      <w:proofErr w:type="gramEnd"/>
      <w:r>
        <w:rPr>
          <w:rFonts w:ascii="Arial" w:hAnsi="Arial" w:cs="Arial"/>
          <w:color w:val="000000"/>
        </w:rPr>
        <w:t>. https://doi.org/10.1016/j.psychres.2021.114254</w:t>
      </w:r>
      <w:r w:rsidRPr="00A005A3">
        <w:rPr>
          <w:rFonts w:ascii="Arial" w:hAnsi="Arial" w:cs="Arial"/>
          <w:color w:val="000000"/>
        </w:rPr>
        <w:t>.</w:t>
      </w:r>
    </w:p>
    <w:p w14:paraId="410E0D82"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Achterberg</w:t>
      </w:r>
      <w:proofErr w:type="spellEnd"/>
      <w:r w:rsidRPr="005D463F">
        <w:rPr>
          <w:rFonts w:ascii="Arial" w:hAnsi="Arial" w:cs="Arial"/>
          <w:color w:val="000000"/>
        </w:rPr>
        <w:t xml:space="preserve"> </w:t>
      </w:r>
      <w:r>
        <w:rPr>
          <w:rFonts w:ascii="Arial" w:hAnsi="Arial" w:cs="Arial"/>
          <w:color w:val="000000"/>
        </w:rPr>
        <w:t xml:space="preserve">M, </w:t>
      </w:r>
      <w:proofErr w:type="spellStart"/>
      <w:r>
        <w:rPr>
          <w:rFonts w:ascii="Arial" w:hAnsi="Arial" w:cs="Arial"/>
          <w:color w:val="000000"/>
        </w:rPr>
        <w:t>Dobbelaar</w:t>
      </w:r>
      <w:proofErr w:type="spellEnd"/>
      <w:r>
        <w:rPr>
          <w:rFonts w:ascii="Arial" w:hAnsi="Arial" w:cs="Arial"/>
          <w:color w:val="000000"/>
        </w:rPr>
        <w:t xml:space="preserve"> S, Boer O</w:t>
      </w:r>
      <w:r>
        <w:rPr>
          <w:rFonts w:ascii="Arial" w:hAnsi="Arial" w:cs="Arial" w:hint="eastAsia"/>
          <w:color w:val="000000"/>
          <w:lang w:eastAsia="zh-CN"/>
        </w:rPr>
        <w:t>D</w:t>
      </w:r>
      <w:r>
        <w:rPr>
          <w:rFonts w:ascii="Arial" w:hAnsi="Arial" w:cs="Arial"/>
          <w:color w:val="000000"/>
        </w:rPr>
        <w:t xml:space="preserve">, </w:t>
      </w:r>
      <w:r>
        <w:rPr>
          <w:rFonts w:ascii="Arial" w:hAnsi="Arial" w:cs="Arial" w:hint="eastAsia"/>
          <w:color w:val="000000"/>
          <w:lang w:eastAsia="zh-CN"/>
        </w:rPr>
        <w:t>e</w:t>
      </w:r>
      <w:r>
        <w:rPr>
          <w:rFonts w:ascii="Arial" w:hAnsi="Arial" w:cs="Arial"/>
          <w:color w:val="000000"/>
          <w:lang w:eastAsia="zh-CN"/>
        </w:rPr>
        <w:t>t al</w:t>
      </w:r>
      <w:r w:rsidRPr="005D463F">
        <w:rPr>
          <w:rFonts w:ascii="Arial" w:hAnsi="Arial" w:cs="Arial"/>
          <w:color w:val="000000"/>
        </w:rPr>
        <w:t>. Perceived stress as mediator for longitudinal effects of the COVID-19 lockdown on wellbeing of parents and children.</w:t>
      </w:r>
      <w:r>
        <w:rPr>
          <w:rFonts w:ascii="Arial" w:hAnsi="Arial" w:cs="Arial"/>
          <w:color w:val="000000"/>
        </w:rPr>
        <w:t xml:space="preserve"> </w:t>
      </w:r>
      <w:bookmarkStart w:id="11" w:name="OLE_LINK21"/>
      <w:r w:rsidRPr="006E6B7D">
        <w:rPr>
          <w:rFonts w:ascii="Arial" w:hAnsi="Arial" w:cs="Arial"/>
          <w:i/>
          <w:iCs/>
          <w:color w:val="000000"/>
        </w:rPr>
        <w:t>Sc</w:t>
      </w:r>
      <w:r>
        <w:rPr>
          <w:rFonts w:ascii="Arial" w:hAnsi="Arial" w:cs="Arial"/>
          <w:i/>
          <w:iCs/>
          <w:color w:val="000000"/>
        </w:rPr>
        <w:t>i</w:t>
      </w:r>
      <w:r w:rsidRPr="006E6B7D">
        <w:rPr>
          <w:rFonts w:ascii="Arial" w:hAnsi="Arial" w:cs="Arial"/>
          <w:i/>
          <w:iCs/>
          <w:color w:val="000000"/>
        </w:rPr>
        <w:t xml:space="preserve"> Rep</w:t>
      </w:r>
      <w:bookmarkEnd w:id="11"/>
      <w:r>
        <w:rPr>
          <w:rFonts w:ascii="Arial" w:hAnsi="Arial" w:cs="Arial"/>
          <w:color w:val="000000"/>
        </w:rPr>
        <w:t xml:space="preserve"> </w:t>
      </w:r>
      <w:proofErr w:type="gramStart"/>
      <w:r>
        <w:rPr>
          <w:rFonts w:ascii="Arial" w:hAnsi="Arial" w:cs="Arial"/>
          <w:color w:val="000000"/>
        </w:rPr>
        <w:t>2021;11:2971</w:t>
      </w:r>
      <w:proofErr w:type="gramEnd"/>
      <w:r>
        <w:rPr>
          <w:rFonts w:ascii="Arial" w:hAnsi="Arial" w:cs="Arial"/>
          <w:color w:val="000000"/>
          <w:lang w:eastAsia="zh-CN"/>
        </w:rPr>
        <w:t>. doi:10.1038/s41598-021-81720-8.</w:t>
      </w:r>
    </w:p>
    <w:p w14:paraId="5328FC4F"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Adachi M, Takahashi M, </w:t>
      </w:r>
      <w:proofErr w:type="spellStart"/>
      <w:r w:rsidRPr="005D463F">
        <w:rPr>
          <w:rFonts w:ascii="Arial" w:hAnsi="Arial" w:cs="Arial"/>
          <w:color w:val="000000"/>
        </w:rPr>
        <w:t>Shinkawa</w:t>
      </w:r>
      <w:proofErr w:type="spellEnd"/>
      <w:r w:rsidRPr="005D463F">
        <w:rPr>
          <w:rFonts w:ascii="Arial" w:hAnsi="Arial" w:cs="Arial"/>
          <w:color w:val="000000"/>
        </w:rPr>
        <w:t xml:space="preserve"> H, </w:t>
      </w:r>
      <w:r>
        <w:rPr>
          <w:rFonts w:ascii="Arial" w:hAnsi="Arial" w:cs="Arial" w:hint="eastAsia"/>
          <w:color w:val="000000"/>
          <w:lang w:eastAsia="zh-CN"/>
        </w:rPr>
        <w:t>et</w:t>
      </w:r>
      <w:r>
        <w:rPr>
          <w:rFonts w:ascii="Arial" w:hAnsi="Arial" w:cs="Arial"/>
          <w:color w:val="000000"/>
          <w:lang w:eastAsia="zh-CN"/>
        </w:rPr>
        <w:t xml:space="preserve"> al</w:t>
      </w:r>
      <w:r w:rsidRPr="005D463F">
        <w:rPr>
          <w:rFonts w:ascii="Arial" w:hAnsi="Arial" w:cs="Arial"/>
          <w:color w:val="000000"/>
        </w:rPr>
        <w:t xml:space="preserve">. Longitudinal association between smartphone ownership and depression among schoolchildren under COVID-19 pandemic. </w:t>
      </w:r>
      <w:r w:rsidRPr="00EA0B87">
        <w:rPr>
          <w:rFonts w:ascii="Arial" w:hAnsi="Arial" w:cs="Arial"/>
          <w:i/>
          <w:iCs/>
          <w:color w:val="000000"/>
        </w:rPr>
        <w:t xml:space="preserve">Soc Psychiatry </w:t>
      </w:r>
      <w:proofErr w:type="spellStart"/>
      <w:r w:rsidRPr="00EA0B87">
        <w:rPr>
          <w:rFonts w:ascii="Arial" w:hAnsi="Arial" w:cs="Arial"/>
          <w:i/>
          <w:iCs/>
          <w:color w:val="000000"/>
        </w:rPr>
        <w:t>Psychiatr</w:t>
      </w:r>
      <w:proofErr w:type="spellEnd"/>
      <w:r w:rsidRPr="00EA0B87">
        <w:rPr>
          <w:rFonts w:ascii="Arial" w:hAnsi="Arial" w:cs="Arial"/>
          <w:i/>
          <w:iCs/>
          <w:color w:val="000000"/>
        </w:rPr>
        <w:t xml:space="preserve"> Epidemiol</w:t>
      </w:r>
      <w:r w:rsidRPr="005D463F">
        <w:rPr>
          <w:rFonts w:ascii="Arial" w:hAnsi="Arial" w:cs="Arial"/>
          <w:color w:val="000000"/>
        </w:rPr>
        <w:t xml:space="preserve"> </w:t>
      </w:r>
      <w:proofErr w:type="gramStart"/>
      <w:r>
        <w:rPr>
          <w:rFonts w:ascii="Arial" w:hAnsi="Arial" w:cs="Arial"/>
          <w:color w:val="000000"/>
        </w:rPr>
        <w:t>2022;57:239</w:t>
      </w:r>
      <w:proofErr w:type="gramEnd"/>
      <w:r>
        <w:rPr>
          <w:rFonts w:ascii="Arial" w:hAnsi="Arial" w:cs="Arial"/>
          <w:color w:val="000000"/>
        </w:rPr>
        <w:t>-243. https://doi.org/10.1007/s00127-021-02196-5.</w:t>
      </w:r>
    </w:p>
    <w:p w14:paraId="6664327F"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Bado</w:t>
      </w:r>
      <w:proofErr w:type="spellEnd"/>
      <w:r w:rsidRPr="005D463F">
        <w:rPr>
          <w:rFonts w:ascii="Arial" w:hAnsi="Arial" w:cs="Arial"/>
          <w:color w:val="000000"/>
        </w:rPr>
        <w:t xml:space="preserve"> </w:t>
      </w:r>
      <w:r>
        <w:rPr>
          <w:rFonts w:ascii="Arial" w:hAnsi="Arial" w:cs="Arial"/>
          <w:color w:val="000000"/>
        </w:rPr>
        <w:t>P, Hoffmann MS, Pan P, et al</w:t>
      </w:r>
      <w:r w:rsidRPr="005D463F">
        <w:rPr>
          <w:rFonts w:ascii="Arial" w:hAnsi="Arial" w:cs="Arial"/>
          <w:color w:val="000000"/>
        </w:rPr>
        <w:t xml:space="preserve">. </w:t>
      </w:r>
      <w:bookmarkStart w:id="12" w:name="OLE_LINK13"/>
      <w:bookmarkStart w:id="13" w:name="OLE_LINK14"/>
      <w:r w:rsidRPr="005D463F">
        <w:rPr>
          <w:rFonts w:ascii="Arial" w:hAnsi="Arial" w:cs="Arial"/>
          <w:color w:val="000000"/>
        </w:rPr>
        <w:t>Mental health problems predict inequalities in accessing online classes during COVID-19 pandemic in youth</w:t>
      </w:r>
      <w:bookmarkEnd w:id="12"/>
      <w:bookmarkEnd w:id="13"/>
      <w:r w:rsidRPr="005D463F">
        <w:rPr>
          <w:rFonts w:ascii="Arial" w:hAnsi="Arial" w:cs="Arial"/>
          <w:color w:val="000000"/>
        </w:rPr>
        <w:t>.</w:t>
      </w:r>
      <w:r>
        <w:rPr>
          <w:rFonts w:ascii="Arial" w:hAnsi="Arial" w:cs="Arial"/>
          <w:color w:val="000000"/>
        </w:rPr>
        <w:t xml:space="preserve"> </w:t>
      </w:r>
      <w:proofErr w:type="spellStart"/>
      <w:r w:rsidRPr="00EA0B87">
        <w:rPr>
          <w:rFonts w:ascii="Arial" w:hAnsi="Arial" w:cs="Arial"/>
          <w:i/>
          <w:iCs/>
          <w:color w:val="000000"/>
        </w:rPr>
        <w:t>PsyArXiv</w:t>
      </w:r>
      <w:proofErr w:type="spellEnd"/>
      <w:r w:rsidRPr="00A005A3">
        <w:rPr>
          <w:rFonts w:ascii="Arial" w:hAnsi="Arial" w:cs="Arial"/>
          <w:color w:val="000000"/>
        </w:rPr>
        <w:t xml:space="preserve"> </w:t>
      </w:r>
      <w:r>
        <w:rPr>
          <w:rFonts w:ascii="Arial" w:hAnsi="Arial" w:cs="Arial"/>
          <w:color w:val="000000"/>
        </w:rPr>
        <w:t>20220617 [Preprint]</w:t>
      </w:r>
      <w:r w:rsidRPr="00A005A3">
        <w:rPr>
          <w:rFonts w:ascii="Arial" w:hAnsi="Arial" w:cs="Arial"/>
          <w:color w:val="000000"/>
        </w:rPr>
        <w:t xml:space="preserve">. </w:t>
      </w:r>
      <w:bookmarkStart w:id="14" w:name="OLE_LINK11"/>
      <w:r w:rsidRPr="00A005A3">
        <w:rPr>
          <w:rFonts w:ascii="Arial" w:hAnsi="Arial" w:cs="Arial"/>
          <w:color w:val="000000"/>
        </w:rPr>
        <w:t>https://psyarxiv.com/knq49/</w:t>
      </w:r>
      <w:bookmarkEnd w:id="14"/>
    </w:p>
    <w:p w14:paraId="2CF21D23"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331619">
        <w:rPr>
          <w:rFonts w:ascii="Arial" w:hAnsi="Arial" w:cs="Arial"/>
          <w:color w:val="000000"/>
          <w:lang w:val="fr-CA"/>
        </w:rPr>
        <w:lastRenderedPageBreak/>
        <w:t>Bernasco</w:t>
      </w:r>
      <w:proofErr w:type="spellEnd"/>
      <w:r w:rsidRPr="00331619">
        <w:rPr>
          <w:rFonts w:ascii="Arial" w:hAnsi="Arial" w:cs="Arial"/>
          <w:color w:val="000000"/>
          <w:lang w:val="fr-CA"/>
        </w:rPr>
        <w:t xml:space="preserve"> EL, </w:t>
      </w:r>
      <w:proofErr w:type="spellStart"/>
      <w:r w:rsidRPr="00331619">
        <w:rPr>
          <w:rFonts w:ascii="Arial" w:hAnsi="Arial" w:cs="Arial"/>
          <w:color w:val="000000"/>
          <w:lang w:val="fr-CA"/>
        </w:rPr>
        <w:t>Nelemans</w:t>
      </w:r>
      <w:proofErr w:type="spellEnd"/>
      <w:r w:rsidRPr="00331619">
        <w:rPr>
          <w:rFonts w:ascii="Arial" w:hAnsi="Arial" w:cs="Arial"/>
          <w:color w:val="000000"/>
          <w:lang w:val="fr-CA"/>
        </w:rPr>
        <w:t xml:space="preserve"> SA, van der</w:t>
      </w:r>
      <w:r>
        <w:rPr>
          <w:rFonts w:ascii="Arial" w:hAnsi="Arial" w:cs="Arial" w:hint="eastAsia"/>
          <w:color w:val="000000"/>
          <w:lang w:val="fr-CA"/>
        </w:rPr>
        <w:t xml:space="preserve"> </w:t>
      </w:r>
      <w:proofErr w:type="spellStart"/>
      <w:r w:rsidRPr="00331619">
        <w:rPr>
          <w:rFonts w:ascii="Arial" w:hAnsi="Arial" w:cs="Arial"/>
          <w:color w:val="000000"/>
          <w:lang w:val="fr-CA"/>
        </w:rPr>
        <w:t>Graaff</w:t>
      </w:r>
      <w:proofErr w:type="spellEnd"/>
      <w:r w:rsidRPr="00331619">
        <w:rPr>
          <w:rFonts w:ascii="Arial" w:hAnsi="Arial" w:cs="Arial"/>
          <w:color w:val="000000"/>
          <w:lang w:val="fr-CA"/>
        </w:rPr>
        <w:t xml:space="preserve"> J, et al. </w:t>
      </w:r>
      <w:r w:rsidRPr="005D463F">
        <w:rPr>
          <w:rFonts w:ascii="Arial" w:hAnsi="Arial" w:cs="Arial"/>
          <w:color w:val="000000"/>
        </w:rPr>
        <w:t xml:space="preserve">Friend </w:t>
      </w:r>
      <w:r>
        <w:rPr>
          <w:rFonts w:ascii="Arial" w:hAnsi="Arial" w:cs="Arial"/>
          <w:color w:val="000000"/>
        </w:rPr>
        <w:t>s</w:t>
      </w:r>
      <w:r w:rsidRPr="005D463F">
        <w:rPr>
          <w:rFonts w:ascii="Arial" w:hAnsi="Arial" w:cs="Arial"/>
          <w:color w:val="000000"/>
        </w:rPr>
        <w:t xml:space="preserve">upport and </w:t>
      </w:r>
      <w:r>
        <w:rPr>
          <w:rFonts w:ascii="Arial" w:hAnsi="Arial" w:cs="Arial"/>
          <w:color w:val="000000"/>
        </w:rPr>
        <w:t>i</w:t>
      </w:r>
      <w:r w:rsidRPr="005D463F">
        <w:rPr>
          <w:rFonts w:ascii="Arial" w:hAnsi="Arial" w:cs="Arial"/>
          <w:color w:val="000000"/>
        </w:rPr>
        <w:t xml:space="preserve">nternalizing </w:t>
      </w:r>
      <w:r>
        <w:rPr>
          <w:rFonts w:ascii="Arial" w:hAnsi="Arial" w:cs="Arial"/>
          <w:color w:val="000000"/>
        </w:rPr>
        <w:t>s</w:t>
      </w:r>
      <w:r w:rsidRPr="005D463F">
        <w:rPr>
          <w:rFonts w:ascii="Arial" w:hAnsi="Arial" w:cs="Arial"/>
          <w:color w:val="000000"/>
        </w:rPr>
        <w:t xml:space="preserve">ymptoms in </w:t>
      </w:r>
      <w:r>
        <w:rPr>
          <w:rFonts w:ascii="Arial" w:hAnsi="Arial" w:cs="Arial"/>
          <w:color w:val="000000"/>
        </w:rPr>
        <w:t>e</w:t>
      </w:r>
      <w:r w:rsidRPr="005D463F">
        <w:rPr>
          <w:rFonts w:ascii="Arial" w:hAnsi="Arial" w:cs="Arial"/>
          <w:color w:val="000000"/>
        </w:rPr>
        <w:t xml:space="preserve">arly </w:t>
      </w:r>
      <w:r>
        <w:rPr>
          <w:rFonts w:ascii="Arial" w:hAnsi="Arial" w:cs="Arial"/>
          <w:color w:val="000000"/>
        </w:rPr>
        <w:t>a</w:t>
      </w:r>
      <w:r w:rsidRPr="005D463F">
        <w:rPr>
          <w:rFonts w:ascii="Arial" w:hAnsi="Arial" w:cs="Arial"/>
          <w:color w:val="000000"/>
        </w:rPr>
        <w:t xml:space="preserve">dolescence </w:t>
      </w:r>
      <w:r>
        <w:rPr>
          <w:rFonts w:ascii="Arial" w:hAnsi="Arial" w:cs="Arial"/>
          <w:color w:val="000000"/>
        </w:rPr>
        <w:t>d</w:t>
      </w:r>
      <w:r w:rsidRPr="005D463F">
        <w:rPr>
          <w:rFonts w:ascii="Arial" w:hAnsi="Arial" w:cs="Arial"/>
          <w:color w:val="000000"/>
        </w:rPr>
        <w:t xml:space="preserve">uring COVID-19. </w:t>
      </w:r>
      <w:r w:rsidRPr="00FF4767">
        <w:rPr>
          <w:rFonts w:ascii="Arial" w:hAnsi="Arial" w:cs="Arial"/>
          <w:i/>
          <w:iCs/>
          <w:color w:val="000000"/>
        </w:rPr>
        <w:t xml:space="preserve">J Res </w:t>
      </w:r>
      <w:proofErr w:type="spellStart"/>
      <w:r w:rsidRPr="00FF4767">
        <w:rPr>
          <w:rFonts w:ascii="Arial" w:hAnsi="Arial" w:cs="Arial"/>
          <w:i/>
          <w:iCs/>
          <w:color w:val="000000"/>
        </w:rPr>
        <w:t>Adolesc</w:t>
      </w:r>
      <w:proofErr w:type="spellEnd"/>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31:692</w:t>
      </w:r>
      <w:proofErr w:type="gramEnd"/>
      <w:r w:rsidRPr="005D463F">
        <w:rPr>
          <w:rFonts w:ascii="Arial" w:hAnsi="Arial" w:cs="Arial"/>
          <w:color w:val="000000"/>
        </w:rPr>
        <w:t xml:space="preserve">-702. </w:t>
      </w:r>
      <w:r>
        <w:rPr>
          <w:rFonts w:ascii="Arial" w:hAnsi="Arial" w:cs="Arial"/>
          <w:color w:val="000000"/>
        </w:rPr>
        <w:t>https://doi.org/10.1111/jora.12662.</w:t>
      </w:r>
    </w:p>
    <w:p w14:paraId="5F5489E0" w14:textId="77777777" w:rsidR="00064826" w:rsidRPr="00276182"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Bosch R, </w:t>
      </w:r>
      <w:proofErr w:type="spellStart"/>
      <w:r w:rsidRPr="00FF4767">
        <w:rPr>
          <w:rFonts w:ascii="Arial" w:hAnsi="Arial" w:cs="Arial"/>
          <w:color w:val="000000"/>
          <w:lang w:val="fr-CA"/>
        </w:rPr>
        <w:t>Pagerols</w:t>
      </w:r>
      <w:proofErr w:type="spellEnd"/>
      <w:r w:rsidRPr="00FF4767">
        <w:rPr>
          <w:rFonts w:ascii="Arial" w:hAnsi="Arial" w:cs="Arial"/>
          <w:color w:val="000000"/>
          <w:lang w:val="fr-CA"/>
        </w:rPr>
        <w:t xml:space="preserve"> M, Prat R, et al. </w:t>
      </w:r>
      <w:r w:rsidRPr="005D463F">
        <w:rPr>
          <w:rFonts w:ascii="Arial" w:hAnsi="Arial" w:cs="Arial"/>
          <w:color w:val="000000"/>
        </w:rPr>
        <w:t xml:space="preserve">Changes in the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of </w:t>
      </w:r>
      <w:r>
        <w:rPr>
          <w:rFonts w:ascii="Arial" w:hAnsi="Arial" w:cs="Arial"/>
          <w:color w:val="000000"/>
        </w:rPr>
        <w:t>c</w:t>
      </w:r>
      <w:r w:rsidRPr="005D463F">
        <w:rPr>
          <w:rFonts w:ascii="Arial" w:hAnsi="Arial" w:cs="Arial"/>
          <w:color w:val="000000"/>
        </w:rPr>
        <w:t xml:space="preserve">hildren and </w:t>
      </w:r>
      <w:r>
        <w:rPr>
          <w:rFonts w:ascii="Arial" w:hAnsi="Arial" w:cs="Arial"/>
          <w:color w:val="000000"/>
        </w:rPr>
        <w:t>a</w:t>
      </w:r>
      <w:r w:rsidRPr="005D463F">
        <w:rPr>
          <w:rFonts w:ascii="Arial" w:hAnsi="Arial" w:cs="Arial"/>
          <w:color w:val="000000"/>
        </w:rPr>
        <w:t xml:space="preserve">dolescents during the COVID-19 </w:t>
      </w:r>
      <w:r>
        <w:rPr>
          <w:rFonts w:ascii="Arial" w:hAnsi="Arial" w:cs="Arial"/>
          <w:color w:val="000000"/>
        </w:rPr>
        <w:t>l</w:t>
      </w:r>
      <w:r w:rsidRPr="005D463F">
        <w:rPr>
          <w:rFonts w:ascii="Arial" w:hAnsi="Arial" w:cs="Arial"/>
          <w:color w:val="000000"/>
        </w:rPr>
        <w:t xml:space="preserve">ockdown: </w:t>
      </w:r>
      <w:r>
        <w:rPr>
          <w:rFonts w:ascii="Arial" w:hAnsi="Arial" w:cs="Arial"/>
          <w:color w:val="000000"/>
        </w:rPr>
        <w:t>a</w:t>
      </w:r>
      <w:r w:rsidRPr="005D463F">
        <w:rPr>
          <w:rFonts w:ascii="Arial" w:hAnsi="Arial" w:cs="Arial"/>
          <w:color w:val="000000"/>
        </w:rPr>
        <w:t xml:space="preserve">ssociated </w:t>
      </w:r>
      <w:r>
        <w:rPr>
          <w:rFonts w:ascii="Arial" w:hAnsi="Arial" w:cs="Arial"/>
          <w:color w:val="000000"/>
        </w:rPr>
        <w:t>f</w:t>
      </w:r>
      <w:r w:rsidRPr="005D463F">
        <w:rPr>
          <w:rFonts w:ascii="Arial" w:hAnsi="Arial" w:cs="Arial"/>
          <w:color w:val="000000"/>
        </w:rPr>
        <w:t xml:space="preserve">actors and </w:t>
      </w:r>
      <w:r>
        <w:rPr>
          <w:rFonts w:ascii="Arial" w:hAnsi="Arial" w:cs="Arial"/>
          <w:color w:val="000000"/>
        </w:rPr>
        <w:t>l</w:t>
      </w:r>
      <w:r w:rsidRPr="005D463F">
        <w:rPr>
          <w:rFonts w:ascii="Arial" w:hAnsi="Arial" w:cs="Arial"/>
          <w:color w:val="000000"/>
        </w:rPr>
        <w:t xml:space="preserve">ife </w:t>
      </w:r>
      <w:r>
        <w:rPr>
          <w:rFonts w:ascii="Arial" w:hAnsi="Arial" w:cs="Arial"/>
          <w:color w:val="000000"/>
        </w:rPr>
        <w:t>c</w:t>
      </w:r>
      <w:r w:rsidRPr="005D463F">
        <w:rPr>
          <w:rFonts w:ascii="Arial" w:hAnsi="Arial" w:cs="Arial"/>
          <w:color w:val="000000"/>
        </w:rPr>
        <w:t xml:space="preserve">onditions. </w:t>
      </w:r>
      <w:r w:rsidRPr="00276182">
        <w:rPr>
          <w:rFonts w:ascii="Arial" w:hAnsi="Arial" w:cs="Arial"/>
          <w:i/>
          <w:iCs/>
          <w:color w:val="000000"/>
        </w:rPr>
        <w:t>Int J Environ Res Public Health</w:t>
      </w:r>
      <w:r w:rsidRPr="00A005A3">
        <w:rPr>
          <w:rFonts w:ascii="Arial" w:hAnsi="Arial" w:cs="Arial"/>
          <w:color w:val="000000"/>
        </w:rPr>
        <w:t xml:space="preserve"> </w:t>
      </w:r>
      <w:proofErr w:type="gramStart"/>
      <w:r w:rsidRPr="00A005A3">
        <w:rPr>
          <w:rFonts w:ascii="Arial" w:hAnsi="Arial" w:cs="Arial"/>
          <w:color w:val="000000"/>
        </w:rPr>
        <w:t>2022;19:4120</w:t>
      </w:r>
      <w:proofErr w:type="gramEnd"/>
      <w:r w:rsidRPr="00A005A3">
        <w:rPr>
          <w:rFonts w:ascii="Arial" w:hAnsi="Arial" w:cs="Arial"/>
          <w:color w:val="000000"/>
        </w:rPr>
        <w:t xml:space="preserve">. </w:t>
      </w:r>
      <w:r>
        <w:rPr>
          <w:rFonts w:ascii="Arial" w:hAnsi="Arial" w:cs="Arial"/>
          <w:color w:val="000000"/>
        </w:rPr>
        <w:t>https://doi.org/10.3390/ijerph19074120.</w:t>
      </w:r>
    </w:p>
    <w:p w14:paraId="493A3F20"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Charmaraman</w:t>
      </w:r>
      <w:proofErr w:type="spellEnd"/>
      <w:r w:rsidRPr="005D463F">
        <w:rPr>
          <w:rFonts w:ascii="Arial" w:hAnsi="Arial" w:cs="Arial"/>
          <w:color w:val="000000"/>
        </w:rPr>
        <w:t xml:space="preserve"> L, Lynch AD, Richer AM, </w:t>
      </w:r>
      <w:r>
        <w:rPr>
          <w:rFonts w:ascii="Arial" w:hAnsi="Arial" w:cs="Arial"/>
          <w:color w:val="000000"/>
        </w:rPr>
        <w:t>et al</w:t>
      </w:r>
      <w:r w:rsidRPr="005D463F">
        <w:rPr>
          <w:rFonts w:ascii="Arial" w:hAnsi="Arial" w:cs="Arial"/>
          <w:color w:val="000000"/>
        </w:rPr>
        <w:t xml:space="preserve">. </w:t>
      </w:r>
      <w:bookmarkStart w:id="15" w:name="OLE_LINK7"/>
      <w:bookmarkStart w:id="16" w:name="OLE_LINK8"/>
      <w:r w:rsidRPr="005D463F">
        <w:rPr>
          <w:rFonts w:ascii="Arial" w:hAnsi="Arial" w:cs="Arial"/>
          <w:color w:val="000000"/>
        </w:rPr>
        <w:t>Examining early adolescent positive and negative social technology behaviors and well-being during the COVID-19 pandemic</w:t>
      </w:r>
      <w:bookmarkEnd w:id="15"/>
      <w:bookmarkEnd w:id="16"/>
      <w:r w:rsidRPr="005D463F">
        <w:rPr>
          <w:rFonts w:ascii="Arial" w:hAnsi="Arial" w:cs="Arial"/>
          <w:color w:val="000000"/>
        </w:rPr>
        <w:t>.</w:t>
      </w:r>
      <w:r w:rsidRPr="00A005A3">
        <w:rPr>
          <w:rFonts w:ascii="Arial" w:hAnsi="Arial" w:cs="Arial"/>
          <w:color w:val="000000"/>
        </w:rPr>
        <w:t xml:space="preserve"> </w:t>
      </w:r>
      <w:r w:rsidRPr="00EA0B87">
        <w:rPr>
          <w:rFonts w:ascii="Arial" w:hAnsi="Arial" w:cs="Arial"/>
          <w:i/>
          <w:iCs/>
          <w:color w:val="000000"/>
        </w:rPr>
        <w:t>T</w:t>
      </w:r>
      <w:r>
        <w:rPr>
          <w:rFonts w:ascii="Arial" w:hAnsi="Arial" w:cs="Arial"/>
          <w:i/>
          <w:iCs/>
          <w:color w:val="000000"/>
        </w:rPr>
        <w:t xml:space="preserve">echnol </w:t>
      </w:r>
      <w:r w:rsidRPr="00EA0B87">
        <w:rPr>
          <w:rFonts w:ascii="Arial" w:hAnsi="Arial" w:cs="Arial"/>
          <w:i/>
          <w:iCs/>
          <w:color w:val="000000"/>
        </w:rPr>
        <w:t>M</w:t>
      </w:r>
      <w:r>
        <w:rPr>
          <w:rFonts w:ascii="Arial" w:hAnsi="Arial" w:cs="Arial"/>
          <w:i/>
          <w:iCs/>
          <w:color w:val="000000"/>
        </w:rPr>
        <w:t xml:space="preserve">ind </w:t>
      </w:r>
      <w:proofErr w:type="spellStart"/>
      <w:r w:rsidRPr="00EA0B87">
        <w:rPr>
          <w:rFonts w:ascii="Arial" w:hAnsi="Arial" w:cs="Arial"/>
          <w:i/>
          <w:iCs/>
          <w:color w:val="000000"/>
        </w:rPr>
        <w:t>B</w:t>
      </w:r>
      <w:r>
        <w:rPr>
          <w:rFonts w:ascii="Arial" w:hAnsi="Arial" w:cs="Arial"/>
          <w:i/>
          <w:iCs/>
          <w:color w:val="000000"/>
        </w:rPr>
        <w:t>ehav</w:t>
      </w:r>
      <w:proofErr w:type="spellEnd"/>
      <w:r w:rsidRPr="005D463F">
        <w:rPr>
          <w:rFonts w:ascii="Arial" w:hAnsi="Arial" w:cs="Arial"/>
          <w:color w:val="000000"/>
        </w:rPr>
        <w:t xml:space="preserve"> 2022;3</w:t>
      </w:r>
      <w:r>
        <w:rPr>
          <w:rFonts w:ascii="Arial" w:hAnsi="Arial" w:cs="Arial"/>
          <w:color w:val="000000"/>
        </w:rPr>
        <w:t xml:space="preserve">. </w:t>
      </w:r>
      <w:bookmarkStart w:id="17" w:name="OLE_LINK27"/>
      <w:bookmarkStart w:id="18" w:name="OLE_LINK28"/>
      <w:r>
        <w:rPr>
          <w:rFonts w:ascii="Arial" w:hAnsi="Arial" w:cs="Arial"/>
          <w:color w:val="000000"/>
        </w:rPr>
        <w:t>https://doi.org/10.1037/tmb0000062</w:t>
      </w:r>
      <w:bookmarkEnd w:id="17"/>
      <w:bookmarkEnd w:id="18"/>
      <w:r>
        <w:rPr>
          <w:rFonts w:ascii="Arial" w:hAnsi="Arial" w:cs="Arial"/>
          <w:color w:val="000000"/>
        </w:rPr>
        <w:t>.</w:t>
      </w:r>
    </w:p>
    <w:p w14:paraId="5A9485EA"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Chen I, Chen C, </w:t>
      </w:r>
      <w:proofErr w:type="spellStart"/>
      <w:r w:rsidRPr="005D463F">
        <w:rPr>
          <w:rFonts w:ascii="Arial" w:hAnsi="Arial" w:cs="Arial"/>
          <w:color w:val="000000"/>
        </w:rPr>
        <w:t>Pakpour</w:t>
      </w:r>
      <w:proofErr w:type="spellEnd"/>
      <w:r w:rsidRPr="005D463F">
        <w:rPr>
          <w:rFonts w:ascii="Arial" w:hAnsi="Arial" w:cs="Arial"/>
          <w:color w:val="000000"/>
        </w:rPr>
        <w:t xml:space="preserve"> AH, et al. Problematic internet-related behaviors mediate the associations between levels of internet engagement and distress among schoolchildren during COVID-19 lockdown: </w:t>
      </w:r>
      <w:r>
        <w:rPr>
          <w:rFonts w:ascii="Arial" w:hAnsi="Arial" w:cs="Arial"/>
          <w:color w:val="000000"/>
        </w:rPr>
        <w:t>a</w:t>
      </w:r>
      <w:r w:rsidRPr="005D463F">
        <w:rPr>
          <w:rFonts w:ascii="Arial" w:hAnsi="Arial" w:cs="Arial"/>
          <w:color w:val="000000"/>
        </w:rPr>
        <w:t xml:space="preserve"> longitudinal structural equation modeling study.</w:t>
      </w:r>
      <w:r w:rsidRPr="00A005A3">
        <w:rPr>
          <w:rFonts w:ascii="Arial" w:hAnsi="Arial" w:cs="Arial"/>
          <w:color w:val="000000"/>
        </w:rPr>
        <w:t xml:space="preserve"> </w:t>
      </w:r>
      <w:r w:rsidRPr="00EA0B87">
        <w:rPr>
          <w:rFonts w:ascii="Arial" w:hAnsi="Arial" w:cs="Arial"/>
          <w:i/>
          <w:iCs/>
          <w:color w:val="000000"/>
        </w:rPr>
        <w:t xml:space="preserve">J </w:t>
      </w:r>
      <w:proofErr w:type="spellStart"/>
      <w:r w:rsidRPr="00EA0B87">
        <w:rPr>
          <w:rFonts w:ascii="Arial" w:hAnsi="Arial" w:cs="Arial"/>
          <w:i/>
          <w:iCs/>
          <w:color w:val="000000"/>
        </w:rPr>
        <w:t>Behav</w:t>
      </w:r>
      <w:proofErr w:type="spellEnd"/>
      <w:r w:rsidRPr="00EA0B87">
        <w:rPr>
          <w:rFonts w:ascii="Arial" w:hAnsi="Arial" w:cs="Arial"/>
          <w:i/>
          <w:iCs/>
          <w:color w:val="000000"/>
        </w:rPr>
        <w:t xml:space="preserve"> Addict</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10:135</w:t>
      </w:r>
      <w:proofErr w:type="gramEnd"/>
      <w:r w:rsidRPr="005D463F">
        <w:rPr>
          <w:rFonts w:ascii="Arial" w:hAnsi="Arial" w:cs="Arial"/>
          <w:color w:val="000000"/>
        </w:rPr>
        <w:t xml:space="preserve">-148. </w:t>
      </w:r>
      <w:r>
        <w:rPr>
          <w:rFonts w:ascii="Arial" w:hAnsi="Arial" w:cs="Arial"/>
          <w:color w:val="000000"/>
        </w:rPr>
        <w:t>https://doi.org/10.1556/2006.2021.00006.</w:t>
      </w:r>
    </w:p>
    <w:p w14:paraId="0EE2534D"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Chen C, Chen I, Hou W, et al. The </w:t>
      </w:r>
      <w:r>
        <w:rPr>
          <w:rFonts w:ascii="Arial" w:hAnsi="Arial" w:cs="Arial"/>
          <w:color w:val="000000"/>
        </w:rPr>
        <w:t>r</w:t>
      </w:r>
      <w:r w:rsidRPr="005D463F">
        <w:rPr>
          <w:rFonts w:ascii="Arial" w:hAnsi="Arial" w:cs="Arial"/>
          <w:color w:val="000000"/>
        </w:rPr>
        <w:t xml:space="preserve">elationship </w:t>
      </w:r>
      <w:r>
        <w:rPr>
          <w:rFonts w:ascii="Arial" w:hAnsi="Arial" w:cs="Arial"/>
          <w:color w:val="000000"/>
        </w:rPr>
        <w:t>b</w:t>
      </w:r>
      <w:r w:rsidRPr="005D463F">
        <w:rPr>
          <w:rFonts w:ascii="Arial" w:hAnsi="Arial" w:cs="Arial"/>
          <w:color w:val="000000"/>
        </w:rPr>
        <w:t xml:space="preserve">etween </w:t>
      </w:r>
      <w:r>
        <w:rPr>
          <w:rFonts w:ascii="Arial" w:hAnsi="Arial" w:cs="Arial"/>
          <w:color w:val="000000"/>
        </w:rPr>
        <w:t>c</w:t>
      </w:r>
      <w:r w:rsidRPr="005D463F">
        <w:rPr>
          <w:rFonts w:ascii="Arial" w:hAnsi="Arial" w:cs="Arial"/>
          <w:color w:val="000000"/>
        </w:rPr>
        <w:t xml:space="preserve">hildren’s </w:t>
      </w:r>
      <w:r>
        <w:rPr>
          <w:rFonts w:ascii="Arial" w:hAnsi="Arial" w:cs="Arial"/>
          <w:color w:val="000000"/>
        </w:rPr>
        <w:t>p</w:t>
      </w:r>
      <w:r w:rsidRPr="005D463F">
        <w:rPr>
          <w:rFonts w:ascii="Arial" w:hAnsi="Arial" w:cs="Arial"/>
          <w:color w:val="000000"/>
        </w:rPr>
        <w:t xml:space="preserve">roblematic </w:t>
      </w:r>
      <w:r>
        <w:rPr>
          <w:rFonts w:ascii="Arial" w:hAnsi="Arial" w:cs="Arial"/>
          <w:color w:val="000000"/>
        </w:rPr>
        <w:t>i</w:t>
      </w:r>
      <w:r w:rsidRPr="005D463F">
        <w:rPr>
          <w:rFonts w:ascii="Arial" w:hAnsi="Arial" w:cs="Arial"/>
          <w:color w:val="000000"/>
        </w:rPr>
        <w:t xml:space="preserve">nternet-related </w:t>
      </w:r>
      <w:r>
        <w:rPr>
          <w:rFonts w:ascii="Arial" w:hAnsi="Arial" w:cs="Arial"/>
          <w:color w:val="000000"/>
        </w:rPr>
        <w:t>b</w:t>
      </w:r>
      <w:r w:rsidRPr="005D463F">
        <w:rPr>
          <w:rFonts w:ascii="Arial" w:hAnsi="Arial" w:cs="Arial"/>
          <w:color w:val="000000"/>
        </w:rPr>
        <w:t xml:space="preserve">ehaviors and </w:t>
      </w:r>
      <w:r>
        <w:rPr>
          <w:rFonts w:ascii="Arial" w:hAnsi="Arial" w:cs="Arial"/>
          <w:color w:val="000000"/>
        </w:rPr>
        <w:t>p</w:t>
      </w:r>
      <w:r w:rsidRPr="005D463F">
        <w:rPr>
          <w:rFonts w:ascii="Arial" w:hAnsi="Arial" w:cs="Arial"/>
          <w:color w:val="000000"/>
        </w:rPr>
        <w:t xml:space="preserve">sychological </w:t>
      </w:r>
      <w:r>
        <w:rPr>
          <w:rFonts w:ascii="Arial" w:hAnsi="Arial" w:cs="Arial"/>
          <w:color w:val="000000"/>
        </w:rPr>
        <w:t>d</w:t>
      </w:r>
      <w:r w:rsidRPr="005D463F">
        <w:rPr>
          <w:rFonts w:ascii="Arial" w:hAnsi="Arial" w:cs="Arial"/>
          <w:color w:val="000000"/>
        </w:rPr>
        <w:t xml:space="preserve">istress </w:t>
      </w:r>
      <w:r>
        <w:rPr>
          <w:rFonts w:ascii="Arial" w:hAnsi="Arial" w:cs="Arial"/>
          <w:color w:val="000000"/>
        </w:rPr>
        <w:t>d</w:t>
      </w:r>
      <w:r w:rsidRPr="005D463F">
        <w:rPr>
          <w:rFonts w:ascii="Arial" w:hAnsi="Arial" w:cs="Arial"/>
          <w:color w:val="000000"/>
        </w:rPr>
        <w:t xml:space="preserve">uring the </w:t>
      </w:r>
      <w:r>
        <w:rPr>
          <w:rFonts w:ascii="Arial" w:hAnsi="Arial" w:cs="Arial"/>
          <w:color w:val="000000"/>
        </w:rPr>
        <w:t>o</w:t>
      </w:r>
      <w:r w:rsidRPr="005D463F">
        <w:rPr>
          <w:rFonts w:ascii="Arial" w:hAnsi="Arial" w:cs="Arial"/>
          <w:color w:val="000000"/>
        </w:rPr>
        <w:t xml:space="preserve">nset of the COVID-19 </w:t>
      </w:r>
      <w:r>
        <w:rPr>
          <w:rFonts w:ascii="Arial" w:hAnsi="Arial" w:cs="Arial"/>
          <w:color w:val="000000"/>
        </w:rPr>
        <w:t>p</w:t>
      </w:r>
      <w:r w:rsidRPr="005D463F">
        <w:rPr>
          <w:rFonts w:ascii="Arial" w:hAnsi="Arial" w:cs="Arial"/>
          <w:color w:val="000000"/>
        </w:rPr>
        <w:t xml:space="preserve">andemic: </w:t>
      </w:r>
      <w:r>
        <w:rPr>
          <w:rFonts w:ascii="Arial" w:hAnsi="Arial" w:cs="Arial"/>
          <w:color w:val="000000"/>
        </w:rPr>
        <w:t>a</w:t>
      </w:r>
      <w:r w:rsidRPr="005D463F">
        <w:rPr>
          <w:rFonts w:ascii="Arial" w:hAnsi="Arial" w:cs="Arial"/>
          <w:color w:val="000000"/>
        </w:rPr>
        <w:t xml:space="preserve"> </w:t>
      </w:r>
      <w:r>
        <w:rPr>
          <w:rFonts w:ascii="Arial" w:hAnsi="Arial" w:cs="Arial"/>
          <w:color w:val="000000"/>
        </w:rPr>
        <w:t>l</w:t>
      </w:r>
      <w:r w:rsidRPr="005D463F">
        <w:rPr>
          <w:rFonts w:ascii="Arial" w:hAnsi="Arial" w:cs="Arial"/>
          <w:color w:val="000000"/>
        </w:rPr>
        <w:t>ongitudinal Study</w:t>
      </w:r>
      <w:r w:rsidRPr="00EA0B87">
        <w:rPr>
          <w:rFonts w:ascii="Arial" w:hAnsi="Arial" w:cs="Arial"/>
          <w:i/>
          <w:iCs/>
          <w:color w:val="000000"/>
        </w:rPr>
        <w:t>. J Addict Med</w:t>
      </w:r>
      <w:r w:rsidRPr="005D463F">
        <w:rPr>
          <w:rFonts w:ascii="Arial" w:hAnsi="Arial" w:cs="Arial"/>
          <w:color w:val="000000"/>
        </w:rPr>
        <w:t xml:space="preserve"> 2022;</w:t>
      </w:r>
      <w:proofErr w:type="gramStart"/>
      <w:r w:rsidRPr="005D463F">
        <w:rPr>
          <w:rFonts w:ascii="Arial" w:hAnsi="Arial" w:cs="Arial"/>
          <w:color w:val="000000"/>
        </w:rPr>
        <w:t>16:e</w:t>
      </w:r>
      <w:proofErr w:type="gramEnd"/>
      <w:r w:rsidRPr="005D463F">
        <w:rPr>
          <w:rFonts w:ascii="Arial" w:hAnsi="Arial" w:cs="Arial"/>
          <w:color w:val="000000"/>
        </w:rPr>
        <w:t>73-e80.</w:t>
      </w:r>
      <w:r>
        <w:rPr>
          <w:rFonts w:ascii="Arial" w:hAnsi="Arial" w:cs="Arial"/>
          <w:color w:val="000000"/>
        </w:rPr>
        <w:t xml:space="preserve"> doi:10.1097/ADM.0000000000000845.</w:t>
      </w:r>
    </w:p>
    <w:p w14:paraId="1BA27D07"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Daniunaite</w:t>
      </w:r>
      <w:proofErr w:type="spellEnd"/>
      <w:r w:rsidRPr="005D463F">
        <w:rPr>
          <w:rFonts w:ascii="Arial" w:hAnsi="Arial" w:cs="Arial"/>
          <w:color w:val="000000"/>
        </w:rPr>
        <w:t xml:space="preserve"> I, </w:t>
      </w:r>
      <w:proofErr w:type="spellStart"/>
      <w:r w:rsidRPr="005D463F">
        <w:rPr>
          <w:rFonts w:ascii="Arial" w:hAnsi="Arial" w:cs="Arial"/>
          <w:color w:val="000000"/>
        </w:rPr>
        <w:t>Truskauskaite-Kuneviciene</w:t>
      </w:r>
      <w:proofErr w:type="spellEnd"/>
      <w:r w:rsidRPr="005D463F">
        <w:rPr>
          <w:rFonts w:ascii="Arial" w:hAnsi="Arial" w:cs="Arial"/>
          <w:color w:val="000000"/>
        </w:rPr>
        <w:t xml:space="preserve"> I, </w:t>
      </w:r>
      <w:proofErr w:type="spellStart"/>
      <w:r w:rsidRPr="005D463F">
        <w:rPr>
          <w:rFonts w:ascii="Arial" w:hAnsi="Arial" w:cs="Arial"/>
          <w:color w:val="000000"/>
        </w:rPr>
        <w:t>Thoresen</w:t>
      </w:r>
      <w:proofErr w:type="spellEnd"/>
      <w:r w:rsidRPr="005D463F">
        <w:rPr>
          <w:rFonts w:ascii="Arial" w:hAnsi="Arial" w:cs="Arial"/>
          <w:color w:val="000000"/>
        </w:rPr>
        <w:t xml:space="preserve"> S, </w:t>
      </w:r>
      <w:r>
        <w:rPr>
          <w:rFonts w:ascii="Arial" w:hAnsi="Arial" w:cs="Arial"/>
          <w:color w:val="000000"/>
        </w:rPr>
        <w:t>et al</w:t>
      </w:r>
      <w:r w:rsidRPr="005D463F">
        <w:rPr>
          <w:rFonts w:ascii="Arial" w:hAnsi="Arial" w:cs="Arial"/>
          <w:color w:val="000000"/>
        </w:rPr>
        <w:t xml:space="preserve">. Adolescents amid the COVID-19 pandemic: a prospective study of psychological functioning. </w:t>
      </w:r>
      <w:r w:rsidRPr="00EA0B87">
        <w:rPr>
          <w:rFonts w:ascii="Arial" w:hAnsi="Arial" w:cs="Arial"/>
          <w:i/>
          <w:iCs/>
          <w:color w:val="000000"/>
        </w:rPr>
        <w:t xml:space="preserve">Child </w:t>
      </w:r>
      <w:proofErr w:type="spellStart"/>
      <w:r w:rsidRPr="00EA0B87">
        <w:rPr>
          <w:rFonts w:ascii="Arial" w:hAnsi="Arial" w:cs="Arial"/>
          <w:i/>
          <w:iCs/>
          <w:color w:val="000000"/>
        </w:rPr>
        <w:t>Adolesc</w:t>
      </w:r>
      <w:proofErr w:type="spellEnd"/>
      <w:r w:rsidRPr="00EA0B87">
        <w:rPr>
          <w:rFonts w:ascii="Arial" w:hAnsi="Arial" w:cs="Arial"/>
          <w:i/>
          <w:iCs/>
          <w:color w:val="000000"/>
        </w:rPr>
        <w:t xml:space="preserve"> Psychiatry </w:t>
      </w:r>
      <w:proofErr w:type="spellStart"/>
      <w:r w:rsidRPr="00EA0B87">
        <w:rPr>
          <w:rFonts w:ascii="Arial" w:hAnsi="Arial" w:cs="Arial"/>
          <w:i/>
          <w:iCs/>
          <w:color w:val="000000"/>
        </w:rPr>
        <w:t>Ment</w:t>
      </w:r>
      <w:proofErr w:type="spellEnd"/>
      <w:r>
        <w:rPr>
          <w:rFonts w:ascii="Arial" w:hAnsi="Arial" w:cs="Arial"/>
          <w:i/>
          <w:iCs/>
          <w:color w:val="000000"/>
        </w:rPr>
        <w:t xml:space="preserve"> Health</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15</w:t>
      </w:r>
      <w:r>
        <w:rPr>
          <w:rFonts w:ascii="Arial" w:hAnsi="Arial" w:cs="Arial"/>
          <w:color w:val="000000"/>
        </w:rPr>
        <w:t>:45</w:t>
      </w:r>
      <w:proofErr w:type="gramEnd"/>
      <w:r>
        <w:rPr>
          <w:rFonts w:ascii="Arial" w:hAnsi="Arial" w:cs="Arial"/>
          <w:color w:val="000000"/>
        </w:rPr>
        <w:t>. https://doi.org/10.1186/s13034-021-00397-z.</w:t>
      </w:r>
    </w:p>
    <w:p w14:paraId="43A33708"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495212">
        <w:rPr>
          <w:rFonts w:ascii="Arial" w:hAnsi="Arial" w:cs="Arial"/>
          <w:color w:val="000000"/>
          <w:lang w:val="fr-CA"/>
        </w:rPr>
        <w:t>Ezpeleta</w:t>
      </w:r>
      <w:proofErr w:type="spellEnd"/>
      <w:r w:rsidRPr="00495212">
        <w:rPr>
          <w:rFonts w:ascii="Arial" w:hAnsi="Arial" w:cs="Arial"/>
          <w:color w:val="000000"/>
          <w:lang w:val="fr-CA"/>
        </w:rPr>
        <w:t xml:space="preserve"> L, Navarro JB, </w:t>
      </w:r>
      <w:r>
        <w:rPr>
          <w:rFonts w:ascii="Arial" w:hAnsi="Arial" w:cs="Arial"/>
          <w:color w:val="000000"/>
          <w:lang w:val="fr-CA"/>
        </w:rPr>
        <w:t>d</w:t>
      </w:r>
      <w:r w:rsidRPr="00495212">
        <w:rPr>
          <w:rFonts w:ascii="Arial" w:hAnsi="Arial" w:cs="Arial"/>
          <w:color w:val="000000"/>
          <w:lang w:val="fr-CA"/>
        </w:rPr>
        <w:t xml:space="preserve">e la Osa N, </w:t>
      </w:r>
      <w:r w:rsidRPr="00495212">
        <w:rPr>
          <w:rFonts w:ascii="Arial" w:hAnsi="Arial" w:cs="Arial"/>
          <w:color w:val="000000"/>
          <w:lang w:val="fr-CA" w:eastAsia="zh-CN"/>
        </w:rPr>
        <w:t>et al</w:t>
      </w:r>
      <w:r w:rsidRPr="00495212">
        <w:rPr>
          <w:rFonts w:ascii="Arial" w:hAnsi="Arial" w:cs="Arial" w:hint="eastAsia"/>
          <w:color w:val="000000"/>
          <w:lang w:val="fr-CA" w:eastAsia="zh-CN"/>
        </w:rPr>
        <w:t>.</w:t>
      </w:r>
      <w:r w:rsidRPr="00495212">
        <w:rPr>
          <w:rFonts w:ascii="Arial" w:hAnsi="Arial" w:cs="Arial"/>
          <w:color w:val="000000"/>
          <w:lang w:val="fr-CA"/>
        </w:rPr>
        <w:t xml:space="preserve"> </w:t>
      </w:r>
      <w:r w:rsidRPr="005D463F">
        <w:rPr>
          <w:rFonts w:ascii="Arial" w:hAnsi="Arial" w:cs="Arial"/>
          <w:color w:val="000000"/>
        </w:rPr>
        <w:t>Life conditions during COVID-19 lockdown and mental health in Spanish adolescents.</w:t>
      </w:r>
      <w:r>
        <w:rPr>
          <w:rFonts w:ascii="Arial" w:hAnsi="Arial" w:cs="Arial"/>
          <w:color w:val="000000"/>
        </w:rPr>
        <w:t xml:space="preserve"> </w:t>
      </w:r>
      <w:r w:rsidRPr="00EA0B87">
        <w:rPr>
          <w:rFonts w:ascii="Arial" w:hAnsi="Arial" w:cs="Arial"/>
          <w:i/>
          <w:iCs/>
          <w:color w:val="000000"/>
        </w:rPr>
        <w:t>Int J Environ Res Public Health</w:t>
      </w:r>
      <w:r w:rsidRPr="005D463F">
        <w:rPr>
          <w:rFonts w:ascii="Arial" w:hAnsi="Arial" w:cs="Arial"/>
          <w:color w:val="000000"/>
        </w:rPr>
        <w:t xml:space="preserve"> </w:t>
      </w:r>
      <w:proofErr w:type="gramStart"/>
      <w:r w:rsidRPr="005D463F">
        <w:rPr>
          <w:rFonts w:ascii="Arial" w:hAnsi="Arial" w:cs="Arial"/>
          <w:color w:val="000000"/>
        </w:rPr>
        <w:t>2020;17</w:t>
      </w:r>
      <w:r>
        <w:rPr>
          <w:rFonts w:ascii="Arial" w:hAnsi="Arial" w:cs="Arial"/>
          <w:color w:val="000000"/>
        </w:rPr>
        <w:t>:7327</w:t>
      </w:r>
      <w:proofErr w:type="gramEnd"/>
      <w:r>
        <w:rPr>
          <w:rFonts w:ascii="Arial" w:hAnsi="Arial" w:cs="Arial"/>
          <w:color w:val="000000"/>
        </w:rPr>
        <w:t>. doi:10.3390/ijerph17197327.</w:t>
      </w:r>
    </w:p>
    <w:p w14:paraId="6782FE4D"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Fujihara</w:t>
      </w:r>
      <w:proofErr w:type="spellEnd"/>
      <w:r w:rsidRPr="005D463F">
        <w:rPr>
          <w:rFonts w:ascii="Arial" w:hAnsi="Arial" w:cs="Arial"/>
          <w:color w:val="000000"/>
        </w:rPr>
        <w:t xml:space="preserve"> S, </w:t>
      </w:r>
      <w:proofErr w:type="spellStart"/>
      <w:r w:rsidRPr="005D463F">
        <w:rPr>
          <w:rFonts w:ascii="Arial" w:hAnsi="Arial" w:cs="Arial"/>
          <w:color w:val="000000"/>
        </w:rPr>
        <w:t>Tabuchi</w:t>
      </w:r>
      <w:proofErr w:type="spellEnd"/>
      <w:r w:rsidRPr="005D463F">
        <w:rPr>
          <w:rFonts w:ascii="Arial" w:hAnsi="Arial" w:cs="Arial"/>
          <w:color w:val="000000"/>
        </w:rPr>
        <w:t xml:space="preserve"> T. The impact of COVID-19 on the psychological distress of youths in Japan: </w:t>
      </w:r>
      <w:r>
        <w:rPr>
          <w:rFonts w:ascii="Arial" w:hAnsi="Arial" w:cs="Arial"/>
          <w:color w:val="000000"/>
        </w:rPr>
        <w:t>a</w:t>
      </w:r>
      <w:r w:rsidRPr="005D463F">
        <w:rPr>
          <w:rFonts w:ascii="Arial" w:hAnsi="Arial" w:cs="Arial"/>
          <w:color w:val="000000"/>
        </w:rPr>
        <w:t xml:space="preserve"> latent growth curve analysis. </w:t>
      </w:r>
      <w:r w:rsidRPr="00EA0B87">
        <w:rPr>
          <w:rFonts w:ascii="Arial" w:hAnsi="Arial" w:cs="Arial"/>
          <w:i/>
          <w:iCs/>
          <w:color w:val="000000"/>
        </w:rPr>
        <w:t xml:space="preserve">J Affect </w:t>
      </w:r>
      <w:proofErr w:type="spellStart"/>
      <w:r w:rsidRPr="00EA0B87">
        <w:rPr>
          <w:rFonts w:ascii="Arial" w:hAnsi="Arial" w:cs="Arial"/>
          <w:i/>
          <w:iCs/>
          <w:color w:val="000000"/>
        </w:rPr>
        <w:t>Disord</w:t>
      </w:r>
      <w:proofErr w:type="spellEnd"/>
      <w:r w:rsidRPr="00A005A3">
        <w:rPr>
          <w:rFonts w:ascii="Arial" w:hAnsi="Arial" w:cs="Arial"/>
          <w:color w:val="000000"/>
        </w:rPr>
        <w:t xml:space="preserve"> </w:t>
      </w:r>
      <w:proofErr w:type="gramStart"/>
      <w:r w:rsidRPr="00A005A3">
        <w:rPr>
          <w:rFonts w:ascii="Arial" w:hAnsi="Arial" w:cs="Arial"/>
          <w:color w:val="000000"/>
        </w:rPr>
        <w:t>2022</w:t>
      </w:r>
      <w:r>
        <w:rPr>
          <w:rFonts w:ascii="Arial" w:hAnsi="Arial" w:cs="Arial"/>
          <w:color w:val="000000"/>
        </w:rPr>
        <w:t>;305:19</w:t>
      </w:r>
      <w:proofErr w:type="gramEnd"/>
      <w:r>
        <w:rPr>
          <w:rFonts w:ascii="Arial" w:hAnsi="Arial" w:cs="Arial"/>
          <w:color w:val="000000"/>
        </w:rPr>
        <w:t>-27. https://doi.org/10.1016/j.jad.2022.02.055.</w:t>
      </w:r>
    </w:p>
    <w:p w14:paraId="2762CC5B"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lastRenderedPageBreak/>
        <w:t xml:space="preserve">Hu Y, Qian Y. COVID-19 and </w:t>
      </w:r>
      <w:r>
        <w:rPr>
          <w:rFonts w:ascii="Arial" w:hAnsi="Arial" w:cs="Arial"/>
          <w:color w:val="000000"/>
        </w:rPr>
        <w:t>a</w:t>
      </w:r>
      <w:r w:rsidRPr="005D463F">
        <w:rPr>
          <w:rFonts w:ascii="Arial" w:hAnsi="Arial" w:cs="Arial"/>
          <w:color w:val="000000"/>
        </w:rPr>
        <w:t xml:space="preserve">dolescent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in the United Kingdom. </w:t>
      </w:r>
      <w:r w:rsidRPr="00EA0B87">
        <w:rPr>
          <w:rFonts w:ascii="Arial" w:hAnsi="Arial" w:cs="Arial"/>
          <w:i/>
          <w:iCs/>
          <w:color w:val="000000"/>
        </w:rPr>
        <w:t xml:space="preserve">J </w:t>
      </w:r>
      <w:proofErr w:type="spellStart"/>
      <w:r w:rsidRPr="00EA0B87">
        <w:rPr>
          <w:rFonts w:ascii="Arial" w:hAnsi="Arial" w:cs="Arial"/>
          <w:i/>
          <w:iCs/>
          <w:color w:val="000000"/>
        </w:rPr>
        <w:t>Adolesc</w:t>
      </w:r>
      <w:proofErr w:type="spellEnd"/>
      <w:r w:rsidRPr="00EA0B87">
        <w:rPr>
          <w:rFonts w:ascii="Arial" w:hAnsi="Arial" w:cs="Arial"/>
          <w:i/>
          <w:iCs/>
          <w:color w:val="000000"/>
        </w:rPr>
        <w:t xml:space="preserve"> Health</w:t>
      </w:r>
      <w:r w:rsidRPr="005D463F">
        <w:rPr>
          <w:rFonts w:ascii="Arial" w:hAnsi="Arial" w:cs="Arial"/>
          <w:color w:val="000000"/>
        </w:rPr>
        <w:t xml:space="preserve"> </w:t>
      </w:r>
      <w:proofErr w:type="gramStart"/>
      <w:r w:rsidRPr="005D463F">
        <w:rPr>
          <w:rFonts w:ascii="Arial" w:hAnsi="Arial" w:cs="Arial"/>
          <w:color w:val="000000"/>
        </w:rPr>
        <w:t>2021;69:26</w:t>
      </w:r>
      <w:proofErr w:type="gramEnd"/>
      <w:r w:rsidRPr="005D463F">
        <w:rPr>
          <w:rFonts w:ascii="Arial" w:hAnsi="Arial" w:cs="Arial"/>
          <w:color w:val="000000"/>
        </w:rPr>
        <w:t xml:space="preserve">-32. </w:t>
      </w:r>
      <w:r>
        <w:rPr>
          <w:rFonts w:ascii="Arial" w:hAnsi="Arial" w:cs="Arial"/>
          <w:color w:val="000000"/>
          <w:lang w:eastAsia="zh-CN"/>
        </w:rPr>
        <w:t>https://doi.org/10.1016/j.jadohealth.2021.04.005.</w:t>
      </w:r>
    </w:p>
    <w:p w14:paraId="1446869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Knowles G, Gayer-Anderson C, Turner A, et al. Covid-19, social restrictions, and mental distress among young people: a UK longitudinal, population-based study. </w:t>
      </w:r>
      <w:r>
        <w:rPr>
          <w:rFonts w:ascii="Arial" w:hAnsi="Arial" w:cs="Arial"/>
          <w:i/>
          <w:iCs/>
          <w:color w:val="000000"/>
        </w:rPr>
        <w:t>J</w:t>
      </w:r>
      <w:r w:rsidRPr="00EA0B87">
        <w:rPr>
          <w:rFonts w:ascii="Arial" w:hAnsi="Arial" w:cs="Arial"/>
          <w:i/>
          <w:iCs/>
          <w:color w:val="000000"/>
        </w:rPr>
        <w:t xml:space="preserve"> Child Psychol</w:t>
      </w:r>
      <w:r>
        <w:rPr>
          <w:rFonts w:ascii="Arial" w:hAnsi="Arial" w:cs="Arial"/>
          <w:i/>
          <w:iCs/>
          <w:color w:val="000000"/>
        </w:rPr>
        <w:t xml:space="preserve"> </w:t>
      </w:r>
      <w:r w:rsidRPr="00EA0B87">
        <w:rPr>
          <w:rFonts w:ascii="Arial" w:hAnsi="Arial" w:cs="Arial"/>
          <w:i/>
          <w:iCs/>
          <w:color w:val="000000"/>
        </w:rPr>
        <w:t>Psychiatry</w:t>
      </w:r>
      <w:r w:rsidRPr="005D463F">
        <w:rPr>
          <w:rFonts w:ascii="Arial" w:hAnsi="Arial" w:cs="Arial"/>
          <w:color w:val="000000"/>
        </w:rPr>
        <w:t xml:space="preserve"> 2022</w:t>
      </w:r>
      <w:r>
        <w:rPr>
          <w:rFonts w:ascii="Arial" w:hAnsi="Arial" w:cs="Arial"/>
          <w:color w:val="000000"/>
        </w:rPr>
        <w:t>. https://doi.org/10.1111/jcpp.13586.</w:t>
      </w:r>
      <w:r w:rsidRPr="005D463F">
        <w:rPr>
          <w:rFonts w:ascii="Arial" w:hAnsi="Arial" w:cs="Arial"/>
          <w:color w:val="000000"/>
        </w:rPr>
        <w:t xml:space="preserve"> </w:t>
      </w:r>
    </w:p>
    <w:p w14:paraId="70A720C8"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2168E1">
        <w:rPr>
          <w:rFonts w:ascii="Arial" w:hAnsi="Arial" w:cs="Arial"/>
          <w:color w:val="000000"/>
          <w:lang w:val="fr-CA"/>
        </w:rPr>
        <w:t xml:space="preserve">Li Y, Zhou Y, Ru T, et al. </w:t>
      </w:r>
      <w:r w:rsidRPr="005D463F">
        <w:rPr>
          <w:rFonts w:ascii="Arial" w:hAnsi="Arial" w:cs="Arial"/>
          <w:color w:val="000000"/>
        </w:rPr>
        <w:t xml:space="preserve">How does the COVID-19 affect mental health and sleep among Chinese adolescents: a longitudinal follow-up study. </w:t>
      </w:r>
      <w:r w:rsidRPr="00EA0B87">
        <w:rPr>
          <w:rFonts w:ascii="Arial" w:hAnsi="Arial" w:cs="Arial"/>
          <w:i/>
          <w:iCs/>
          <w:color w:val="000000"/>
        </w:rPr>
        <w:t>Sleep Med</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85:246</w:t>
      </w:r>
      <w:proofErr w:type="gramEnd"/>
      <w:r w:rsidRPr="005D463F">
        <w:rPr>
          <w:rFonts w:ascii="Arial" w:hAnsi="Arial" w:cs="Arial"/>
          <w:color w:val="000000"/>
        </w:rPr>
        <w:t xml:space="preserve">-258. </w:t>
      </w:r>
      <w:r>
        <w:rPr>
          <w:rFonts w:ascii="Arial" w:hAnsi="Arial" w:cs="Arial"/>
          <w:color w:val="000000"/>
        </w:rPr>
        <w:t>https://doi.org/10.1016/j.sleep.2021.07.008.</w:t>
      </w:r>
    </w:p>
    <w:p w14:paraId="56A17A23"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A005A3">
        <w:rPr>
          <w:rFonts w:ascii="Arial" w:hAnsi="Arial" w:cs="Arial"/>
          <w:color w:val="000000"/>
        </w:rPr>
        <w:t xml:space="preserve">Liao S, Luo B, Liu H, et al. </w:t>
      </w:r>
      <w:r w:rsidRPr="005D463F">
        <w:rPr>
          <w:rFonts w:ascii="Arial" w:hAnsi="Arial" w:cs="Arial"/>
          <w:color w:val="000000"/>
        </w:rPr>
        <w:t xml:space="preserve">Bilateral associations between sleep duration and depressive symptoms among Chinese adolescents before and during the COVID-19 pandemic. </w:t>
      </w:r>
      <w:r w:rsidRPr="00EA0B87">
        <w:rPr>
          <w:rFonts w:ascii="Arial" w:hAnsi="Arial" w:cs="Arial"/>
          <w:i/>
          <w:iCs/>
          <w:color w:val="000000"/>
        </w:rPr>
        <w:t>Sleep</w:t>
      </w:r>
      <w:r>
        <w:rPr>
          <w:rFonts w:ascii="Arial" w:hAnsi="Arial" w:cs="Arial"/>
          <w:i/>
          <w:iCs/>
          <w:color w:val="000000"/>
        </w:rPr>
        <w:t xml:space="preserve"> </w:t>
      </w:r>
      <w:r w:rsidRPr="00EA0B87">
        <w:rPr>
          <w:rFonts w:ascii="Arial" w:hAnsi="Arial" w:cs="Arial"/>
          <w:i/>
          <w:iCs/>
          <w:color w:val="000000"/>
        </w:rPr>
        <w:t>Med</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84:289</w:t>
      </w:r>
      <w:proofErr w:type="gramEnd"/>
      <w:r w:rsidRPr="005D463F">
        <w:rPr>
          <w:rFonts w:ascii="Arial" w:hAnsi="Arial" w:cs="Arial"/>
          <w:color w:val="000000"/>
        </w:rPr>
        <w:t>-293.</w:t>
      </w:r>
      <w:r>
        <w:rPr>
          <w:rFonts w:ascii="Arial" w:hAnsi="Arial" w:cs="Arial"/>
          <w:color w:val="000000"/>
        </w:rPr>
        <w:t xml:space="preserve"> https://doi.org/10.1016/j.sleep.2021.06.007.</w:t>
      </w:r>
    </w:p>
    <w:p w14:paraId="0BD776B2"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Magson</w:t>
      </w:r>
      <w:proofErr w:type="spellEnd"/>
      <w:r>
        <w:rPr>
          <w:rFonts w:ascii="Arial" w:hAnsi="Arial" w:cs="Arial"/>
          <w:color w:val="000000"/>
        </w:rPr>
        <w:t xml:space="preserve"> NR</w:t>
      </w:r>
      <w:r w:rsidRPr="005D463F">
        <w:rPr>
          <w:rFonts w:ascii="Arial" w:hAnsi="Arial" w:cs="Arial"/>
          <w:color w:val="000000"/>
        </w:rPr>
        <w:t>, Freeman</w:t>
      </w:r>
      <w:r>
        <w:rPr>
          <w:rFonts w:ascii="Arial" w:hAnsi="Arial" w:cs="Arial"/>
          <w:color w:val="000000"/>
        </w:rPr>
        <w:t xml:space="preserve"> J</w:t>
      </w:r>
      <w:r w:rsidRPr="005D463F">
        <w:rPr>
          <w:rFonts w:ascii="Arial" w:hAnsi="Arial" w:cs="Arial"/>
          <w:color w:val="000000"/>
        </w:rPr>
        <w:t xml:space="preserve">, </w:t>
      </w:r>
      <w:proofErr w:type="spellStart"/>
      <w:r w:rsidRPr="005D463F">
        <w:rPr>
          <w:rFonts w:ascii="Arial" w:hAnsi="Arial" w:cs="Arial"/>
          <w:color w:val="000000"/>
        </w:rPr>
        <w:t>Rapee</w:t>
      </w:r>
      <w:proofErr w:type="spellEnd"/>
      <w:r>
        <w:rPr>
          <w:rFonts w:ascii="Arial" w:hAnsi="Arial" w:cs="Arial"/>
          <w:color w:val="000000"/>
        </w:rPr>
        <w:t xml:space="preserve"> RM</w:t>
      </w:r>
      <w:r w:rsidRPr="005D463F">
        <w:rPr>
          <w:rFonts w:ascii="Arial" w:hAnsi="Arial" w:cs="Arial"/>
          <w:color w:val="000000"/>
        </w:rPr>
        <w:t xml:space="preserve">, </w:t>
      </w:r>
      <w:r>
        <w:rPr>
          <w:rFonts w:ascii="Arial" w:hAnsi="Arial" w:cs="Arial"/>
          <w:color w:val="000000"/>
        </w:rPr>
        <w:t>et al</w:t>
      </w:r>
      <w:r w:rsidRPr="005D463F">
        <w:rPr>
          <w:rFonts w:ascii="Arial" w:hAnsi="Arial" w:cs="Arial"/>
          <w:color w:val="000000"/>
        </w:rPr>
        <w:t xml:space="preserve">. Risk and </w:t>
      </w:r>
      <w:r>
        <w:rPr>
          <w:rFonts w:ascii="Arial" w:hAnsi="Arial" w:cs="Arial"/>
          <w:color w:val="000000"/>
        </w:rPr>
        <w:t>p</w:t>
      </w:r>
      <w:r w:rsidRPr="005D463F">
        <w:rPr>
          <w:rFonts w:ascii="Arial" w:hAnsi="Arial" w:cs="Arial"/>
          <w:color w:val="000000"/>
        </w:rPr>
        <w:t xml:space="preserve">rotective </w:t>
      </w:r>
      <w:r>
        <w:rPr>
          <w:rFonts w:ascii="Arial" w:hAnsi="Arial" w:cs="Arial"/>
          <w:color w:val="000000"/>
        </w:rPr>
        <w:t>f</w:t>
      </w:r>
      <w:r w:rsidRPr="005D463F">
        <w:rPr>
          <w:rFonts w:ascii="Arial" w:hAnsi="Arial" w:cs="Arial"/>
          <w:color w:val="000000"/>
        </w:rPr>
        <w:t xml:space="preserve">actors for </w:t>
      </w:r>
      <w:r>
        <w:rPr>
          <w:rFonts w:ascii="Arial" w:hAnsi="Arial" w:cs="Arial"/>
          <w:color w:val="000000"/>
        </w:rPr>
        <w:t>p</w:t>
      </w:r>
      <w:r w:rsidRPr="005D463F">
        <w:rPr>
          <w:rFonts w:ascii="Arial" w:hAnsi="Arial" w:cs="Arial"/>
          <w:color w:val="000000"/>
        </w:rPr>
        <w:t xml:space="preserve">rospective </w:t>
      </w:r>
      <w:r>
        <w:rPr>
          <w:rFonts w:ascii="Arial" w:hAnsi="Arial" w:cs="Arial"/>
          <w:color w:val="000000"/>
        </w:rPr>
        <w:t>c</w:t>
      </w:r>
      <w:r w:rsidRPr="005D463F">
        <w:rPr>
          <w:rFonts w:ascii="Arial" w:hAnsi="Arial" w:cs="Arial"/>
          <w:color w:val="000000"/>
        </w:rPr>
        <w:t xml:space="preserve">hanges in </w:t>
      </w:r>
      <w:r>
        <w:rPr>
          <w:rFonts w:ascii="Arial" w:hAnsi="Arial" w:cs="Arial"/>
          <w:color w:val="000000"/>
        </w:rPr>
        <w:t>a</w:t>
      </w:r>
      <w:r w:rsidRPr="005D463F">
        <w:rPr>
          <w:rFonts w:ascii="Arial" w:hAnsi="Arial" w:cs="Arial"/>
          <w:color w:val="000000"/>
        </w:rPr>
        <w:t xml:space="preserve">dolescent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during the COVID-19 </w:t>
      </w:r>
      <w:r>
        <w:rPr>
          <w:rFonts w:ascii="Arial" w:hAnsi="Arial" w:cs="Arial"/>
          <w:color w:val="000000"/>
        </w:rPr>
        <w:t>p</w:t>
      </w:r>
      <w:r w:rsidRPr="005D463F">
        <w:rPr>
          <w:rFonts w:ascii="Arial" w:hAnsi="Arial" w:cs="Arial"/>
          <w:color w:val="000000"/>
        </w:rPr>
        <w:t xml:space="preserve">andemic. </w:t>
      </w:r>
      <w:r w:rsidRPr="00EA0B87">
        <w:rPr>
          <w:rFonts w:ascii="Arial" w:hAnsi="Arial" w:cs="Arial"/>
          <w:i/>
          <w:iCs/>
          <w:color w:val="000000"/>
        </w:rPr>
        <w:t xml:space="preserve">J Youth </w:t>
      </w:r>
      <w:proofErr w:type="spellStart"/>
      <w:r w:rsidRPr="00EA0B87">
        <w:rPr>
          <w:rFonts w:ascii="Arial" w:hAnsi="Arial" w:cs="Arial"/>
          <w:i/>
          <w:iCs/>
          <w:color w:val="000000"/>
        </w:rPr>
        <w:t>Adolesc</w:t>
      </w:r>
      <w:proofErr w:type="spellEnd"/>
      <w:r w:rsidRPr="005D463F">
        <w:rPr>
          <w:rFonts w:ascii="Arial" w:hAnsi="Arial" w:cs="Arial"/>
          <w:color w:val="000000"/>
        </w:rPr>
        <w:t xml:space="preserve"> </w:t>
      </w:r>
      <w:proofErr w:type="gramStart"/>
      <w:r>
        <w:rPr>
          <w:rFonts w:ascii="Arial" w:hAnsi="Arial" w:cs="Arial"/>
          <w:color w:val="000000"/>
        </w:rPr>
        <w:t>2021;50:44</w:t>
      </w:r>
      <w:proofErr w:type="gramEnd"/>
      <w:r>
        <w:rPr>
          <w:rFonts w:ascii="Arial" w:hAnsi="Arial" w:cs="Arial"/>
          <w:color w:val="000000"/>
        </w:rPr>
        <w:t>-57. https://doi.org/10.1007/s10964-020-01332-9.</w:t>
      </w:r>
    </w:p>
    <w:p w14:paraId="63F1464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t>Mastorci</w:t>
      </w:r>
      <w:proofErr w:type="spellEnd"/>
      <w:r w:rsidRPr="00FF4767">
        <w:rPr>
          <w:rFonts w:ascii="Arial" w:hAnsi="Arial" w:cs="Arial"/>
          <w:color w:val="000000"/>
          <w:lang w:val="fr-CA"/>
        </w:rPr>
        <w:t xml:space="preserve"> F, </w:t>
      </w:r>
      <w:proofErr w:type="spellStart"/>
      <w:r w:rsidRPr="00FF4767">
        <w:rPr>
          <w:rFonts w:ascii="Arial" w:hAnsi="Arial" w:cs="Arial"/>
          <w:color w:val="000000"/>
          <w:lang w:val="fr-CA"/>
        </w:rPr>
        <w:t>Bastiani</w:t>
      </w:r>
      <w:proofErr w:type="spellEnd"/>
      <w:r w:rsidRPr="00FF4767">
        <w:rPr>
          <w:rFonts w:ascii="Arial" w:hAnsi="Arial" w:cs="Arial"/>
          <w:color w:val="000000"/>
          <w:lang w:val="fr-CA"/>
        </w:rPr>
        <w:t xml:space="preserve"> L, </w:t>
      </w:r>
      <w:proofErr w:type="spellStart"/>
      <w:r w:rsidRPr="00FF4767">
        <w:rPr>
          <w:rFonts w:ascii="Arial" w:hAnsi="Arial" w:cs="Arial"/>
          <w:color w:val="000000"/>
          <w:lang w:val="fr-CA"/>
        </w:rPr>
        <w:t>Trivellini</w:t>
      </w:r>
      <w:proofErr w:type="spellEnd"/>
      <w:r w:rsidRPr="00FF4767">
        <w:rPr>
          <w:rFonts w:ascii="Arial" w:hAnsi="Arial" w:cs="Arial"/>
          <w:color w:val="000000"/>
          <w:lang w:val="fr-CA"/>
        </w:rPr>
        <w:t xml:space="preserve"> G, et al. </w:t>
      </w:r>
      <w:r w:rsidRPr="005D463F">
        <w:rPr>
          <w:rFonts w:ascii="Arial" w:hAnsi="Arial" w:cs="Arial"/>
          <w:color w:val="000000"/>
        </w:rPr>
        <w:t>Well-</w:t>
      </w:r>
      <w:r>
        <w:rPr>
          <w:rFonts w:ascii="Arial" w:hAnsi="Arial" w:cs="Arial"/>
          <w:color w:val="000000"/>
        </w:rPr>
        <w:t>b</w:t>
      </w:r>
      <w:r w:rsidRPr="005D463F">
        <w:rPr>
          <w:rFonts w:ascii="Arial" w:hAnsi="Arial" w:cs="Arial"/>
          <w:color w:val="000000"/>
        </w:rPr>
        <w:t xml:space="preserve">eing </w:t>
      </w:r>
      <w:r>
        <w:rPr>
          <w:rFonts w:ascii="Arial" w:hAnsi="Arial" w:cs="Arial"/>
          <w:color w:val="000000"/>
        </w:rPr>
        <w:t>p</w:t>
      </w:r>
      <w:r w:rsidRPr="005D463F">
        <w:rPr>
          <w:rFonts w:ascii="Arial" w:hAnsi="Arial" w:cs="Arial"/>
          <w:color w:val="000000"/>
        </w:rPr>
        <w:t xml:space="preserve">erception during COVID-19 </w:t>
      </w:r>
      <w:r>
        <w:rPr>
          <w:rFonts w:ascii="Arial" w:hAnsi="Arial" w:cs="Arial"/>
          <w:color w:val="000000"/>
        </w:rPr>
        <w:t>p</w:t>
      </w:r>
      <w:r w:rsidRPr="005D463F">
        <w:rPr>
          <w:rFonts w:ascii="Arial" w:hAnsi="Arial" w:cs="Arial"/>
          <w:color w:val="000000"/>
        </w:rPr>
        <w:t xml:space="preserve">andemic in </w:t>
      </w:r>
      <w:r>
        <w:rPr>
          <w:rFonts w:ascii="Arial" w:hAnsi="Arial" w:cs="Arial"/>
          <w:color w:val="000000"/>
        </w:rPr>
        <w:t>h</w:t>
      </w:r>
      <w:r w:rsidRPr="005D463F">
        <w:rPr>
          <w:rFonts w:ascii="Arial" w:hAnsi="Arial" w:cs="Arial"/>
          <w:color w:val="000000"/>
        </w:rPr>
        <w:t xml:space="preserve">ealthy </w:t>
      </w:r>
      <w:r>
        <w:rPr>
          <w:rFonts w:ascii="Arial" w:hAnsi="Arial" w:cs="Arial"/>
          <w:color w:val="000000"/>
        </w:rPr>
        <w:t>a</w:t>
      </w:r>
      <w:r w:rsidRPr="005D463F">
        <w:rPr>
          <w:rFonts w:ascii="Arial" w:hAnsi="Arial" w:cs="Arial"/>
          <w:color w:val="000000"/>
        </w:rPr>
        <w:t xml:space="preserve">dolescents: </w:t>
      </w:r>
      <w:r>
        <w:rPr>
          <w:rFonts w:ascii="Arial" w:hAnsi="Arial" w:cs="Arial"/>
          <w:color w:val="000000"/>
        </w:rPr>
        <w:t>f</w:t>
      </w:r>
      <w:r w:rsidRPr="005D463F">
        <w:rPr>
          <w:rFonts w:ascii="Arial" w:hAnsi="Arial" w:cs="Arial"/>
          <w:color w:val="000000"/>
        </w:rPr>
        <w:t xml:space="preserve">rom the </w:t>
      </w:r>
      <w:r>
        <w:rPr>
          <w:rFonts w:ascii="Arial" w:hAnsi="Arial" w:cs="Arial"/>
          <w:color w:val="000000"/>
        </w:rPr>
        <w:t>A</w:t>
      </w:r>
      <w:r w:rsidRPr="005D463F">
        <w:rPr>
          <w:rFonts w:ascii="Arial" w:hAnsi="Arial" w:cs="Arial"/>
          <w:color w:val="000000"/>
        </w:rPr>
        <w:t xml:space="preserve">vatar Study. </w:t>
      </w:r>
      <w:r w:rsidRPr="00EA0B87">
        <w:rPr>
          <w:rFonts w:ascii="Arial" w:hAnsi="Arial" w:cs="Arial"/>
          <w:i/>
          <w:iCs/>
          <w:color w:val="000000"/>
        </w:rPr>
        <w:t>Int J Environ Res Public Health</w:t>
      </w:r>
      <w:r>
        <w:rPr>
          <w:rFonts w:ascii="Arial" w:hAnsi="Arial" w:cs="Arial"/>
          <w:i/>
          <w:iCs/>
          <w:color w:val="000000"/>
        </w:rPr>
        <w:t xml:space="preserve"> </w:t>
      </w:r>
      <w:proofErr w:type="gramStart"/>
      <w:r>
        <w:rPr>
          <w:rFonts w:ascii="Arial" w:hAnsi="Arial" w:cs="Arial"/>
          <w:color w:val="000000"/>
        </w:rPr>
        <w:t>2021;</w:t>
      </w:r>
      <w:r w:rsidRPr="005D463F">
        <w:rPr>
          <w:rFonts w:ascii="Arial" w:hAnsi="Arial" w:cs="Arial"/>
          <w:color w:val="000000"/>
        </w:rPr>
        <w:t>18</w:t>
      </w:r>
      <w:r>
        <w:rPr>
          <w:rFonts w:ascii="Arial" w:hAnsi="Arial" w:cs="Arial"/>
          <w:color w:val="000000"/>
        </w:rPr>
        <w:t>:6388</w:t>
      </w:r>
      <w:proofErr w:type="gramEnd"/>
      <w:r w:rsidRPr="005D463F">
        <w:rPr>
          <w:rFonts w:ascii="Arial" w:hAnsi="Arial" w:cs="Arial"/>
          <w:color w:val="000000"/>
        </w:rPr>
        <w:t>.</w:t>
      </w:r>
      <w:r>
        <w:rPr>
          <w:rFonts w:ascii="Arial" w:hAnsi="Arial" w:cs="Arial"/>
          <w:color w:val="000000"/>
        </w:rPr>
        <w:t xml:space="preserve"> https://doi.org/10.3390/ijerph18126388.</w:t>
      </w:r>
      <w:r w:rsidRPr="005D463F">
        <w:rPr>
          <w:rFonts w:ascii="Arial" w:hAnsi="Arial" w:cs="Arial"/>
          <w:color w:val="000000"/>
        </w:rPr>
        <w:t xml:space="preserve"> </w:t>
      </w:r>
    </w:p>
    <w:p w14:paraId="3A230EA7"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EB0585">
        <w:rPr>
          <w:rFonts w:ascii="Arial" w:hAnsi="Arial" w:cs="Arial"/>
          <w:color w:val="000000"/>
          <w:lang w:val="fr-CA"/>
        </w:rPr>
        <w:t>Meireles</w:t>
      </w:r>
      <w:proofErr w:type="spellEnd"/>
      <w:r w:rsidRPr="00EB0585">
        <w:rPr>
          <w:rFonts w:ascii="Arial" w:hAnsi="Arial" w:cs="Arial"/>
          <w:color w:val="000000"/>
          <w:lang w:val="fr-CA"/>
        </w:rPr>
        <w:t xml:space="preserve"> A, Marques S, Peixoto MM, et al. </w:t>
      </w:r>
      <w:r w:rsidRPr="005D463F">
        <w:rPr>
          <w:rFonts w:ascii="Arial" w:hAnsi="Arial" w:cs="Arial"/>
          <w:color w:val="000000"/>
        </w:rPr>
        <w:t xml:space="preserve">Portuguese adolescents’ cognitive well-being and basic psychological needs during the COVID-19 outbreak: </w:t>
      </w:r>
      <w:r>
        <w:rPr>
          <w:rFonts w:ascii="Arial" w:hAnsi="Arial" w:cs="Arial"/>
          <w:color w:val="000000"/>
        </w:rPr>
        <w:t>a</w:t>
      </w:r>
      <w:r w:rsidRPr="005D463F">
        <w:rPr>
          <w:rFonts w:ascii="Arial" w:hAnsi="Arial" w:cs="Arial"/>
          <w:color w:val="000000"/>
        </w:rPr>
        <w:t xml:space="preserve"> longitudinal study. </w:t>
      </w:r>
      <w:r w:rsidRPr="00EA0B87">
        <w:rPr>
          <w:rFonts w:ascii="Arial" w:hAnsi="Arial" w:cs="Arial"/>
          <w:i/>
          <w:iCs/>
          <w:color w:val="000000"/>
        </w:rPr>
        <w:t>Appl Psychol Health Well Being</w:t>
      </w:r>
      <w:r w:rsidRPr="005D463F">
        <w:rPr>
          <w:rFonts w:ascii="Arial" w:hAnsi="Arial" w:cs="Arial"/>
          <w:color w:val="000000"/>
        </w:rPr>
        <w:t xml:space="preserve"> </w:t>
      </w:r>
      <w:proofErr w:type="gramStart"/>
      <w:r w:rsidRPr="005D463F">
        <w:rPr>
          <w:rFonts w:ascii="Arial" w:hAnsi="Arial" w:cs="Arial"/>
          <w:color w:val="000000"/>
        </w:rPr>
        <w:t>2022;</w:t>
      </w:r>
      <w:r>
        <w:rPr>
          <w:rFonts w:ascii="Arial" w:hAnsi="Arial" w:cs="Arial"/>
          <w:color w:val="000000"/>
        </w:rPr>
        <w:t>14:881</w:t>
      </w:r>
      <w:proofErr w:type="gramEnd"/>
      <w:r>
        <w:rPr>
          <w:rFonts w:ascii="Arial" w:hAnsi="Arial" w:cs="Arial"/>
          <w:color w:val="000000"/>
        </w:rPr>
        <w:t xml:space="preserve">-898. </w:t>
      </w:r>
      <w:bookmarkStart w:id="19" w:name="OLE_LINK22"/>
      <w:r>
        <w:rPr>
          <w:rFonts w:ascii="Arial" w:hAnsi="Arial" w:cs="Arial"/>
          <w:color w:val="000000"/>
        </w:rPr>
        <w:t>https://doi.org/10.1111/aphw.12356</w:t>
      </w:r>
      <w:bookmarkEnd w:id="19"/>
      <w:r>
        <w:rPr>
          <w:rFonts w:ascii="Arial" w:hAnsi="Arial" w:cs="Arial"/>
          <w:color w:val="000000"/>
        </w:rPr>
        <w:t>.</w:t>
      </w:r>
    </w:p>
    <w:p w14:paraId="6DF60138"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Naumann E, von den Driesch E, Schumann A, </w:t>
      </w:r>
      <w:r>
        <w:rPr>
          <w:rFonts w:ascii="Arial" w:hAnsi="Arial" w:cs="Arial"/>
          <w:color w:val="000000"/>
        </w:rPr>
        <w:t>et al</w:t>
      </w:r>
      <w:r w:rsidRPr="005D463F">
        <w:rPr>
          <w:rFonts w:ascii="Arial" w:hAnsi="Arial" w:cs="Arial"/>
          <w:color w:val="000000"/>
        </w:rPr>
        <w:t xml:space="preserve">. Increase of depressive symptoms among adolescents during the first COVID-19 lockdown in Germany </w:t>
      </w:r>
      <w:r>
        <w:rPr>
          <w:rFonts w:ascii="Arial" w:hAnsi="Arial" w:cs="Arial"/>
          <w:color w:val="000000"/>
        </w:rPr>
        <w:t>r</w:t>
      </w:r>
      <w:r w:rsidRPr="005D463F">
        <w:rPr>
          <w:rFonts w:ascii="Arial" w:hAnsi="Arial" w:cs="Arial"/>
          <w:color w:val="000000"/>
        </w:rPr>
        <w:t xml:space="preserve">esults from the German family panel </w:t>
      </w:r>
      <w:proofErr w:type="spellStart"/>
      <w:r w:rsidRPr="005D463F">
        <w:rPr>
          <w:rFonts w:ascii="Arial" w:hAnsi="Arial" w:cs="Arial"/>
          <w:color w:val="000000"/>
        </w:rPr>
        <w:t>pairfam</w:t>
      </w:r>
      <w:proofErr w:type="spellEnd"/>
      <w:r w:rsidRPr="005D463F">
        <w:rPr>
          <w:rFonts w:ascii="Arial" w:hAnsi="Arial" w:cs="Arial"/>
          <w:color w:val="000000"/>
        </w:rPr>
        <w:t xml:space="preserve">. </w:t>
      </w:r>
      <w:proofErr w:type="spellStart"/>
      <w:r w:rsidRPr="00EA0B87">
        <w:rPr>
          <w:rFonts w:ascii="Arial" w:hAnsi="Arial" w:cs="Arial"/>
          <w:i/>
          <w:iCs/>
          <w:color w:val="000000"/>
        </w:rPr>
        <w:t>B</w:t>
      </w:r>
      <w:r>
        <w:rPr>
          <w:rFonts w:ascii="Arial" w:hAnsi="Arial" w:cs="Arial"/>
          <w:i/>
          <w:iCs/>
          <w:color w:val="000000"/>
        </w:rPr>
        <w:t>undesgesundheitsblatt</w:t>
      </w:r>
      <w:proofErr w:type="spellEnd"/>
      <w:r>
        <w:rPr>
          <w:rFonts w:ascii="Arial" w:hAnsi="Arial" w:cs="Arial"/>
          <w:i/>
          <w:iCs/>
          <w:color w:val="000000"/>
        </w:rPr>
        <w:t xml:space="preserve"> </w:t>
      </w:r>
      <w:proofErr w:type="spellStart"/>
      <w:r>
        <w:rPr>
          <w:rFonts w:ascii="Arial" w:hAnsi="Arial" w:cs="Arial"/>
          <w:i/>
          <w:iCs/>
          <w:color w:val="000000"/>
        </w:rPr>
        <w:t>Gesundheitsforschung</w:t>
      </w:r>
      <w:proofErr w:type="spellEnd"/>
      <w:r>
        <w:rPr>
          <w:rFonts w:ascii="Arial" w:hAnsi="Arial" w:cs="Arial"/>
          <w:i/>
          <w:iCs/>
          <w:color w:val="000000"/>
        </w:rPr>
        <w:t xml:space="preserve"> </w:t>
      </w:r>
      <w:proofErr w:type="spellStart"/>
      <w:r>
        <w:rPr>
          <w:rFonts w:ascii="Arial" w:hAnsi="Arial" w:cs="Arial"/>
          <w:i/>
          <w:iCs/>
          <w:color w:val="000000"/>
        </w:rPr>
        <w:t>Gesundheitsschutz</w:t>
      </w:r>
      <w:proofErr w:type="spellEnd"/>
      <w:r w:rsidRPr="005D463F">
        <w:rPr>
          <w:rFonts w:ascii="Arial" w:hAnsi="Arial" w:cs="Arial"/>
          <w:color w:val="000000"/>
        </w:rPr>
        <w:t xml:space="preserve"> </w:t>
      </w:r>
      <w:proofErr w:type="gramStart"/>
      <w:r>
        <w:rPr>
          <w:rFonts w:ascii="Arial" w:hAnsi="Arial" w:cs="Arial"/>
          <w:color w:val="000000"/>
        </w:rPr>
        <w:t>2021;64:1533</w:t>
      </w:r>
      <w:proofErr w:type="gramEnd"/>
      <w:r>
        <w:rPr>
          <w:rFonts w:ascii="Arial" w:hAnsi="Arial" w:cs="Arial"/>
          <w:color w:val="000000"/>
        </w:rPr>
        <w:t>-1540. https://doi.org/10.1007/s00103-021-03451-5.</w:t>
      </w:r>
    </w:p>
    <w:p w14:paraId="1199B868" w14:textId="471E6913"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lastRenderedPageBreak/>
        <w:t>Paizan</w:t>
      </w:r>
      <w:proofErr w:type="spellEnd"/>
      <w:r w:rsidRPr="005D463F">
        <w:rPr>
          <w:rFonts w:ascii="Arial" w:hAnsi="Arial" w:cs="Arial"/>
          <w:color w:val="000000"/>
        </w:rPr>
        <w:t xml:space="preserve"> M, Benbow A, </w:t>
      </w:r>
      <w:proofErr w:type="spellStart"/>
      <w:r w:rsidRPr="005D463F">
        <w:rPr>
          <w:rFonts w:ascii="Arial" w:hAnsi="Arial" w:cs="Arial"/>
          <w:color w:val="000000"/>
        </w:rPr>
        <w:t>Aumann</w:t>
      </w:r>
      <w:proofErr w:type="spellEnd"/>
      <w:r w:rsidRPr="005D463F">
        <w:rPr>
          <w:rFonts w:ascii="Arial" w:hAnsi="Arial" w:cs="Arial"/>
          <w:color w:val="000000"/>
        </w:rPr>
        <w:t xml:space="preserve"> L, </w:t>
      </w:r>
      <w:r>
        <w:rPr>
          <w:rFonts w:ascii="Arial" w:hAnsi="Arial" w:cs="Arial"/>
          <w:color w:val="000000"/>
        </w:rPr>
        <w:t>et al</w:t>
      </w:r>
      <w:r w:rsidRPr="005D463F">
        <w:rPr>
          <w:rFonts w:ascii="Arial" w:hAnsi="Arial" w:cs="Arial"/>
          <w:color w:val="000000"/>
        </w:rPr>
        <w:t>. Home-</w:t>
      </w:r>
      <w:r>
        <w:rPr>
          <w:rFonts w:ascii="Arial" w:hAnsi="Arial" w:cs="Arial"/>
          <w:color w:val="000000"/>
        </w:rPr>
        <w:t>l</w:t>
      </w:r>
      <w:r w:rsidRPr="005D463F">
        <w:rPr>
          <w:rFonts w:ascii="Arial" w:hAnsi="Arial" w:cs="Arial"/>
          <w:color w:val="000000"/>
        </w:rPr>
        <w:t xml:space="preserve">earning </w:t>
      </w:r>
      <w:r>
        <w:rPr>
          <w:rFonts w:ascii="Arial" w:hAnsi="Arial" w:cs="Arial"/>
          <w:color w:val="000000"/>
        </w:rPr>
        <w:t>d</w:t>
      </w:r>
      <w:r w:rsidRPr="005D463F">
        <w:rPr>
          <w:rFonts w:ascii="Arial" w:hAnsi="Arial" w:cs="Arial"/>
          <w:color w:val="000000"/>
        </w:rPr>
        <w:t xml:space="preserve">uring COVID-19: </w:t>
      </w:r>
      <w:r>
        <w:rPr>
          <w:rFonts w:ascii="Arial" w:hAnsi="Arial" w:cs="Arial"/>
          <w:color w:val="000000"/>
        </w:rPr>
        <w:t>t</w:t>
      </w:r>
      <w:r w:rsidRPr="005D463F">
        <w:rPr>
          <w:rFonts w:ascii="Arial" w:hAnsi="Arial" w:cs="Arial"/>
          <w:color w:val="000000"/>
        </w:rPr>
        <w:t xml:space="preserve">he </w:t>
      </w:r>
      <w:r>
        <w:rPr>
          <w:rFonts w:ascii="Arial" w:hAnsi="Arial" w:cs="Arial"/>
          <w:color w:val="000000"/>
        </w:rPr>
        <w:t>p</w:t>
      </w:r>
      <w:r w:rsidRPr="005D463F">
        <w:rPr>
          <w:rFonts w:ascii="Arial" w:hAnsi="Arial" w:cs="Arial"/>
          <w:color w:val="000000"/>
        </w:rPr>
        <w:t xml:space="preserve">sychological </w:t>
      </w:r>
      <w:r>
        <w:rPr>
          <w:rFonts w:ascii="Arial" w:hAnsi="Arial" w:cs="Arial"/>
          <w:color w:val="000000"/>
        </w:rPr>
        <w:t>a</w:t>
      </w:r>
      <w:r w:rsidRPr="005D463F">
        <w:rPr>
          <w:rFonts w:ascii="Arial" w:hAnsi="Arial" w:cs="Arial"/>
          <w:color w:val="000000"/>
        </w:rPr>
        <w:t xml:space="preserve">djustment of </w:t>
      </w:r>
      <w:r>
        <w:rPr>
          <w:rFonts w:ascii="Arial" w:hAnsi="Arial" w:cs="Arial"/>
          <w:color w:val="000000"/>
        </w:rPr>
        <w:t>m</w:t>
      </w:r>
      <w:r w:rsidRPr="005D463F">
        <w:rPr>
          <w:rFonts w:ascii="Arial" w:hAnsi="Arial" w:cs="Arial"/>
          <w:color w:val="000000"/>
        </w:rPr>
        <w:t xml:space="preserve">inority and </w:t>
      </w:r>
      <w:r>
        <w:rPr>
          <w:rFonts w:ascii="Arial" w:hAnsi="Arial" w:cs="Arial"/>
          <w:color w:val="000000"/>
        </w:rPr>
        <w:t>m</w:t>
      </w:r>
      <w:r w:rsidRPr="005D463F">
        <w:rPr>
          <w:rFonts w:ascii="Arial" w:hAnsi="Arial" w:cs="Arial"/>
          <w:color w:val="000000"/>
        </w:rPr>
        <w:t xml:space="preserve">ajority </w:t>
      </w:r>
      <w:r>
        <w:rPr>
          <w:rFonts w:ascii="Arial" w:hAnsi="Arial" w:cs="Arial"/>
          <w:color w:val="000000"/>
        </w:rPr>
        <w:t>a</w:t>
      </w:r>
      <w:r w:rsidRPr="005D463F">
        <w:rPr>
          <w:rFonts w:ascii="Arial" w:hAnsi="Arial" w:cs="Arial"/>
          <w:color w:val="000000"/>
        </w:rPr>
        <w:t xml:space="preserve">dolescents. </w:t>
      </w:r>
      <w:r w:rsidRPr="00EA0B87">
        <w:rPr>
          <w:rFonts w:ascii="Arial" w:hAnsi="Arial" w:cs="Arial"/>
          <w:i/>
          <w:iCs/>
          <w:color w:val="000000"/>
        </w:rPr>
        <w:t>Sch Psychol</w:t>
      </w:r>
      <w:r w:rsidRPr="00A005A3">
        <w:rPr>
          <w:rFonts w:ascii="Arial" w:hAnsi="Arial" w:cs="Arial"/>
          <w:color w:val="000000"/>
        </w:rPr>
        <w:t xml:space="preserve"> </w:t>
      </w:r>
      <w:proofErr w:type="gramStart"/>
      <w:r w:rsidRPr="00F128C0">
        <w:rPr>
          <w:rFonts w:ascii="Arial" w:hAnsi="Arial" w:cs="Arial"/>
          <w:color w:val="000000"/>
        </w:rPr>
        <w:t>2022;37</w:t>
      </w:r>
      <w:r>
        <w:rPr>
          <w:rFonts w:ascii="Arial" w:hAnsi="Arial" w:cs="Arial"/>
          <w:color w:val="000000"/>
        </w:rPr>
        <w:t>:75</w:t>
      </w:r>
      <w:proofErr w:type="gramEnd"/>
      <w:r>
        <w:rPr>
          <w:rFonts w:ascii="Arial" w:hAnsi="Arial" w:cs="Arial"/>
          <w:color w:val="000000"/>
        </w:rPr>
        <w:t xml:space="preserve">-84. </w:t>
      </w:r>
      <w:r w:rsidRPr="00064826">
        <w:rPr>
          <w:rFonts w:ascii="Arial" w:hAnsi="Arial" w:cs="Arial"/>
        </w:rPr>
        <w:t>https://doi.org/10.1037/spq0000489</w:t>
      </w:r>
      <w:r>
        <w:rPr>
          <w:rFonts w:ascii="Arial" w:hAnsi="Arial" w:cs="Arial"/>
          <w:color w:val="000000"/>
        </w:rPr>
        <w:t xml:space="preserve">. </w:t>
      </w:r>
    </w:p>
    <w:p w14:paraId="51443962"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Polack </w:t>
      </w:r>
      <w:r>
        <w:rPr>
          <w:rFonts w:ascii="Arial" w:hAnsi="Arial" w:cs="Arial"/>
          <w:color w:val="000000"/>
        </w:rPr>
        <w:t xml:space="preserve">RG, </w:t>
      </w:r>
      <w:proofErr w:type="spellStart"/>
      <w:r>
        <w:rPr>
          <w:rFonts w:ascii="Arial" w:hAnsi="Arial" w:cs="Arial"/>
          <w:color w:val="000000"/>
        </w:rPr>
        <w:t>Sened</w:t>
      </w:r>
      <w:proofErr w:type="spellEnd"/>
      <w:r>
        <w:rPr>
          <w:rFonts w:ascii="Arial" w:hAnsi="Arial" w:cs="Arial"/>
          <w:color w:val="000000"/>
        </w:rPr>
        <w:t xml:space="preserve"> H, Aube S. </w:t>
      </w:r>
      <w:r w:rsidRPr="005D463F">
        <w:rPr>
          <w:rFonts w:ascii="Arial" w:hAnsi="Arial" w:cs="Arial"/>
          <w:color w:val="000000"/>
        </w:rPr>
        <w:t xml:space="preserve">Connections during </w:t>
      </w:r>
      <w:r>
        <w:rPr>
          <w:rFonts w:ascii="Arial" w:hAnsi="Arial" w:cs="Arial"/>
          <w:color w:val="000000"/>
        </w:rPr>
        <w:t>c</w:t>
      </w:r>
      <w:r w:rsidRPr="005D463F">
        <w:rPr>
          <w:rFonts w:ascii="Arial" w:hAnsi="Arial" w:cs="Arial"/>
          <w:color w:val="000000"/>
        </w:rPr>
        <w:t xml:space="preserve">risis: </w:t>
      </w:r>
      <w:r>
        <w:rPr>
          <w:rFonts w:ascii="Arial" w:hAnsi="Arial" w:cs="Arial"/>
          <w:color w:val="000000"/>
        </w:rPr>
        <w:t>a</w:t>
      </w:r>
      <w:r w:rsidRPr="005D463F">
        <w:rPr>
          <w:rFonts w:ascii="Arial" w:hAnsi="Arial" w:cs="Arial"/>
          <w:color w:val="000000"/>
        </w:rPr>
        <w:t>dolescents’ social dynamics and mental health during COVID-19.</w:t>
      </w:r>
      <w:r>
        <w:rPr>
          <w:rFonts w:ascii="Arial" w:hAnsi="Arial" w:cs="Arial"/>
          <w:color w:val="000000"/>
        </w:rPr>
        <w:t xml:space="preserve"> </w:t>
      </w:r>
      <w:r w:rsidRPr="00EA0B87">
        <w:rPr>
          <w:rFonts w:ascii="Arial" w:hAnsi="Arial" w:cs="Arial"/>
          <w:i/>
          <w:iCs/>
          <w:color w:val="000000"/>
        </w:rPr>
        <w:t>Dev Psychol</w:t>
      </w:r>
      <w:r w:rsidRPr="00A005A3">
        <w:rPr>
          <w:rFonts w:ascii="Arial" w:hAnsi="Arial" w:cs="Arial"/>
          <w:color w:val="000000"/>
        </w:rPr>
        <w:t xml:space="preserve"> </w:t>
      </w:r>
      <w:proofErr w:type="gramStart"/>
      <w:r w:rsidRPr="00A005A3">
        <w:rPr>
          <w:rFonts w:ascii="Arial" w:hAnsi="Arial" w:cs="Arial"/>
          <w:color w:val="000000"/>
        </w:rPr>
        <w:t>2021;57:1633</w:t>
      </w:r>
      <w:proofErr w:type="gramEnd"/>
      <w:r>
        <w:rPr>
          <w:rFonts w:ascii="Arial" w:hAnsi="Arial" w:cs="Arial"/>
          <w:color w:val="000000"/>
        </w:rPr>
        <w:t>-1647. doi:10.1037/dev0001211.</w:t>
      </w:r>
    </w:p>
    <w:p w14:paraId="415A4901"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Rau LM, </w:t>
      </w:r>
      <w:proofErr w:type="spellStart"/>
      <w:r w:rsidRPr="005D463F">
        <w:rPr>
          <w:rFonts w:ascii="Arial" w:hAnsi="Arial" w:cs="Arial"/>
          <w:color w:val="000000"/>
        </w:rPr>
        <w:t>Grothus</w:t>
      </w:r>
      <w:proofErr w:type="spellEnd"/>
      <w:r w:rsidRPr="005D463F">
        <w:rPr>
          <w:rFonts w:ascii="Arial" w:hAnsi="Arial" w:cs="Arial"/>
          <w:color w:val="000000"/>
        </w:rPr>
        <w:t xml:space="preserve"> S, Sommer A, et al. Chronic </w:t>
      </w:r>
      <w:r>
        <w:rPr>
          <w:rFonts w:ascii="Arial" w:hAnsi="Arial" w:cs="Arial"/>
          <w:color w:val="000000"/>
        </w:rPr>
        <w:t>p</w:t>
      </w:r>
      <w:r w:rsidRPr="005D463F">
        <w:rPr>
          <w:rFonts w:ascii="Arial" w:hAnsi="Arial" w:cs="Arial"/>
          <w:color w:val="000000"/>
        </w:rPr>
        <w:t xml:space="preserve">ain in </w:t>
      </w:r>
      <w:r>
        <w:rPr>
          <w:rFonts w:ascii="Arial" w:hAnsi="Arial" w:cs="Arial"/>
          <w:color w:val="000000"/>
        </w:rPr>
        <w:t>s</w:t>
      </w:r>
      <w:r w:rsidRPr="005D463F">
        <w:rPr>
          <w:rFonts w:ascii="Arial" w:hAnsi="Arial" w:cs="Arial"/>
          <w:color w:val="000000"/>
        </w:rPr>
        <w:t xml:space="preserve">choolchildren and its </w:t>
      </w:r>
      <w:r>
        <w:rPr>
          <w:rFonts w:ascii="Arial" w:hAnsi="Arial" w:cs="Arial"/>
          <w:color w:val="000000"/>
        </w:rPr>
        <w:t>a</w:t>
      </w:r>
      <w:r w:rsidRPr="005D463F">
        <w:rPr>
          <w:rFonts w:ascii="Arial" w:hAnsi="Arial" w:cs="Arial"/>
          <w:color w:val="000000"/>
        </w:rPr>
        <w:t xml:space="preserve">ssociation </w:t>
      </w:r>
      <w:r>
        <w:rPr>
          <w:rFonts w:ascii="Arial" w:hAnsi="Arial" w:cs="Arial"/>
          <w:color w:val="000000"/>
        </w:rPr>
        <w:t>w</w:t>
      </w:r>
      <w:r w:rsidRPr="005D463F">
        <w:rPr>
          <w:rFonts w:ascii="Arial" w:hAnsi="Arial" w:cs="Arial"/>
          <w:color w:val="000000"/>
        </w:rPr>
        <w:t xml:space="preserve">ith </w:t>
      </w:r>
      <w:r>
        <w:rPr>
          <w:rFonts w:ascii="Arial" w:hAnsi="Arial" w:cs="Arial"/>
          <w:color w:val="000000"/>
        </w:rPr>
        <w:t>p</w:t>
      </w:r>
      <w:r w:rsidRPr="005D463F">
        <w:rPr>
          <w:rFonts w:ascii="Arial" w:hAnsi="Arial" w:cs="Arial"/>
          <w:color w:val="000000"/>
        </w:rPr>
        <w:t xml:space="preserve">sychological </w:t>
      </w:r>
      <w:r>
        <w:rPr>
          <w:rFonts w:ascii="Arial" w:hAnsi="Arial" w:cs="Arial"/>
          <w:color w:val="000000"/>
        </w:rPr>
        <w:t>w</w:t>
      </w:r>
      <w:r w:rsidRPr="005D463F">
        <w:rPr>
          <w:rFonts w:ascii="Arial" w:hAnsi="Arial" w:cs="Arial"/>
          <w:color w:val="000000"/>
        </w:rPr>
        <w:t xml:space="preserve">ellbeing </w:t>
      </w:r>
      <w:r>
        <w:rPr>
          <w:rFonts w:ascii="Arial" w:hAnsi="Arial" w:cs="Arial"/>
          <w:color w:val="000000"/>
        </w:rPr>
        <w:t>b</w:t>
      </w:r>
      <w:r w:rsidRPr="005D463F">
        <w:rPr>
          <w:rFonts w:ascii="Arial" w:hAnsi="Arial" w:cs="Arial"/>
          <w:color w:val="000000"/>
        </w:rPr>
        <w:t xml:space="preserve">efore and </w:t>
      </w:r>
      <w:r>
        <w:rPr>
          <w:rFonts w:ascii="Arial" w:hAnsi="Arial" w:cs="Arial"/>
          <w:color w:val="000000"/>
        </w:rPr>
        <w:t>d</w:t>
      </w:r>
      <w:r w:rsidRPr="005D463F">
        <w:rPr>
          <w:rFonts w:ascii="Arial" w:hAnsi="Arial" w:cs="Arial"/>
          <w:color w:val="000000"/>
        </w:rPr>
        <w:t xml:space="preserve">uring the COVID-19 </w:t>
      </w:r>
      <w:r>
        <w:rPr>
          <w:rFonts w:ascii="Arial" w:hAnsi="Arial" w:cs="Arial"/>
          <w:color w:val="000000"/>
        </w:rPr>
        <w:t>p</w:t>
      </w:r>
      <w:r w:rsidRPr="005D463F">
        <w:rPr>
          <w:rFonts w:ascii="Arial" w:hAnsi="Arial" w:cs="Arial"/>
          <w:color w:val="000000"/>
        </w:rPr>
        <w:t xml:space="preserve">andemic. </w:t>
      </w:r>
      <w:r w:rsidRPr="00EA0B87">
        <w:rPr>
          <w:rFonts w:ascii="Arial" w:hAnsi="Arial" w:cs="Arial"/>
          <w:i/>
          <w:iCs/>
          <w:color w:val="000000"/>
        </w:rPr>
        <w:t xml:space="preserve">J </w:t>
      </w:r>
      <w:proofErr w:type="spellStart"/>
      <w:r w:rsidRPr="00EA0B87">
        <w:rPr>
          <w:rFonts w:ascii="Arial" w:hAnsi="Arial" w:cs="Arial"/>
          <w:i/>
          <w:iCs/>
          <w:color w:val="000000"/>
        </w:rPr>
        <w:t>Adolesc</w:t>
      </w:r>
      <w:proofErr w:type="spellEnd"/>
      <w:r w:rsidRPr="00EA0B87">
        <w:rPr>
          <w:rFonts w:ascii="Arial" w:hAnsi="Arial" w:cs="Arial"/>
          <w:i/>
          <w:iCs/>
          <w:color w:val="000000"/>
        </w:rPr>
        <w:t xml:space="preserve"> Health </w:t>
      </w:r>
      <w:proofErr w:type="gramStart"/>
      <w:r w:rsidRPr="005D463F">
        <w:rPr>
          <w:rFonts w:ascii="Arial" w:hAnsi="Arial" w:cs="Arial"/>
          <w:color w:val="000000"/>
        </w:rPr>
        <w:t>2021;6</w:t>
      </w:r>
      <w:r>
        <w:rPr>
          <w:rFonts w:ascii="Arial" w:hAnsi="Arial" w:cs="Arial"/>
          <w:color w:val="000000"/>
        </w:rPr>
        <w:t>9</w:t>
      </w:r>
      <w:r w:rsidRPr="005D463F">
        <w:rPr>
          <w:rFonts w:ascii="Arial" w:hAnsi="Arial" w:cs="Arial"/>
          <w:color w:val="000000"/>
        </w:rPr>
        <w:t>:721</w:t>
      </w:r>
      <w:proofErr w:type="gramEnd"/>
      <w:r w:rsidRPr="005D463F">
        <w:rPr>
          <w:rFonts w:ascii="Arial" w:hAnsi="Arial" w:cs="Arial"/>
          <w:color w:val="000000"/>
        </w:rPr>
        <w:t xml:space="preserve">-728. </w:t>
      </w:r>
      <w:r>
        <w:rPr>
          <w:rFonts w:ascii="Arial" w:hAnsi="Arial" w:cs="Arial"/>
          <w:color w:val="000000"/>
        </w:rPr>
        <w:t>https://doi.org/10.1016/j.jadohealth.2021.07.027.</w:t>
      </w:r>
    </w:p>
    <w:p w14:paraId="3FAF947D"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Shoshani</w:t>
      </w:r>
      <w:proofErr w:type="spellEnd"/>
      <w:r w:rsidRPr="005D463F">
        <w:rPr>
          <w:rFonts w:ascii="Arial" w:hAnsi="Arial" w:cs="Arial"/>
          <w:color w:val="000000"/>
        </w:rPr>
        <w:t xml:space="preserve"> A, </w:t>
      </w:r>
      <w:proofErr w:type="spellStart"/>
      <w:r w:rsidRPr="005D463F">
        <w:rPr>
          <w:rFonts w:ascii="Arial" w:hAnsi="Arial" w:cs="Arial"/>
          <w:color w:val="000000"/>
        </w:rPr>
        <w:t>Kor</w:t>
      </w:r>
      <w:proofErr w:type="spellEnd"/>
      <w:r w:rsidRPr="005D463F">
        <w:rPr>
          <w:rFonts w:ascii="Arial" w:hAnsi="Arial" w:cs="Arial"/>
          <w:color w:val="000000"/>
        </w:rPr>
        <w:t xml:space="preserve"> A. The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w:t>
      </w:r>
      <w:r>
        <w:rPr>
          <w:rFonts w:ascii="Arial" w:hAnsi="Arial" w:cs="Arial"/>
          <w:color w:val="000000"/>
        </w:rPr>
        <w:t>e</w:t>
      </w:r>
      <w:r w:rsidRPr="005D463F">
        <w:rPr>
          <w:rFonts w:ascii="Arial" w:hAnsi="Arial" w:cs="Arial"/>
          <w:color w:val="000000"/>
        </w:rPr>
        <w:t xml:space="preserve">ffects of the COVID-19 </w:t>
      </w:r>
      <w:r>
        <w:rPr>
          <w:rFonts w:ascii="Arial" w:hAnsi="Arial" w:cs="Arial"/>
          <w:color w:val="000000"/>
        </w:rPr>
        <w:t>p</w:t>
      </w:r>
      <w:r w:rsidRPr="005D463F">
        <w:rPr>
          <w:rFonts w:ascii="Arial" w:hAnsi="Arial" w:cs="Arial"/>
          <w:color w:val="000000"/>
        </w:rPr>
        <w:t xml:space="preserve">andemic on </w:t>
      </w:r>
      <w:r>
        <w:rPr>
          <w:rFonts w:ascii="Arial" w:hAnsi="Arial" w:cs="Arial"/>
          <w:color w:val="000000"/>
        </w:rPr>
        <w:t>c</w:t>
      </w:r>
      <w:r w:rsidRPr="005D463F">
        <w:rPr>
          <w:rFonts w:ascii="Arial" w:hAnsi="Arial" w:cs="Arial"/>
          <w:color w:val="000000"/>
        </w:rPr>
        <w:t xml:space="preserve">hildren and </w:t>
      </w:r>
      <w:r>
        <w:rPr>
          <w:rFonts w:ascii="Arial" w:hAnsi="Arial" w:cs="Arial"/>
          <w:color w:val="000000"/>
        </w:rPr>
        <w:t>a</w:t>
      </w:r>
      <w:r w:rsidRPr="005D463F">
        <w:rPr>
          <w:rFonts w:ascii="Arial" w:hAnsi="Arial" w:cs="Arial"/>
          <w:color w:val="000000"/>
        </w:rPr>
        <w:t xml:space="preserve">dolescents: </w:t>
      </w:r>
      <w:r>
        <w:rPr>
          <w:rFonts w:ascii="Arial" w:hAnsi="Arial" w:cs="Arial"/>
          <w:color w:val="000000"/>
        </w:rPr>
        <w:t>r</w:t>
      </w:r>
      <w:r w:rsidRPr="005D463F">
        <w:rPr>
          <w:rFonts w:ascii="Arial" w:hAnsi="Arial" w:cs="Arial"/>
          <w:color w:val="000000"/>
        </w:rPr>
        <w:t xml:space="preserve">isk and </w:t>
      </w:r>
      <w:r>
        <w:rPr>
          <w:rFonts w:ascii="Arial" w:hAnsi="Arial" w:cs="Arial"/>
          <w:color w:val="000000"/>
        </w:rPr>
        <w:t>p</w:t>
      </w:r>
      <w:r w:rsidRPr="005D463F">
        <w:rPr>
          <w:rFonts w:ascii="Arial" w:hAnsi="Arial" w:cs="Arial"/>
          <w:color w:val="000000"/>
        </w:rPr>
        <w:t xml:space="preserve">rotective </w:t>
      </w:r>
      <w:r>
        <w:rPr>
          <w:rFonts w:ascii="Arial" w:hAnsi="Arial" w:cs="Arial"/>
          <w:color w:val="000000"/>
        </w:rPr>
        <w:t>f</w:t>
      </w:r>
      <w:r w:rsidRPr="005D463F">
        <w:rPr>
          <w:rFonts w:ascii="Arial" w:hAnsi="Arial" w:cs="Arial"/>
          <w:color w:val="000000"/>
        </w:rPr>
        <w:t xml:space="preserve">actors. </w:t>
      </w:r>
      <w:r w:rsidRPr="00EA0B87">
        <w:rPr>
          <w:rFonts w:ascii="Arial" w:hAnsi="Arial" w:cs="Arial"/>
          <w:i/>
          <w:iCs/>
          <w:color w:val="000000"/>
        </w:rPr>
        <w:t>Psychol Trauma</w:t>
      </w:r>
      <w:r w:rsidRPr="005D463F">
        <w:rPr>
          <w:rFonts w:ascii="Arial" w:hAnsi="Arial" w:cs="Arial"/>
          <w:color w:val="000000"/>
        </w:rPr>
        <w:t xml:space="preserve"> </w:t>
      </w:r>
      <w:r>
        <w:rPr>
          <w:rFonts w:ascii="Arial" w:hAnsi="Arial" w:cs="Arial"/>
          <w:color w:val="000000"/>
        </w:rPr>
        <w:t>2021. https://doi.org/10.1037/tra0001188.</w:t>
      </w:r>
    </w:p>
    <w:p w14:paraId="4DE0532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81280B">
        <w:rPr>
          <w:rFonts w:ascii="Arial" w:hAnsi="Arial" w:cs="Arial"/>
          <w:color w:val="000000"/>
          <w:lang w:val="fr-CA"/>
        </w:rPr>
        <w:t xml:space="preserve">Teng Z, Pontes HM, Nie Q, et al. </w:t>
      </w:r>
      <w:r w:rsidRPr="005D463F">
        <w:rPr>
          <w:rFonts w:ascii="Arial" w:hAnsi="Arial" w:cs="Arial"/>
          <w:color w:val="000000"/>
        </w:rPr>
        <w:t xml:space="preserve">Depression and anxiety symptoms associated with internet gaming disorder before and during the COVID-19 pandemic: </w:t>
      </w:r>
      <w:r>
        <w:rPr>
          <w:rFonts w:ascii="Arial" w:hAnsi="Arial" w:cs="Arial"/>
          <w:color w:val="000000"/>
        </w:rPr>
        <w:t>a</w:t>
      </w:r>
      <w:r w:rsidRPr="005D463F">
        <w:rPr>
          <w:rFonts w:ascii="Arial" w:hAnsi="Arial" w:cs="Arial"/>
          <w:color w:val="000000"/>
        </w:rPr>
        <w:t xml:space="preserve"> longitudinal study. </w:t>
      </w:r>
      <w:r w:rsidRPr="00EA0B87">
        <w:rPr>
          <w:rFonts w:ascii="Arial" w:hAnsi="Arial" w:cs="Arial"/>
          <w:i/>
          <w:iCs/>
          <w:color w:val="000000"/>
        </w:rPr>
        <w:t xml:space="preserve">J </w:t>
      </w:r>
      <w:proofErr w:type="spellStart"/>
      <w:r w:rsidRPr="00EA0B87">
        <w:rPr>
          <w:rFonts w:ascii="Arial" w:hAnsi="Arial" w:cs="Arial"/>
          <w:i/>
          <w:iCs/>
          <w:color w:val="000000"/>
        </w:rPr>
        <w:t>Beha</w:t>
      </w:r>
      <w:r>
        <w:rPr>
          <w:rFonts w:ascii="Arial" w:hAnsi="Arial" w:cs="Arial"/>
          <w:i/>
          <w:iCs/>
          <w:color w:val="000000"/>
        </w:rPr>
        <w:t>v</w:t>
      </w:r>
      <w:proofErr w:type="spellEnd"/>
      <w:r w:rsidRPr="00EA0B87">
        <w:rPr>
          <w:rFonts w:ascii="Arial" w:hAnsi="Arial" w:cs="Arial"/>
          <w:i/>
          <w:iCs/>
          <w:color w:val="000000"/>
        </w:rPr>
        <w:t xml:space="preserve"> Addict</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10:169</w:t>
      </w:r>
      <w:proofErr w:type="gramEnd"/>
      <w:r w:rsidRPr="005D463F">
        <w:rPr>
          <w:rFonts w:ascii="Arial" w:hAnsi="Arial" w:cs="Arial"/>
          <w:color w:val="000000"/>
        </w:rPr>
        <w:t xml:space="preserve">-180. </w:t>
      </w:r>
      <w:r>
        <w:rPr>
          <w:rFonts w:ascii="Arial" w:hAnsi="Arial" w:cs="Arial"/>
          <w:color w:val="000000"/>
        </w:rPr>
        <w:t>https://doi.org/10.1556/2006.2021.00016.</w:t>
      </w:r>
    </w:p>
    <w:p w14:paraId="31E3E866"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Vira E, Skoog T. </w:t>
      </w:r>
      <w:bookmarkStart w:id="20" w:name="OLE_LINK1"/>
      <w:bookmarkStart w:id="21" w:name="OLE_LINK2"/>
      <w:r w:rsidRPr="005D463F">
        <w:rPr>
          <w:rFonts w:ascii="Arial" w:hAnsi="Arial" w:cs="Arial"/>
          <w:color w:val="000000"/>
        </w:rPr>
        <w:t xml:space="preserve">Swedish middle school students’ psychosocial well-being during the COVID-19 pandemic: </w:t>
      </w:r>
      <w:r>
        <w:rPr>
          <w:rFonts w:ascii="Arial" w:hAnsi="Arial" w:cs="Arial"/>
          <w:color w:val="000000"/>
        </w:rPr>
        <w:t>a</w:t>
      </w:r>
      <w:r w:rsidRPr="005D463F">
        <w:rPr>
          <w:rFonts w:ascii="Arial" w:hAnsi="Arial" w:cs="Arial"/>
          <w:color w:val="000000"/>
        </w:rPr>
        <w:t xml:space="preserve"> longitudinal study</w:t>
      </w:r>
      <w:r w:rsidRPr="00EA0B87">
        <w:rPr>
          <w:rFonts w:ascii="Arial" w:hAnsi="Arial" w:cs="Arial"/>
          <w:i/>
          <w:iCs/>
          <w:color w:val="000000"/>
        </w:rPr>
        <w:t>.</w:t>
      </w:r>
      <w:bookmarkEnd w:id="20"/>
      <w:bookmarkEnd w:id="21"/>
      <w:r w:rsidRPr="00EA0B87">
        <w:rPr>
          <w:rFonts w:ascii="Arial" w:hAnsi="Arial" w:cs="Arial"/>
          <w:i/>
          <w:iCs/>
          <w:color w:val="000000"/>
        </w:rPr>
        <w:t xml:space="preserve"> SSM </w:t>
      </w:r>
      <w:proofErr w:type="spellStart"/>
      <w:r w:rsidRPr="00EA0B87">
        <w:rPr>
          <w:rFonts w:ascii="Arial" w:hAnsi="Arial" w:cs="Arial"/>
          <w:i/>
          <w:iCs/>
          <w:color w:val="000000"/>
        </w:rPr>
        <w:t>Popul</w:t>
      </w:r>
      <w:proofErr w:type="spellEnd"/>
      <w:r w:rsidRPr="00EA0B87">
        <w:rPr>
          <w:rFonts w:ascii="Arial" w:hAnsi="Arial" w:cs="Arial"/>
          <w:i/>
          <w:iCs/>
          <w:color w:val="000000"/>
        </w:rPr>
        <w:t xml:space="preserve"> Health</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16</w:t>
      </w:r>
      <w:r>
        <w:rPr>
          <w:rFonts w:ascii="Arial" w:hAnsi="Arial" w:cs="Arial"/>
          <w:color w:val="000000"/>
        </w:rPr>
        <w:t>:100942</w:t>
      </w:r>
      <w:proofErr w:type="gramEnd"/>
      <w:r>
        <w:rPr>
          <w:rFonts w:ascii="Arial" w:hAnsi="Arial" w:cs="Arial"/>
          <w:color w:val="000000"/>
        </w:rPr>
        <w:t>. https://doi.org/10.1016/j.ssmph.2021.100942.</w:t>
      </w:r>
    </w:p>
    <w:p w14:paraId="0F575EFC"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Wang W, Guo Y, Du X, et al. </w:t>
      </w:r>
      <w:r w:rsidRPr="005D463F">
        <w:rPr>
          <w:rFonts w:ascii="Arial" w:hAnsi="Arial" w:cs="Arial"/>
          <w:color w:val="000000"/>
        </w:rPr>
        <w:t xml:space="preserve">Associations </w:t>
      </w:r>
      <w:r>
        <w:rPr>
          <w:rFonts w:ascii="Arial" w:hAnsi="Arial" w:cs="Arial"/>
          <w:color w:val="000000"/>
        </w:rPr>
        <w:t>b</w:t>
      </w:r>
      <w:r w:rsidRPr="005D463F">
        <w:rPr>
          <w:rFonts w:ascii="Arial" w:hAnsi="Arial" w:cs="Arial"/>
          <w:color w:val="000000"/>
        </w:rPr>
        <w:t xml:space="preserve">etween </w:t>
      </w:r>
      <w:r>
        <w:rPr>
          <w:rFonts w:ascii="Arial" w:hAnsi="Arial" w:cs="Arial"/>
          <w:color w:val="000000"/>
        </w:rPr>
        <w:t>p</w:t>
      </w:r>
      <w:r w:rsidRPr="005D463F">
        <w:rPr>
          <w:rFonts w:ascii="Arial" w:hAnsi="Arial" w:cs="Arial"/>
          <w:color w:val="000000"/>
        </w:rPr>
        <w:t>oor</w:t>
      </w:r>
      <w:r>
        <w:rPr>
          <w:rFonts w:ascii="Arial" w:hAnsi="Arial" w:cs="Arial"/>
          <w:color w:val="000000"/>
        </w:rPr>
        <w:t xml:space="preserve"> s</w:t>
      </w:r>
      <w:r w:rsidRPr="005D463F">
        <w:rPr>
          <w:rFonts w:ascii="Arial" w:hAnsi="Arial" w:cs="Arial"/>
          <w:color w:val="000000"/>
        </w:rPr>
        <w:t xml:space="preserve">leep </w:t>
      </w:r>
      <w:r>
        <w:rPr>
          <w:rFonts w:ascii="Arial" w:hAnsi="Arial" w:cs="Arial"/>
          <w:color w:val="000000"/>
        </w:rPr>
        <w:t>q</w:t>
      </w:r>
      <w:r w:rsidRPr="005D463F">
        <w:rPr>
          <w:rFonts w:ascii="Arial" w:hAnsi="Arial" w:cs="Arial"/>
          <w:color w:val="000000"/>
        </w:rPr>
        <w:t xml:space="preserve">uality, </w:t>
      </w:r>
      <w:r>
        <w:rPr>
          <w:rFonts w:ascii="Arial" w:hAnsi="Arial" w:cs="Arial"/>
          <w:color w:val="000000"/>
        </w:rPr>
        <w:t>a</w:t>
      </w:r>
      <w:r w:rsidRPr="005D463F">
        <w:rPr>
          <w:rFonts w:ascii="Arial" w:hAnsi="Arial" w:cs="Arial"/>
          <w:color w:val="000000"/>
        </w:rPr>
        <w:t xml:space="preserve">nxiety </w:t>
      </w:r>
      <w:r>
        <w:rPr>
          <w:rFonts w:ascii="Arial" w:hAnsi="Arial" w:cs="Arial"/>
          <w:color w:val="000000"/>
        </w:rPr>
        <w:t>s</w:t>
      </w:r>
      <w:r w:rsidRPr="005D463F">
        <w:rPr>
          <w:rFonts w:ascii="Arial" w:hAnsi="Arial" w:cs="Arial"/>
          <w:color w:val="000000"/>
        </w:rPr>
        <w:t xml:space="preserve">ymptoms, and </w:t>
      </w:r>
      <w:r>
        <w:rPr>
          <w:rFonts w:ascii="Arial" w:hAnsi="Arial" w:cs="Arial"/>
          <w:color w:val="000000"/>
        </w:rPr>
        <w:t>d</w:t>
      </w:r>
      <w:r w:rsidRPr="005D463F">
        <w:rPr>
          <w:rFonts w:ascii="Arial" w:hAnsi="Arial" w:cs="Arial"/>
          <w:color w:val="000000"/>
        </w:rPr>
        <w:t xml:space="preserve">epressive </w:t>
      </w:r>
      <w:r>
        <w:rPr>
          <w:rFonts w:ascii="Arial" w:hAnsi="Arial" w:cs="Arial"/>
          <w:color w:val="000000"/>
        </w:rPr>
        <w:t>s</w:t>
      </w:r>
      <w:r w:rsidRPr="005D463F">
        <w:rPr>
          <w:rFonts w:ascii="Arial" w:hAnsi="Arial" w:cs="Arial"/>
          <w:color w:val="000000"/>
        </w:rPr>
        <w:t xml:space="preserve">ymptoms </w:t>
      </w:r>
      <w:r>
        <w:rPr>
          <w:rFonts w:ascii="Arial" w:hAnsi="Arial" w:cs="Arial"/>
          <w:color w:val="000000"/>
        </w:rPr>
        <w:t>a</w:t>
      </w:r>
      <w:r w:rsidRPr="005D463F">
        <w:rPr>
          <w:rFonts w:ascii="Arial" w:hAnsi="Arial" w:cs="Arial"/>
          <w:color w:val="000000"/>
        </w:rPr>
        <w:t xml:space="preserve">mong </w:t>
      </w:r>
      <w:r>
        <w:rPr>
          <w:rFonts w:ascii="Arial" w:hAnsi="Arial" w:cs="Arial"/>
          <w:color w:val="000000"/>
        </w:rPr>
        <w:t>C</w:t>
      </w:r>
      <w:r w:rsidRPr="005D463F">
        <w:rPr>
          <w:rFonts w:ascii="Arial" w:hAnsi="Arial" w:cs="Arial"/>
          <w:color w:val="000000"/>
        </w:rPr>
        <w:t xml:space="preserve">hinese </w:t>
      </w:r>
      <w:r>
        <w:rPr>
          <w:rFonts w:ascii="Arial" w:hAnsi="Arial" w:cs="Arial"/>
          <w:color w:val="000000"/>
        </w:rPr>
        <w:t>a</w:t>
      </w:r>
      <w:r w:rsidRPr="005D463F">
        <w:rPr>
          <w:rFonts w:ascii="Arial" w:hAnsi="Arial" w:cs="Arial"/>
          <w:color w:val="000000"/>
        </w:rPr>
        <w:t>dolescents</w:t>
      </w:r>
      <w:r>
        <w:rPr>
          <w:rFonts w:ascii="Arial" w:hAnsi="Arial" w:cs="Arial"/>
          <w:color w:val="000000"/>
        </w:rPr>
        <w:t xml:space="preserve"> b</w:t>
      </w:r>
      <w:r w:rsidRPr="005D463F">
        <w:rPr>
          <w:rFonts w:ascii="Arial" w:hAnsi="Arial" w:cs="Arial"/>
          <w:color w:val="000000"/>
        </w:rPr>
        <w:t xml:space="preserve">efore and </w:t>
      </w:r>
      <w:r>
        <w:rPr>
          <w:rFonts w:ascii="Arial" w:hAnsi="Arial" w:cs="Arial"/>
          <w:color w:val="000000"/>
        </w:rPr>
        <w:t>d</w:t>
      </w:r>
      <w:r w:rsidRPr="005D463F">
        <w:rPr>
          <w:rFonts w:ascii="Arial" w:hAnsi="Arial" w:cs="Arial"/>
          <w:color w:val="000000"/>
        </w:rPr>
        <w:t xml:space="preserve">uring COVID-19: </w:t>
      </w:r>
      <w:r>
        <w:rPr>
          <w:rFonts w:ascii="Arial" w:hAnsi="Arial" w:cs="Arial"/>
          <w:color w:val="000000"/>
        </w:rPr>
        <w:t>a</w:t>
      </w:r>
      <w:r w:rsidRPr="005D463F">
        <w:rPr>
          <w:rFonts w:ascii="Arial" w:hAnsi="Arial" w:cs="Arial"/>
          <w:color w:val="000000"/>
        </w:rPr>
        <w:t xml:space="preserve"> </w:t>
      </w:r>
      <w:r>
        <w:rPr>
          <w:rFonts w:ascii="Arial" w:hAnsi="Arial" w:cs="Arial"/>
          <w:color w:val="000000"/>
        </w:rPr>
        <w:t>l</w:t>
      </w:r>
      <w:r w:rsidRPr="005D463F">
        <w:rPr>
          <w:rFonts w:ascii="Arial" w:hAnsi="Arial" w:cs="Arial"/>
          <w:color w:val="000000"/>
        </w:rPr>
        <w:t xml:space="preserve">ongitudinal </w:t>
      </w:r>
      <w:r>
        <w:rPr>
          <w:rFonts w:ascii="Arial" w:hAnsi="Arial" w:cs="Arial"/>
          <w:color w:val="000000"/>
        </w:rPr>
        <w:t>s</w:t>
      </w:r>
      <w:r w:rsidRPr="005D463F">
        <w:rPr>
          <w:rFonts w:ascii="Arial" w:hAnsi="Arial" w:cs="Arial"/>
          <w:color w:val="000000"/>
        </w:rPr>
        <w:t xml:space="preserve">tudy. </w:t>
      </w:r>
      <w:r w:rsidRPr="00EA0B87">
        <w:rPr>
          <w:rFonts w:ascii="Arial" w:hAnsi="Arial" w:cs="Arial"/>
          <w:i/>
          <w:iCs/>
          <w:color w:val="000000"/>
        </w:rPr>
        <w:t>Front Psychiatry</w:t>
      </w:r>
      <w:r w:rsidRPr="00A005A3">
        <w:rPr>
          <w:rFonts w:ascii="Arial" w:hAnsi="Arial" w:cs="Arial"/>
          <w:color w:val="000000"/>
        </w:rPr>
        <w:t xml:space="preserve"> </w:t>
      </w:r>
      <w:proofErr w:type="gramStart"/>
      <w:r w:rsidRPr="00A005A3">
        <w:rPr>
          <w:rFonts w:ascii="Arial" w:hAnsi="Arial" w:cs="Arial"/>
          <w:color w:val="000000"/>
        </w:rPr>
        <w:t>202</w:t>
      </w:r>
      <w:r>
        <w:rPr>
          <w:rFonts w:ascii="Arial" w:hAnsi="Arial" w:cs="Arial"/>
          <w:color w:val="000000"/>
        </w:rPr>
        <w:t>2;12:786640</w:t>
      </w:r>
      <w:proofErr w:type="gramEnd"/>
      <w:r>
        <w:rPr>
          <w:rFonts w:ascii="Arial" w:hAnsi="Arial" w:cs="Arial"/>
          <w:color w:val="000000"/>
        </w:rPr>
        <w:t>. https://doi.org/10.3389/fpsyt.2021.786640.</w:t>
      </w:r>
    </w:p>
    <w:p w14:paraId="25E3996E"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75591A">
        <w:rPr>
          <w:rFonts w:ascii="Arial" w:hAnsi="Arial" w:cs="Arial"/>
          <w:color w:val="000000"/>
        </w:rPr>
        <w:t>Widnall</w:t>
      </w:r>
      <w:proofErr w:type="spellEnd"/>
      <w:r w:rsidRPr="0075591A">
        <w:rPr>
          <w:rFonts w:ascii="Arial" w:hAnsi="Arial" w:cs="Arial"/>
          <w:color w:val="000000"/>
        </w:rPr>
        <w:t xml:space="preserve"> E, </w:t>
      </w:r>
      <w:proofErr w:type="spellStart"/>
      <w:r w:rsidRPr="0075591A">
        <w:rPr>
          <w:rFonts w:ascii="Arial" w:hAnsi="Arial" w:cs="Arial"/>
          <w:color w:val="000000"/>
        </w:rPr>
        <w:t>Winstone</w:t>
      </w:r>
      <w:proofErr w:type="spellEnd"/>
      <w:r w:rsidRPr="0075591A">
        <w:rPr>
          <w:rFonts w:ascii="Arial" w:hAnsi="Arial" w:cs="Arial"/>
          <w:color w:val="000000"/>
        </w:rPr>
        <w:t xml:space="preserve"> L, </w:t>
      </w:r>
      <w:proofErr w:type="spellStart"/>
      <w:r w:rsidRPr="0075591A">
        <w:rPr>
          <w:rFonts w:ascii="Arial" w:hAnsi="Arial" w:cs="Arial"/>
          <w:color w:val="000000"/>
        </w:rPr>
        <w:t>Plackett</w:t>
      </w:r>
      <w:proofErr w:type="spellEnd"/>
      <w:r w:rsidRPr="0075591A">
        <w:rPr>
          <w:rFonts w:ascii="Arial" w:hAnsi="Arial" w:cs="Arial"/>
          <w:color w:val="000000"/>
        </w:rPr>
        <w:t xml:space="preserve"> R. Impact of school and peer connectedness on adolescent mental health and well-being outcomes during the COVID-19 pandemic: a longitudinal panel survey. </w:t>
      </w:r>
      <w:r w:rsidRPr="0075591A">
        <w:rPr>
          <w:rFonts w:ascii="Arial" w:hAnsi="Arial" w:cs="Arial"/>
          <w:i/>
          <w:iCs/>
          <w:color w:val="000000"/>
        </w:rPr>
        <w:t>Int J Environ Res Public Health</w:t>
      </w:r>
      <w:r w:rsidRPr="0075591A">
        <w:rPr>
          <w:rFonts w:ascii="Arial" w:hAnsi="Arial" w:cs="Arial"/>
          <w:color w:val="000000"/>
        </w:rPr>
        <w:t xml:space="preserve"> </w:t>
      </w:r>
      <w:proofErr w:type="gramStart"/>
      <w:r w:rsidRPr="0075591A">
        <w:rPr>
          <w:rFonts w:ascii="Arial" w:hAnsi="Arial" w:cs="Arial"/>
          <w:color w:val="000000"/>
        </w:rPr>
        <w:t>2022;19:6768</w:t>
      </w:r>
      <w:proofErr w:type="gramEnd"/>
      <w:r w:rsidRPr="0075591A">
        <w:rPr>
          <w:rFonts w:ascii="Arial" w:hAnsi="Arial" w:cs="Arial"/>
          <w:color w:val="000000"/>
        </w:rPr>
        <w:t>. https://doi.org/10.3390/ijerph19116768.</w:t>
      </w:r>
      <w:r>
        <w:rPr>
          <w:rFonts w:ascii="Arial" w:hAnsi="Arial" w:cs="Arial"/>
          <w:color w:val="000000"/>
        </w:rPr>
        <w:t xml:space="preserve"> </w:t>
      </w:r>
    </w:p>
    <w:p w14:paraId="2781C710"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lastRenderedPageBreak/>
        <w:t>Wong R</w:t>
      </w:r>
      <w:r>
        <w:rPr>
          <w:rFonts w:ascii="Arial" w:hAnsi="Arial" w:cs="Arial"/>
          <w:color w:val="000000"/>
          <w:lang w:val="fr-CA"/>
        </w:rPr>
        <w:t>S</w:t>
      </w:r>
      <w:r w:rsidRPr="00FF4767">
        <w:rPr>
          <w:rFonts w:ascii="Arial" w:hAnsi="Arial" w:cs="Arial"/>
          <w:color w:val="000000"/>
          <w:lang w:val="fr-CA"/>
        </w:rPr>
        <w:t xml:space="preserve">, </w:t>
      </w:r>
      <w:proofErr w:type="spellStart"/>
      <w:r w:rsidRPr="00FF4767">
        <w:rPr>
          <w:rFonts w:ascii="Arial" w:hAnsi="Arial" w:cs="Arial"/>
          <w:color w:val="000000"/>
          <w:lang w:val="fr-CA"/>
        </w:rPr>
        <w:t>Tung</w:t>
      </w:r>
      <w:proofErr w:type="spellEnd"/>
      <w:r w:rsidRPr="00FF4767">
        <w:rPr>
          <w:rFonts w:ascii="Arial" w:hAnsi="Arial" w:cs="Arial"/>
          <w:color w:val="000000"/>
          <w:lang w:val="fr-CA"/>
        </w:rPr>
        <w:t xml:space="preserve"> K, Li X, et al. </w:t>
      </w:r>
      <w:r w:rsidRPr="005D463F">
        <w:rPr>
          <w:rFonts w:ascii="Arial" w:hAnsi="Arial" w:cs="Arial"/>
          <w:color w:val="000000"/>
        </w:rPr>
        <w:t xml:space="preserve">Examining family pre-pandemic influences on adolescent psychosocial wellbeing during the COVID-19 pandemic. </w:t>
      </w:r>
      <w:proofErr w:type="spellStart"/>
      <w:r>
        <w:rPr>
          <w:rFonts w:ascii="Arial" w:hAnsi="Arial" w:cs="Arial"/>
          <w:i/>
          <w:iCs/>
          <w:color w:val="000000"/>
        </w:rPr>
        <w:t>Curr</w:t>
      </w:r>
      <w:proofErr w:type="spellEnd"/>
      <w:r>
        <w:rPr>
          <w:rFonts w:ascii="Arial" w:hAnsi="Arial" w:cs="Arial"/>
          <w:i/>
          <w:iCs/>
          <w:color w:val="000000"/>
        </w:rPr>
        <w:t xml:space="preserve"> Psychol</w:t>
      </w:r>
      <w:r w:rsidRPr="00A005A3">
        <w:rPr>
          <w:rFonts w:ascii="Arial" w:hAnsi="Arial" w:cs="Arial"/>
          <w:color w:val="000000"/>
        </w:rPr>
        <w:t xml:space="preserve"> </w:t>
      </w:r>
      <w:r w:rsidRPr="00F128C0">
        <w:rPr>
          <w:rFonts w:ascii="Arial" w:hAnsi="Arial" w:cs="Arial"/>
          <w:color w:val="000000"/>
        </w:rPr>
        <w:t>2022</w:t>
      </w:r>
      <w:r>
        <w:rPr>
          <w:rFonts w:ascii="Arial" w:hAnsi="Arial" w:cs="Arial"/>
          <w:color w:val="000000"/>
        </w:rPr>
        <w:t>. https://doi.org/10.1007/s12144-022-02736-5.</w:t>
      </w:r>
    </w:p>
    <w:p w14:paraId="38BE69D5" w14:textId="77777777" w:rsidR="00064826" w:rsidRPr="00EA0B87"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EA0B87">
        <w:rPr>
          <w:rFonts w:ascii="Arial" w:hAnsi="Arial" w:cs="Arial"/>
          <w:color w:val="000000"/>
          <w:lang w:val="fr-CA"/>
        </w:rPr>
        <w:t xml:space="preserve">Yang Z, Luo Y, Zhou Q, et al. </w:t>
      </w:r>
      <w:r w:rsidRPr="005D463F">
        <w:rPr>
          <w:rFonts w:ascii="Arial" w:hAnsi="Arial" w:cs="Arial"/>
          <w:color w:val="000000"/>
        </w:rPr>
        <w:t xml:space="preserve">COVID-19-related stressors and depression in Chinese adolescents: </w:t>
      </w:r>
      <w:r>
        <w:rPr>
          <w:rFonts w:ascii="Arial" w:hAnsi="Arial" w:cs="Arial"/>
          <w:color w:val="000000"/>
        </w:rPr>
        <w:t>t</w:t>
      </w:r>
      <w:r w:rsidRPr="005D463F">
        <w:rPr>
          <w:rFonts w:ascii="Arial" w:hAnsi="Arial" w:cs="Arial"/>
          <w:color w:val="000000"/>
        </w:rPr>
        <w:t xml:space="preserve">he effects of life history strategies and gender. </w:t>
      </w:r>
      <w:r w:rsidRPr="000D45D8">
        <w:rPr>
          <w:rFonts w:ascii="Arial" w:hAnsi="Arial" w:cs="Arial"/>
          <w:i/>
          <w:iCs/>
          <w:color w:val="000000"/>
        </w:rPr>
        <w:t xml:space="preserve">J Affect </w:t>
      </w:r>
      <w:proofErr w:type="spellStart"/>
      <w:r w:rsidRPr="000D45D8">
        <w:rPr>
          <w:rFonts w:ascii="Arial" w:hAnsi="Arial" w:cs="Arial"/>
          <w:i/>
          <w:iCs/>
          <w:color w:val="000000"/>
        </w:rPr>
        <w:t>Disord</w:t>
      </w:r>
      <w:proofErr w:type="spellEnd"/>
      <w:r>
        <w:rPr>
          <w:rFonts w:ascii="Arial" w:hAnsi="Arial" w:cs="Arial"/>
          <w:i/>
          <w:iCs/>
          <w:color w:val="000000"/>
        </w:rPr>
        <w:t xml:space="preserve"> </w:t>
      </w:r>
      <w:proofErr w:type="gramStart"/>
      <w:r w:rsidRPr="005D463F">
        <w:rPr>
          <w:rFonts w:ascii="Arial" w:hAnsi="Arial" w:cs="Arial"/>
          <w:color w:val="000000"/>
        </w:rPr>
        <w:t>2022;304:122</w:t>
      </w:r>
      <w:proofErr w:type="gramEnd"/>
      <w:r w:rsidRPr="005D463F">
        <w:rPr>
          <w:rFonts w:ascii="Arial" w:hAnsi="Arial" w:cs="Arial"/>
          <w:color w:val="000000"/>
        </w:rPr>
        <w:t xml:space="preserve">-127. </w:t>
      </w:r>
      <w:r>
        <w:rPr>
          <w:rFonts w:ascii="Arial" w:hAnsi="Arial" w:cs="Arial"/>
          <w:color w:val="000000"/>
        </w:rPr>
        <w:t>https://doi.org/10.1016/j.jad.2022.02.060.</w:t>
      </w:r>
    </w:p>
    <w:p w14:paraId="7BEEF2FB"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1174B7">
        <w:rPr>
          <w:rFonts w:ascii="Arial" w:hAnsi="Arial" w:cs="Arial"/>
          <w:color w:val="000000"/>
          <w:lang w:val="fr-CA"/>
        </w:rPr>
        <w:t xml:space="preserve">Zhang L, Zhang D, Fang J, et al. </w:t>
      </w:r>
      <w:r w:rsidRPr="005D463F">
        <w:rPr>
          <w:rFonts w:ascii="Arial" w:hAnsi="Arial" w:cs="Arial"/>
          <w:color w:val="000000"/>
        </w:rPr>
        <w:t xml:space="preserve">Assessment of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of Chinese </w:t>
      </w:r>
      <w:r>
        <w:rPr>
          <w:rFonts w:ascii="Arial" w:hAnsi="Arial" w:cs="Arial"/>
          <w:color w:val="000000"/>
        </w:rPr>
        <w:t>p</w:t>
      </w:r>
      <w:r w:rsidRPr="005D463F">
        <w:rPr>
          <w:rFonts w:ascii="Arial" w:hAnsi="Arial" w:cs="Arial"/>
          <w:color w:val="000000"/>
        </w:rPr>
        <w:t xml:space="preserve">rimary </w:t>
      </w:r>
      <w:r>
        <w:rPr>
          <w:rFonts w:ascii="Arial" w:hAnsi="Arial" w:cs="Arial"/>
          <w:color w:val="000000"/>
        </w:rPr>
        <w:t>s</w:t>
      </w:r>
      <w:r w:rsidRPr="005D463F">
        <w:rPr>
          <w:rFonts w:ascii="Arial" w:hAnsi="Arial" w:cs="Arial"/>
          <w:color w:val="000000"/>
        </w:rPr>
        <w:t xml:space="preserve">chool </w:t>
      </w:r>
      <w:r>
        <w:rPr>
          <w:rFonts w:ascii="Arial" w:hAnsi="Arial" w:cs="Arial"/>
          <w:color w:val="000000"/>
        </w:rPr>
        <w:t>s</w:t>
      </w:r>
      <w:r w:rsidRPr="005D463F">
        <w:rPr>
          <w:rFonts w:ascii="Arial" w:hAnsi="Arial" w:cs="Arial"/>
          <w:color w:val="000000"/>
        </w:rPr>
        <w:t xml:space="preserve">tudents </w:t>
      </w:r>
      <w:r>
        <w:rPr>
          <w:rFonts w:ascii="Arial" w:hAnsi="Arial" w:cs="Arial"/>
          <w:color w:val="000000"/>
        </w:rPr>
        <w:t>b</w:t>
      </w:r>
      <w:r w:rsidRPr="005D463F">
        <w:rPr>
          <w:rFonts w:ascii="Arial" w:hAnsi="Arial" w:cs="Arial"/>
          <w:color w:val="000000"/>
        </w:rPr>
        <w:t xml:space="preserve">efore and </w:t>
      </w:r>
      <w:r>
        <w:rPr>
          <w:rFonts w:ascii="Arial" w:hAnsi="Arial" w:cs="Arial"/>
          <w:color w:val="000000"/>
        </w:rPr>
        <w:t>a</w:t>
      </w:r>
      <w:r w:rsidRPr="005D463F">
        <w:rPr>
          <w:rFonts w:ascii="Arial" w:hAnsi="Arial" w:cs="Arial"/>
          <w:color w:val="000000"/>
        </w:rPr>
        <w:t xml:space="preserve">fter </w:t>
      </w:r>
      <w:r>
        <w:rPr>
          <w:rFonts w:ascii="Arial" w:hAnsi="Arial" w:cs="Arial"/>
          <w:color w:val="000000"/>
        </w:rPr>
        <w:t>s</w:t>
      </w:r>
      <w:r w:rsidRPr="005D463F">
        <w:rPr>
          <w:rFonts w:ascii="Arial" w:hAnsi="Arial" w:cs="Arial"/>
          <w:color w:val="000000"/>
        </w:rPr>
        <w:t xml:space="preserve">chool </w:t>
      </w:r>
      <w:r>
        <w:rPr>
          <w:rFonts w:ascii="Arial" w:hAnsi="Arial" w:cs="Arial"/>
          <w:color w:val="000000"/>
        </w:rPr>
        <w:t>c</w:t>
      </w:r>
      <w:r w:rsidRPr="005D463F">
        <w:rPr>
          <w:rFonts w:ascii="Arial" w:hAnsi="Arial" w:cs="Arial"/>
          <w:color w:val="000000"/>
        </w:rPr>
        <w:t xml:space="preserve">losing and </w:t>
      </w:r>
      <w:r>
        <w:rPr>
          <w:rFonts w:ascii="Arial" w:hAnsi="Arial" w:cs="Arial"/>
          <w:color w:val="000000"/>
        </w:rPr>
        <w:t>o</w:t>
      </w:r>
      <w:r w:rsidRPr="005D463F">
        <w:rPr>
          <w:rFonts w:ascii="Arial" w:hAnsi="Arial" w:cs="Arial"/>
          <w:color w:val="000000"/>
        </w:rPr>
        <w:t xml:space="preserve">pening </w:t>
      </w:r>
      <w:r>
        <w:rPr>
          <w:rFonts w:ascii="Arial" w:hAnsi="Arial" w:cs="Arial"/>
          <w:color w:val="000000"/>
        </w:rPr>
        <w:t>d</w:t>
      </w:r>
      <w:r w:rsidRPr="005D463F">
        <w:rPr>
          <w:rFonts w:ascii="Arial" w:hAnsi="Arial" w:cs="Arial"/>
          <w:color w:val="000000"/>
        </w:rPr>
        <w:t xml:space="preserve">uring the COVID-19 </w:t>
      </w:r>
      <w:r>
        <w:rPr>
          <w:rFonts w:ascii="Arial" w:hAnsi="Arial" w:cs="Arial"/>
          <w:color w:val="000000"/>
        </w:rPr>
        <w:t>p</w:t>
      </w:r>
      <w:r w:rsidRPr="005D463F">
        <w:rPr>
          <w:rFonts w:ascii="Arial" w:hAnsi="Arial" w:cs="Arial"/>
          <w:color w:val="000000"/>
        </w:rPr>
        <w:t>andemic</w:t>
      </w:r>
      <w:r w:rsidRPr="001174B7">
        <w:rPr>
          <w:rFonts w:ascii="Arial" w:hAnsi="Arial" w:cs="Arial"/>
          <w:i/>
          <w:iCs/>
          <w:color w:val="000000"/>
        </w:rPr>
        <w:t xml:space="preserve">. JAMA </w:t>
      </w:r>
      <w:proofErr w:type="spellStart"/>
      <w:r w:rsidRPr="001174B7">
        <w:rPr>
          <w:rFonts w:ascii="Arial" w:hAnsi="Arial" w:cs="Arial"/>
          <w:i/>
          <w:iCs/>
          <w:color w:val="000000"/>
        </w:rPr>
        <w:t>Netw</w:t>
      </w:r>
      <w:proofErr w:type="spellEnd"/>
      <w:r w:rsidRPr="001174B7">
        <w:rPr>
          <w:rFonts w:ascii="Arial" w:hAnsi="Arial" w:cs="Arial"/>
          <w:i/>
          <w:iCs/>
          <w:color w:val="000000"/>
        </w:rPr>
        <w:t xml:space="preserve"> Open</w:t>
      </w:r>
      <w:r w:rsidRPr="005D463F">
        <w:rPr>
          <w:rFonts w:ascii="Arial" w:hAnsi="Arial" w:cs="Arial"/>
          <w:color w:val="000000"/>
        </w:rPr>
        <w:t xml:space="preserve"> 2020;</w:t>
      </w:r>
      <w:proofErr w:type="gramStart"/>
      <w:r w:rsidRPr="005D463F">
        <w:rPr>
          <w:rFonts w:ascii="Arial" w:hAnsi="Arial" w:cs="Arial"/>
          <w:color w:val="000000"/>
        </w:rPr>
        <w:t>3</w:t>
      </w:r>
      <w:r>
        <w:rPr>
          <w:rFonts w:ascii="Arial" w:hAnsi="Arial" w:cs="Arial"/>
          <w:color w:val="000000"/>
        </w:rPr>
        <w:t>:e</w:t>
      </w:r>
      <w:proofErr w:type="gramEnd"/>
      <w:r>
        <w:rPr>
          <w:rFonts w:ascii="Arial" w:hAnsi="Arial" w:cs="Arial"/>
          <w:color w:val="000000"/>
        </w:rPr>
        <w:t>2021482. doi:10.1001/jamanetworkopen.2020.21482.</w:t>
      </w:r>
    </w:p>
    <w:p w14:paraId="18EC88E3" w14:textId="77777777" w:rsidR="00064826" w:rsidRPr="0074233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4F06B9">
        <w:rPr>
          <w:rFonts w:ascii="Arial" w:hAnsi="Arial" w:cs="Arial"/>
          <w:color w:val="000000"/>
          <w:lang w:val="fr-CA"/>
        </w:rPr>
        <w:t>Adesogan</w:t>
      </w:r>
      <w:proofErr w:type="spellEnd"/>
      <w:r w:rsidRPr="004F06B9">
        <w:rPr>
          <w:rFonts w:ascii="Arial" w:hAnsi="Arial" w:cs="Arial"/>
          <w:color w:val="000000"/>
          <w:lang w:val="fr-CA"/>
        </w:rPr>
        <w:t xml:space="preserve"> O, </w:t>
      </w:r>
      <w:proofErr w:type="spellStart"/>
      <w:r w:rsidRPr="004F06B9">
        <w:rPr>
          <w:rFonts w:ascii="Arial" w:hAnsi="Arial" w:cs="Arial"/>
          <w:color w:val="000000"/>
          <w:lang w:val="fr-CA"/>
        </w:rPr>
        <w:t>Lavner</w:t>
      </w:r>
      <w:proofErr w:type="spellEnd"/>
      <w:r w:rsidRPr="004F06B9">
        <w:rPr>
          <w:rFonts w:ascii="Arial" w:hAnsi="Arial" w:cs="Arial"/>
          <w:color w:val="000000"/>
          <w:lang w:val="fr-CA"/>
        </w:rPr>
        <w:t xml:space="preserve"> JA, Carter SE, et al. </w:t>
      </w:r>
      <w:r w:rsidRPr="005D463F">
        <w:rPr>
          <w:rFonts w:ascii="Arial" w:hAnsi="Arial" w:cs="Arial"/>
          <w:color w:val="000000"/>
        </w:rPr>
        <w:t xml:space="preserve">COVID-19 </w:t>
      </w:r>
      <w:r>
        <w:rPr>
          <w:rFonts w:ascii="Arial" w:hAnsi="Arial" w:cs="Arial"/>
          <w:color w:val="000000"/>
        </w:rPr>
        <w:t>s</w:t>
      </w:r>
      <w:r w:rsidRPr="005D463F">
        <w:rPr>
          <w:rFonts w:ascii="Arial" w:hAnsi="Arial" w:cs="Arial"/>
          <w:color w:val="000000"/>
        </w:rPr>
        <w:t xml:space="preserve">tress and the </w:t>
      </w:r>
      <w:r>
        <w:rPr>
          <w:rFonts w:ascii="Arial" w:hAnsi="Arial" w:cs="Arial"/>
          <w:color w:val="000000"/>
        </w:rPr>
        <w:t>h</w:t>
      </w:r>
      <w:r w:rsidRPr="005D463F">
        <w:rPr>
          <w:rFonts w:ascii="Arial" w:hAnsi="Arial" w:cs="Arial"/>
          <w:color w:val="000000"/>
        </w:rPr>
        <w:t xml:space="preserve">ealth of </w:t>
      </w:r>
      <w:r>
        <w:rPr>
          <w:rFonts w:ascii="Arial" w:hAnsi="Arial" w:cs="Arial"/>
          <w:color w:val="000000"/>
        </w:rPr>
        <w:t>b</w:t>
      </w:r>
      <w:r w:rsidRPr="005D463F">
        <w:rPr>
          <w:rFonts w:ascii="Arial" w:hAnsi="Arial" w:cs="Arial"/>
          <w:color w:val="000000"/>
        </w:rPr>
        <w:t xml:space="preserve">lack Americans in the </w:t>
      </w:r>
      <w:r>
        <w:rPr>
          <w:rFonts w:ascii="Arial" w:hAnsi="Arial" w:cs="Arial"/>
          <w:color w:val="000000"/>
        </w:rPr>
        <w:t>r</w:t>
      </w:r>
      <w:r w:rsidRPr="005D463F">
        <w:rPr>
          <w:rFonts w:ascii="Arial" w:hAnsi="Arial" w:cs="Arial"/>
          <w:color w:val="000000"/>
        </w:rPr>
        <w:t xml:space="preserve">ural </w:t>
      </w:r>
      <w:r>
        <w:rPr>
          <w:rFonts w:ascii="Arial" w:hAnsi="Arial" w:cs="Arial"/>
          <w:color w:val="000000"/>
        </w:rPr>
        <w:t>s</w:t>
      </w:r>
      <w:r w:rsidRPr="005D463F">
        <w:rPr>
          <w:rFonts w:ascii="Arial" w:hAnsi="Arial" w:cs="Arial"/>
          <w:color w:val="000000"/>
        </w:rPr>
        <w:t xml:space="preserve">outh. </w:t>
      </w:r>
      <w:r w:rsidRPr="00CA3A5C">
        <w:rPr>
          <w:rFonts w:ascii="Arial" w:hAnsi="Arial" w:cs="Arial"/>
          <w:i/>
          <w:iCs/>
          <w:color w:val="000000"/>
        </w:rPr>
        <w:t>Clin Psychol Sci</w:t>
      </w:r>
      <w:r>
        <w:rPr>
          <w:rFonts w:ascii="Arial" w:hAnsi="Arial" w:cs="Arial"/>
          <w:i/>
          <w:iCs/>
          <w:color w:val="000000"/>
        </w:rPr>
        <w:t xml:space="preserve"> </w:t>
      </w:r>
      <w:r w:rsidRPr="00742333">
        <w:rPr>
          <w:rFonts w:ascii="Arial" w:hAnsi="Arial" w:cs="Arial"/>
          <w:color w:val="000000"/>
        </w:rPr>
        <w:t>2021</w:t>
      </w:r>
      <w:r>
        <w:rPr>
          <w:rFonts w:ascii="Arial" w:hAnsi="Arial" w:cs="Arial"/>
          <w:color w:val="000000"/>
        </w:rPr>
        <w:t xml:space="preserve">;1-18. </w:t>
      </w:r>
      <w:bookmarkStart w:id="22" w:name="OLE_LINK23"/>
      <w:r>
        <w:rPr>
          <w:rFonts w:ascii="Arial" w:hAnsi="Arial" w:cs="Arial"/>
          <w:color w:val="000000"/>
        </w:rPr>
        <w:t>https://doi.org/10.1177/21677026211049379</w:t>
      </w:r>
      <w:bookmarkEnd w:id="22"/>
      <w:r>
        <w:rPr>
          <w:rFonts w:ascii="Arial" w:hAnsi="Arial" w:cs="Arial"/>
          <w:color w:val="000000"/>
        </w:rPr>
        <w:t>.</w:t>
      </w:r>
    </w:p>
    <w:p w14:paraId="454C3020"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3B66F9">
        <w:rPr>
          <w:rFonts w:ascii="Arial" w:hAnsi="Arial" w:cs="Arial"/>
          <w:color w:val="000000"/>
          <w:lang w:val="fr-CA"/>
        </w:rPr>
        <w:t xml:space="preserve">Frank E, Zhao Z, Fang Y, et al. </w:t>
      </w:r>
      <w:r w:rsidRPr="005D463F">
        <w:rPr>
          <w:rFonts w:ascii="Arial" w:hAnsi="Arial" w:cs="Arial"/>
          <w:color w:val="000000"/>
        </w:rPr>
        <w:t xml:space="preserve">Experiences of </w:t>
      </w:r>
      <w:r>
        <w:rPr>
          <w:rFonts w:ascii="Arial" w:hAnsi="Arial" w:cs="Arial"/>
          <w:color w:val="000000"/>
        </w:rPr>
        <w:t>w</w:t>
      </w:r>
      <w:r w:rsidRPr="005D463F">
        <w:rPr>
          <w:rFonts w:ascii="Arial" w:hAnsi="Arial" w:cs="Arial"/>
          <w:color w:val="000000"/>
        </w:rPr>
        <w:t>ork-</w:t>
      </w:r>
      <w:r>
        <w:rPr>
          <w:rFonts w:ascii="Arial" w:hAnsi="Arial" w:cs="Arial"/>
          <w:color w:val="000000"/>
        </w:rPr>
        <w:t>f</w:t>
      </w:r>
      <w:r w:rsidRPr="005D463F">
        <w:rPr>
          <w:rFonts w:ascii="Arial" w:hAnsi="Arial" w:cs="Arial"/>
          <w:color w:val="000000"/>
        </w:rPr>
        <w:t xml:space="preserve">amily </w:t>
      </w:r>
      <w:r>
        <w:rPr>
          <w:rFonts w:ascii="Arial" w:hAnsi="Arial" w:cs="Arial"/>
          <w:color w:val="000000"/>
        </w:rPr>
        <w:t>c</w:t>
      </w:r>
      <w:r w:rsidRPr="005D463F">
        <w:rPr>
          <w:rFonts w:ascii="Arial" w:hAnsi="Arial" w:cs="Arial"/>
          <w:color w:val="000000"/>
        </w:rPr>
        <w:t xml:space="preserve">onflict and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w:t>
      </w:r>
      <w:r>
        <w:rPr>
          <w:rFonts w:ascii="Arial" w:hAnsi="Arial" w:cs="Arial"/>
          <w:color w:val="000000"/>
        </w:rPr>
        <w:t>s</w:t>
      </w:r>
      <w:r w:rsidRPr="005D463F">
        <w:rPr>
          <w:rFonts w:ascii="Arial" w:hAnsi="Arial" w:cs="Arial"/>
          <w:color w:val="000000"/>
        </w:rPr>
        <w:t xml:space="preserve">ymptoms by </w:t>
      </w:r>
      <w:r>
        <w:rPr>
          <w:rFonts w:ascii="Arial" w:hAnsi="Arial" w:cs="Arial"/>
          <w:color w:val="000000"/>
        </w:rPr>
        <w:t>g</w:t>
      </w:r>
      <w:r w:rsidRPr="005D463F">
        <w:rPr>
          <w:rFonts w:ascii="Arial" w:hAnsi="Arial" w:cs="Arial"/>
          <w:color w:val="000000"/>
        </w:rPr>
        <w:t xml:space="preserve">ender </w:t>
      </w:r>
      <w:r>
        <w:rPr>
          <w:rFonts w:ascii="Arial" w:hAnsi="Arial" w:cs="Arial"/>
          <w:color w:val="000000"/>
        </w:rPr>
        <w:t>a</w:t>
      </w:r>
      <w:r w:rsidRPr="005D463F">
        <w:rPr>
          <w:rFonts w:ascii="Arial" w:hAnsi="Arial" w:cs="Arial"/>
          <w:color w:val="000000"/>
        </w:rPr>
        <w:t xml:space="preserve">mong </w:t>
      </w:r>
      <w:r>
        <w:rPr>
          <w:rFonts w:ascii="Arial" w:hAnsi="Arial" w:cs="Arial"/>
          <w:color w:val="000000"/>
        </w:rPr>
        <w:t>p</w:t>
      </w:r>
      <w:r w:rsidRPr="005D463F">
        <w:rPr>
          <w:rFonts w:ascii="Arial" w:hAnsi="Arial" w:cs="Arial"/>
          <w:color w:val="000000"/>
        </w:rPr>
        <w:t xml:space="preserve">hysician </w:t>
      </w:r>
      <w:r>
        <w:rPr>
          <w:rFonts w:ascii="Arial" w:hAnsi="Arial" w:cs="Arial"/>
          <w:color w:val="000000"/>
        </w:rPr>
        <w:t>p</w:t>
      </w:r>
      <w:r w:rsidRPr="005D463F">
        <w:rPr>
          <w:rFonts w:ascii="Arial" w:hAnsi="Arial" w:cs="Arial"/>
          <w:color w:val="000000"/>
        </w:rPr>
        <w:t xml:space="preserve">arents </w:t>
      </w:r>
      <w:r>
        <w:rPr>
          <w:rFonts w:ascii="Arial" w:hAnsi="Arial" w:cs="Arial"/>
          <w:color w:val="000000"/>
        </w:rPr>
        <w:t>d</w:t>
      </w:r>
      <w:r w:rsidRPr="005D463F">
        <w:rPr>
          <w:rFonts w:ascii="Arial" w:hAnsi="Arial" w:cs="Arial"/>
          <w:color w:val="000000"/>
        </w:rPr>
        <w:t xml:space="preserve">uring the COVID-19 </w:t>
      </w:r>
      <w:r>
        <w:rPr>
          <w:rFonts w:ascii="Arial" w:hAnsi="Arial" w:cs="Arial"/>
          <w:color w:val="000000"/>
        </w:rPr>
        <w:t>p</w:t>
      </w:r>
      <w:r w:rsidRPr="005D463F">
        <w:rPr>
          <w:rFonts w:ascii="Arial" w:hAnsi="Arial" w:cs="Arial"/>
          <w:color w:val="000000"/>
        </w:rPr>
        <w:t xml:space="preserve">andemic. </w:t>
      </w:r>
      <w:r w:rsidRPr="00CA3A5C">
        <w:rPr>
          <w:rFonts w:ascii="Arial" w:hAnsi="Arial" w:cs="Arial"/>
          <w:i/>
          <w:iCs/>
          <w:color w:val="000000"/>
        </w:rPr>
        <w:t xml:space="preserve">JAMA </w:t>
      </w:r>
      <w:proofErr w:type="spellStart"/>
      <w:r w:rsidRPr="00CA3A5C">
        <w:rPr>
          <w:rFonts w:ascii="Arial" w:hAnsi="Arial" w:cs="Arial"/>
          <w:i/>
          <w:iCs/>
          <w:color w:val="000000"/>
        </w:rPr>
        <w:t>Netw</w:t>
      </w:r>
      <w:proofErr w:type="spellEnd"/>
      <w:r w:rsidRPr="00CA3A5C">
        <w:rPr>
          <w:rFonts w:ascii="Arial" w:hAnsi="Arial" w:cs="Arial"/>
          <w:i/>
          <w:iCs/>
          <w:color w:val="000000"/>
        </w:rPr>
        <w:t xml:space="preserve"> Open</w:t>
      </w:r>
      <w:r w:rsidRPr="005D463F">
        <w:rPr>
          <w:rFonts w:ascii="Arial" w:hAnsi="Arial" w:cs="Arial"/>
          <w:color w:val="000000"/>
        </w:rPr>
        <w:t xml:space="preserve"> </w:t>
      </w:r>
      <w:r>
        <w:rPr>
          <w:rFonts w:ascii="Arial" w:hAnsi="Arial" w:cs="Arial"/>
          <w:color w:val="000000"/>
        </w:rPr>
        <w:t>2021;</w:t>
      </w:r>
      <w:proofErr w:type="gramStart"/>
      <w:r w:rsidRPr="005D463F">
        <w:rPr>
          <w:rFonts w:ascii="Arial" w:hAnsi="Arial" w:cs="Arial"/>
          <w:color w:val="000000"/>
        </w:rPr>
        <w:t>4</w:t>
      </w:r>
      <w:r>
        <w:rPr>
          <w:rFonts w:ascii="Arial" w:hAnsi="Arial" w:cs="Arial"/>
          <w:color w:val="000000"/>
        </w:rPr>
        <w:t>:e</w:t>
      </w:r>
      <w:proofErr w:type="gramEnd"/>
      <w:r>
        <w:rPr>
          <w:rFonts w:ascii="Arial" w:hAnsi="Arial" w:cs="Arial"/>
          <w:color w:val="000000"/>
        </w:rPr>
        <w:t>2134315. doi:10.1001/jamanetworkopen.2021.34315.</w:t>
      </w:r>
    </w:p>
    <w:p w14:paraId="16DF164B" w14:textId="77777777" w:rsidR="00064826" w:rsidRPr="00C31D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9B25F7">
        <w:rPr>
          <w:rFonts w:ascii="Arial" w:hAnsi="Arial" w:cs="Arial"/>
          <w:color w:val="000000"/>
          <w:lang w:val="fr-CA"/>
        </w:rPr>
        <w:t xml:space="preserve">Gagne ME, </w:t>
      </w:r>
      <w:proofErr w:type="spellStart"/>
      <w:r w:rsidRPr="009B25F7">
        <w:rPr>
          <w:rFonts w:ascii="Arial" w:hAnsi="Arial" w:cs="Arial"/>
          <w:color w:val="000000"/>
          <w:lang w:val="fr-CA"/>
        </w:rPr>
        <w:t>Piche</w:t>
      </w:r>
      <w:proofErr w:type="spellEnd"/>
      <w:r w:rsidRPr="009B25F7">
        <w:rPr>
          <w:rFonts w:ascii="Arial" w:hAnsi="Arial" w:cs="Arial"/>
          <w:color w:val="000000"/>
          <w:lang w:val="fr-CA"/>
        </w:rPr>
        <w:t xml:space="preserve"> G, </w:t>
      </w:r>
      <w:proofErr w:type="spellStart"/>
      <w:r w:rsidRPr="009B25F7">
        <w:rPr>
          <w:rFonts w:ascii="Arial" w:hAnsi="Arial" w:cs="Arial"/>
          <w:color w:val="000000"/>
          <w:lang w:val="fr-CA"/>
        </w:rPr>
        <w:t>Clement</w:t>
      </w:r>
      <w:proofErr w:type="spellEnd"/>
      <w:r w:rsidRPr="009B25F7">
        <w:rPr>
          <w:rFonts w:ascii="Arial" w:hAnsi="Arial" w:cs="Arial"/>
          <w:color w:val="000000"/>
          <w:lang w:val="fr-CA"/>
        </w:rPr>
        <w:t xml:space="preserve"> ME, et al. </w:t>
      </w:r>
      <w:r w:rsidRPr="00742333">
        <w:rPr>
          <w:rFonts w:ascii="Arial" w:hAnsi="Arial" w:cs="Arial"/>
          <w:color w:val="000000"/>
        </w:rPr>
        <w:t>Families in</w:t>
      </w:r>
      <w:r>
        <w:rPr>
          <w:rFonts w:ascii="Arial" w:hAnsi="Arial" w:cs="Arial"/>
          <w:color w:val="000000"/>
        </w:rPr>
        <w:t xml:space="preserve"> c</w:t>
      </w:r>
      <w:r w:rsidRPr="00742333">
        <w:rPr>
          <w:rFonts w:ascii="Arial" w:hAnsi="Arial" w:cs="Arial"/>
          <w:color w:val="000000"/>
        </w:rPr>
        <w:t xml:space="preserve">onfinement: </w:t>
      </w:r>
      <w:r>
        <w:rPr>
          <w:rFonts w:ascii="Arial" w:hAnsi="Arial" w:cs="Arial"/>
          <w:color w:val="000000"/>
        </w:rPr>
        <w:t>a</w:t>
      </w:r>
      <w:r w:rsidRPr="00742333">
        <w:rPr>
          <w:rFonts w:ascii="Arial" w:hAnsi="Arial" w:cs="Arial"/>
          <w:color w:val="000000"/>
        </w:rPr>
        <w:t xml:space="preserve"> </w:t>
      </w:r>
      <w:r>
        <w:rPr>
          <w:rFonts w:ascii="Arial" w:hAnsi="Arial" w:cs="Arial"/>
          <w:color w:val="000000"/>
        </w:rPr>
        <w:t>p</w:t>
      </w:r>
      <w:r w:rsidRPr="00742333">
        <w:rPr>
          <w:rFonts w:ascii="Arial" w:hAnsi="Arial" w:cs="Arial"/>
          <w:color w:val="000000"/>
        </w:rPr>
        <w:t>re-</w:t>
      </w:r>
      <w:r>
        <w:rPr>
          <w:rFonts w:ascii="Arial" w:hAnsi="Arial" w:cs="Arial"/>
          <w:color w:val="000000"/>
        </w:rPr>
        <w:t>p</w:t>
      </w:r>
      <w:r w:rsidRPr="00742333">
        <w:rPr>
          <w:rFonts w:ascii="Arial" w:hAnsi="Arial" w:cs="Arial"/>
          <w:color w:val="000000"/>
        </w:rPr>
        <w:t xml:space="preserve">ost COVID-19 </w:t>
      </w:r>
      <w:r>
        <w:rPr>
          <w:rFonts w:ascii="Arial" w:hAnsi="Arial" w:cs="Arial"/>
          <w:color w:val="000000"/>
        </w:rPr>
        <w:t>s</w:t>
      </w:r>
      <w:r w:rsidRPr="00742333">
        <w:rPr>
          <w:rFonts w:ascii="Arial" w:hAnsi="Arial" w:cs="Arial"/>
          <w:color w:val="000000"/>
        </w:rPr>
        <w:t xml:space="preserve">tudy. </w:t>
      </w:r>
      <w:r w:rsidRPr="00CA3A5C">
        <w:rPr>
          <w:rFonts w:ascii="Arial" w:hAnsi="Arial" w:cs="Arial"/>
          <w:i/>
          <w:iCs/>
          <w:color w:val="000000"/>
        </w:rPr>
        <w:t>Couple Fam</w:t>
      </w:r>
      <w:r>
        <w:rPr>
          <w:rFonts w:ascii="Arial" w:hAnsi="Arial" w:cs="Arial"/>
          <w:i/>
          <w:iCs/>
          <w:color w:val="000000"/>
        </w:rPr>
        <w:t>ily</w:t>
      </w:r>
      <w:r w:rsidRPr="00CA3A5C">
        <w:rPr>
          <w:rFonts w:ascii="Arial" w:hAnsi="Arial" w:cs="Arial"/>
          <w:i/>
          <w:iCs/>
          <w:color w:val="000000"/>
        </w:rPr>
        <w:t xml:space="preserve"> Psychol</w:t>
      </w:r>
      <w:r>
        <w:rPr>
          <w:rFonts w:ascii="Arial" w:hAnsi="Arial" w:cs="Arial"/>
          <w:i/>
          <w:iCs/>
          <w:color w:val="000000"/>
        </w:rPr>
        <w:t xml:space="preserve"> </w:t>
      </w:r>
      <w:proofErr w:type="gramStart"/>
      <w:r w:rsidRPr="00F128C0">
        <w:rPr>
          <w:rFonts w:ascii="Arial" w:hAnsi="Arial" w:cs="Arial"/>
          <w:color w:val="000000"/>
        </w:rPr>
        <w:t>2021;</w:t>
      </w:r>
      <w:r w:rsidRPr="00C31D3F">
        <w:rPr>
          <w:rFonts w:ascii="Arial" w:hAnsi="Arial" w:cs="Arial"/>
          <w:color w:val="000000"/>
        </w:rPr>
        <w:t>10:260</w:t>
      </w:r>
      <w:proofErr w:type="gramEnd"/>
      <w:r w:rsidRPr="00C31D3F">
        <w:rPr>
          <w:rFonts w:ascii="Arial" w:hAnsi="Arial" w:cs="Arial"/>
          <w:color w:val="000000"/>
        </w:rPr>
        <w:t xml:space="preserve">-270. </w:t>
      </w:r>
      <w:r>
        <w:rPr>
          <w:rFonts w:ascii="Arial" w:hAnsi="Arial" w:cs="Arial"/>
          <w:color w:val="000000"/>
        </w:rPr>
        <w:t>https://doi.org/10.1037/cfp0000179.</w:t>
      </w:r>
    </w:p>
    <w:p w14:paraId="0766E67C"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Loret de </w:t>
      </w:r>
      <w:proofErr w:type="spellStart"/>
      <w:r w:rsidRPr="00FF4767">
        <w:rPr>
          <w:rFonts w:ascii="Arial" w:hAnsi="Arial" w:cs="Arial"/>
          <w:color w:val="000000"/>
          <w:lang w:val="fr-CA"/>
        </w:rPr>
        <w:t>Mola</w:t>
      </w:r>
      <w:proofErr w:type="spellEnd"/>
      <w:r w:rsidRPr="00FF4767">
        <w:rPr>
          <w:rFonts w:ascii="Arial" w:hAnsi="Arial" w:cs="Arial"/>
          <w:color w:val="000000"/>
          <w:lang w:val="fr-CA"/>
        </w:rPr>
        <w:t xml:space="preserve"> C, </w:t>
      </w:r>
      <w:proofErr w:type="spellStart"/>
      <w:r w:rsidRPr="00FF4767">
        <w:rPr>
          <w:rFonts w:ascii="Arial" w:hAnsi="Arial" w:cs="Arial"/>
          <w:color w:val="000000"/>
          <w:lang w:val="fr-CA"/>
        </w:rPr>
        <w:t>Blumenberg</w:t>
      </w:r>
      <w:proofErr w:type="spellEnd"/>
      <w:r w:rsidRPr="00FF4767">
        <w:rPr>
          <w:rFonts w:ascii="Arial" w:hAnsi="Arial" w:cs="Arial"/>
          <w:color w:val="000000"/>
          <w:lang w:val="fr-CA"/>
        </w:rPr>
        <w:t xml:space="preserve"> C, Martins R</w:t>
      </w:r>
      <w:r>
        <w:rPr>
          <w:rFonts w:ascii="Arial" w:hAnsi="Arial" w:cs="Arial"/>
          <w:color w:val="000000"/>
          <w:lang w:val="fr-CA"/>
        </w:rPr>
        <w:t>C</w:t>
      </w:r>
      <w:r w:rsidRPr="00FF4767">
        <w:rPr>
          <w:rFonts w:ascii="Arial" w:hAnsi="Arial" w:cs="Arial"/>
          <w:color w:val="000000"/>
          <w:lang w:val="fr-CA"/>
        </w:rPr>
        <w:t xml:space="preserve">, et al. </w:t>
      </w:r>
      <w:r w:rsidRPr="005D463F">
        <w:rPr>
          <w:rFonts w:ascii="Arial" w:hAnsi="Arial" w:cs="Arial"/>
          <w:color w:val="000000"/>
        </w:rPr>
        <w:t xml:space="preserve">Increased depression and anxiety during the COVID-19 pandemic in Brazilian mothers: a longitudinal study. </w:t>
      </w:r>
      <w:proofErr w:type="spellStart"/>
      <w:r w:rsidRPr="00CA3A5C">
        <w:rPr>
          <w:rFonts w:ascii="Arial" w:hAnsi="Arial" w:cs="Arial"/>
          <w:i/>
          <w:iCs/>
          <w:color w:val="000000"/>
        </w:rPr>
        <w:t>Braz</w:t>
      </w:r>
      <w:proofErr w:type="spellEnd"/>
      <w:r w:rsidRPr="00CA3A5C">
        <w:rPr>
          <w:rFonts w:ascii="Arial" w:hAnsi="Arial" w:cs="Arial"/>
          <w:i/>
          <w:iCs/>
          <w:color w:val="000000"/>
        </w:rPr>
        <w:t xml:space="preserve"> J Psychiatry</w:t>
      </w:r>
      <w:r>
        <w:rPr>
          <w:rFonts w:ascii="Arial" w:hAnsi="Arial" w:cs="Arial"/>
          <w:i/>
          <w:iCs/>
          <w:color w:val="000000"/>
        </w:rPr>
        <w:t xml:space="preserve"> </w:t>
      </w:r>
      <w:proofErr w:type="gramStart"/>
      <w:r w:rsidRPr="00CA3A5C">
        <w:rPr>
          <w:rFonts w:ascii="Arial" w:hAnsi="Arial" w:cs="Arial"/>
          <w:color w:val="000000"/>
        </w:rPr>
        <w:t>2021;43:337</w:t>
      </w:r>
      <w:proofErr w:type="gramEnd"/>
      <w:r w:rsidRPr="00CA3A5C">
        <w:rPr>
          <w:rFonts w:ascii="Arial" w:hAnsi="Arial" w:cs="Arial"/>
          <w:color w:val="000000"/>
        </w:rPr>
        <w:t>-3</w:t>
      </w:r>
      <w:r>
        <w:rPr>
          <w:rFonts w:ascii="Arial" w:hAnsi="Arial" w:cs="Arial"/>
          <w:color w:val="000000"/>
        </w:rPr>
        <w:t>38</w:t>
      </w:r>
      <w:r w:rsidRPr="00CA3A5C">
        <w:rPr>
          <w:rFonts w:ascii="Arial" w:hAnsi="Arial" w:cs="Arial"/>
          <w:color w:val="000000"/>
        </w:rPr>
        <w:t>.</w:t>
      </w:r>
      <w:r>
        <w:rPr>
          <w:rFonts w:ascii="Arial" w:hAnsi="Arial" w:cs="Arial"/>
          <w:color w:val="000000"/>
        </w:rPr>
        <w:t xml:space="preserve"> doi:10.1590/1516-4446-2020-1628.</w:t>
      </w:r>
      <w:r w:rsidRPr="00CA3A5C">
        <w:rPr>
          <w:rFonts w:ascii="Arial" w:hAnsi="Arial" w:cs="Arial"/>
          <w:color w:val="000000"/>
        </w:rPr>
        <w:t xml:space="preserve"> </w:t>
      </w:r>
    </w:p>
    <w:p w14:paraId="11A4CF1C" w14:textId="77777777" w:rsidR="00064826" w:rsidRPr="00A005A3"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C31D3F">
        <w:rPr>
          <w:rFonts w:ascii="Arial" w:hAnsi="Arial" w:cs="Arial"/>
          <w:color w:val="000000"/>
        </w:rPr>
        <w:t>Pitchik</w:t>
      </w:r>
      <w:proofErr w:type="spellEnd"/>
      <w:r w:rsidRPr="00C31D3F">
        <w:rPr>
          <w:rFonts w:ascii="Arial" w:hAnsi="Arial" w:cs="Arial"/>
          <w:color w:val="000000"/>
        </w:rPr>
        <w:t xml:space="preserve"> H</w:t>
      </w:r>
      <w:r>
        <w:rPr>
          <w:rFonts w:ascii="Arial" w:hAnsi="Arial" w:cs="Arial"/>
          <w:color w:val="000000"/>
        </w:rPr>
        <w:t>O</w:t>
      </w:r>
      <w:r w:rsidRPr="00C31D3F">
        <w:rPr>
          <w:rFonts w:ascii="Arial" w:hAnsi="Arial" w:cs="Arial"/>
          <w:color w:val="000000"/>
        </w:rPr>
        <w:t xml:space="preserve">, </w:t>
      </w:r>
      <w:proofErr w:type="spellStart"/>
      <w:r w:rsidRPr="00C31D3F">
        <w:rPr>
          <w:rFonts w:ascii="Arial" w:hAnsi="Arial" w:cs="Arial"/>
          <w:color w:val="000000"/>
        </w:rPr>
        <w:t>Tofail</w:t>
      </w:r>
      <w:proofErr w:type="spellEnd"/>
      <w:r w:rsidRPr="00C31D3F">
        <w:rPr>
          <w:rFonts w:ascii="Arial" w:hAnsi="Arial" w:cs="Arial"/>
          <w:color w:val="000000"/>
        </w:rPr>
        <w:t xml:space="preserve"> F, </w:t>
      </w:r>
      <w:proofErr w:type="spellStart"/>
      <w:r w:rsidRPr="00C31D3F">
        <w:rPr>
          <w:rFonts w:ascii="Arial" w:hAnsi="Arial" w:cs="Arial"/>
          <w:color w:val="000000"/>
        </w:rPr>
        <w:t>Akter</w:t>
      </w:r>
      <w:proofErr w:type="spellEnd"/>
      <w:r w:rsidRPr="00C31D3F">
        <w:rPr>
          <w:rFonts w:ascii="Arial" w:hAnsi="Arial" w:cs="Arial"/>
          <w:color w:val="000000"/>
        </w:rPr>
        <w:t xml:space="preserve"> F, et al. </w:t>
      </w:r>
      <w:r w:rsidRPr="005D463F">
        <w:rPr>
          <w:rFonts w:ascii="Arial" w:hAnsi="Arial" w:cs="Arial"/>
          <w:color w:val="000000"/>
        </w:rPr>
        <w:t xml:space="preserve">Effects of the COVID-19 pandemic on caregiver mental health and the child caregiving environment in a low-resource, rural context. </w:t>
      </w:r>
      <w:r w:rsidRPr="00CA3A5C">
        <w:rPr>
          <w:rFonts w:ascii="Arial" w:hAnsi="Arial" w:cs="Arial"/>
          <w:i/>
          <w:iCs/>
          <w:color w:val="000000"/>
        </w:rPr>
        <w:t xml:space="preserve">Child Dev </w:t>
      </w:r>
      <w:r>
        <w:rPr>
          <w:rFonts w:ascii="Arial" w:hAnsi="Arial" w:cs="Arial"/>
          <w:color w:val="000000"/>
        </w:rPr>
        <w:t>2021;</w:t>
      </w:r>
      <w:proofErr w:type="gramStart"/>
      <w:r>
        <w:rPr>
          <w:rFonts w:ascii="Arial" w:hAnsi="Arial" w:cs="Arial"/>
          <w:color w:val="000000"/>
        </w:rPr>
        <w:t>92:e</w:t>
      </w:r>
      <w:proofErr w:type="gramEnd"/>
      <w:r>
        <w:rPr>
          <w:rFonts w:ascii="Arial" w:hAnsi="Arial" w:cs="Arial"/>
          <w:color w:val="000000"/>
        </w:rPr>
        <w:t>764-e780. https://doi.org/10.1111/cdev.13651.</w:t>
      </w:r>
    </w:p>
    <w:p w14:paraId="7AAA1127"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lastRenderedPageBreak/>
        <w:t xml:space="preserve">Rivera N, </w:t>
      </w:r>
      <w:proofErr w:type="spellStart"/>
      <w:r w:rsidRPr="00FF4767">
        <w:rPr>
          <w:rFonts w:ascii="Arial" w:hAnsi="Arial" w:cs="Arial"/>
          <w:color w:val="000000"/>
          <w:lang w:val="fr-CA"/>
        </w:rPr>
        <w:t>McGuinn</w:t>
      </w:r>
      <w:proofErr w:type="spellEnd"/>
      <w:r w:rsidRPr="00FF4767">
        <w:rPr>
          <w:rFonts w:ascii="Arial" w:hAnsi="Arial" w:cs="Arial"/>
          <w:color w:val="000000"/>
          <w:lang w:val="fr-CA"/>
        </w:rPr>
        <w:t xml:space="preserve"> L, Osorio-Valencia E, et al. </w:t>
      </w:r>
      <w:r w:rsidRPr="005D463F">
        <w:rPr>
          <w:rFonts w:ascii="Arial" w:hAnsi="Arial" w:cs="Arial"/>
          <w:color w:val="000000"/>
        </w:rPr>
        <w:t xml:space="preserve">Changes in </w:t>
      </w:r>
      <w:r>
        <w:rPr>
          <w:rFonts w:ascii="Arial" w:hAnsi="Arial" w:cs="Arial"/>
          <w:color w:val="000000"/>
        </w:rPr>
        <w:t>d</w:t>
      </w:r>
      <w:r w:rsidRPr="005D463F">
        <w:rPr>
          <w:rFonts w:ascii="Arial" w:hAnsi="Arial" w:cs="Arial"/>
          <w:color w:val="000000"/>
        </w:rPr>
        <w:t xml:space="preserve">epressive </w:t>
      </w:r>
      <w:r>
        <w:rPr>
          <w:rFonts w:ascii="Arial" w:hAnsi="Arial" w:cs="Arial"/>
          <w:color w:val="000000"/>
        </w:rPr>
        <w:t>s</w:t>
      </w:r>
      <w:r w:rsidRPr="005D463F">
        <w:rPr>
          <w:rFonts w:ascii="Arial" w:hAnsi="Arial" w:cs="Arial"/>
          <w:color w:val="000000"/>
        </w:rPr>
        <w:t xml:space="preserve">ymptoms, </w:t>
      </w:r>
      <w:proofErr w:type="gramStart"/>
      <w:r>
        <w:rPr>
          <w:rFonts w:ascii="Arial" w:hAnsi="Arial" w:cs="Arial"/>
          <w:color w:val="000000"/>
        </w:rPr>
        <w:t>s</w:t>
      </w:r>
      <w:r w:rsidRPr="005D463F">
        <w:rPr>
          <w:rFonts w:ascii="Arial" w:hAnsi="Arial" w:cs="Arial"/>
          <w:color w:val="000000"/>
        </w:rPr>
        <w:t>tress</w:t>
      </w:r>
      <w:proofErr w:type="gramEnd"/>
      <w:r w:rsidRPr="005D463F">
        <w:rPr>
          <w:rFonts w:ascii="Arial" w:hAnsi="Arial" w:cs="Arial"/>
          <w:color w:val="000000"/>
        </w:rPr>
        <w:t xml:space="preserve"> and </w:t>
      </w:r>
      <w:r>
        <w:rPr>
          <w:rFonts w:ascii="Arial" w:hAnsi="Arial" w:cs="Arial"/>
          <w:color w:val="000000"/>
        </w:rPr>
        <w:t>s</w:t>
      </w:r>
      <w:r w:rsidRPr="005D463F">
        <w:rPr>
          <w:rFonts w:ascii="Arial" w:hAnsi="Arial" w:cs="Arial"/>
          <w:color w:val="000000"/>
        </w:rPr>
        <w:t xml:space="preserve">ocial </w:t>
      </w:r>
      <w:r>
        <w:rPr>
          <w:rFonts w:ascii="Arial" w:hAnsi="Arial" w:cs="Arial"/>
          <w:color w:val="000000"/>
        </w:rPr>
        <w:t>s</w:t>
      </w:r>
      <w:r w:rsidRPr="005D463F">
        <w:rPr>
          <w:rFonts w:ascii="Arial" w:hAnsi="Arial" w:cs="Arial"/>
          <w:color w:val="000000"/>
        </w:rPr>
        <w:t xml:space="preserve">upport in Mexican </w:t>
      </w:r>
      <w:r>
        <w:rPr>
          <w:rFonts w:ascii="Arial" w:hAnsi="Arial" w:cs="Arial"/>
          <w:color w:val="000000"/>
        </w:rPr>
        <w:t>w</w:t>
      </w:r>
      <w:r w:rsidRPr="005D463F">
        <w:rPr>
          <w:rFonts w:ascii="Arial" w:hAnsi="Arial" w:cs="Arial"/>
          <w:color w:val="000000"/>
        </w:rPr>
        <w:t xml:space="preserve">omen during the COVID-19 </w:t>
      </w:r>
      <w:r>
        <w:rPr>
          <w:rFonts w:ascii="Arial" w:hAnsi="Arial" w:cs="Arial"/>
          <w:color w:val="000000"/>
        </w:rPr>
        <w:t>p</w:t>
      </w:r>
      <w:r w:rsidRPr="005D463F">
        <w:rPr>
          <w:rFonts w:ascii="Arial" w:hAnsi="Arial" w:cs="Arial"/>
          <w:color w:val="000000"/>
        </w:rPr>
        <w:t xml:space="preserve">andemic. </w:t>
      </w:r>
      <w:r w:rsidRPr="00CA3A5C">
        <w:rPr>
          <w:rFonts w:ascii="Arial" w:hAnsi="Arial" w:cs="Arial"/>
          <w:i/>
          <w:iCs/>
          <w:color w:val="000000"/>
        </w:rPr>
        <w:t>Int J Environ Res Public Health</w:t>
      </w:r>
      <w:r w:rsidRPr="005D463F">
        <w:rPr>
          <w:rFonts w:ascii="Arial" w:hAnsi="Arial" w:cs="Arial"/>
          <w:color w:val="000000"/>
        </w:rPr>
        <w:t xml:space="preserve"> </w:t>
      </w:r>
      <w:proofErr w:type="gramStart"/>
      <w:r>
        <w:rPr>
          <w:rFonts w:ascii="Arial" w:hAnsi="Arial" w:cs="Arial"/>
          <w:color w:val="000000"/>
        </w:rPr>
        <w:t>2021;</w:t>
      </w:r>
      <w:r w:rsidRPr="005D463F">
        <w:rPr>
          <w:rFonts w:ascii="Arial" w:hAnsi="Arial" w:cs="Arial"/>
          <w:color w:val="000000"/>
        </w:rPr>
        <w:t>18</w:t>
      </w:r>
      <w:r>
        <w:rPr>
          <w:rFonts w:ascii="Arial" w:hAnsi="Arial" w:cs="Arial"/>
          <w:color w:val="000000"/>
        </w:rPr>
        <w:t>:8775</w:t>
      </w:r>
      <w:proofErr w:type="gramEnd"/>
      <w:r w:rsidRPr="005D463F">
        <w:rPr>
          <w:rFonts w:ascii="Arial" w:hAnsi="Arial" w:cs="Arial"/>
          <w:color w:val="000000"/>
        </w:rPr>
        <w:t>.</w:t>
      </w:r>
      <w:r>
        <w:rPr>
          <w:rFonts w:ascii="Arial" w:hAnsi="Arial" w:cs="Arial"/>
          <w:color w:val="000000"/>
        </w:rPr>
        <w:t xml:space="preserve"> https://doi.org/10.3390/ijerph18168775.</w:t>
      </w:r>
      <w:r w:rsidRPr="005D463F">
        <w:rPr>
          <w:rFonts w:ascii="Arial" w:hAnsi="Arial" w:cs="Arial"/>
          <w:color w:val="000000"/>
        </w:rPr>
        <w:t xml:space="preserve"> </w:t>
      </w:r>
    </w:p>
    <w:p w14:paraId="6960F6E8"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Thompson S</w:t>
      </w:r>
      <w:r>
        <w:rPr>
          <w:rFonts w:ascii="Arial" w:hAnsi="Arial" w:cs="Arial"/>
          <w:color w:val="000000"/>
        </w:rPr>
        <w:t>F</w:t>
      </w:r>
      <w:r w:rsidRPr="005D463F">
        <w:rPr>
          <w:rFonts w:ascii="Arial" w:hAnsi="Arial" w:cs="Arial"/>
          <w:color w:val="000000"/>
        </w:rPr>
        <w:t xml:space="preserve">, </w:t>
      </w:r>
      <w:proofErr w:type="spellStart"/>
      <w:r w:rsidRPr="005D463F">
        <w:rPr>
          <w:rFonts w:ascii="Arial" w:hAnsi="Arial" w:cs="Arial"/>
          <w:color w:val="000000"/>
        </w:rPr>
        <w:t>Shimomaeda</w:t>
      </w:r>
      <w:proofErr w:type="spellEnd"/>
      <w:r w:rsidRPr="005D463F">
        <w:rPr>
          <w:rFonts w:ascii="Arial" w:hAnsi="Arial" w:cs="Arial"/>
          <w:color w:val="000000"/>
        </w:rPr>
        <w:t xml:space="preserve"> L, Calhoun R, </w:t>
      </w:r>
      <w:r>
        <w:rPr>
          <w:rFonts w:ascii="Arial" w:hAnsi="Arial" w:cs="Arial"/>
          <w:color w:val="000000"/>
        </w:rPr>
        <w:t>et al</w:t>
      </w:r>
      <w:r w:rsidRPr="005D463F">
        <w:rPr>
          <w:rFonts w:ascii="Arial" w:hAnsi="Arial" w:cs="Arial"/>
          <w:color w:val="000000"/>
        </w:rPr>
        <w:t xml:space="preserve">. Maternal </w:t>
      </w:r>
      <w:r>
        <w:rPr>
          <w:rFonts w:ascii="Arial" w:hAnsi="Arial" w:cs="Arial"/>
          <w:color w:val="000000"/>
        </w:rPr>
        <w:t>m</w:t>
      </w:r>
      <w:r w:rsidRPr="005D463F">
        <w:rPr>
          <w:rFonts w:ascii="Arial" w:hAnsi="Arial" w:cs="Arial"/>
          <w:color w:val="000000"/>
        </w:rPr>
        <w:t xml:space="preserve">ental </w:t>
      </w:r>
      <w:proofErr w:type="gramStart"/>
      <w:r>
        <w:rPr>
          <w:rFonts w:ascii="Arial" w:hAnsi="Arial" w:cs="Arial"/>
          <w:color w:val="000000"/>
        </w:rPr>
        <w:t>h</w:t>
      </w:r>
      <w:r w:rsidRPr="005D463F">
        <w:rPr>
          <w:rFonts w:ascii="Arial" w:hAnsi="Arial" w:cs="Arial"/>
          <w:color w:val="000000"/>
        </w:rPr>
        <w:t>ealth</w:t>
      </w:r>
      <w:proofErr w:type="gramEnd"/>
      <w:r w:rsidRPr="005D463F">
        <w:rPr>
          <w:rFonts w:ascii="Arial" w:hAnsi="Arial" w:cs="Arial"/>
          <w:color w:val="000000"/>
        </w:rPr>
        <w:t xml:space="preserve"> and </w:t>
      </w:r>
      <w:r>
        <w:rPr>
          <w:rFonts w:ascii="Arial" w:hAnsi="Arial" w:cs="Arial"/>
          <w:color w:val="000000"/>
        </w:rPr>
        <w:t>c</w:t>
      </w:r>
      <w:r w:rsidRPr="005D463F">
        <w:rPr>
          <w:rFonts w:ascii="Arial" w:hAnsi="Arial" w:cs="Arial"/>
          <w:color w:val="000000"/>
        </w:rPr>
        <w:t xml:space="preserve">hild </w:t>
      </w:r>
      <w:r>
        <w:rPr>
          <w:rFonts w:ascii="Arial" w:hAnsi="Arial" w:cs="Arial"/>
          <w:color w:val="000000"/>
        </w:rPr>
        <w:t>a</w:t>
      </w:r>
      <w:r w:rsidRPr="005D463F">
        <w:rPr>
          <w:rFonts w:ascii="Arial" w:hAnsi="Arial" w:cs="Arial"/>
          <w:color w:val="000000"/>
        </w:rPr>
        <w:t xml:space="preserve">djustment </w:t>
      </w:r>
      <w:r>
        <w:rPr>
          <w:rFonts w:ascii="Arial" w:hAnsi="Arial" w:cs="Arial"/>
          <w:color w:val="000000"/>
        </w:rPr>
        <w:t>p</w:t>
      </w:r>
      <w:r w:rsidRPr="005D463F">
        <w:rPr>
          <w:rFonts w:ascii="Arial" w:hAnsi="Arial" w:cs="Arial"/>
          <w:color w:val="000000"/>
        </w:rPr>
        <w:t xml:space="preserve">roblems in </w:t>
      </w:r>
      <w:r>
        <w:rPr>
          <w:rFonts w:ascii="Arial" w:hAnsi="Arial" w:cs="Arial"/>
          <w:color w:val="000000"/>
        </w:rPr>
        <w:t>r</w:t>
      </w:r>
      <w:r w:rsidRPr="005D463F">
        <w:rPr>
          <w:rFonts w:ascii="Arial" w:hAnsi="Arial" w:cs="Arial"/>
          <w:color w:val="000000"/>
        </w:rPr>
        <w:t xml:space="preserve">esponse to the COVID-19 </w:t>
      </w:r>
      <w:r>
        <w:rPr>
          <w:rFonts w:ascii="Arial" w:hAnsi="Arial" w:cs="Arial"/>
          <w:color w:val="000000"/>
        </w:rPr>
        <w:t>p</w:t>
      </w:r>
      <w:r w:rsidRPr="005D463F">
        <w:rPr>
          <w:rFonts w:ascii="Arial" w:hAnsi="Arial" w:cs="Arial"/>
          <w:color w:val="000000"/>
        </w:rPr>
        <w:t xml:space="preserve">andemic in </w:t>
      </w:r>
      <w:r>
        <w:rPr>
          <w:rFonts w:ascii="Arial" w:hAnsi="Arial" w:cs="Arial"/>
          <w:color w:val="000000"/>
        </w:rPr>
        <w:t>f</w:t>
      </w:r>
      <w:r w:rsidRPr="005D463F">
        <w:rPr>
          <w:rFonts w:ascii="Arial" w:hAnsi="Arial" w:cs="Arial"/>
          <w:color w:val="000000"/>
        </w:rPr>
        <w:t xml:space="preserve">amilies </w:t>
      </w:r>
      <w:r>
        <w:rPr>
          <w:rFonts w:ascii="Arial" w:hAnsi="Arial" w:cs="Arial"/>
          <w:color w:val="000000"/>
        </w:rPr>
        <w:t>e</w:t>
      </w:r>
      <w:r w:rsidRPr="005D463F">
        <w:rPr>
          <w:rFonts w:ascii="Arial" w:hAnsi="Arial" w:cs="Arial"/>
          <w:color w:val="000000"/>
        </w:rPr>
        <w:t xml:space="preserve">xperiencing </w:t>
      </w:r>
      <w:r>
        <w:rPr>
          <w:rFonts w:ascii="Arial" w:hAnsi="Arial" w:cs="Arial"/>
          <w:color w:val="000000"/>
        </w:rPr>
        <w:t>e</w:t>
      </w:r>
      <w:r w:rsidRPr="005D463F">
        <w:rPr>
          <w:rFonts w:ascii="Arial" w:hAnsi="Arial" w:cs="Arial"/>
          <w:color w:val="000000"/>
        </w:rPr>
        <w:t xml:space="preserve">conomic </w:t>
      </w:r>
      <w:r>
        <w:rPr>
          <w:rFonts w:ascii="Arial" w:hAnsi="Arial" w:cs="Arial"/>
          <w:color w:val="000000"/>
        </w:rPr>
        <w:t>d</w:t>
      </w:r>
      <w:r w:rsidRPr="005D463F">
        <w:rPr>
          <w:rFonts w:ascii="Arial" w:hAnsi="Arial" w:cs="Arial"/>
          <w:color w:val="000000"/>
        </w:rPr>
        <w:t xml:space="preserve">isadvantage. </w:t>
      </w:r>
      <w:r>
        <w:rPr>
          <w:rFonts w:ascii="Arial" w:hAnsi="Arial" w:cs="Arial"/>
          <w:i/>
          <w:iCs/>
          <w:color w:val="000000"/>
        </w:rPr>
        <w:t xml:space="preserve">Res Child </w:t>
      </w:r>
      <w:proofErr w:type="spellStart"/>
      <w:r>
        <w:rPr>
          <w:rFonts w:ascii="Arial" w:hAnsi="Arial" w:cs="Arial"/>
          <w:i/>
          <w:iCs/>
          <w:color w:val="000000"/>
        </w:rPr>
        <w:t>Adolesc</w:t>
      </w:r>
      <w:proofErr w:type="spellEnd"/>
      <w:r>
        <w:rPr>
          <w:rFonts w:ascii="Arial" w:hAnsi="Arial" w:cs="Arial"/>
          <w:i/>
          <w:iCs/>
          <w:color w:val="000000"/>
        </w:rPr>
        <w:t xml:space="preserve"> </w:t>
      </w:r>
      <w:proofErr w:type="spellStart"/>
      <w:r>
        <w:rPr>
          <w:rFonts w:ascii="Arial" w:hAnsi="Arial" w:cs="Arial"/>
          <w:i/>
          <w:iCs/>
          <w:color w:val="000000"/>
        </w:rPr>
        <w:t>Psychopathol</w:t>
      </w:r>
      <w:proofErr w:type="spellEnd"/>
      <w:r w:rsidRPr="005D463F">
        <w:rPr>
          <w:rFonts w:ascii="Arial" w:hAnsi="Arial" w:cs="Arial"/>
          <w:color w:val="000000"/>
        </w:rPr>
        <w:t xml:space="preserve"> </w:t>
      </w:r>
      <w:proofErr w:type="gramStart"/>
      <w:r>
        <w:rPr>
          <w:rFonts w:ascii="Arial" w:hAnsi="Arial" w:cs="Arial"/>
          <w:color w:val="000000"/>
        </w:rPr>
        <w:t>2022;50:695</w:t>
      </w:r>
      <w:proofErr w:type="gramEnd"/>
      <w:r>
        <w:rPr>
          <w:rFonts w:ascii="Arial" w:hAnsi="Arial" w:cs="Arial"/>
          <w:color w:val="000000"/>
        </w:rPr>
        <w:t>-708. https://doi.org/10.1007/s10802-021-00888-9.</w:t>
      </w:r>
    </w:p>
    <w:p w14:paraId="47ED184B"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Becker H, </w:t>
      </w:r>
      <w:proofErr w:type="spellStart"/>
      <w:r w:rsidRPr="005D463F">
        <w:rPr>
          <w:rFonts w:ascii="Arial" w:hAnsi="Arial" w:cs="Arial"/>
          <w:color w:val="000000"/>
        </w:rPr>
        <w:t>Stuifbergen</w:t>
      </w:r>
      <w:proofErr w:type="spellEnd"/>
      <w:r w:rsidRPr="005D463F">
        <w:rPr>
          <w:rFonts w:ascii="Arial" w:hAnsi="Arial" w:cs="Arial"/>
          <w:color w:val="000000"/>
        </w:rPr>
        <w:t xml:space="preserve"> AK, Lim S, </w:t>
      </w:r>
      <w:r>
        <w:rPr>
          <w:rFonts w:ascii="Arial" w:hAnsi="Arial" w:cs="Arial"/>
          <w:color w:val="000000"/>
        </w:rPr>
        <w:t>et al</w:t>
      </w:r>
      <w:r w:rsidRPr="005D463F">
        <w:rPr>
          <w:rFonts w:ascii="Arial" w:hAnsi="Arial" w:cs="Arial"/>
          <w:color w:val="000000"/>
        </w:rPr>
        <w:t xml:space="preserve">. Health </w:t>
      </w:r>
      <w:r>
        <w:rPr>
          <w:rFonts w:ascii="Arial" w:hAnsi="Arial" w:cs="Arial"/>
          <w:color w:val="000000"/>
        </w:rPr>
        <w:t>p</w:t>
      </w:r>
      <w:r w:rsidRPr="005D463F">
        <w:rPr>
          <w:rFonts w:ascii="Arial" w:hAnsi="Arial" w:cs="Arial"/>
          <w:color w:val="000000"/>
        </w:rPr>
        <w:t xml:space="preserve">romotion, </w:t>
      </w:r>
      <w:r>
        <w:rPr>
          <w:rFonts w:ascii="Arial" w:hAnsi="Arial" w:cs="Arial"/>
          <w:color w:val="000000"/>
        </w:rPr>
        <w:t>f</w:t>
      </w:r>
      <w:r w:rsidRPr="005D463F">
        <w:rPr>
          <w:rFonts w:ascii="Arial" w:hAnsi="Arial" w:cs="Arial"/>
          <w:color w:val="000000"/>
        </w:rPr>
        <w:t xml:space="preserve">unctional </w:t>
      </w:r>
      <w:r>
        <w:rPr>
          <w:rFonts w:ascii="Arial" w:hAnsi="Arial" w:cs="Arial"/>
          <w:color w:val="000000"/>
        </w:rPr>
        <w:t>a</w:t>
      </w:r>
      <w:r w:rsidRPr="005D463F">
        <w:rPr>
          <w:rFonts w:ascii="Arial" w:hAnsi="Arial" w:cs="Arial"/>
          <w:color w:val="000000"/>
        </w:rPr>
        <w:t xml:space="preserve">bilities, and </w:t>
      </w:r>
      <w:r>
        <w:rPr>
          <w:rFonts w:ascii="Arial" w:hAnsi="Arial" w:cs="Arial"/>
          <w:color w:val="000000"/>
        </w:rPr>
        <w:t>q</w:t>
      </w:r>
      <w:r w:rsidRPr="005D463F">
        <w:rPr>
          <w:rFonts w:ascii="Arial" w:hAnsi="Arial" w:cs="Arial"/>
          <w:color w:val="000000"/>
        </w:rPr>
        <w:t xml:space="preserve">uality of </w:t>
      </w:r>
      <w:r>
        <w:rPr>
          <w:rFonts w:ascii="Arial" w:hAnsi="Arial" w:cs="Arial"/>
          <w:color w:val="000000"/>
        </w:rPr>
        <w:t>l</w:t>
      </w:r>
      <w:r w:rsidRPr="005D463F">
        <w:rPr>
          <w:rFonts w:ascii="Arial" w:hAnsi="Arial" w:cs="Arial"/>
          <w:color w:val="000000"/>
        </w:rPr>
        <w:t xml:space="preserve">ife </w:t>
      </w:r>
      <w:r>
        <w:rPr>
          <w:rFonts w:ascii="Arial" w:hAnsi="Arial" w:cs="Arial"/>
          <w:color w:val="000000"/>
        </w:rPr>
        <w:t>b</w:t>
      </w:r>
      <w:r w:rsidRPr="005D463F">
        <w:rPr>
          <w:rFonts w:ascii="Arial" w:hAnsi="Arial" w:cs="Arial"/>
          <w:color w:val="000000"/>
        </w:rPr>
        <w:t xml:space="preserve">efore and </w:t>
      </w:r>
      <w:r>
        <w:rPr>
          <w:rFonts w:ascii="Arial" w:hAnsi="Arial" w:cs="Arial"/>
          <w:color w:val="000000"/>
        </w:rPr>
        <w:t>d</w:t>
      </w:r>
      <w:r w:rsidRPr="005D463F">
        <w:rPr>
          <w:rFonts w:ascii="Arial" w:hAnsi="Arial" w:cs="Arial"/>
          <w:color w:val="000000"/>
        </w:rPr>
        <w:t xml:space="preserve">uring COVID-19 in </w:t>
      </w:r>
      <w:r>
        <w:rPr>
          <w:rFonts w:ascii="Arial" w:hAnsi="Arial" w:cs="Arial"/>
          <w:color w:val="000000"/>
        </w:rPr>
        <w:t>p</w:t>
      </w:r>
      <w:r w:rsidRPr="005D463F">
        <w:rPr>
          <w:rFonts w:ascii="Arial" w:hAnsi="Arial" w:cs="Arial"/>
          <w:color w:val="000000"/>
        </w:rPr>
        <w:t xml:space="preserve">eople </w:t>
      </w:r>
      <w:r>
        <w:rPr>
          <w:rFonts w:ascii="Arial" w:hAnsi="Arial" w:cs="Arial"/>
          <w:color w:val="000000"/>
        </w:rPr>
        <w:t>w</w:t>
      </w:r>
      <w:r w:rsidRPr="005D463F">
        <w:rPr>
          <w:rFonts w:ascii="Arial" w:hAnsi="Arial" w:cs="Arial"/>
          <w:color w:val="000000"/>
        </w:rPr>
        <w:t xml:space="preserve">ith </w:t>
      </w:r>
      <w:r>
        <w:rPr>
          <w:rFonts w:ascii="Arial" w:hAnsi="Arial" w:cs="Arial"/>
          <w:color w:val="000000"/>
        </w:rPr>
        <w:t>m</w:t>
      </w:r>
      <w:r w:rsidRPr="005D463F">
        <w:rPr>
          <w:rFonts w:ascii="Arial" w:hAnsi="Arial" w:cs="Arial"/>
          <w:color w:val="000000"/>
        </w:rPr>
        <w:t xml:space="preserve">ultiple </w:t>
      </w:r>
      <w:r>
        <w:rPr>
          <w:rFonts w:ascii="Arial" w:hAnsi="Arial" w:cs="Arial"/>
          <w:color w:val="000000"/>
        </w:rPr>
        <w:t>s</w:t>
      </w:r>
      <w:r w:rsidRPr="005D463F">
        <w:rPr>
          <w:rFonts w:ascii="Arial" w:hAnsi="Arial" w:cs="Arial"/>
          <w:color w:val="000000"/>
        </w:rPr>
        <w:t xml:space="preserve">clerosis. </w:t>
      </w:r>
      <w:proofErr w:type="spellStart"/>
      <w:r w:rsidRPr="00CA3A5C">
        <w:rPr>
          <w:rFonts w:ascii="Arial" w:hAnsi="Arial" w:cs="Arial"/>
          <w:i/>
          <w:iCs/>
          <w:color w:val="000000"/>
        </w:rPr>
        <w:t>Nurs</w:t>
      </w:r>
      <w:proofErr w:type="spellEnd"/>
      <w:r w:rsidRPr="00CA3A5C">
        <w:rPr>
          <w:rFonts w:ascii="Arial" w:hAnsi="Arial" w:cs="Arial"/>
          <w:i/>
          <w:iCs/>
          <w:color w:val="000000"/>
        </w:rPr>
        <w:t xml:space="preserve"> Res </w:t>
      </w:r>
      <w:proofErr w:type="gramStart"/>
      <w:r w:rsidRPr="005D463F">
        <w:rPr>
          <w:rFonts w:ascii="Arial" w:hAnsi="Arial" w:cs="Arial"/>
          <w:color w:val="000000"/>
        </w:rPr>
        <w:t>2022;71:84</w:t>
      </w:r>
      <w:proofErr w:type="gramEnd"/>
      <w:r w:rsidRPr="005D463F">
        <w:rPr>
          <w:rFonts w:ascii="Arial" w:hAnsi="Arial" w:cs="Arial"/>
          <w:color w:val="000000"/>
        </w:rPr>
        <w:t xml:space="preserve">-89. </w:t>
      </w:r>
      <w:r>
        <w:rPr>
          <w:rFonts w:ascii="Arial" w:hAnsi="Arial" w:cs="Arial"/>
          <w:color w:val="000000"/>
        </w:rPr>
        <w:t>doi:10.1097/NNR.0000000000000573.</w:t>
      </w:r>
    </w:p>
    <w:p w14:paraId="6DC9D24E"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2138B5">
        <w:rPr>
          <w:rFonts w:ascii="Arial" w:hAnsi="Arial" w:cs="Arial"/>
          <w:color w:val="000000"/>
          <w:lang w:val="fr-CA"/>
        </w:rPr>
        <w:t>Bonenkamp</w:t>
      </w:r>
      <w:proofErr w:type="spellEnd"/>
      <w:r w:rsidRPr="002138B5">
        <w:rPr>
          <w:rFonts w:ascii="Arial" w:hAnsi="Arial" w:cs="Arial"/>
          <w:color w:val="000000"/>
          <w:lang w:val="fr-CA"/>
        </w:rPr>
        <w:t xml:space="preserve"> AA, </w:t>
      </w:r>
      <w:proofErr w:type="spellStart"/>
      <w:r w:rsidRPr="002138B5">
        <w:rPr>
          <w:rFonts w:ascii="Arial" w:hAnsi="Arial" w:cs="Arial"/>
          <w:color w:val="000000"/>
          <w:lang w:val="fr-CA"/>
        </w:rPr>
        <w:t>Druiventak</w:t>
      </w:r>
      <w:proofErr w:type="spellEnd"/>
      <w:r w:rsidRPr="002138B5">
        <w:rPr>
          <w:rFonts w:ascii="Arial" w:hAnsi="Arial" w:cs="Arial"/>
          <w:color w:val="000000"/>
          <w:lang w:val="fr-CA"/>
        </w:rPr>
        <w:t xml:space="preserve"> TA, van der </w:t>
      </w:r>
      <w:proofErr w:type="spellStart"/>
      <w:r w:rsidRPr="002138B5">
        <w:rPr>
          <w:rFonts w:ascii="Arial" w:hAnsi="Arial" w:cs="Arial"/>
          <w:color w:val="000000"/>
          <w:lang w:val="fr-CA"/>
        </w:rPr>
        <w:t>Sluijs</w:t>
      </w:r>
      <w:proofErr w:type="spellEnd"/>
      <w:r w:rsidRPr="002138B5">
        <w:rPr>
          <w:rFonts w:ascii="Arial" w:hAnsi="Arial" w:cs="Arial"/>
          <w:color w:val="000000"/>
          <w:lang w:val="fr-CA"/>
        </w:rPr>
        <w:t xml:space="preserve"> A, et al. </w:t>
      </w:r>
      <w:bookmarkStart w:id="23" w:name="OLE_LINK3"/>
      <w:bookmarkStart w:id="24" w:name="OLE_LINK4"/>
      <w:r w:rsidRPr="005D463F">
        <w:rPr>
          <w:rFonts w:ascii="Arial" w:hAnsi="Arial" w:cs="Arial"/>
          <w:color w:val="000000"/>
        </w:rPr>
        <w:t xml:space="preserve">The </w:t>
      </w:r>
      <w:r>
        <w:rPr>
          <w:rFonts w:ascii="Arial" w:hAnsi="Arial" w:cs="Arial"/>
          <w:color w:val="000000"/>
        </w:rPr>
        <w:t>i</w:t>
      </w:r>
      <w:r w:rsidRPr="005D463F">
        <w:rPr>
          <w:rFonts w:ascii="Arial" w:hAnsi="Arial" w:cs="Arial"/>
          <w:color w:val="000000"/>
        </w:rPr>
        <w:t>mpact of COVID-19 on the mental health of dialysis patients</w:t>
      </w:r>
      <w:bookmarkEnd w:id="23"/>
      <w:bookmarkEnd w:id="24"/>
      <w:r w:rsidRPr="005D463F">
        <w:rPr>
          <w:rFonts w:ascii="Arial" w:hAnsi="Arial" w:cs="Arial"/>
          <w:color w:val="000000"/>
        </w:rPr>
        <w:t xml:space="preserve">. </w:t>
      </w:r>
      <w:r w:rsidRPr="00CA3A5C">
        <w:rPr>
          <w:rFonts w:ascii="Arial" w:hAnsi="Arial" w:cs="Arial"/>
          <w:i/>
          <w:iCs/>
          <w:color w:val="000000"/>
        </w:rPr>
        <w:t xml:space="preserve">J </w:t>
      </w:r>
      <w:r>
        <w:rPr>
          <w:rFonts w:ascii="Arial" w:hAnsi="Arial" w:cs="Arial"/>
          <w:i/>
          <w:iCs/>
          <w:color w:val="000000"/>
        </w:rPr>
        <w:t>Nephrol</w:t>
      </w:r>
      <w:r w:rsidRPr="005D463F">
        <w:rPr>
          <w:rFonts w:ascii="Arial" w:hAnsi="Arial" w:cs="Arial"/>
          <w:color w:val="000000"/>
        </w:rPr>
        <w:t xml:space="preserve"> </w:t>
      </w:r>
      <w:proofErr w:type="gramStart"/>
      <w:r>
        <w:rPr>
          <w:rFonts w:ascii="Arial" w:hAnsi="Arial" w:cs="Arial"/>
          <w:color w:val="000000"/>
        </w:rPr>
        <w:t>2021;34:337</w:t>
      </w:r>
      <w:proofErr w:type="gramEnd"/>
      <w:r>
        <w:rPr>
          <w:rFonts w:ascii="Arial" w:hAnsi="Arial" w:cs="Arial"/>
          <w:color w:val="000000"/>
        </w:rPr>
        <w:t>-344. https://doi.org/10.1007/s40620-021-01005-1.</w:t>
      </w:r>
    </w:p>
    <w:p w14:paraId="7295EB1A"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56DCF">
        <w:rPr>
          <w:rFonts w:ascii="Arial" w:hAnsi="Arial" w:cs="Arial"/>
          <w:color w:val="000000"/>
        </w:rPr>
        <w:t xml:space="preserve">Chao AM, </w:t>
      </w:r>
      <w:proofErr w:type="spellStart"/>
      <w:r w:rsidRPr="00556DCF">
        <w:rPr>
          <w:rFonts w:ascii="Arial" w:hAnsi="Arial" w:cs="Arial"/>
          <w:color w:val="000000"/>
        </w:rPr>
        <w:t>Wadden</w:t>
      </w:r>
      <w:proofErr w:type="spellEnd"/>
      <w:r w:rsidRPr="00556DCF">
        <w:rPr>
          <w:rFonts w:ascii="Arial" w:hAnsi="Arial" w:cs="Arial"/>
          <w:color w:val="000000"/>
        </w:rPr>
        <w:t xml:space="preserve"> TA, Clark JM, et al. </w:t>
      </w:r>
      <w:r w:rsidRPr="005D463F">
        <w:rPr>
          <w:rFonts w:ascii="Arial" w:hAnsi="Arial" w:cs="Arial"/>
          <w:color w:val="000000"/>
        </w:rPr>
        <w:t xml:space="preserve">Changes in the </w:t>
      </w:r>
      <w:r>
        <w:rPr>
          <w:rFonts w:ascii="Arial" w:hAnsi="Arial" w:cs="Arial"/>
          <w:color w:val="000000"/>
        </w:rPr>
        <w:t>p</w:t>
      </w:r>
      <w:r w:rsidRPr="005D463F">
        <w:rPr>
          <w:rFonts w:ascii="Arial" w:hAnsi="Arial" w:cs="Arial"/>
          <w:color w:val="000000"/>
        </w:rPr>
        <w:t xml:space="preserve">revalence of </w:t>
      </w:r>
      <w:r>
        <w:rPr>
          <w:rFonts w:ascii="Arial" w:hAnsi="Arial" w:cs="Arial"/>
          <w:color w:val="000000"/>
        </w:rPr>
        <w:t>s</w:t>
      </w:r>
      <w:r w:rsidRPr="005D463F">
        <w:rPr>
          <w:rFonts w:ascii="Arial" w:hAnsi="Arial" w:cs="Arial"/>
          <w:color w:val="000000"/>
        </w:rPr>
        <w:t xml:space="preserve">ymptoms of </w:t>
      </w:r>
      <w:r>
        <w:rPr>
          <w:rFonts w:ascii="Arial" w:hAnsi="Arial" w:cs="Arial"/>
          <w:color w:val="000000"/>
        </w:rPr>
        <w:t>d</w:t>
      </w:r>
      <w:r w:rsidRPr="005D463F">
        <w:rPr>
          <w:rFonts w:ascii="Arial" w:hAnsi="Arial" w:cs="Arial"/>
          <w:color w:val="000000"/>
        </w:rPr>
        <w:t xml:space="preserve">epression, </w:t>
      </w:r>
      <w:r>
        <w:rPr>
          <w:rFonts w:ascii="Arial" w:hAnsi="Arial" w:cs="Arial"/>
          <w:color w:val="000000"/>
        </w:rPr>
        <w:t>l</w:t>
      </w:r>
      <w:r w:rsidRPr="005D463F">
        <w:rPr>
          <w:rFonts w:ascii="Arial" w:hAnsi="Arial" w:cs="Arial"/>
          <w:color w:val="000000"/>
        </w:rPr>
        <w:t xml:space="preserve">oneliness, and </w:t>
      </w:r>
      <w:r>
        <w:rPr>
          <w:rFonts w:ascii="Arial" w:hAnsi="Arial" w:cs="Arial"/>
          <w:color w:val="000000"/>
        </w:rPr>
        <w:t>i</w:t>
      </w:r>
      <w:r w:rsidRPr="005D463F">
        <w:rPr>
          <w:rFonts w:ascii="Arial" w:hAnsi="Arial" w:cs="Arial"/>
          <w:color w:val="000000"/>
        </w:rPr>
        <w:t xml:space="preserve">nsomnia in U.S. </w:t>
      </w:r>
      <w:r>
        <w:rPr>
          <w:rFonts w:ascii="Arial" w:hAnsi="Arial" w:cs="Arial"/>
          <w:color w:val="000000"/>
        </w:rPr>
        <w:t>o</w:t>
      </w:r>
      <w:r w:rsidRPr="005D463F">
        <w:rPr>
          <w:rFonts w:ascii="Arial" w:hAnsi="Arial" w:cs="Arial"/>
          <w:color w:val="000000"/>
        </w:rPr>
        <w:t xml:space="preserve">lder </w:t>
      </w:r>
      <w:r>
        <w:rPr>
          <w:rFonts w:ascii="Arial" w:hAnsi="Arial" w:cs="Arial"/>
          <w:color w:val="000000"/>
        </w:rPr>
        <w:t>a</w:t>
      </w:r>
      <w:r w:rsidRPr="005D463F">
        <w:rPr>
          <w:rFonts w:ascii="Arial" w:hAnsi="Arial" w:cs="Arial"/>
          <w:color w:val="000000"/>
        </w:rPr>
        <w:t xml:space="preserve">dults </w:t>
      </w:r>
      <w:r>
        <w:rPr>
          <w:rFonts w:ascii="Arial" w:hAnsi="Arial" w:cs="Arial"/>
          <w:color w:val="000000"/>
        </w:rPr>
        <w:t>w</w:t>
      </w:r>
      <w:r w:rsidRPr="005D463F">
        <w:rPr>
          <w:rFonts w:ascii="Arial" w:hAnsi="Arial" w:cs="Arial"/>
          <w:color w:val="000000"/>
        </w:rPr>
        <w:t xml:space="preserve">ith </w:t>
      </w:r>
      <w:r>
        <w:rPr>
          <w:rFonts w:ascii="Arial" w:hAnsi="Arial" w:cs="Arial"/>
          <w:color w:val="000000"/>
        </w:rPr>
        <w:t>T</w:t>
      </w:r>
      <w:r w:rsidRPr="005D463F">
        <w:rPr>
          <w:rFonts w:ascii="Arial" w:hAnsi="Arial" w:cs="Arial"/>
          <w:color w:val="000000"/>
        </w:rPr>
        <w:t xml:space="preserve">ype 2 Diabetes </w:t>
      </w:r>
      <w:r>
        <w:rPr>
          <w:rFonts w:ascii="Arial" w:hAnsi="Arial" w:cs="Arial"/>
          <w:color w:val="000000"/>
        </w:rPr>
        <w:t>d</w:t>
      </w:r>
      <w:r w:rsidRPr="005D463F">
        <w:rPr>
          <w:rFonts w:ascii="Arial" w:hAnsi="Arial" w:cs="Arial"/>
          <w:color w:val="000000"/>
        </w:rPr>
        <w:t xml:space="preserve">uring the COVID-19 </w:t>
      </w:r>
      <w:r>
        <w:rPr>
          <w:rFonts w:ascii="Arial" w:hAnsi="Arial" w:cs="Arial"/>
          <w:color w:val="000000"/>
        </w:rPr>
        <w:t>p</w:t>
      </w:r>
      <w:r w:rsidRPr="005D463F">
        <w:rPr>
          <w:rFonts w:ascii="Arial" w:hAnsi="Arial" w:cs="Arial"/>
          <w:color w:val="000000"/>
        </w:rPr>
        <w:t xml:space="preserve">andemic: </w:t>
      </w:r>
      <w:r>
        <w:rPr>
          <w:rFonts w:ascii="Arial" w:hAnsi="Arial" w:cs="Arial"/>
          <w:color w:val="000000"/>
        </w:rPr>
        <w:t>t</w:t>
      </w:r>
      <w:r w:rsidRPr="005D463F">
        <w:rPr>
          <w:rFonts w:ascii="Arial" w:hAnsi="Arial" w:cs="Arial"/>
          <w:color w:val="000000"/>
        </w:rPr>
        <w:t xml:space="preserve">he Look AHEAD Study. </w:t>
      </w:r>
      <w:r w:rsidRPr="00CA3A5C">
        <w:rPr>
          <w:rFonts w:ascii="Arial" w:hAnsi="Arial" w:cs="Arial"/>
          <w:i/>
          <w:iCs/>
          <w:color w:val="000000"/>
        </w:rPr>
        <w:t>D</w:t>
      </w:r>
      <w:r>
        <w:rPr>
          <w:rFonts w:ascii="Arial" w:hAnsi="Arial" w:cs="Arial"/>
          <w:i/>
          <w:iCs/>
          <w:color w:val="000000"/>
        </w:rPr>
        <w:t>iabetes Care</w:t>
      </w:r>
      <w:r w:rsidRPr="00CA3A5C">
        <w:rPr>
          <w:rFonts w:ascii="Arial" w:hAnsi="Arial" w:cs="Arial"/>
          <w:color w:val="000000"/>
        </w:rPr>
        <w:t xml:space="preserve"> </w:t>
      </w:r>
      <w:proofErr w:type="gramStart"/>
      <w:r w:rsidRPr="00CA3A5C">
        <w:rPr>
          <w:rFonts w:ascii="Arial" w:hAnsi="Arial" w:cs="Arial"/>
          <w:color w:val="000000"/>
        </w:rPr>
        <w:t>2022;45:74</w:t>
      </w:r>
      <w:proofErr w:type="gramEnd"/>
      <w:r w:rsidRPr="00CA3A5C">
        <w:rPr>
          <w:rFonts w:ascii="Arial" w:hAnsi="Arial" w:cs="Arial"/>
          <w:color w:val="000000"/>
        </w:rPr>
        <w:t>-82.</w:t>
      </w:r>
      <w:r>
        <w:rPr>
          <w:rFonts w:ascii="Arial" w:hAnsi="Arial" w:cs="Arial"/>
          <w:color w:val="000000"/>
        </w:rPr>
        <w:t xml:space="preserve"> doi:10.2337/dc21-1179.</w:t>
      </w:r>
    </w:p>
    <w:p w14:paraId="7C692C84"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Chiu </w:t>
      </w:r>
      <w:r>
        <w:rPr>
          <w:rFonts w:ascii="Arial" w:hAnsi="Arial" w:cs="Arial"/>
          <w:color w:val="000000"/>
        </w:rPr>
        <w:t>CY</w:t>
      </w:r>
      <w:r w:rsidRPr="005D463F">
        <w:rPr>
          <w:rFonts w:ascii="Arial" w:hAnsi="Arial" w:cs="Arial"/>
          <w:color w:val="000000"/>
        </w:rPr>
        <w:t xml:space="preserve">, </w:t>
      </w:r>
      <w:proofErr w:type="spellStart"/>
      <w:r>
        <w:rPr>
          <w:rFonts w:ascii="Arial" w:hAnsi="Arial" w:cs="Arial"/>
          <w:color w:val="000000"/>
        </w:rPr>
        <w:t>Wilcher</w:t>
      </w:r>
      <w:proofErr w:type="spellEnd"/>
      <w:r>
        <w:rPr>
          <w:rFonts w:ascii="Arial" w:hAnsi="Arial" w:cs="Arial"/>
          <w:color w:val="000000"/>
        </w:rPr>
        <w:t xml:space="preserve"> </w:t>
      </w:r>
      <w:r w:rsidRPr="005D463F">
        <w:rPr>
          <w:rFonts w:ascii="Arial" w:hAnsi="Arial" w:cs="Arial"/>
          <w:color w:val="000000"/>
        </w:rPr>
        <w:t>K</w:t>
      </w:r>
      <w:r>
        <w:rPr>
          <w:rFonts w:ascii="Arial" w:hAnsi="Arial" w:cs="Arial"/>
          <w:color w:val="000000"/>
        </w:rPr>
        <w:t>, Jones A</w:t>
      </w:r>
      <w:r w:rsidRPr="005D463F">
        <w:rPr>
          <w:rFonts w:ascii="Arial" w:hAnsi="Arial" w:cs="Arial"/>
          <w:color w:val="000000"/>
        </w:rPr>
        <w:t xml:space="preserve">. Perceived COVID-19 </w:t>
      </w:r>
      <w:r>
        <w:rPr>
          <w:rFonts w:ascii="Arial" w:hAnsi="Arial" w:cs="Arial"/>
          <w:color w:val="000000"/>
        </w:rPr>
        <w:t>i</w:t>
      </w:r>
      <w:r w:rsidRPr="005D463F">
        <w:rPr>
          <w:rFonts w:ascii="Arial" w:hAnsi="Arial" w:cs="Arial"/>
          <w:color w:val="000000"/>
        </w:rPr>
        <w:t xml:space="preserve">mpacts on </w:t>
      </w:r>
      <w:r>
        <w:rPr>
          <w:rFonts w:ascii="Arial" w:hAnsi="Arial" w:cs="Arial"/>
          <w:color w:val="000000"/>
        </w:rPr>
        <w:t>s</w:t>
      </w:r>
      <w:r w:rsidRPr="005D463F">
        <w:rPr>
          <w:rFonts w:ascii="Arial" w:hAnsi="Arial" w:cs="Arial"/>
          <w:color w:val="000000"/>
        </w:rPr>
        <w:t xml:space="preserve">tress, </w:t>
      </w:r>
      <w:r>
        <w:rPr>
          <w:rFonts w:ascii="Arial" w:hAnsi="Arial" w:cs="Arial"/>
          <w:color w:val="000000"/>
        </w:rPr>
        <w:t>r</w:t>
      </w:r>
      <w:r w:rsidRPr="005D463F">
        <w:rPr>
          <w:rFonts w:ascii="Arial" w:hAnsi="Arial" w:cs="Arial"/>
          <w:color w:val="000000"/>
        </w:rPr>
        <w:t xml:space="preserve">esilience, and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h</w:t>
      </w:r>
      <w:r w:rsidRPr="005D463F">
        <w:rPr>
          <w:rFonts w:ascii="Arial" w:hAnsi="Arial" w:cs="Arial"/>
          <w:color w:val="000000"/>
        </w:rPr>
        <w:t xml:space="preserve">ealth among </w:t>
      </w:r>
      <w:r>
        <w:rPr>
          <w:rFonts w:ascii="Arial" w:hAnsi="Arial" w:cs="Arial"/>
          <w:color w:val="000000"/>
        </w:rPr>
        <w:t>p</w:t>
      </w:r>
      <w:r w:rsidRPr="005D463F">
        <w:rPr>
          <w:rFonts w:ascii="Arial" w:hAnsi="Arial" w:cs="Arial"/>
          <w:color w:val="000000"/>
        </w:rPr>
        <w:t xml:space="preserve">eople with </w:t>
      </w:r>
      <w:r>
        <w:rPr>
          <w:rFonts w:ascii="Arial" w:hAnsi="Arial" w:cs="Arial"/>
          <w:color w:val="000000"/>
        </w:rPr>
        <w:t>m</w:t>
      </w:r>
      <w:r w:rsidRPr="005D463F">
        <w:rPr>
          <w:rFonts w:ascii="Arial" w:hAnsi="Arial" w:cs="Arial"/>
          <w:color w:val="000000"/>
        </w:rPr>
        <w:t xml:space="preserve">ultiple </w:t>
      </w:r>
      <w:r>
        <w:rPr>
          <w:rFonts w:ascii="Arial" w:hAnsi="Arial" w:cs="Arial"/>
          <w:color w:val="000000"/>
        </w:rPr>
        <w:t>s</w:t>
      </w:r>
      <w:r w:rsidRPr="005D463F">
        <w:rPr>
          <w:rFonts w:ascii="Arial" w:hAnsi="Arial" w:cs="Arial"/>
          <w:color w:val="000000"/>
        </w:rPr>
        <w:t xml:space="preserve">clerosis: </w:t>
      </w:r>
      <w:r>
        <w:rPr>
          <w:rFonts w:ascii="Arial" w:hAnsi="Arial" w:cs="Arial"/>
          <w:color w:val="000000"/>
        </w:rPr>
        <w:t>a</w:t>
      </w:r>
      <w:r w:rsidRPr="005D463F">
        <w:rPr>
          <w:rFonts w:ascii="Arial" w:hAnsi="Arial" w:cs="Arial"/>
          <w:color w:val="000000"/>
        </w:rPr>
        <w:t xml:space="preserve"> </w:t>
      </w:r>
      <w:r>
        <w:rPr>
          <w:rFonts w:ascii="Arial" w:hAnsi="Arial" w:cs="Arial"/>
          <w:color w:val="000000"/>
        </w:rPr>
        <w:t>l</w:t>
      </w:r>
      <w:r w:rsidRPr="005D463F">
        <w:rPr>
          <w:rFonts w:ascii="Arial" w:hAnsi="Arial" w:cs="Arial"/>
          <w:color w:val="000000"/>
        </w:rPr>
        <w:t xml:space="preserve">ongitudinal </w:t>
      </w:r>
      <w:r>
        <w:rPr>
          <w:rFonts w:ascii="Arial" w:hAnsi="Arial" w:cs="Arial"/>
          <w:color w:val="000000"/>
        </w:rPr>
        <w:t>p</w:t>
      </w:r>
      <w:r w:rsidRPr="005D463F">
        <w:rPr>
          <w:rFonts w:ascii="Arial" w:hAnsi="Arial" w:cs="Arial"/>
          <w:color w:val="000000"/>
        </w:rPr>
        <w:t xml:space="preserve">rospective </w:t>
      </w:r>
      <w:r>
        <w:rPr>
          <w:rFonts w:ascii="Arial" w:hAnsi="Arial" w:cs="Arial"/>
          <w:color w:val="000000"/>
        </w:rPr>
        <w:t>s</w:t>
      </w:r>
      <w:r w:rsidRPr="005D463F">
        <w:rPr>
          <w:rFonts w:ascii="Arial" w:hAnsi="Arial" w:cs="Arial"/>
          <w:color w:val="000000"/>
        </w:rPr>
        <w:t xml:space="preserve">tudy. </w:t>
      </w:r>
      <w:r w:rsidRPr="00CA3A5C">
        <w:rPr>
          <w:rFonts w:ascii="Arial" w:hAnsi="Arial" w:cs="Arial"/>
          <w:i/>
          <w:iCs/>
          <w:color w:val="000000"/>
        </w:rPr>
        <w:t xml:space="preserve">J </w:t>
      </w:r>
      <w:proofErr w:type="spellStart"/>
      <w:r w:rsidRPr="00CA3A5C">
        <w:rPr>
          <w:rFonts w:ascii="Arial" w:hAnsi="Arial" w:cs="Arial"/>
          <w:i/>
          <w:iCs/>
          <w:color w:val="000000"/>
        </w:rPr>
        <w:t>Rehabil</w:t>
      </w:r>
      <w:proofErr w:type="spellEnd"/>
      <w:r w:rsidRPr="00CA3A5C">
        <w:rPr>
          <w:rFonts w:ascii="Arial" w:hAnsi="Arial" w:cs="Arial"/>
          <w:i/>
          <w:iCs/>
          <w:color w:val="000000"/>
        </w:rPr>
        <w:t xml:space="preserve"> </w:t>
      </w:r>
      <w:proofErr w:type="gramStart"/>
      <w:r w:rsidRPr="00CA3A5C">
        <w:rPr>
          <w:rFonts w:ascii="Arial" w:hAnsi="Arial" w:cs="Arial"/>
          <w:color w:val="000000"/>
        </w:rPr>
        <w:t>2021;87:80</w:t>
      </w:r>
      <w:proofErr w:type="gramEnd"/>
      <w:r w:rsidRPr="00CA3A5C">
        <w:rPr>
          <w:rFonts w:ascii="Arial" w:hAnsi="Arial" w:cs="Arial"/>
          <w:color w:val="000000"/>
        </w:rPr>
        <w:t>-87.</w:t>
      </w:r>
      <w:r>
        <w:rPr>
          <w:rFonts w:ascii="Arial" w:hAnsi="Arial" w:cs="Arial"/>
          <w:color w:val="000000"/>
        </w:rPr>
        <w:t xml:space="preserve"> </w:t>
      </w:r>
    </w:p>
    <w:p w14:paraId="69DDCFB1"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CA3A5C">
        <w:rPr>
          <w:rFonts w:ascii="Arial" w:hAnsi="Arial" w:cs="Arial"/>
          <w:color w:val="000000"/>
        </w:rPr>
        <w:t>Derksen</w:t>
      </w:r>
      <w:proofErr w:type="spellEnd"/>
      <w:r w:rsidRPr="00CA3A5C">
        <w:rPr>
          <w:rFonts w:ascii="Arial" w:hAnsi="Arial" w:cs="Arial"/>
          <w:color w:val="000000"/>
        </w:rPr>
        <w:t xml:space="preserve"> J, May A</w:t>
      </w:r>
      <w:r>
        <w:rPr>
          <w:rFonts w:ascii="Arial" w:hAnsi="Arial" w:cs="Arial"/>
          <w:color w:val="000000"/>
        </w:rPr>
        <w:t>M</w:t>
      </w:r>
      <w:r w:rsidRPr="00CA3A5C">
        <w:rPr>
          <w:rFonts w:ascii="Arial" w:hAnsi="Arial" w:cs="Arial"/>
          <w:color w:val="000000"/>
        </w:rPr>
        <w:t>, van de Poll-</w:t>
      </w:r>
      <w:proofErr w:type="spellStart"/>
      <w:r w:rsidRPr="00CA3A5C">
        <w:rPr>
          <w:rFonts w:ascii="Arial" w:hAnsi="Arial" w:cs="Arial"/>
          <w:color w:val="000000"/>
        </w:rPr>
        <w:t>Franse</w:t>
      </w:r>
      <w:proofErr w:type="spellEnd"/>
      <w:r w:rsidRPr="00CA3A5C">
        <w:rPr>
          <w:rFonts w:ascii="Arial" w:hAnsi="Arial" w:cs="Arial"/>
          <w:color w:val="000000"/>
        </w:rPr>
        <w:t xml:space="preserve"> L, et al. </w:t>
      </w:r>
      <w:r w:rsidRPr="005D463F">
        <w:rPr>
          <w:rFonts w:ascii="Arial" w:hAnsi="Arial" w:cs="Arial"/>
          <w:color w:val="000000"/>
        </w:rPr>
        <w:t xml:space="preserve">Colorectal </w:t>
      </w:r>
      <w:r>
        <w:rPr>
          <w:rFonts w:ascii="Arial" w:hAnsi="Arial" w:cs="Arial"/>
          <w:color w:val="000000"/>
        </w:rPr>
        <w:t>c</w:t>
      </w:r>
      <w:r w:rsidRPr="005D463F">
        <w:rPr>
          <w:rFonts w:ascii="Arial" w:hAnsi="Arial" w:cs="Arial"/>
          <w:color w:val="000000"/>
        </w:rPr>
        <w:t xml:space="preserve">ancer </w:t>
      </w:r>
      <w:r>
        <w:rPr>
          <w:rFonts w:ascii="Arial" w:hAnsi="Arial" w:cs="Arial"/>
          <w:color w:val="000000"/>
        </w:rPr>
        <w:t>c</w:t>
      </w:r>
      <w:r w:rsidRPr="005D463F">
        <w:rPr>
          <w:rFonts w:ascii="Arial" w:hAnsi="Arial" w:cs="Arial"/>
          <w:color w:val="000000"/>
        </w:rPr>
        <w:t xml:space="preserve">are and </w:t>
      </w:r>
      <w:r>
        <w:rPr>
          <w:rFonts w:ascii="Arial" w:hAnsi="Arial" w:cs="Arial"/>
          <w:color w:val="000000"/>
        </w:rPr>
        <w:t>p</w:t>
      </w:r>
      <w:r w:rsidRPr="005D463F">
        <w:rPr>
          <w:rFonts w:ascii="Arial" w:hAnsi="Arial" w:cs="Arial"/>
          <w:color w:val="000000"/>
        </w:rPr>
        <w:t xml:space="preserve">atients’ </w:t>
      </w:r>
      <w:r>
        <w:rPr>
          <w:rFonts w:ascii="Arial" w:hAnsi="Arial" w:cs="Arial"/>
          <w:color w:val="000000"/>
        </w:rPr>
        <w:t>p</w:t>
      </w:r>
      <w:r w:rsidRPr="005D463F">
        <w:rPr>
          <w:rFonts w:ascii="Arial" w:hAnsi="Arial" w:cs="Arial"/>
          <w:color w:val="000000"/>
        </w:rPr>
        <w:t xml:space="preserve">erceptions </w:t>
      </w:r>
      <w:r>
        <w:rPr>
          <w:rFonts w:ascii="Arial" w:hAnsi="Arial" w:cs="Arial"/>
          <w:color w:val="000000"/>
        </w:rPr>
        <w:t>b</w:t>
      </w:r>
      <w:r w:rsidRPr="005D463F">
        <w:rPr>
          <w:rFonts w:ascii="Arial" w:hAnsi="Arial" w:cs="Arial"/>
          <w:color w:val="000000"/>
        </w:rPr>
        <w:t xml:space="preserve">efore and </w:t>
      </w:r>
      <w:r>
        <w:rPr>
          <w:rFonts w:ascii="Arial" w:hAnsi="Arial" w:cs="Arial"/>
          <w:color w:val="000000"/>
        </w:rPr>
        <w:t>d</w:t>
      </w:r>
      <w:r w:rsidRPr="005D463F">
        <w:rPr>
          <w:rFonts w:ascii="Arial" w:hAnsi="Arial" w:cs="Arial"/>
          <w:color w:val="000000"/>
        </w:rPr>
        <w:t xml:space="preserve">uring COVID-19: </w:t>
      </w:r>
      <w:r>
        <w:rPr>
          <w:rFonts w:ascii="Arial" w:hAnsi="Arial" w:cs="Arial"/>
          <w:color w:val="000000"/>
        </w:rPr>
        <w:t>i</w:t>
      </w:r>
      <w:r w:rsidRPr="005D463F">
        <w:rPr>
          <w:rFonts w:ascii="Arial" w:hAnsi="Arial" w:cs="Arial"/>
          <w:color w:val="000000"/>
        </w:rPr>
        <w:t xml:space="preserve">mplications for </w:t>
      </w:r>
      <w:r>
        <w:rPr>
          <w:rFonts w:ascii="Arial" w:hAnsi="Arial" w:cs="Arial"/>
          <w:color w:val="000000"/>
        </w:rPr>
        <w:t>s</w:t>
      </w:r>
      <w:r w:rsidRPr="005D463F">
        <w:rPr>
          <w:rFonts w:ascii="Arial" w:hAnsi="Arial" w:cs="Arial"/>
          <w:color w:val="000000"/>
        </w:rPr>
        <w:t xml:space="preserve">ubsequent SARS-CoV-2 </w:t>
      </w:r>
      <w:r>
        <w:rPr>
          <w:rFonts w:ascii="Arial" w:hAnsi="Arial" w:cs="Arial"/>
          <w:color w:val="000000"/>
        </w:rPr>
        <w:t>i</w:t>
      </w:r>
      <w:r w:rsidRPr="005D463F">
        <w:rPr>
          <w:rFonts w:ascii="Arial" w:hAnsi="Arial" w:cs="Arial"/>
          <w:color w:val="000000"/>
        </w:rPr>
        <w:t xml:space="preserve">nfection </w:t>
      </w:r>
      <w:r>
        <w:rPr>
          <w:rFonts w:ascii="Arial" w:hAnsi="Arial" w:cs="Arial"/>
          <w:color w:val="000000"/>
        </w:rPr>
        <w:t>w</w:t>
      </w:r>
      <w:r w:rsidRPr="005D463F">
        <w:rPr>
          <w:rFonts w:ascii="Arial" w:hAnsi="Arial" w:cs="Arial"/>
          <w:color w:val="000000"/>
        </w:rPr>
        <w:t xml:space="preserve">aves. </w:t>
      </w:r>
      <w:r w:rsidRPr="00CA3A5C">
        <w:rPr>
          <w:rFonts w:ascii="Arial" w:hAnsi="Arial" w:cs="Arial"/>
          <w:i/>
          <w:iCs/>
          <w:color w:val="000000"/>
        </w:rPr>
        <w:t xml:space="preserve">JNCI Cancer </w:t>
      </w:r>
      <w:proofErr w:type="spellStart"/>
      <w:r w:rsidRPr="00CA3A5C">
        <w:rPr>
          <w:rFonts w:ascii="Arial" w:hAnsi="Arial" w:cs="Arial"/>
          <w:i/>
          <w:iCs/>
          <w:color w:val="000000"/>
        </w:rPr>
        <w:t>Spect</w:t>
      </w:r>
      <w:r>
        <w:rPr>
          <w:rFonts w:ascii="Arial" w:hAnsi="Arial" w:cs="Arial"/>
          <w:i/>
          <w:iCs/>
          <w:color w:val="000000"/>
        </w:rPr>
        <w:t>r</w:t>
      </w:r>
      <w:proofErr w:type="spellEnd"/>
      <w:r w:rsidRPr="005D463F">
        <w:rPr>
          <w:rFonts w:ascii="Arial" w:hAnsi="Arial" w:cs="Arial"/>
          <w:color w:val="000000"/>
        </w:rPr>
        <w:t xml:space="preserve"> </w:t>
      </w:r>
      <w:r>
        <w:rPr>
          <w:rFonts w:ascii="Arial" w:hAnsi="Arial" w:cs="Arial"/>
          <w:color w:val="000000"/>
        </w:rPr>
        <w:t>2021;</w:t>
      </w:r>
      <w:proofErr w:type="gramStart"/>
      <w:r w:rsidRPr="005D463F">
        <w:rPr>
          <w:rFonts w:ascii="Arial" w:hAnsi="Arial" w:cs="Arial"/>
          <w:color w:val="000000"/>
        </w:rPr>
        <w:t>5</w:t>
      </w:r>
      <w:r>
        <w:rPr>
          <w:rFonts w:ascii="Arial" w:hAnsi="Arial" w:cs="Arial"/>
          <w:color w:val="000000"/>
        </w:rPr>
        <w:t>:pkab</w:t>
      </w:r>
      <w:proofErr w:type="gramEnd"/>
      <w:r>
        <w:rPr>
          <w:rFonts w:ascii="Arial" w:hAnsi="Arial" w:cs="Arial"/>
          <w:color w:val="000000"/>
        </w:rPr>
        <w:t>047</w:t>
      </w:r>
      <w:r w:rsidRPr="005D463F">
        <w:rPr>
          <w:rFonts w:ascii="Arial" w:hAnsi="Arial" w:cs="Arial"/>
          <w:color w:val="000000"/>
        </w:rPr>
        <w:t>.</w:t>
      </w:r>
      <w:r>
        <w:rPr>
          <w:rFonts w:ascii="Arial" w:hAnsi="Arial" w:cs="Arial"/>
          <w:color w:val="000000"/>
        </w:rPr>
        <w:t xml:space="preserve"> https://doi.org/10.1093/jncics/pkab047.</w:t>
      </w:r>
      <w:r w:rsidRPr="005D463F">
        <w:rPr>
          <w:rFonts w:ascii="Arial" w:hAnsi="Arial" w:cs="Arial"/>
          <w:color w:val="000000"/>
        </w:rPr>
        <w:t xml:space="preserve"> </w:t>
      </w:r>
    </w:p>
    <w:p w14:paraId="7D75B05C"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lastRenderedPageBreak/>
        <w:t>Dunlop-Thomas C, Bao G, Lim S</w:t>
      </w:r>
      <w:r>
        <w:rPr>
          <w:rFonts w:ascii="Arial" w:hAnsi="Arial" w:cs="Arial"/>
          <w:color w:val="000000"/>
        </w:rPr>
        <w:t>S, et al.</w:t>
      </w:r>
      <w:r w:rsidRPr="005D463F">
        <w:rPr>
          <w:rFonts w:ascii="Arial" w:hAnsi="Arial" w:cs="Arial"/>
          <w:color w:val="000000"/>
        </w:rPr>
        <w:t xml:space="preserve"> Psychosocial and health measures in systemic lupus erythematosus: </w:t>
      </w:r>
      <w:r>
        <w:rPr>
          <w:rFonts w:ascii="Arial" w:hAnsi="Arial" w:cs="Arial"/>
          <w:color w:val="000000"/>
        </w:rPr>
        <w:t>b</w:t>
      </w:r>
      <w:r w:rsidRPr="005D463F">
        <w:rPr>
          <w:rFonts w:ascii="Arial" w:hAnsi="Arial" w:cs="Arial"/>
          <w:color w:val="000000"/>
        </w:rPr>
        <w:t xml:space="preserve">efore and during the COVID-19 pandemic in the </w:t>
      </w:r>
      <w:r>
        <w:rPr>
          <w:rFonts w:ascii="Arial" w:hAnsi="Arial" w:cs="Arial"/>
          <w:color w:val="000000"/>
        </w:rPr>
        <w:t>G</w:t>
      </w:r>
      <w:r w:rsidRPr="005D463F">
        <w:rPr>
          <w:rFonts w:ascii="Arial" w:hAnsi="Arial" w:cs="Arial"/>
          <w:color w:val="000000"/>
        </w:rPr>
        <w:t xml:space="preserve">eorgian’s organized against lupus cohort. </w:t>
      </w:r>
      <w:r w:rsidRPr="00CA3A5C">
        <w:rPr>
          <w:rFonts w:ascii="Arial" w:hAnsi="Arial" w:cs="Arial"/>
          <w:i/>
          <w:iCs/>
          <w:color w:val="000000"/>
        </w:rPr>
        <w:t xml:space="preserve">Arthritis </w:t>
      </w:r>
      <w:proofErr w:type="spellStart"/>
      <w:r w:rsidRPr="00CA3A5C">
        <w:rPr>
          <w:rFonts w:ascii="Arial" w:hAnsi="Arial" w:cs="Arial"/>
          <w:i/>
          <w:iCs/>
          <w:color w:val="000000"/>
        </w:rPr>
        <w:t>Rheum</w:t>
      </w:r>
      <w:r>
        <w:rPr>
          <w:rFonts w:ascii="Arial" w:hAnsi="Arial" w:cs="Arial"/>
          <w:i/>
          <w:iCs/>
          <w:color w:val="000000"/>
        </w:rPr>
        <w:t>atol</w:t>
      </w:r>
      <w:proofErr w:type="spellEnd"/>
      <w:r w:rsidRPr="005D463F">
        <w:rPr>
          <w:rFonts w:ascii="Arial" w:hAnsi="Arial" w:cs="Arial"/>
          <w:color w:val="000000"/>
        </w:rPr>
        <w:t xml:space="preserve"> </w:t>
      </w:r>
      <w:proofErr w:type="gramStart"/>
      <w:r w:rsidRPr="005D463F">
        <w:rPr>
          <w:rFonts w:ascii="Arial" w:hAnsi="Arial" w:cs="Arial"/>
          <w:color w:val="000000"/>
        </w:rPr>
        <w:t>2021;73:542</w:t>
      </w:r>
      <w:proofErr w:type="gramEnd"/>
      <w:r w:rsidRPr="005D463F">
        <w:rPr>
          <w:rFonts w:ascii="Arial" w:hAnsi="Arial" w:cs="Arial"/>
          <w:color w:val="000000"/>
        </w:rPr>
        <w:t xml:space="preserve">-545. </w:t>
      </w:r>
    </w:p>
    <w:p w14:paraId="26FBAB51"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Fujiwara A, Watanabe K, Ida M, et al. </w:t>
      </w:r>
      <w:r w:rsidRPr="005D463F">
        <w:rPr>
          <w:rFonts w:ascii="Arial" w:hAnsi="Arial" w:cs="Arial"/>
          <w:color w:val="000000"/>
        </w:rPr>
        <w:t xml:space="preserve">The short-term effect of COVID-19 pandemic on disability, pain intensity, psychological status, and exercise habits in patients with chronic pain. </w:t>
      </w:r>
      <w:r w:rsidRPr="00CA3A5C">
        <w:rPr>
          <w:rFonts w:ascii="Arial" w:hAnsi="Arial" w:cs="Arial"/>
          <w:i/>
          <w:iCs/>
          <w:color w:val="000000"/>
        </w:rPr>
        <w:t xml:space="preserve">J </w:t>
      </w:r>
      <w:proofErr w:type="spellStart"/>
      <w:r w:rsidRPr="00CA3A5C">
        <w:rPr>
          <w:rFonts w:ascii="Arial" w:hAnsi="Arial" w:cs="Arial"/>
          <w:i/>
          <w:iCs/>
          <w:color w:val="000000"/>
        </w:rPr>
        <w:t>Anesth</w:t>
      </w:r>
      <w:proofErr w:type="spellEnd"/>
      <w:r w:rsidRPr="00CA3A5C">
        <w:rPr>
          <w:rFonts w:ascii="Arial" w:hAnsi="Arial" w:cs="Arial"/>
          <w:i/>
          <w:iCs/>
          <w:color w:val="000000"/>
        </w:rPr>
        <w:t xml:space="preserve"> </w:t>
      </w:r>
      <w:proofErr w:type="gramStart"/>
      <w:r w:rsidRPr="00CA3A5C">
        <w:rPr>
          <w:rFonts w:ascii="Arial" w:hAnsi="Arial" w:cs="Arial"/>
          <w:color w:val="000000"/>
        </w:rPr>
        <w:t>2021;35:862</w:t>
      </w:r>
      <w:proofErr w:type="gramEnd"/>
      <w:r w:rsidRPr="00CA3A5C">
        <w:rPr>
          <w:rFonts w:ascii="Arial" w:hAnsi="Arial" w:cs="Arial"/>
          <w:color w:val="000000"/>
        </w:rPr>
        <w:t>-869</w:t>
      </w:r>
      <w:r>
        <w:rPr>
          <w:rFonts w:ascii="Arial" w:hAnsi="Arial" w:cs="Arial"/>
          <w:color w:val="000000"/>
        </w:rPr>
        <w:t>. https://doi.org/10.1007/s00540-021-02992-y.</w:t>
      </w:r>
    </w:p>
    <w:p w14:paraId="1FE7F980"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Garcia-Rudolph A, Sauri J, </w:t>
      </w:r>
      <w:proofErr w:type="spellStart"/>
      <w:r w:rsidRPr="00FF4767">
        <w:rPr>
          <w:rFonts w:ascii="Arial" w:hAnsi="Arial" w:cs="Arial"/>
          <w:color w:val="000000"/>
          <w:lang w:val="fr-CA"/>
        </w:rPr>
        <w:t>Carballo</w:t>
      </w:r>
      <w:proofErr w:type="spellEnd"/>
      <w:r w:rsidRPr="00FF4767">
        <w:rPr>
          <w:rFonts w:ascii="Arial" w:hAnsi="Arial" w:cs="Arial"/>
          <w:color w:val="000000"/>
          <w:lang w:val="fr-CA"/>
        </w:rPr>
        <w:t xml:space="preserve"> JL, et al. </w:t>
      </w:r>
      <w:r w:rsidRPr="005D463F">
        <w:rPr>
          <w:rFonts w:ascii="Arial" w:hAnsi="Arial" w:cs="Arial"/>
          <w:color w:val="000000"/>
        </w:rPr>
        <w:t xml:space="preserve">The impact of COVID-19 on community integration, quality of life, </w:t>
      </w:r>
      <w:proofErr w:type="gramStart"/>
      <w:r w:rsidRPr="005D463F">
        <w:rPr>
          <w:rFonts w:ascii="Arial" w:hAnsi="Arial" w:cs="Arial"/>
          <w:color w:val="000000"/>
        </w:rPr>
        <w:t>depression</w:t>
      </w:r>
      <w:proofErr w:type="gramEnd"/>
      <w:r w:rsidRPr="005D463F">
        <w:rPr>
          <w:rFonts w:ascii="Arial" w:hAnsi="Arial" w:cs="Arial"/>
          <w:color w:val="000000"/>
        </w:rPr>
        <w:t xml:space="preserve"> and anxiety in people with chronic spinal cord injury. </w:t>
      </w:r>
      <w:r w:rsidRPr="00CA3A5C">
        <w:rPr>
          <w:rFonts w:ascii="Arial" w:hAnsi="Arial" w:cs="Arial"/>
          <w:i/>
          <w:iCs/>
          <w:color w:val="000000"/>
        </w:rPr>
        <w:t>J Spinal Cord Med</w:t>
      </w:r>
      <w:r w:rsidRPr="005D463F">
        <w:rPr>
          <w:rFonts w:ascii="Arial" w:hAnsi="Arial" w:cs="Arial"/>
          <w:color w:val="000000"/>
        </w:rPr>
        <w:t xml:space="preserve"> </w:t>
      </w:r>
      <w:proofErr w:type="gramStart"/>
      <w:r>
        <w:rPr>
          <w:rFonts w:ascii="Arial" w:hAnsi="Arial" w:cs="Arial"/>
          <w:color w:val="000000"/>
        </w:rPr>
        <w:t>2021;45:681</w:t>
      </w:r>
      <w:proofErr w:type="gramEnd"/>
      <w:r>
        <w:rPr>
          <w:rFonts w:ascii="Arial" w:hAnsi="Arial" w:cs="Arial"/>
          <w:color w:val="000000"/>
        </w:rPr>
        <w:t>-690. https://doi.org/10.1080/10790268.2021.1922230.</w:t>
      </w:r>
    </w:p>
    <w:p w14:paraId="215B6A62"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742333">
        <w:rPr>
          <w:rFonts w:ascii="Arial" w:hAnsi="Arial" w:cs="Arial"/>
          <w:color w:val="000000"/>
        </w:rPr>
        <w:t>Gul Z</w:t>
      </w:r>
      <w:r>
        <w:rPr>
          <w:rFonts w:ascii="Arial" w:hAnsi="Arial" w:cs="Arial"/>
          <w:color w:val="000000"/>
        </w:rPr>
        <w:t>B</w:t>
      </w:r>
      <w:r w:rsidRPr="00742333">
        <w:rPr>
          <w:rFonts w:ascii="Arial" w:hAnsi="Arial" w:cs="Arial"/>
          <w:color w:val="000000"/>
        </w:rPr>
        <w:t xml:space="preserve">. Depression and sexual functions in epilepsy patients: </w:t>
      </w:r>
      <w:r>
        <w:rPr>
          <w:rFonts w:ascii="Arial" w:hAnsi="Arial" w:cs="Arial"/>
          <w:color w:val="000000"/>
        </w:rPr>
        <w:t>c</w:t>
      </w:r>
      <w:r w:rsidRPr="00742333">
        <w:rPr>
          <w:rFonts w:ascii="Arial" w:hAnsi="Arial" w:cs="Arial"/>
          <w:color w:val="000000"/>
        </w:rPr>
        <w:t xml:space="preserve">omparison before and during the COVID-19 pandemic. </w:t>
      </w:r>
      <w:r w:rsidRPr="00CA3A5C">
        <w:rPr>
          <w:rFonts w:ascii="Arial" w:hAnsi="Arial" w:cs="Arial"/>
          <w:i/>
          <w:iCs/>
          <w:color w:val="000000"/>
        </w:rPr>
        <w:t>Ann Med Psychol</w:t>
      </w:r>
      <w:r w:rsidRPr="00742333">
        <w:rPr>
          <w:rFonts w:ascii="Arial" w:hAnsi="Arial" w:cs="Arial"/>
          <w:color w:val="000000"/>
        </w:rPr>
        <w:t xml:space="preserve"> </w:t>
      </w:r>
      <w:proofErr w:type="gramStart"/>
      <w:r w:rsidRPr="00742333">
        <w:rPr>
          <w:rFonts w:ascii="Arial" w:hAnsi="Arial" w:cs="Arial"/>
          <w:color w:val="000000"/>
        </w:rPr>
        <w:t>2022;180:127</w:t>
      </w:r>
      <w:proofErr w:type="gramEnd"/>
      <w:r w:rsidRPr="00742333">
        <w:rPr>
          <w:rFonts w:ascii="Arial" w:hAnsi="Arial" w:cs="Arial"/>
          <w:color w:val="000000"/>
        </w:rPr>
        <w:t>-132.</w:t>
      </w:r>
      <w:r>
        <w:rPr>
          <w:rFonts w:ascii="Arial" w:hAnsi="Arial" w:cs="Arial"/>
          <w:color w:val="000000"/>
        </w:rPr>
        <w:t xml:space="preserve"> https://doi.org/10.1016/j.amp.2021.02.006.</w:t>
      </w:r>
    </w:p>
    <w:p w14:paraId="5093BAA0" w14:textId="74777608" w:rsidR="006C2820" w:rsidRPr="00CA3A5C" w:rsidRDefault="006C2820" w:rsidP="006C2820">
      <w:pPr>
        <w:pStyle w:val="Bibliography"/>
        <w:numPr>
          <w:ilvl w:val="0"/>
          <w:numId w:val="16"/>
        </w:numPr>
        <w:tabs>
          <w:tab w:val="clear" w:pos="260"/>
        </w:tabs>
        <w:spacing w:after="0" w:line="480" w:lineRule="auto"/>
        <w:ind w:left="709" w:hanging="709"/>
        <w:rPr>
          <w:rFonts w:ascii="Arial" w:hAnsi="Arial" w:cs="Arial"/>
          <w:color w:val="000000"/>
        </w:rPr>
      </w:pPr>
      <w:r w:rsidRPr="00296B7C">
        <w:rPr>
          <w:rFonts w:ascii="Arial" w:hAnsi="Arial" w:cs="Arial"/>
          <w:color w:val="000000"/>
        </w:rPr>
        <w:t xml:space="preserve">Henry RS, </w:t>
      </w:r>
      <w:proofErr w:type="spellStart"/>
      <w:r>
        <w:rPr>
          <w:rFonts w:ascii="Arial" w:hAnsi="Arial" w:cs="Arial"/>
          <w:color w:val="000000"/>
        </w:rPr>
        <w:t>Kwakkenbos</w:t>
      </w:r>
      <w:proofErr w:type="spellEnd"/>
      <w:r>
        <w:rPr>
          <w:rFonts w:ascii="Arial" w:hAnsi="Arial" w:cs="Arial"/>
          <w:color w:val="000000"/>
        </w:rPr>
        <w:t xml:space="preserve"> L, Carrier ME, </w:t>
      </w:r>
      <w:r w:rsidRPr="00296B7C">
        <w:rPr>
          <w:rFonts w:ascii="Arial" w:hAnsi="Arial" w:cs="Arial"/>
          <w:color w:val="000000"/>
        </w:rPr>
        <w:t xml:space="preserve">et al. </w:t>
      </w:r>
      <w:r>
        <w:rPr>
          <w:rFonts w:ascii="Arial" w:hAnsi="Arial" w:cs="Arial"/>
          <w:color w:val="000000"/>
        </w:rPr>
        <w:t>Mental health before and during the pandemic in people with s</w:t>
      </w:r>
      <w:r w:rsidRPr="005D463F">
        <w:rPr>
          <w:rFonts w:ascii="Arial" w:hAnsi="Arial" w:cs="Arial"/>
          <w:color w:val="000000"/>
        </w:rPr>
        <w:t xml:space="preserve">ystemic </w:t>
      </w:r>
      <w:r>
        <w:rPr>
          <w:rFonts w:ascii="Arial" w:hAnsi="Arial" w:cs="Arial"/>
          <w:color w:val="000000"/>
        </w:rPr>
        <w:t>s</w:t>
      </w:r>
      <w:r w:rsidRPr="005D463F">
        <w:rPr>
          <w:rFonts w:ascii="Arial" w:hAnsi="Arial" w:cs="Arial"/>
          <w:color w:val="000000"/>
        </w:rPr>
        <w:t xml:space="preserve">clerosis. </w:t>
      </w:r>
      <w:r>
        <w:rPr>
          <w:rFonts w:ascii="Arial" w:hAnsi="Arial" w:cs="Arial"/>
          <w:i/>
          <w:iCs/>
          <w:color w:val="000000"/>
        </w:rPr>
        <w:t xml:space="preserve">Lancet </w:t>
      </w:r>
      <w:proofErr w:type="spellStart"/>
      <w:r>
        <w:rPr>
          <w:rFonts w:ascii="Arial" w:hAnsi="Arial" w:cs="Arial"/>
          <w:i/>
          <w:iCs/>
          <w:color w:val="000000"/>
        </w:rPr>
        <w:t>Rheumatol</w:t>
      </w:r>
      <w:proofErr w:type="spellEnd"/>
      <w:r w:rsidRPr="00CA3A5C">
        <w:rPr>
          <w:rFonts w:ascii="Arial" w:hAnsi="Arial" w:cs="Arial"/>
          <w:i/>
          <w:iCs/>
          <w:color w:val="000000"/>
        </w:rPr>
        <w:t xml:space="preserve"> </w:t>
      </w:r>
      <w:r w:rsidRPr="00CA3A5C">
        <w:rPr>
          <w:rFonts w:ascii="Arial" w:hAnsi="Arial" w:cs="Arial"/>
          <w:color w:val="000000"/>
        </w:rPr>
        <w:t>202</w:t>
      </w:r>
      <w:r>
        <w:rPr>
          <w:rFonts w:ascii="Arial" w:hAnsi="Arial" w:cs="Arial"/>
          <w:color w:val="000000"/>
        </w:rPr>
        <w:t>2</w:t>
      </w:r>
      <w:r w:rsidRPr="00CA3A5C">
        <w:rPr>
          <w:rFonts w:ascii="Arial" w:hAnsi="Arial" w:cs="Arial"/>
          <w:color w:val="000000"/>
        </w:rPr>
        <w:t>;</w:t>
      </w:r>
      <w:r>
        <w:rPr>
          <w:rFonts w:ascii="Arial" w:hAnsi="Arial" w:cs="Arial"/>
          <w:color w:val="000000"/>
        </w:rPr>
        <w:t>4(2</w:t>
      </w:r>
      <w:proofErr w:type="gramStart"/>
      <w:r>
        <w:rPr>
          <w:rFonts w:ascii="Arial" w:hAnsi="Arial" w:cs="Arial"/>
          <w:color w:val="000000"/>
        </w:rPr>
        <w:t>):e</w:t>
      </w:r>
      <w:proofErr w:type="gramEnd"/>
      <w:r>
        <w:rPr>
          <w:rFonts w:ascii="Arial" w:hAnsi="Arial" w:cs="Arial"/>
          <w:color w:val="000000"/>
        </w:rPr>
        <w:t xml:space="preserve">82-e85. </w:t>
      </w:r>
      <w:r w:rsidRPr="006C2820">
        <w:rPr>
          <w:rStyle w:val="article-headerdoi"/>
          <w:rFonts w:ascii="Arial" w:hAnsi="Arial" w:cs="Arial"/>
        </w:rPr>
        <w:t>https://doi.org/10.1016/S2665-9913(21)00363-5</w:t>
      </w:r>
      <w:r>
        <w:rPr>
          <w:rFonts w:ascii="Arial" w:hAnsi="Arial" w:cs="Arial"/>
          <w:color w:val="000000"/>
        </w:rPr>
        <w:t>.</w:t>
      </w:r>
    </w:p>
    <w:p w14:paraId="4B0D04FF"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742333">
        <w:rPr>
          <w:rFonts w:ascii="Arial" w:hAnsi="Arial" w:cs="Arial"/>
          <w:color w:val="000000"/>
        </w:rPr>
        <w:t>Johnstone G, Treharne G</w:t>
      </w:r>
      <w:r>
        <w:rPr>
          <w:rFonts w:ascii="Arial" w:hAnsi="Arial" w:cs="Arial"/>
          <w:color w:val="000000"/>
        </w:rPr>
        <w:t>J</w:t>
      </w:r>
      <w:r w:rsidRPr="00742333">
        <w:rPr>
          <w:rFonts w:ascii="Arial" w:hAnsi="Arial" w:cs="Arial"/>
          <w:color w:val="000000"/>
        </w:rPr>
        <w:t>, Fletcher B</w:t>
      </w:r>
      <w:r>
        <w:rPr>
          <w:rFonts w:ascii="Arial" w:hAnsi="Arial" w:cs="Arial"/>
          <w:color w:val="000000"/>
        </w:rPr>
        <w:t>D</w:t>
      </w:r>
      <w:r w:rsidRPr="00742333">
        <w:rPr>
          <w:rFonts w:ascii="Arial" w:hAnsi="Arial" w:cs="Arial"/>
          <w:color w:val="000000"/>
        </w:rPr>
        <w:t xml:space="preserve">, et al. </w:t>
      </w:r>
      <w:bookmarkStart w:id="25" w:name="OLE_LINK5"/>
      <w:bookmarkStart w:id="26" w:name="OLE_LINK6"/>
      <w:r w:rsidRPr="00742333">
        <w:rPr>
          <w:rFonts w:ascii="Arial" w:hAnsi="Arial" w:cs="Arial"/>
          <w:color w:val="000000"/>
        </w:rPr>
        <w:t xml:space="preserve">Mental </w:t>
      </w:r>
      <w:proofErr w:type="gramStart"/>
      <w:r w:rsidRPr="00742333">
        <w:rPr>
          <w:rFonts w:ascii="Arial" w:hAnsi="Arial" w:cs="Arial"/>
          <w:color w:val="000000"/>
        </w:rPr>
        <w:t>health</w:t>
      </w:r>
      <w:proofErr w:type="gramEnd"/>
      <w:r w:rsidRPr="00742333">
        <w:rPr>
          <w:rFonts w:ascii="Arial" w:hAnsi="Arial" w:cs="Arial"/>
          <w:color w:val="000000"/>
        </w:rPr>
        <w:t xml:space="preserve"> and quality of life for people with rheumatoid arthritis or ankylosing spondylitis in Aotearoa New Zealand following the COVID-19 national lockdown.</w:t>
      </w:r>
      <w:bookmarkEnd w:id="25"/>
      <w:bookmarkEnd w:id="26"/>
      <w:r w:rsidRPr="00742333">
        <w:rPr>
          <w:rFonts w:ascii="Arial" w:hAnsi="Arial" w:cs="Arial"/>
          <w:color w:val="000000"/>
        </w:rPr>
        <w:t xml:space="preserve"> </w:t>
      </w:r>
      <w:proofErr w:type="spellStart"/>
      <w:r w:rsidRPr="00CA3A5C">
        <w:rPr>
          <w:rFonts w:ascii="Arial" w:hAnsi="Arial" w:cs="Arial"/>
          <w:i/>
          <w:iCs/>
          <w:color w:val="000000"/>
        </w:rPr>
        <w:t>Rheumatol</w:t>
      </w:r>
      <w:proofErr w:type="spellEnd"/>
      <w:r w:rsidRPr="00CA3A5C">
        <w:rPr>
          <w:rFonts w:ascii="Arial" w:hAnsi="Arial" w:cs="Arial"/>
          <w:i/>
          <w:iCs/>
          <w:color w:val="000000"/>
        </w:rPr>
        <w:t xml:space="preserve"> Int</w:t>
      </w:r>
      <w:r w:rsidRPr="00CA3A5C">
        <w:rPr>
          <w:rFonts w:ascii="Arial" w:hAnsi="Arial" w:cs="Arial"/>
          <w:color w:val="000000"/>
        </w:rPr>
        <w:t xml:space="preserve"> </w:t>
      </w:r>
      <w:proofErr w:type="gramStart"/>
      <w:r w:rsidRPr="00742333">
        <w:rPr>
          <w:rFonts w:ascii="Arial" w:hAnsi="Arial" w:cs="Arial"/>
          <w:color w:val="000000"/>
        </w:rPr>
        <w:t>2021;41:1763</w:t>
      </w:r>
      <w:proofErr w:type="gramEnd"/>
      <w:r w:rsidRPr="00742333">
        <w:rPr>
          <w:rFonts w:ascii="Arial" w:hAnsi="Arial" w:cs="Arial"/>
          <w:color w:val="000000"/>
        </w:rPr>
        <w:t>-1772</w:t>
      </w:r>
      <w:r>
        <w:rPr>
          <w:rFonts w:ascii="Arial" w:hAnsi="Arial" w:cs="Arial"/>
          <w:color w:val="000000"/>
        </w:rPr>
        <w:t>. https://doi.org/10.1007/s00296-021-04952-x.</w:t>
      </w:r>
    </w:p>
    <w:p w14:paraId="461C147A" w14:textId="77777777" w:rsidR="001C6A80" w:rsidRPr="00FC332C" w:rsidRDefault="001C6A80" w:rsidP="001C6A80">
      <w:pPr>
        <w:pStyle w:val="Bibliography"/>
        <w:numPr>
          <w:ilvl w:val="0"/>
          <w:numId w:val="16"/>
        </w:numPr>
        <w:tabs>
          <w:tab w:val="clear" w:pos="260"/>
        </w:tabs>
        <w:spacing w:after="0" w:line="480" w:lineRule="auto"/>
        <w:ind w:left="709" w:hanging="709"/>
        <w:rPr>
          <w:rFonts w:ascii="Arial" w:hAnsi="Arial" w:cs="Arial"/>
          <w:color w:val="000000"/>
        </w:rPr>
      </w:pPr>
      <w:r w:rsidRPr="00FC332C">
        <w:rPr>
          <w:rFonts w:ascii="Arial" w:hAnsi="Arial" w:cs="Arial"/>
          <w:color w:val="000000"/>
        </w:rPr>
        <w:t xml:space="preserve">Katz P, Pedro S, </w:t>
      </w:r>
      <w:proofErr w:type="spellStart"/>
      <w:r w:rsidRPr="00FC332C">
        <w:rPr>
          <w:rFonts w:ascii="Arial" w:hAnsi="Arial" w:cs="Arial"/>
          <w:color w:val="000000"/>
        </w:rPr>
        <w:t>Wipfler</w:t>
      </w:r>
      <w:proofErr w:type="spellEnd"/>
      <w:r w:rsidRPr="00FC332C">
        <w:rPr>
          <w:rFonts w:ascii="Arial" w:hAnsi="Arial" w:cs="Arial"/>
          <w:color w:val="000000"/>
        </w:rPr>
        <w:t xml:space="preserve"> K, et al. Changes in </w:t>
      </w:r>
      <w:r>
        <w:rPr>
          <w:rFonts w:ascii="Arial" w:hAnsi="Arial" w:cs="Arial"/>
          <w:color w:val="000000"/>
        </w:rPr>
        <w:t>m</w:t>
      </w:r>
      <w:r w:rsidRPr="00FC332C">
        <w:rPr>
          <w:rFonts w:ascii="Arial" w:hAnsi="Arial" w:cs="Arial"/>
          <w:color w:val="000000"/>
        </w:rPr>
        <w:t xml:space="preserve">ental </w:t>
      </w:r>
      <w:r>
        <w:rPr>
          <w:rFonts w:ascii="Arial" w:hAnsi="Arial" w:cs="Arial"/>
          <w:color w:val="000000"/>
        </w:rPr>
        <w:t>h</w:t>
      </w:r>
      <w:r w:rsidRPr="00FC332C">
        <w:rPr>
          <w:rFonts w:ascii="Arial" w:hAnsi="Arial" w:cs="Arial"/>
          <w:color w:val="000000"/>
        </w:rPr>
        <w:t xml:space="preserve">ealth </w:t>
      </w:r>
      <w:r>
        <w:rPr>
          <w:rFonts w:ascii="Arial" w:hAnsi="Arial" w:cs="Arial"/>
          <w:color w:val="000000"/>
        </w:rPr>
        <w:t>d</w:t>
      </w:r>
      <w:r w:rsidRPr="00FC332C">
        <w:rPr>
          <w:rFonts w:ascii="Arial" w:hAnsi="Arial" w:cs="Arial"/>
          <w:color w:val="000000"/>
        </w:rPr>
        <w:t xml:space="preserve">uring the COVID-19 </w:t>
      </w:r>
      <w:r>
        <w:rPr>
          <w:rFonts w:ascii="Arial" w:hAnsi="Arial" w:cs="Arial"/>
          <w:color w:val="000000"/>
        </w:rPr>
        <w:t>p</w:t>
      </w:r>
      <w:r w:rsidRPr="00FC332C">
        <w:rPr>
          <w:rFonts w:ascii="Arial" w:hAnsi="Arial" w:cs="Arial"/>
          <w:color w:val="000000"/>
        </w:rPr>
        <w:t xml:space="preserve">andemic </w:t>
      </w:r>
      <w:r>
        <w:rPr>
          <w:rFonts w:ascii="Arial" w:hAnsi="Arial" w:cs="Arial"/>
          <w:color w:val="000000"/>
        </w:rPr>
        <w:t>a</w:t>
      </w:r>
      <w:r w:rsidRPr="00FC332C">
        <w:rPr>
          <w:rFonts w:ascii="Arial" w:hAnsi="Arial" w:cs="Arial"/>
          <w:color w:val="000000"/>
        </w:rPr>
        <w:t xml:space="preserve">mong </w:t>
      </w:r>
      <w:r>
        <w:rPr>
          <w:rFonts w:ascii="Arial" w:hAnsi="Arial" w:cs="Arial"/>
          <w:color w:val="000000"/>
        </w:rPr>
        <w:t>i</w:t>
      </w:r>
      <w:r w:rsidRPr="00FC332C">
        <w:rPr>
          <w:rFonts w:ascii="Arial" w:hAnsi="Arial" w:cs="Arial"/>
          <w:color w:val="000000"/>
        </w:rPr>
        <w:t xml:space="preserve">ndividuals with </w:t>
      </w:r>
      <w:r>
        <w:rPr>
          <w:rFonts w:ascii="Arial" w:hAnsi="Arial" w:cs="Arial"/>
          <w:color w:val="000000"/>
        </w:rPr>
        <w:t>r</w:t>
      </w:r>
      <w:r w:rsidRPr="00FC332C">
        <w:rPr>
          <w:rFonts w:ascii="Arial" w:hAnsi="Arial" w:cs="Arial"/>
          <w:color w:val="000000"/>
        </w:rPr>
        <w:t xml:space="preserve">heumatic </w:t>
      </w:r>
      <w:r>
        <w:rPr>
          <w:rFonts w:ascii="Arial" w:hAnsi="Arial" w:cs="Arial"/>
          <w:color w:val="000000"/>
        </w:rPr>
        <w:t>d</w:t>
      </w:r>
      <w:r w:rsidRPr="00FC332C">
        <w:rPr>
          <w:rFonts w:ascii="Arial" w:hAnsi="Arial" w:cs="Arial"/>
          <w:color w:val="000000"/>
        </w:rPr>
        <w:t>isease</w:t>
      </w:r>
      <w:r>
        <w:rPr>
          <w:rFonts w:ascii="Arial" w:hAnsi="Arial" w:cs="Arial"/>
          <w:color w:val="000000"/>
        </w:rPr>
        <w:t xml:space="preserve"> [abstract]</w:t>
      </w:r>
      <w:r w:rsidRPr="00FC332C">
        <w:rPr>
          <w:rFonts w:ascii="Arial" w:hAnsi="Arial" w:cs="Arial"/>
          <w:color w:val="000000"/>
        </w:rPr>
        <w:t xml:space="preserve">. </w:t>
      </w:r>
      <w:r w:rsidRPr="00135D75">
        <w:rPr>
          <w:rFonts w:ascii="Arial" w:hAnsi="Arial" w:cs="Arial"/>
          <w:i/>
          <w:iCs/>
          <w:color w:val="000000"/>
        </w:rPr>
        <w:t xml:space="preserve">Arthritis </w:t>
      </w:r>
      <w:proofErr w:type="spellStart"/>
      <w:r w:rsidRPr="00135D75">
        <w:rPr>
          <w:rFonts w:ascii="Arial" w:hAnsi="Arial" w:cs="Arial"/>
          <w:i/>
          <w:iCs/>
          <w:color w:val="000000"/>
        </w:rPr>
        <w:t>Rheumatol</w:t>
      </w:r>
      <w:proofErr w:type="spellEnd"/>
      <w:r w:rsidRPr="00CA3A5C">
        <w:rPr>
          <w:rFonts w:ascii="Arial" w:hAnsi="Arial" w:cs="Arial"/>
          <w:color w:val="000000"/>
        </w:rPr>
        <w:t xml:space="preserve"> 2020;72</w:t>
      </w:r>
      <w:r>
        <w:rPr>
          <w:rFonts w:ascii="Arial" w:hAnsi="Arial" w:cs="Arial"/>
          <w:color w:val="000000"/>
        </w:rPr>
        <w:t>(Suppl 10)</w:t>
      </w:r>
      <w:r w:rsidRPr="00CA3A5C">
        <w:rPr>
          <w:rFonts w:ascii="Arial" w:hAnsi="Arial" w:cs="Arial"/>
          <w:color w:val="000000"/>
        </w:rPr>
        <w:t>.</w:t>
      </w:r>
    </w:p>
    <w:p w14:paraId="4D858AD8"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CA3A5C">
        <w:rPr>
          <w:rFonts w:ascii="Arial" w:hAnsi="Arial" w:cs="Arial"/>
          <w:color w:val="000000"/>
        </w:rPr>
        <w:t xml:space="preserve">Liang J, Li X, Zhang W, et al. </w:t>
      </w:r>
      <w:bookmarkStart w:id="27" w:name="OLE_LINK9"/>
      <w:bookmarkStart w:id="28" w:name="OLE_LINK10"/>
      <w:proofErr w:type="spellStart"/>
      <w:r w:rsidRPr="005D463F">
        <w:rPr>
          <w:rFonts w:ascii="Arial" w:hAnsi="Arial" w:cs="Arial"/>
          <w:color w:val="000000"/>
        </w:rPr>
        <w:t>新冠肺炎流行期住院集中医学观察期间血液透析患者的焦虑抑郁状况</w:t>
      </w:r>
      <w:bookmarkEnd w:id="27"/>
      <w:bookmarkEnd w:id="28"/>
      <w:proofErr w:type="spellEnd"/>
      <w:r w:rsidRPr="00CA3A5C">
        <w:rPr>
          <w:rFonts w:ascii="Arial" w:hAnsi="Arial" w:cs="Arial"/>
          <w:color w:val="000000"/>
        </w:rPr>
        <w:t xml:space="preserve"> [Anxiety and depression in patients with maintenance hemodialysis under </w:t>
      </w:r>
      <w:r w:rsidRPr="00CA3A5C">
        <w:rPr>
          <w:rFonts w:ascii="Arial" w:hAnsi="Arial" w:cs="Arial"/>
          <w:color w:val="000000"/>
        </w:rPr>
        <w:lastRenderedPageBreak/>
        <w:t xml:space="preserve">concentrated medical observation in hospital during the COVID-19 epidemic]. </w:t>
      </w:r>
      <w:r w:rsidRPr="00CA3A5C">
        <w:rPr>
          <w:rFonts w:ascii="Arial" w:hAnsi="Arial" w:cs="Arial"/>
          <w:i/>
          <w:iCs/>
          <w:color w:val="000000"/>
        </w:rPr>
        <w:t>Chinese Mental Health Journal</w:t>
      </w:r>
      <w:r w:rsidRPr="00CA3A5C">
        <w:rPr>
          <w:rFonts w:ascii="Arial" w:hAnsi="Arial" w:cs="Arial"/>
          <w:color w:val="000000"/>
        </w:rPr>
        <w:t xml:space="preserve"> </w:t>
      </w:r>
      <w:proofErr w:type="gramStart"/>
      <w:r w:rsidRPr="00556DCF">
        <w:rPr>
          <w:rFonts w:ascii="Arial" w:hAnsi="Arial" w:cs="Arial"/>
          <w:color w:val="000000"/>
        </w:rPr>
        <w:t>2020;12:1050</w:t>
      </w:r>
      <w:proofErr w:type="gramEnd"/>
      <w:r w:rsidRPr="00556DCF">
        <w:rPr>
          <w:rFonts w:ascii="Arial" w:hAnsi="Arial" w:cs="Arial"/>
          <w:color w:val="000000"/>
        </w:rPr>
        <w:t>-1055</w:t>
      </w:r>
      <w:r>
        <w:rPr>
          <w:rFonts w:ascii="Arial" w:hAnsi="Arial" w:cs="Arial"/>
          <w:color w:val="000000"/>
        </w:rPr>
        <w:t xml:space="preserve">. </w:t>
      </w:r>
      <w:proofErr w:type="gramStart"/>
      <w:r>
        <w:rPr>
          <w:rFonts w:ascii="Arial" w:hAnsi="Arial" w:cs="Arial"/>
          <w:color w:val="000000"/>
        </w:rPr>
        <w:t>doi:10.3969/j.issn</w:t>
      </w:r>
      <w:proofErr w:type="gramEnd"/>
      <w:r>
        <w:rPr>
          <w:rFonts w:ascii="Arial" w:hAnsi="Arial" w:cs="Arial"/>
          <w:color w:val="000000"/>
        </w:rPr>
        <w:t>.1000-6729.2020.12.014.</w:t>
      </w:r>
    </w:p>
    <w:p w14:paraId="172C6301"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742333">
        <w:rPr>
          <w:rFonts w:ascii="Arial" w:hAnsi="Arial" w:cs="Arial"/>
          <w:color w:val="000000"/>
        </w:rPr>
        <w:t xml:space="preserve">Lim SS, Theis K, Dunlop-Thomas C, et al. </w:t>
      </w:r>
      <w:proofErr w:type="gramStart"/>
      <w:r w:rsidRPr="00742333">
        <w:rPr>
          <w:rFonts w:ascii="Arial" w:hAnsi="Arial" w:cs="Arial"/>
          <w:color w:val="000000"/>
        </w:rPr>
        <w:t>Unexpected</w:t>
      </w:r>
      <w:proofErr w:type="gramEnd"/>
      <w:r w:rsidRPr="00742333">
        <w:rPr>
          <w:rFonts w:ascii="Arial" w:hAnsi="Arial" w:cs="Arial"/>
          <w:color w:val="000000"/>
        </w:rPr>
        <w:t xml:space="preserve"> </w:t>
      </w:r>
      <w:r>
        <w:rPr>
          <w:rFonts w:ascii="Arial" w:hAnsi="Arial" w:cs="Arial"/>
          <w:color w:val="000000"/>
        </w:rPr>
        <w:t>c</w:t>
      </w:r>
      <w:r w:rsidRPr="00742333">
        <w:rPr>
          <w:rFonts w:ascii="Arial" w:hAnsi="Arial" w:cs="Arial"/>
          <w:color w:val="000000"/>
        </w:rPr>
        <w:t xml:space="preserve">hanges in </w:t>
      </w:r>
      <w:r>
        <w:rPr>
          <w:rFonts w:ascii="Arial" w:hAnsi="Arial" w:cs="Arial"/>
          <w:color w:val="000000"/>
        </w:rPr>
        <w:t>p</w:t>
      </w:r>
      <w:r w:rsidRPr="00742333">
        <w:rPr>
          <w:rFonts w:ascii="Arial" w:hAnsi="Arial" w:cs="Arial"/>
          <w:color w:val="000000"/>
        </w:rPr>
        <w:t xml:space="preserve">hysical and </w:t>
      </w:r>
      <w:r>
        <w:rPr>
          <w:rFonts w:ascii="Arial" w:hAnsi="Arial" w:cs="Arial"/>
          <w:color w:val="000000"/>
        </w:rPr>
        <w:t>p</w:t>
      </w:r>
      <w:r w:rsidRPr="00742333">
        <w:rPr>
          <w:rFonts w:ascii="Arial" w:hAnsi="Arial" w:cs="Arial"/>
          <w:color w:val="000000"/>
        </w:rPr>
        <w:t xml:space="preserve">sychological </w:t>
      </w:r>
      <w:r>
        <w:rPr>
          <w:rFonts w:ascii="Arial" w:hAnsi="Arial" w:cs="Arial"/>
          <w:color w:val="000000"/>
        </w:rPr>
        <w:t>m</w:t>
      </w:r>
      <w:r w:rsidRPr="00742333">
        <w:rPr>
          <w:rFonts w:ascii="Arial" w:hAnsi="Arial" w:cs="Arial"/>
          <w:color w:val="000000"/>
        </w:rPr>
        <w:t xml:space="preserve">easures </w:t>
      </w:r>
      <w:r>
        <w:rPr>
          <w:rFonts w:ascii="Arial" w:hAnsi="Arial" w:cs="Arial"/>
          <w:color w:val="000000"/>
        </w:rPr>
        <w:t>a</w:t>
      </w:r>
      <w:r w:rsidRPr="00742333">
        <w:rPr>
          <w:rFonts w:ascii="Arial" w:hAnsi="Arial" w:cs="Arial"/>
          <w:color w:val="000000"/>
        </w:rPr>
        <w:t xml:space="preserve">mong Georgia </w:t>
      </w:r>
      <w:r>
        <w:rPr>
          <w:rFonts w:ascii="Arial" w:hAnsi="Arial" w:cs="Arial"/>
          <w:color w:val="000000"/>
        </w:rPr>
        <w:t>l</w:t>
      </w:r>
      <w:r w:rsidRPr="00742333">
        <w:rPr>
          <w:rFonts w:ascii="Arial" w:hAnsi="Arial" w:cs="Arial"/>
          <w:color w:val="000000"/>
        </w:rPr>
        <w:t xml:space="preserve">upus </w:t>
      </w:r>
      <w:r>
        <w:rPr>
          <w:rFonts w:ascii="Arial" w:hAnsi="Arial" w:cs="Arial"/>
          <w:color w:val="000000"/>
        </w:rPr>
        <w:t>p</w:t>
      </w:r>
      <w:r w:rsidRPr="00742333">
        <w:rPr>
          <w:rFonts w:ascii="Arial" w:hAnsi="Arial" w:cs="Arial"/>
          <w:color w:val="000000"/>
        </w:rPr>
        <w:t xml:space="preserve">atients </w:t>
      </w:r>
      <w:r>
        <w:rPr>
          <w:rFonts w:ascii="Arial" w:hAnsi="Arial" w:cs="Arial"/>
          <w:color w:val="000000"/>
        </w:rPr>
        <w:t>d</w:t>
      </w:r>
      <w:r w:rsidRPr="00742333">
        <w:rPr>
          <w:rFonts w:ascii="Arial" w:hAnsi="Arial" w:cs="Arial"/>
          <w:color w:val="000000"/>
        </w:rPr>
        <w:t xml:space="preserve">uring the </w:t>
      </w:r>
      <w:r>
        <w:rPr>
          <w:rFonts w:ascii="Arial" w:hAnsi="Arial" w:cs="Arial"/>
          <w:color w:val="000000"/>
        </w:rPr>
        <w:t>e</w:t>
      </w:r>
      <w:r w:rsidRPr="00742333">
        <w:rPr>
          <w:rFonts w:ascii="Arial" w:hAnsi="Arial" w:cs="Arial"/>
          <w:color w:val="000000"/>
        </w:rPr>
        <w:t xml:space="preserve">arly </w:t>
      </w:r>
      <w:r>
        <w:rPr>
          <w:rFonts w:ascii="Arial" w:hAnsi="Arial" w:cs="Arial"/>
          <w:color w:val="000000"/>
        </w:rPr>
        <w:t>w</w:t>
      </w:r>
      <w:r w:rsidRPr="00742333">
        <w:rPr>
          <w:rFonts w:ascii="Arial" w:hAnsi="Arial" w:cs="Arial"/>
          <w:color w:val="000000"/>
        </w:rPr>
        <w:t xml:space="preserve">eeks of the COVID-19 </w:t>
      </w:r>
      <w:r>
        <w:rPr>
          <w:rFonts w:ascii="Arial" w:hAnsi="Arial" w:cs="Arial"/>
          <w:color w:val="000000"/>
        </w:rPr>
        <w:t>p</w:t>
      </w:r>
      <w:r w:rsidRPr="00742333">
        <w:rPr>
          <w:rFonts w:ascii="Arial" w:hAnsi="Arial" w:cs="Arial"/>
          <w:color w:val="000000"/>
        </w:rPr>
        <w:t>andemic in the United States, March 30-April 21, 2020</w:t>
      </w:r>
      <w:r>
        <w:rPr>
          <w:rFonts w:ascii="Arial" w:hAnsi="Arial" w:cs="Arial"/>
          <w:color w:val="000000"/>
        </w:rPr>
        <w:t xml:space="preserve"> [abstract]</w:t>
      </w:r>
      <w:r w:rsidRPr="00742333">
        <w:rPr>
          <w:rFonts w:ascii="Arial" w:hAnsi="Arial" w:cs="Arial"/>
          <w:color w:val="000000"/>
        </w:rPr>
        <w:t xml:space="preserve">. </w:t>
      </w:r>
      <w:bookmarkStart w:id="29" w:name="OLE_LINK24"/>
      <w:r w:rsidRPr="00CA3A5C">
        <w:rPr>
          <w:rFonts w:ascii="Arial" w:hAnsi="Arial" w:cs="Arial"/>
          <w:i/>
          <w:iCs/>
          <w:color w:val="000000"/>
        </w:rPr>
        <w:t xml:space="preserve">Arthritis </w:t>
      </w:r>
      <w:proofErr w:type="spellStart"/>
      <w:r w:rsidRPr="00CA3A5C">
        <w:rPr>
          <w:rFonts w:ascii="Arial" w:hAnsi="Arial" w:cs="Arial"/>
          <w:i/>
          <w:iCs/>
          <w:color w:val="000000"/>
        </w:rPr>
        <w:t>Rheumatol</w:t>
      </w:r>
      <w:bookmarkEnd w:id="29"/>
      <w:proofErr w:type="spellEnd"/>
      <w:r w:rsidRPr="00742333">
        <w:rPr>
          <w:rFonts w:ascii="Arial" w:hAnsi="Arial" w:cs="Arial"/>
          <w:color w:val="000000"/>
        </w:rPr>
        <w:t xml:space="preserve"> 2020;72</w:t>
      </w:r>
      <w:r>
        <w:rPr>
          <w:rFonts w:ascii="Arial" w:hAnsi="Arial" w:cs="Arial"/>
          <w:color w:val="000000"/>
        </w:rPr>
        <w:t xml:space="preserve">(Suppl 10). </w:t>
      </w:r>
    </w:p>
    <w:p w14:paraId="1CDECB5F"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721051">
        <w:rPr>
          <w:rFonts w:ascii="Arial" w:hAnsi="Arial" w:cs="Arial"/>
          <w:color w:val="000000"/>
          <w:lang w:val="fr-CA"/>
        </w:rPr>
        <w:t>Moller</w:t>
      </w:r>
      <w:proofErr w:type="spellEnd"/>
      <w:r w:rsidRPr="00721051">
        <w:rPr>
          <w:rFonts w:ascii="Arial" w:hAnsi="Arial" w:cs="Arial"/>
          <w:color w:val="000000"/>
          <w:lang w:val="fr-CA"/>
        </w:rPr>
        <w:t xml:space="preserve"> SP, </w:t>
      </w:r>
      <w:proofErr w:type="spellStart"/>
      <w:r w:rsidRPr="00721051">
        <w:rPr>
          <w:rFonts w:ascii="Arial" w:hAnsi="Arial" w:cs="Arial"/>
          <w:color w:val="000000"/>
          <w:lang w:val="fr-CA"/>
        </w:rPr>
        <w:t>Apputhurai</w:t>
      </w:r>
      <w:proofErr w:type="spellEnd"/>
      <w:r w:rsidRPr="00721051">
        <w:rPr>
          <w:rFonts w:ascii="Arial" w:hAnsi="Arial" w:cs="Arial"/>
          <w:color w:val="000000"/>
          <w:lang w:val="fr-CA"/>
        </w:rPr>
        <w:t xml:space="preserve"> P, </w:t>
      </w:r>
      <w:proofErr w:type="spellStart"/>
      <w:r w:rsidRPr="00721051">
        <w:rPr>
          <w:rFonts w:ascii="Arial" w:hAnsi="Arial" w:cs="Arial"/>
          <w:color w:val="000000"/>
          <w:lang w:val="fr-CA"/>
        </w:rPr>
        <w:t>Tye</w:t>
      </w:r>
      <w:proofErr w:type="spellEnd"/>
      <w:r w:rsidRPr="00721051">
        <w:rPr>
          <w:rFonts w:ascii="Arial" w:hAnsi="Arial" w:cs="Arial"/>
          <w:color w:val="000000"/>
          <w:lang w:val="fr-CA"/>
        </w:rPr>
        <w:t xml:space="preserve">-Din JA, et al. </w:t>
      </w:r>
      <w:r w:rsidRPr="00742333">
        <w:rPr>
          <w:rFonts w:ascii="Arial" w:hAnsi="Arial" w:cs="Arial"/>
          <w:color w:val="000000"/>
        </w:rPr>
        <w:t xml:space="preserve">Longitudinal assessment of the </w:t>
      </w:r>
      <w:proofErr w:type="gramStart"/>
      <w:r w:rsidRPr="00742333">
        <w:rPr>
          <w:rFonts w:ascii="Arial" w:hAnsi="Arial" w:cs="Arial"/>
          <w:color w:val="000000"/>
        </w:rPr>
        <w:t>common sense</w:t>
      </w:r>
      <w:proofErr w:type="gramEnd"/>
      <w:r w:rsidRPr="00742333">
        <w:rPr>
          <w:rFonts w:ascii="Arial" w:hAnsi="Arial" w:cs="Arial"/>
          <w:color w:val="000000"/>
        </w:rPr>
        <w:t xml:space="preserve"> model before and during the COVID-19 pandemic: </w:t>
      </w:r>
      <w:r>
        <w:rPr>
          <w:rFonts w:ascii="Arial" w:hAnsi="Arial" w:cs="Arial"/>
          <w:color w:val="000000"/>
        </w:rPr>
        <w:t>a</w:t>
      </w:r>
      <w:r w:rsidRPr="00742333">
        <w:rPr>
          <w:rFonts w:ascii="Arial" w:hAnsi="Arial" w:cs="Arial"/>
          <w:color w:val="000000"/>
        </w:rPr>
        <w:t xml:space="preserve"> large coeliac disease cohort study. </w:t>
      </w:r>
      <w:r w:rsidRPr="00CA3A5C">
        <w:rPr>
          <w:rFonts w:ascii="Arial" w:hAnsi="Arial" w:cs="Arial"/>
          <w:i/>
          <w:iCs/>
          <w:color w:val="000000"/>
        </w:rPr>
        <w:t xml:space="preserve">J </w:t>
      </w:r>
      <w:proofErr w:type="spellStart"/>
      <w:r w:rsidRPr="00CA3A5C">
        <w:rPr>
          <w:rFonts w:ascii="Arial" w:hAnsi="Arial" w:cs="Arial"/>
          <w:i/>
          <w:iCs/>
          <w:color w:val="000000"/>
        </w:rPr>
        <w:t>Psychosom</w:t>
      </w:r>
      <w:proofErr w:type="spellEnd"/>
      <w:r w:rsidRPr="00CA3A5C">
        <w:rPr>
          <w:rFonts w:ascii="Arial" w:hAnsi="Arial" w:cs="Arial"/>
          <w:i/>
          <w:iCs/>
          <w:color w:val="000000"/>
        </w:rPr>
        <w:t xml:space="preserve"> Res</w:t>
      </w:r>
      <w:r w:rsidRPr="00CA3A5C">
        <w:rPr>
          <w:rFonts w:ascii="Arial" w:hAnsi="Arial" w:cs="Arial"/>
          <w:color w:val="000000"/>
        </w:rPr>
        <w:t xml:space="preserve"> </w:t>
      </w:r>
      <w:proofErr w:type="gramStart"/>
      <w:r w:rsidRPr="00CA3A5C">
        <w:rPr>
          <w:rFonts w:ascii="Arial" w:hAnsi="Arial" w:cs="Arial"/>
          <w:color w:val="000000"/>
        </w:rPr>
        <w:t>2022;153</w:t>
      </w:r>
      <w:r>
        <w:rPr>
          <w:rFonts w:ascii="Arial" w:hAnsi="Arial" w:cs="Arial"/>
          <w:color w:val="000000"/>
        </w:rPr>
        <w:t>:110711</w:t>
      </w:r>
      <w:proofErr w:type="gramEnd"/>
      <w:r>
        <w:rPr>
          <w:rFonts w:ascii="Arial" w:hAnsi="Arial" w:cs="Arial"/>
          <w:color w:val="000000"/>
        </w:rPr>
        <w:t>. https://doi.org/10.1017/j.jpsychores.2021.110711.</w:t>
      </w:r>
    </w:p>
    <w:p w14:paraId="2A2CC338"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Park D</w:t>
      </w:r>
      <w:r>
        <w:rPr>
          <w:rFonts w:ascii="Arial" w:hAnsi="Arial" w:cs="Arial"/>
          <w:color w:val="000000"/>
          <w:lang w:val="fr-CA"/>
        </w:rPr>
        <w:t>H</w:t>
      </w:r>
      <w:r w:rsidRPr="00FF4767">
        <w:rPr>
          <w:rFonts w:ascii="Arial" w:hAnsi="Arial" w:cs="Arial"/>
          <w:color w:val="000000"/>
          <w:lang w:val="fr-CA"/>
        </w:rPr>
        <w:t xml:space="preserve">, </w:t>
      </w:r>
      <w:proofErr w:type="spellStart"/>
      <w:r w:rsidRPr="00FF4767">
        <w:rPr>
          <w:rFonts w:ascii="Arial" w:hAnsi="Arial" w:cs="Arial"/>
          <w:color w:val="000000"/>
          <w:lang w:val="fr-CA"/>
        </w:rPr>
        <w:t>Fuge</w:t>
      </w:r>
      <w:proofErr w:type="spellEnd"/>
      <w:r w:rsidRPr="00FF4767">
        <w:rPr>
          <w:rFonts w:ascii="Arial" w:hAnsi="Arial" w:cs="Arial"/>
          <w:color w:val="000000"/>
          <w:lang w:val="fr-CA"/>
        </w:rPr>
        <w:t xml:space="preserve"> J, </w:t>
      </w:r>
      <w:proofErr w:type="spellStart"/>
      <w:r w:rsidRPr="00FF4767">
        <w:rPr>
          <w:rFonts w:ascii="Arial" w:hAnsi="Arial" w:cs="Arial"/>
          <w:color w:val="000000"/>
          <w:lang w:val="fr-CA"/>
        </w:rPr>
        <w:t>Meltendorf</w:t>
      </w:r>
      <w:proofErr w:type="spellEnd"/>
      <w:r w:rsidRPr="00FF4767">
        <w:rPr>
          <w:rFonts w:ascii="Arial" w:hAnsi="Arial" w:cs="Arial"/>
          <w:color w:val="000000"/>
          <w:lang w:val="fr-CA"/>
        </w:rPr>
        <w:t xml:space="preserve"> T, et al. </w:t>
      </w:r>
      <w:r w:rsidRPr="005D463F">
        <w:rPr>
          <w:rFonts w:ascii="Arial" w:hAnsi="Arial" w:cs="Arial"/>
          <w:color w:val="000000"/>
        </w:rPr>
        <w:t xml:space="preserve">Impact of Sars-CoV-2-Pandemic on mental disorders and quality of life in patients with pulmonary </w:t>
      </w:r>
      <w:proofErr w:type="spellStart"/>
      <w:r w:rsidRPr="005D463F">
        <w:rPr>
          <w:rFonts w:ascii="Arial" w:hAnsi="Arial" w:cs="Arial"/>
          <w:color w:val="000000"/>
        </w:rPr>
        <w:t>arteriaI</w:t>
      </w:r>
      <w:proofErr w:type="spellEnd"/>
      <w:r w:rsidRPr="005D463F">
        <w:rPr>
          <w:rFonts w:ascii="Arial" w:hAnsi="Arial" w:cs="Arial"/>
          <w:color w:val="000000"/>
        </w:rPr>
        <w:t xml:space="preserve"> hypertension. </w:t>
      </w:r>
      <w:bookmarkStart w:id="30" w:name="OLE_LINK25"/>
      <w:proofErr w:type="spellStart"/>
      <w:r w:rsidRPr="00CA3A5C">
        <w:rPr>
          <w:rFonts w:ascii="Arial" w:hAnsi="Arial" w:cs="Arial"/>
          <w:i/>
          <w:iCs/>
          <w:color w:val="000000"/>
        </w:rPr>
        <w:t>Eur</w:t>
      </w:r>
      <w:proofErr w:type="spellEnd"/>
      <w:r w:rsidRPr="00CA3A5C">
        <w:rPr>
          <w:rFonts w:ascii="Arial" w:hAnsi="Arial" w:cs="Arial"/>
          <w:i/>
          <w:iCs/>
          <w:color w:val="000000"/>
        </w:rPr>
        <w:t xml:space="preserve"> Respir J</w:t>
      </w:r>
      <w:r w:rsidRPr="005D463F">
        <w:rPr>
          <w:rFonts w:ascii="Arial" w:hAnsi="Arial" w:cs="Arial"/>
          <w:color w:val="000000"/>
        </w:rPr>
        <w:t xml:space="preserve"> </w:t>
      </w:r>
      <w:bookmarkEnd w:id="30"/>
      <w:r>
        <w:rPr>
          <w:rFonts w:ascii="Arial" w:hAnsi="Arial" w:cs="Arial"/>
          <w:color w:val="000000"/>
        </w:rPr>
        <w:t>2021;</w:t>
      </w:r>
      <w:r w:rsidRPr="005D463F">
        <w:rPr>
          <w:rFonts w:ascii="Arial" w:hAnsi="Arial" w:cs="Arial"/>
          <w:color w:val="000000"/>
        </w:rPr>
        <w:t>58</w:t>
      </w:r>
      <w:r>
        <w:rPr>
          <w:rFonts w:ascii="Arial" w:hAnsi="Arial" w:cs="Arial"/>
          <w:color w:val="000000"/>
        </w:rPr>
        <w:t xml:space="preserve">:PA3588. </w:t>
      </w:r>
      <w:proofErr w:type="gramStart"/>
      <w:r>
        <w:rPr>
          <w:rFonts w:ascii="Arial" w:hAnsi="Arial" w:cs="Arial"/>
          <w:color w:val="000000"/>
        </w:rPr>
        <w:t>doi:10.1183/13993003.congress</w:t>
      </w:r>
      <w:proofErr w:type="gramEnd"/>
      <w:r>
        <w:rPr>
          <w:rFonts w:ascii="Arial" w:hAnsi="Arial" w:cs="Arial"/>
          <w:color w:val="000000"/>
        </w:rPr>
        <w:t>-2021.PA3588.</w:t>
      </w:r>
    </w:p>
    <w:p w14:paraId="124A0EAB"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742333">
        <w:rPr>
          <w:rFonts w:ascii="Arial" w:hAnsi="Arial" w:cs="Arial"/>
          <w:color w:val="000000"/>
        </w:rPr>
        <w:t xml:space="preserve">Sacre JW, Holmes-Truscott E, Salim A, et al. Impact of the COVID-19 pandemic and lockdown restrictions on psychosocial and </w:t>
      </w:r>
      <w:proofErr w:type="spellStart"/>
      <w:r w:rsidRPr="00742333">
        <w:rPr>
          <w:rFonts w:ascii="Arial" w:hAnsi="Arial" w:cs="Arial"/>
          <w:color w:val="000000"/>
        </w:rPr>
        <w:t>behavioural</w:t>
      </w:r>
      <w:proofErr w:type="spellEnd"/>
      <w:r w:rsidRPr="00742333">
        <w:rPr>
          <w:rFonts w:ascii="Arial" w:hAnsi="Arial" w:cs="Arial"/>
          <w:color w:val="000000"/>
        </w:rPr>
        <w:t xml:space="preserve"> outcomes among Australian adults with type 2 diabetes: </w:t>
      </w:r>
      <w:r>
        <w:rPr>
          <w:rFonts w:ascii="Arial" w:hAnsi="Arial" w:cs="Arial"/>
          <w:color w:val="000000"/>
        </w:rPr>
        <w:t>f</w:t>
      </w:r>
      <w:r w:rsidRPr="00742333">
        <w:rPr>
          <w:rFonts w:ascii="Arial" w:hAnsi="Arial" w:cs="Arial"/>
          <w:color w:val="000000"/>
        </w:rPr>
        <w:t xml:space="preserve">indings from the PREDICT cohort study. </w:t>
      </w:r>
      <w:proofErr w:type="spellStart"/>
      <w:r w:rsidRPr="00CA3A5C">
        <w:rPr>
          <w:rFonts w:ascii="Arial" w:hAnsi="Arial" w:cs="Arial"/>
          <w:i/>
          <w:iCs/>
          <w:color w:val="000000"/>
        </w:rPr>
        <w:t>Diabet</w:t>
      </w:r>
      <w:proofErr w:type="spellEnd"/>
      <w:r w:rsidRPr="00CA3A5C">
        <w:rPr>
          <w:rFonts w:ascii="Arial" w:hAnsi="Arial" w:cs="Arial"/>
          <w:i/>
          <w:iCs/>
          <w:color w:val="000000"/>
        </w:rPr>
        <w:t xml:space="preserve"> Med</w:t>
      </w:r>
      <w:r w:rsidRPr="00742333">
        <w:rPr>
          <w:rFonts w:ascii="Arial" w:hAnsi="Arial" w:cs="Arial"/>
          <w:color w:val="000000"/>
        </w:rPr>
        <w:t xml:space="preserve"> 2021;</w:t>
      </w:r>
      <w:proofErr w:type="gramStart"/>
      <w:r w:rsidRPr="00742333">
        <w:rPr>
          <w:rFonts w:ascii="Arial" w:hAnsi="Arial" w:cs="Arial"/>
          <w:color w:val="000000"/>
        </w:rPr>
        <w:t>38</w:t>
      </w:r>
      <w:r>
        <w:rPr>
          <w:rFonts w:ascii="Arial" w:hAnsi="Arial" w:cs="Arial"/>
          <w:color w:val="000000"/>
        </w:rPr>
        <w:t>:e</w:t>
      </w:r>
      <w:proofErr w:type="gramEnd"/>
      <w:r>
        <w:rPr>
          <w:rFonts w:ascii="Arial" w:hAnsi="Arial" w:cs="Arial"/>
          <w:color w:val="000000"/>
        </w:rPr>
        <w:t>14611. https://doi.org/10.1111/dme.14611.</w:t>
      </w:r>
    </w:p>
    <w:p w14:paraId="3E2168FF"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t>Sbragia</w:t>
      </w:r>
      <w:proofErr w:type="spellEnd"/>
      <w:r w:rsidRPr="00FF4767">
        <w:rPr>
          <w:rFonts w:ascii="Arial" w:hAnsi="Arial" w:cs="Arial"/>
          <w:color w:val="000000"/>
          <w:lang w:val="fr-CA"/>
        </w:rPr>
        <w:t xml:space="preserve"> E, Colombo E, </w:t>
      </w:r>
      <w:proofErr w:type="spellStart"/>
      <w:r w:rsidRPr="00FF4767">
        <w:rPr>
          <w:rFonts w:ascii="Arial" w:hAnsi="Arial" w:cs="Arial"/>
          <w:color w:val="000000"/>
          <w:lang w:val="fr-CA"/>
        </w:rPr>
        <w:t>Pollio</w:t>
      </w:r>
      <w:proofErr w:type="spellEnd"/>
      <w:r w:rsidRPr="00FF4767">
        <w:rPr>
          <w:rFonts w:ascii="Arial" w:hAnsi="Arial" w:cs="Arial"/>
          <w:color w:val="000000"/>
          <w:lang w:val="fr-CA"/>
        </w:rPr>
        <w:t xml:space="preserve"> C, et al. </w:t>
      </w:r>
      <w:r w:rsidRPr="005D463F">
        <w:rPr>
          <w:rFonts w:ascii="Arial" w:hAnsi="Arial" w:cs="Arial"/>
          <w:color w:val="000000"/>
        </w:rPr>
        <w:t xml:space="preserve">Embracing resilience in multiple sclerosis: a new perspective from COVID-19 pandemic. </w:t>
      </w:r>
      <w:bookmarkStart w:id="31" w:name="OLE_LINK26"/>
      <w:r w:rsidRPr="00CA3A5C">
        <w:rPr>
          <w:rFonts w:ascii="Arial" w:hAnsi="Arial" w:cs="Arial"/>
          <w:i/>
          <w:iCs/>
          <w:color w:val="000000"/>
        </w:rPr>
        <w:t>Psychol Health Med</w:t>
      </w:r>
      <w:r w:rsidRPr="005D463F">
        <w:rPr>
          <w:rFonts w:ascii="Arial" w:hAnsi="Arial" w:cs="Arial"/>
          <w:color w:val="000000"/>
        </w:rPr>
        <w:t xml:space="preserve"> </w:t>
      </w:r>
      <w:bookmarkEnd w:id="31"/>
      <w:proofErr w:type="gramStart"/>
      <w:r>
        <w:rPr>
          <w:rFonts w:ascii="Arial" w:hAnsi="Arial" w:cs="Arial"/>
          <w:color w:val="000000"/>
        </w:rPr>
        <w:t>2022;27:352</w:t>
      </w:r>
      <w:proofErr w:type="gramEnd"/>
      <w:r>
        <w:rPr>
          <w:rFonts w:ascii="Arial" w:hAnsi="Arial" w:cs="Arial"/>
          <w:color w:val="000000"/>
        </w:rPr>
        <w:t>-360. https://doi.org/10.1080/13548506.2021.1916964.</w:t>
      </w:r>
    </w:p>
    <w:p w14:paraId="1CFA1BE1"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t>Ubara</w:t>
      </w:r>
      <w:proofErr w:type="spellEnd"/>
      <w:r w:rsidRPr="00FF4767">
        <w:rPr>
          <w:rFonts w:ascii="Arial" w:hAnsi="Arial" w:cs="Arial"/>
          <w:color w:val="000000"/>
          <w:lang w:val="fr-CA"/>
        </w:rPr>
        <w:t xml:space="preserve"> A, </w:t>
      </w:r>
      <w:proofErr w:type="spellStart"/>
      <w:r w:rsidRPr="00FF4767">
        <w:rPr>
          <w:rFonts w:ascii="Arial" w:hAnsi="Arial" w:cs="Arial"/>
          <w:color w:val="000000"/>
          <w:lang w:val="fr-CA"/>
        </w:rPr>
        <w:t>Sumi</w:t>
      </w:r>
      <w:proofErr w:type="spellEnd"/>
      <w:r w:rsidRPr="00FF4767">
        <w:rPr>
          <w:rFonts w:ascii="Arial" w:hAnsi="Arial" w:cs="Arial"/>
          <w:color w:val="000000"/>
          <w:lang w:val="fr-CA"/>
        </w:rPr>
        <w:t xml:space="preserve"> Y, Ito K, et al. </w:t>
      </w:r>
      <w:r w:rsidRPr="005D463F">
        <w:rPr>
          <w:rFonts w:ascii="Arial" w:hAnsi="Arial" w:cs="Arial"/>
          <w:color w:val="000000"/>
        </w:rPr>
        <w:t>Self-</w:t>
      </w:r>
      <w:r>
        <w:rPr>
          <w:rFonts w:ascii="Arial" w:hAnsi="Arial" w:cs="Arial"/>
          <w:color w:val="000000"/>
        </w:rPr>
        <w:t>i</w:t>
      </w:r>
      <w:r w:rsidRPr="005D463F">
        <w:rPr>
          <w:rFonts w:ascii="Arial" w:hAnsi="Arial" w:cs="Arial"/>
          <w:color w:val="000000"/>
        </w:rPr>
        <w:t xml:space="preserve">solation </w:t>
      </w:r>
      <w:r>
        <w:rPr>
          <w:rFonts w:ascii="Arial" w:hAnsi="Arial" w:cs="Arial"/>
          <w:color w:val="000000"/>
        </w:rPr>
        <w:t>d</w:t>
      </w:r>
      <w:r w:rsidRPr="005D463F">
        <w:rPr>
          <w:rFonts w:ascii="Arial" w:hAnsi="Arial" w:cs="Arial"/>
          <w:color w:val="000000"/>
        </w:rPr>
        <w:t xml:space="preserve">ue to COVID-19 </w:t>
      </w:r>
      <w:r>
        <w:rPr>
          <w:rFonts w:ascii="Arial" w:hAnsi="Arial" w:cs="Arial"/>
          <w:color w:val="000000"/>
        </w:rPr>
        <w:t>i</w:t>
      </w:r>
      <w:r w:rsidRPr="005D463F">
        <w:rPr>
          <w:rFonts w:ascii="Arial" w:hAnsi="Arial" w:cs="Arial"/>
          <w:color w:val="000000"/>
        </w:rPr>
        <w:t xml:space="preserve">s </w:t>
      </w:r>
      <w:r>
        <w:rPr>
          <w:rFonts w:ascii="Arial" w:hAnsi="Arial" w:cs="Arial"/>
          <w:color w:val="000000"/>
        </w:rPr>
        <w:t>l</w:t>
      </w:r>
      <w:r w:rsidRPr="005D463F">
        <w:rPr>
          <w:rFonts w:ascii="Arial" w:hAnsi="Arial" w:cs="Arial"/>
          <w:color w:val="000000"/>
        </w:rPr>
        <w:t xml:space="preserve">inked to </w:t>
      </w:r>
      <w:r>
        <w:rPr>
          <w:rFonts w:ascii="Arial" w:hAnsi="Arial" w:cs="Arial"/>
          <w:color w:val="000000"/>
        </w:rPr>
        <w:t>s</w:t>
      </w:r>
      <w:r w:rsidRPr="005D463F">
        <w:rPr>
          <w:rFonts w:ascii="Arial" w:hAnsi="Arial" w:cs="Arial"/>
          <w:color w:val="000000"/>
        </w:rPr>
        <w:t xml:space="preserve">mall </w:t>
      </w:r>
      <w:r>
        <w:rPr>
          <w:rFonts w:ascii="Arial" w:hAnsi="Arial" w:cs="Arial"/>
          <w:color w:val="000000"/>
        </w:rPr>
        <w:t>o</w:t>
      </w:r>
      <w:r w:rsidRPr="005D463F">
        <w:rPr>
          <w:rFonts w:ascii="Arial" w:hAnsi="Arial" w:cs="Arial"/>
          <w:color w:val="000000"/>
        </w:rPr>
        <w:t>ne-</w:t>
      </w:r>
      <w:r>
        <w:rPr>
          <w:rFonts w:ascii="Arial" w:hAnsi="Arial" w:cs="Arial"/>
          <w:color w:val="000000"/>
        </w:rPr>
        <w:t>y</w:t>
      </w:r>
      <w:r w:rsidRPr="005D463F">
        <w:rPr>
          <w:rFonts w:ascii="Arial" w:hAnsi="Arial" w:cs="Arial"/>
          <w:color w:val="000000"/>
        </w:rPr>
        <w:t xml:space="preserve">ear </w:t>
      </w:r>
      <w:r>
        <w:rPr>
          <w:rFonts w:ascii="Arial" w:hAnsi="Arial" w:cs="Arial"/>
          <w:color w:val="000000"/>
        </w:rPr>
        <w:t>c</w:t>
      </w:r>
      <w:r w:rsidRPr="005D463F">
        <w:rPr>
          <w:rFonts w:ascii="Arial" w:hAnsi="Arial" w:cs="Arial"/>
          <w:color w:val="000000"/>
        </w:rPr>
        <w:t xml:space="preserve">hanges in </w:t>
      </w:r>
      <w:r>
        <w:rPr>
          <w:rFonts w:ascii="Arial" w:hAnsi="Arial" w:cs="Arial"/>
          <w:color w:val="000000"/>
        </w:rPr>
        <w:t>d</w:t>
      </w:r>
      <w:r w:rsidRPr="005D463F">
        <w:rPr>
          <w:rFonts w:ascii="Arial" w:hAnsi="Arial" w:cs="Arial"/>
          <w:color w:val="000000"/>
        </w:rPr>
        <w:t xml:space="preserve">epression, </w:t>
      </w:r>
      <w:r>
        <w:rPr>
          <w:rFonts w:ascii="Arial" w:hAnsi="Arial" w:cs="Arial"/>
          <w:color w:val="000000"/>
        </w:rPr>
        <w:t>s</w:t>
      </w:r>
      <w:r w:rsidRPr="005D463F">
        <w:rPr>
          <w:rFonts w:ascii="Arial" w:hAnsi="Arial" w:cs="Arial"/>
          <w:color w:val="000000"/>
        </w:rPr>
        <w:t xml:space="preserve">leepiness, and </w:t>
      </w:r>
      <w:r>
        <w:rPr>
          <w:rFonts w:ascii="Arial" w:hAnsi="Arial" w:cs="Arial"/>
          <w:color w:val="000000"/>
        </w:rPr>
        <w:t>i</w:t>
      </w:r>
      <w:r w:rsidRPr="005D463F">
        <w:rPr>
          <w:rFonts w:ascii="Arial" w:hAnsi="Arial" w:cs="Arial"/>
          <w:color w:val="000000"/>
        </w:rPr>
        <w:t xml:space="preserve">nsomnia: </w:t>
      </w:r>
      <w:r>
        <w:rPr>
          <w:rFonts w:ascii="Arial" w:hAnsi="Arial" w:cs="Arial"/>
          <w:color w:val="000000"/>
        </w:rPr>
        <w:t>r</w:t>
      </w:r>
      <w:r w:rsidRPr="005D463F">
        <w:rPr>
          <w:rFonts w:ascii="Arial" w:hAnsi="Arial" w:cs="Arial"/>
          <w:color w:val="000000"/>
        </w:rPr>
        <w:t xml:space="preserve">esults from a </w:t>
      </w:r>
      <w:r>
        <w:rPr>
          <w:rFonts w:ascii="Arial" w:hAnsi="Arial" w:cs="Arial"/>
          <w:color w:val="000000"/>
        </w:rPr>
        <w:t>c</w:t>
      </w:r>
      <w:r w:rsidRPr="005D463F">
        <w:rPr>
          <w:rFonts w:ascii="Arial" w:hAnsi="Arial" w:cs="Arial"/>
          <w:color w:val="000000"/>
        </w:rPr>
        <w:t xml:space="preserve">linic for </w:t>
      </w:r>
      <w:r>
        <w:rPr>
          <w:rFonts w:ascii="Arial" w:hAnsi="Arial" w:cs="Arial"/>
          <w:color w:val="000000"/>
        </w:rPr>
        <w:t>s</w:t>
      </w:r>
      <w:r w:rsidRPr="005D463F">
        <w:rPr>
          <w:rFonts w:ascii="Arial" w:hAnsi="Arial" w:cs="Arial"/>
          <w:color w:val="000000"/>
        </w:rPr>
        <w:t xml:space="preserve">leep </w:t>
      </w:r>
      <w:r>
        <w:rPr>
          <w:rFonts w:ascii="Arial" w:hAnsi="Arial" w:cs="Arial"/>
          <w:color w:val="000000"/>
        </w:rPr>
        <w:t>d</w:t>
      </w:r>
      <w:r w:rsidRPr="005D463F">
        <w:rPr>
          <w:rFonts w:ascii="Arial" w:hAnsi="Arial" w:cs="Arial"/>
          <w:color w:val="000000"/>
        </w:rPr>
        <w:t xml:space="preserve">isorders in Shiga Prefecture, Japan. </w:t>
      </w:r>
      <w:r w:rsidRPr="00CA3A5C">
        <w:rPr>
          <w:rFonts w:ascii="Arial" w:hAnsi="Arial" w:cs="Arial"/>
          <w:i/>
          <w:iCs/>
          <w:color w:val="000000"/>
        </w:rPr>
        <w:t>Int J Environ Res Public Health</w:t>
      </w:r>
      <w:r>
        <w:rPr>
          <w:rFonts w:ascii="Arial" w:hAnsi="Arial" w:cs="Arial"/>
          <w:i/>
          <w:iCs/>
          <w:color w:val="000000"/>
        </w:rPr>
        <w:t xml:space="preserve"> </w:t>
      </w:r>
      <w:proofErr w:type="gramStart"/>
      <w:r w:rsidRPr="005D463F">
        <w:rPr>
          <w:rFonts w:ascii="Arial" w:hAnsi="Arial" w:cs="Arial"/>
          <w:color w:val="000000"/>
        </w:rPr>
        <w:t>2020;17</w:t>
      </w:r>
      <w:r>
        <w:rPr>
          <w:rFonts w:ascii="Arial" w:hAnsi="Arial" w:cs="Arial"/>
          <w:color w:val="000000"/>
        </w:rPr>
        <w:t>:8971</w:t>
      </w:r>
      <w:proofErr w:type="gramEnd"/>
      <w:r>
        <w:rPr>
          <w:rFonts w:ascii="Arial" w:hAnsi="Arial" w:cs="Arial"/>
          <w:color w:val="000000"/>
        </w:rPr>
        <w:t>. https://doi.org/10.3390/ijerph17238971.</w:t>
      </w:r>
    </w:p>
    <w:p w14:paraId="420C51F7"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FF4767">
        <w:rPr>
          <w:rFonts w:ascii="Arial" w:hAnsi="Arial" w:cs="Arial"/>
          <w:color w:val="000000"/>
          <w:lang w:val="fr-CA"/>
        </w:rPr>
        <w:lastRenderedPageBreak/>
        <w:t>Uchida</w:t>
      </w:r>
      <w:proofErr w:type="spellEnd"/>
      <w:r w:rsidRPr="00FF4767">
        <w:rPr>
          <w:rFonts w:ascii="Arial" w:hAnsi="Arial" w:cs="Arial"/>
          <w:color w:val="000000"/>
          <w:lang w:val="fr-CA"/>
        </w:rPr>
        <w:t xml:space="preserve"> J, </w:t>
      </w:r>
      <w:proofErr w:type="spellStart"/>
      <w:r w:rsidRPr="00FF4767">
        <w:rPr>
          <w:rFonts w:ascii="Arial" w:hAnsi="Arial" w:cs="Arial"/>
          <w:color w:val="000000"/>
          <w:lang w:val="fr-CA"/>
        </w:rPr>
        <w:t>Yoshikoshi</w:t>
      </w:r>
      <w:proofErr w:type="spellEnd"/>
      <w:r w:rsidRPr="00FF4767">
        <w:rPr>
          <w:rFonts w:ascii="Arial" w:hAnsi="Arial" w:cs="Arial"/>
          <w:color w:val="000000"/>
          <w:lang w:val="fr-CA"/>
        </w:rPr>
        <w:t xml:space="preserve"> S, Nakajima T, et al. </w:t>
      </w:r>
      <w:r w:rsidRPr="005D463F">
        <w:rPr>
          <w:rFonts w:ascii="Arial" w:hAnsi="Arial" w:cs="Arial"/>
          <w:color w:val="000000"/>
        </w:rPr>
        <w:t xml:space="preserve">Impact of the COVID-19 pandemic on depressive symptoms in Japanese patients undergoing hemodialysis. </w:t>
      </w:r>
      <w:r w:rsidRPr="00CA3A5C">
        <w:rPr>
          <w:rFonts w:ascii="Arial" w:hAnsi="Arial" w:cs="Arial"/>
          <w:i/>
          <w:iCs/>
          <w:color w:val="000000"/>
        </w:rPr>
        <w:t>J Nephrol</w:t>
      </w:r>
      <w:r>
        <w:rPr>
          <w:rFonts w:ascii="Arial" w:hAnsi="Arial" w:cs="Arial"/>
          <w:i/>
          <w:iCs/>
          <w:color w:val="000000"/>
        </w:rPr>
        <w:t xml:space="preserve"> </w:t>
      </w:r>
      <w:proofErr w:type="gramStart"/>
      <w:r>
        <w:rPr>
          <w:rFonts w:ascii="Arial" w:hAnsi="Arial" w:cs="Arial"/>
          <w:color w:val="000000"/>
        </w:rPr>
        <w:t>2022;35:371</w:t>
      </w:r>
      <w:proofErr w:type="gramEnd"/>
      <w:r>
        <w:rPr>
          <w:rFonts w:ascii="Arial" w:hAnsi="Arial" w:cs="Arial"/>
          <w:color w:val="000000"/>
        </w:rPr>
        <w:t>-373. https://doi.org/10.1007/s40620-021-01218-4.</w:t>
      </w:r>
    </w:p>
    <w:p w14:paraId="47A2FC66"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FF4767">
        <w:rPr>
          <w:rFonts w:ascii="Arial" w:hAnsi="Arial" w:cs="Arial"/>
          <w:color w:val="000000"/>
          <w:lang w:val="fr-CA"/>
        </w:rPr>
        <w:t xml:space="preserve">Gentile A, </w:t>
      </w:r>
      <w:proofErr w:type="spellStart"/>
      <w:r w:rsidRPr="00FF4767">
        <w:rPr>
          <w:rFonts w:ascii="Arial" w:hAnsi="Arial" w:cs="Arial"/>
          <w:color w:val="000000"/>
          <w:lang w:val="fr-CA"/>
        </w:rPr>
        <w:t>Torales</w:t>
      </w:r>
      <w:proofErr w:type="spellEnd"/>
      <w:r w:rsidRPr="00FF4767">
        <w:rPr>
          <w:rFonts w:ascii="Arial" w:hAnsi="Arial" w:cs="Arial"/>
          <w:color w:val="000000"/>
          <w:lang w:val="fr-CA"/>
        </w:rPr>
        <w:t xml:space="preserve"> J, </w:t>
      </w:r>
      <w:proofErr w:type="spellStart"/>
      <w:r w:rsidRPr="00FF4767">
        <w:rPr>
          <w:rFonts w:ascii="Arial" w:hAnsi="Arial" w:cs="Arial"/>
          <w:color w:val="000000"/>
          <w:lang w:val="fr-CA"/>
        </w:rPr>
        <w:t>O’Higgins</w:t>
      </w:r>
      <w:proofErr w:type="spellEnd"/>
      <w:r w:rsidRPr="00FF4767">
        <w:rPr>
          <w:rFonts w:ascii="Arial" w:hAnsi="Arial" w:cs="Arial"/>
          <w:color w:val="000000"/>
          <w:lang w:val="fr-CA"/>
        </w:rPr>
        <w:t xml:space="preserve"> M, et al. </w:t>
      </w:r>
      <w:r w:rsidRPr="005D463F">
        <w:rPr>
          <w:rFonts w:ascii="Arial" w:hAnsi="Arial" w:cs="Arial"/>
          <w:color w:val="000000"/>
        </w:rPr>
        <w:t xml:space="preserve">Phone-based outpatients’ follow-up in mental health centers during the COVID-19 quarantine. </w:t>
      </w:r>
      <w:r w:rsidRPr="00135D75">
        <w:rPr>
          <w:rFonts w:ascii="Arial" w:hAnsi="Arial" w:cs="Arial"/>
          <w:i/>
          <w:iCs/>
          <w:color w:val="000000"/>
        </w:rPr>
        <w:t>Int J Soc Psychiatry</w:t>
      </w:r>
      <w:r w:rsidRPr="005D463F">
        <w:rPr>
          <w:rFonts w:ascii="Arial" w:hAnsi="Arial" w:cs="Arial"/>
          <w:color w:val="000000"/>
        </w:rPr>
        <w:t xml:space="preserve"> </w:t>
      </w:r>
      <w:proofErr w:type="gramStart"/>
      <w:r>
        <w:rPr>
          <w:rFonts w:ascii="Arial" w:hAnsi="Arial" w:cs="Arial"/>
          <w:color w:val="000000"/>
        </w:rPr>
        <w:t>2022;68:129</w:t>
      </w:r>
      <w:proofErr w:type="gramEnd"/>
      <w:r>
        <w:rPr>
          <w:rFonts w:ascii="Arial" w:hAnsi="Arial" w:cs="Arial"/>
          <w:color w:val="000000"/>
        </w:rPr>
        <w:t>-133. https://doi.org/10.1177/0020764020979732.</w:t>
      </w:r>
    </w:p>
    <w:p w14:paraId="52B9A71A" w14:textId="77777777" w:rsidR="00064826" w:rsidRPr="00CA3A5C"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5D463F">
        <w:rPr>
          <w:rFonts w:ascii="Arial" w:hAnsi="Arial" w:cs="Arial"/>
          <w:color w:val="000000"/>
        </w:rPr>
        <w:t xml:space="preserve">Huong P, Wu CY, Lee MB, </w:t>
      </w:r>
      <w:r>
        <w:rPr>
          <w:rFonts w:ascii="Arial" w:hAnsi="Arial" w:cs="Arial"/>
          <w:color w:val="000000"/>
        </w:rPr>
        <w:t>et al</w:t>
      </w:r>
      <w:r w:rsidRPr="005D463F">
        <w:rPr>
          <w:rFonts w:ascii="Arial" w:hAnsi="Arial" w:cs="Arial"/>
          <w:color w:val="000000"/>
        </w:rPr>
        <w:t xml:space="preserve">. </w:t>
      </w:r>
      <w:bookmarkStart w:id="32" w:name="OLE_LINK29"/>
      <w:bookmarkStart w:id="33" w:name="OLE_LINK30"/>
      <w:r w:rsidRPr="005D463F">
        <w:rPr>
          <w:rFonts w:ascii="Arial" w:hAnsi="Arial" w:cs="Arial"/>
          <w:color w:val="000000"/>
        </w:rPr>
        <w:t xml:space="preserve">The </w:t>
      </w:r>
      <w:r>
        <w:rPr>
          <w:rFonts w:ascii="Arial" w:hAnsi="Arial" w:cs="Arial"/>
          <w:color w:val="000000"/>
        </w:rPr>
        <w:t>i</w:t>
      </w:r>
      <w:r w:rsidRPr="005D463F">
        <w:rPr>
          <w:rFonts w:ascii="Arial" w:hAnsi="Arial" w:cs="Arial"/>
          <w:color w:val="000000"/>
        </w:rPr>
        <w:t xml:space="preserve">nfluence of </w:t>
      </w:r>
      <w:r>
        <w:rPr>
          <w:rFonts w:ascii="Arial" w:hAnsi="Arial" w:cs="Arial"/>
          <w:color w:val="000000"/>
        </w:rPr>
        <w:t>r</w:t>
      </w:r>
      <w:r w:rsidRPr="005D463F">
        <w:rPr>
          <w:rFonts w:ascii="Arial" w:hAnsi="Arial" w:cs="Arial"/>
          <w:color w:val="000000"/>
        </w:rPr>
        <w:t xml:space="preserve">esearch </w:t>
      </w:r>
      <w:r>
        <w:rPr>
          <w:rFonts w:ascii="Arial" w:hAnsi="Arial" w:cs="Arial"/>
          <w:color w:val="000000"/>
        </w:rPr>
        <w:t>f</w:t>
      </w:r>
      <w:r w:rsidRPr="005D463F">
        <w:rPr>
          <w:rFonts w:ascii="Arial" w:hAnsi="Arial" w:cs="Arial"/>
          <w:color w:val="000000"/>
        </w:rPr>
        <w:t>ollow-</w:t>
      </w:r>
      <w:r>
        <w:rPr>
          <w:rFonts w:ascii="Arial" w:hAnsi="Arial" w:cs="Arial"/>
          <w:color w:val="000000"/>
        </w:rPr>
        <w:t>u</w:t>
      </w:r>
      <w:r w:rsidRPr="005D463F">
        <w:rPr>
          <w:rFonts w:ascii="Arial" w:hAnsi="Arial" w:cs="Arial"/>
          <w:color w:val="000000"/>
        </w:rPr>
        <w:t xml:space="preserve">p during COVID-19 </w:t>
      </w:r>
      <w:r>
        <w:rPr>
          <w:rFonts w:ascii="Arial" w:hAnsi="Arial" w:cs="Arial"/>
          <w:color w:val="000000"/>
        </w:rPr>
        <w:t>p</w:t>
      </w:r>
      <w:r w:rsidRPr="005D463F">
        <w:rPr>
          <w:rFonts w:ascii="Arial" w:hAnsi="Arial" w:cs="Arial"/>
          <w:color w:val="000000"/>
        </w:rPr>
        <w:t xml:space="preserve">andemic on </w:t>
      </w:r>
      <w:r>
        <w:rPr>
          <w:rFonts w:ascii="Arial" w:hAnsi="Arial" w:cs="Arial"/>
          <w:color w:val="000000"/>
        </w:rPr>
        <w:t>m</w:t>
      </w:r>
      <w:r w:rsidRPr="005D463F">
        <w:rPr>
          <w:rFonts w:ascii="Arial" w:hAnsi="Arial" w:cs="Arial"/>
          <w:color w:val="000000"/>
        </w:rPr>
        <w:t xml:space="preserve">ental </w:t>
      </w:r>
      <w:r>
        <w:rPr>
          <w:rFonts w:ascii="Arial" w:hAnsi="Arial" w:cs="Arial"/>
          <w:color w:val="000000"/>
        </w:rPr>
        <w:t>d</w:t>
      </w:r>
      <w:r w:rsidRPr="005D463F">
        <w:rPr>
          <w:rFonts w:ascii="Arial" w:hAnsi="Arial" w:cs="Arial"/>
          <w:color w:val="000000"/>
        </w:rPr>
        <w:t xml:space="preserve">istress and </w:t>
      </w:r>
      <w:r>
        <w:rPr>
          <w:rFonts w:ascii="Arial" w:hAnsi="Arial" w:cs="Arial"/>
          <w:color w:val="000000"/>
        </w:rPr>
        <w:t>r</w:t>
      </w:r>
      <w:r w:rsidRPr="005D463F">
        <w:rPr>
          <w:rFonts w:ascii="Arial" w:hAnsi="Arial" w:cs="Arial"/>
          <w:color w:val="000000"/>
        </w:rPr>
        <w:t xml:space="preserve">esilience: </w:t>
      </w:r>
      <w:r>
        <w:rPr>
          <w:rFonts w:ascii="Arial" w:hAnsi="Arial" w:cs="Arial"/>
          <w:color w:val="000000"/>
        </w:rPr>
        <w:t>a</w:t>
      </w:r>
      <w:r w:rsidRPr="005D463F">
        <w:rPr>
          <w:rFonts w:ascii="Arial" w:hAnsi="Arial" w:cs="Arial"/>
          <w:color w:val="000000"/>
        </w:rPr>
        <w:t xml:space="preserve"> </w:t>
      </w:r>
      <w:r>
        <w:rPr>
          <w:rFonts w:ascii="Arial" w:hAnsi="Arial" w:cs="Arial"/>
          <w:color w:val="000000"/>
        </w:rPr>
        <w:t>m</w:t>
      </w:r>
      <w:r w:rsidRPr="005D463F">
        <w:rPr>
          <w:rFonts w:ascii="Arial" w:hAnsi="Arial" w:cs="Arial"/>
          <w:color w:val="000000"/>
        </w:rPr>
        <w:t xml:space="preserve">ulticenter </w:t>
      </w:r>
      <w:r>
        <w:rPr>
          <w:rFonts w:ascii="Arial" w:hAnsi="Arial" w:cs="Arial"/>
          <w:color w:val="000000"/>
        </w:rPr>
        <w:t>c</w:t>
      </w:r>
      <w:r w:rsidRPr="005D463F">
        <w:rPr>
          <w:rFonts w:ascii="Arial" w:hAnsi="Arial" w:cs="Arial"/>
          <w:color w:val="000000"/>
        </w:rPr>
        <w:t xml:space="preserve">ohort </w:t>
      </w:r>
      <w:r>
        <w:rPr>
          <w:rFonts w:ascii="Arial" w:hAnsi="Arial" w:cs="Arial"/>
          <w:color w:val="000000"/>
        </w:rPr>
        <w:t>s</w:t>
      </w:r>
      <w:r w:rsidRPr="005D463F">
        <w:rPr>
          <w:rFonts w:ascii="Arial" w:hAnsi="Arial" w:cs="Arial"/>
          <w:color w:val="000000"/>
        </w:rPr>
        <w:t xml:space="preserve">tudy of </w:t>
      </w:r>
      <w:r>
        <w:rPr>
          <w:rFonts w:ascii="Arial" w:hAnsi="Arial" w:cs="Arial"/>
          <w:color w:val="000000"/>
        </w:rPr>
        <w:t>t</w:t>
      </w:r>
      <w:r w:rsidRPr="005D463F">
        <w:rPr>
          <w:rFonts w:ascii="Arial" w:hAnsi="Arial" w:cs="Arial"/>
          <w:color w:val="000000"/>
        </w:rPr>
        <w:t>reatment-</w:t>
      </w:r>
      <w:r>
        <w:rPr>
          <w:rFonts w:ascii="Arial" w:hAnsi="Arial" w:cs="Arial"/>
          <w:color w:val="000000"/>
        </w:rPr>
        <w:t>r</w:t>
      </w:r>
      <w:r w:rsidRPr="005D463F">
        <w:rPr>
          <w:rFonts w:ascii="Arial" w:hAnsi="Arial" w:cs="Arial"/>
          <w:color w:val="000000"/>
        </w:rPr>
        <w:t xml:space="preserve">esistant </w:t>
      </w:r>
      <w:r>
        <w:rPr>
          <w:rFonts w:ascii="Arial" w:hAnsi="Arial" w:cs="Arial"/>
          <w:color w:val="000000"/>
        </w:rPr>
        <w:t>d</w:t>
      </w:r>
      <w:r w:rsidRPr="005D463F">
        <w:rPr>
          <w:rFonts w:ascii="Arial" w:hAnsi="Arial" w:cs="Arial"/>
          <w:color w:val="000000"/>
        </w:rPr>
        <w:t>epression</w:t>
      </w:r>
      <w:bookmarkEnd w:id="32"/>
      <w:bookmarkEnd w:id="33"/>
      <w:r w:rsidRPr="005D463F">
        <w:rPr>
          <w:rFonts w:ascii="Arial" w:hAnsi="Arial" w:cs="Arial"/>
          <w:color w:val="000000"/>
        </w:rPr>
        <w:t xml:space="preserve">. </w:t>
      </w:r>
      <w:r w:rsidRPr="00135D75">
        <w:rPr>
          <w:rFonts w:ascii="Arial" w:hAnsi="Arial" w:cs="Arial"/>
          <w:i/>
          <w:iCs/>
          <w:color w:val="000000"/>
        </w:rPr>
        <w:t>Int J Environ Res Public Health</w:t>
      </w:r>
      <w:r w:rsidRPr="005D463F">
        <w:rPr>
          <w:rFonts w:ascii="Arial" w:hAnsi="Arial" w:cs="Arial"/>
          <w:color w:val="000000"/>
        </w:rPr>
        <w:t xml:space="preserve"> </w:t>
      </w:r>
      <w:proofErr w:type="gramStart"/>
      <w:r w:rsidRPr="005D463F">
        <w:rPr>
          <w:rFonts w:ascii="Arial" w:hAnsi="Arial" w:cs="Arial"/>
          <w:color w:val="000000"/>
        </w:rPr>
        <w:t>2022;19</w:t>
      </w:r>
      <w:r>
        <w:rPr>
          <w:rFonts w:ascii="Arial" w:hAnsi="Arial" w:cs="Arial"/>
          <w:color w:val="000000"/>
        </w:rPr>
        <w:t>:3738</w:t>
      </w:r>
      <w:proofErr w:type="gramEnd"/>
      <w:r>
        <w:rPr>
          <w:rFonts w:ascii="Arial" w:hAnsi="Arial" w:cs="Arial"/>
          <w:color w:val="000000"/>
        </w:rPr>
        <w:t>. https://doi.org/10.3390/ijerph19063738.</w:t>
      </w:r>
    </w:p>
    <w:p w14:paraId="374C6650"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t>Swerdlow</w:t>
      </w:r>
      <w:proofErr w:type="spellEnd"/>
      <w:r w:rsidRPr="005D463F">
        <w:rPr>
          <w:rFonts w:ascii="Arial" w:hAnsi="Arial" w:cs="Arial"/>
          <w:color w:val="000000"/>
        </w:rPr>
        <w:t xml:space="preserve"> B</w:t>
      </w:r>
      <w:r>
        <w:rPr>
          <w:rFonts w:ascii="Arial" w:hAnsi="Arial" w:cs="Arial"/>
          <w:color w:val="000000"/>
        </w:rPr>
        <w:t>A</w:t>
      </w:r>
      <w:r w:rsidRPr="005D463F">
        <w:rPr>
          <w:rFonts w:ascii="Arial" w:hAnsi="Arial" w:cs="Arial"/>
          <w:color w:val="000000"/>
        </w:rPr>
        <w:t>, Johnson S</w:t>
      </w:r>
      <w:r>
        <w:rPr>
          <w:rFonts w:ascii="Arial" w:hAnsi="Arial" w:cs="Arial"/>
          <w:color w:val="000000"/>
        </w:rPr>
        <w:t>L</w:t>
      </w:r>
      <w:r w:rsidRPr="005D463F">
        <w:rPr>
          <w:rFonts w:ascii="Arial" w:hAnsi="Arial" w:cs="Arial"/>
          <w:color w:val="000000"/>
        </w:rPr>
        <w:t>, Timpano K</w:t>
      </w:r>
      <w:r>
        <w:rPr>
          <w:rFonts w:ascii="Arial" w:hAnsi="Arial" w:cs="Arial"/>
          <w:color w:val="000000"/>
        </w:rPr>
        <w:t>R</w:t>
      </w:r>
      <w:r w:rsidRPr="005D463F">
        <w:rPr>
          <w:rFonts w:ascii="Arial" w:hAnsi="Arial" w:cs="Arial"/>
          <w:color w:val="000000"/>
        </w:rPr>
        <w:t xml:space="preserve">, </w:t>
      </w:r>
      <w:r>
        <w:rPr>
          <w:rFonts w:ascii="Arial" w:hAnsi="Arial" w:cs="Arial"/>
          <w:color w:val="000000"/>
        </w:rPr>
        <w:t>et al</w:t>
      </w:r>
      <w:r w:rsidRPr="005D463F">
        <w:rPr>
          <w:rFonts w:ascii="Arial" w:hAnsi="Arial" w:cs="Arial"/>
          <w:color w:val="000000"/>
        </w:rPr>
        <w:t xml:space="preserve">. Longitudinal associations between internalizing symptoms, social behavior, and social perceptions in the initial months of the COVID-19 pandemic: </w:t>
      </w:r>
      <w:r>
        <w:rPr>
          <w:rFonts w:ascii="Arial" w:hAnsi="Arial" w:cs="Arial"/>
          <w:color w:val="000000"/>
        </w:rPr>
        <w:t>f</w:t>
      </w:r>
      <w:r w:rsidRPr="005D463F">
        <w:rPr>
          <w:rFonts w:ascii="Arial" w:hAnsi="Arial" w:cs="Arial"/>
          <w:color w:val="000000"/>
        </w:rPr>
        <w:t xml:space="preserve">indings from a transdiagnostic community sample. </w:t>
      </w:r>
      <w:r w:rsidRPr="00135D75">
        <w:rPr>
          <w:rFonts w:ascii="Arial" w:hAnsi="Arial" w:cs="Arial"/>
          <w:i/>
          <w:iCs/>
          <w:color w:val="000000"/>
        </w:rPr>
        <w:t xml:space="preserve">J Affect </w:t>
      </w:r>
      <w:proofErr w:type="spellStart"/>
      <w:r w:rsidRPr="00135D75">
        <w:rPr>
          <w:rFonts w:ascii="Arial" w:hAnsi="Arial" w:cs="Arial"/>
          <w:i/>
          <w:iCs/>
          <w:color w:val="000000"/>
        </w:rPr>
        <w:t>Disord</w:t>
      </w:r>
      <w:proofErr w:type="spellEnd"/>
      <w:r>
        <w:rPr>
          <w:rFonts w:ascii="Arial" w:hAnsi="Arial" w:cs="Arial"/>
          <w:i/>
          <w:iCs/>
          <w:color w:val="000000"/>
        </w:rPr>
        <w:t xml:space="preserve"> </w:t>
      </w:r>
      <w:proofErr w:type="gramStart"/>
      <w:r>
        <w:rPr>
          <w:rFonts w:ascii="Arial" w:hAnsi="Arial" w:cs="Arial"/>
          <w:color w:val="000000"/>
        </w:rPr>
        <w:t>2021;</w:t>
      </w:r>
      <w:r w:rsidRPr="005D463F">
        <w:rPr>
          <w:rFonts w:ascii="Arial" w:hAnsi="Arial" w:cs="Arial"/>
          <w:color w:val="000000"/>
        </w:rPr>
        <w:t>294:805</w:t>
      </w:r>
      <w:proofErr w:type="gramEnd"/>
      <w:r w:rsidRPr="005D463F">
        <w:rPr>
          <w:rFonts w:ascii="Arial" w:hAnsi="Arial" w:cs="Arial"/>
          <w:color w:val="000000"/>
        </w:rPr>
        <w:t xml:space="preserve">-812. </w:t>
      </w:r>
      <w:r>
        <w:rPr>
          <w:rFonts w:ascii="Arial" w:hAnsi="Arial" w:cs="Arial"/>
          <w:color w:val="000000"/>
        </w:rPr>
        <w:t>https://doi.org/10.1016/j.jad.2021.07.093.</w:t>
      </w:r>
    </w:p>
    <w:p w14:paraId="08FDEB0D" w14:textId="77777777" w:rsidR="00064826" w:rsidRPr="005D463F"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75591A">
        <w:rPr>
          <w:rFonts w:ascii="Arial" w:hAnsi="Arial" w:cs="Arial"/>
          <w:color w:val="000000"/>
        </w:rPr>
        <w:t xml:space="preserve">Young KS, Purves KL, Hubel C, et al. Depression, </w:t>
      </w:r>
      <w:proofErr w:type="gramStart"/>
      <w:r w:rsidRPr="0075591A">
        <w:rPr>
          <w:rFonts w:ascii="Arial" w:hAnsi="Arial" w:cs="Arial"/>
          <w:color w:val="000000"/>
        </w:rPr>
        <w:t>anxiety</w:t>
      </w:r>
      <w:proofErr w:type="gramEnd"/>
      <w:r w:rsidRPr="0075591A">
        <w:rPr>
          <w:rFonts w:ascii="Arial" w:hAnsi="Arial" w:cs="Arial"/>
          <w:color w:val="000000"/>
        </w:rPr>
        <w:t xml:space="preserve"> and PTSD symptoms before and during the COVID-19 pandemic in the UK. </w:t>
      </w:r>
      <w:r w:rsidRPr="0075591A">
        <w:rPr>
          <w:rFonts w:ascii="Arial" w:hAnsi="Arial" w:cs="Arial"/>
          <w:i/>
          <w:iCs/>
          <w:color w:val="000000"/>
        </w:rPr>
        <w:t>Psychol Med</w:t>
      </w:r>
      <w:r w:rsidRPr="0075591A">
        <w:rPr>
          <w:rFonts w:ascii="Arial" w:hAnsi="Arial" w:cs="Arial"/>
          <w:color w:val="000000"/>
        </w:rPr>
        <w:t xml:space="preserve"> 2022:1-14. </w:t>
      </w:r>
      <w:hyperlink r:id="rId31" w:history="1">
        <w:r w:rsidRPr="0075591A">
          <w:rPr>
            <w:rFonts w:ascii="Arial" w:hAnsi="Arial" w:cs="Arial"/>
            <w:color w:val="000000"/>
          </w:rPr>
          <w:t>https://doi.org/10.1017/S0033291722002501</w:t>
        </w:r>
      </w:hyperlink>
      <w:r w:rsidRPr="0075591A">
        <w:rPr>
          <w:rFonts w:ascii="Arial" w:hAnsi="Arial" w:cs="Arial"/>
          <w:color w:val="000000"/>
        </w:rPr>
        <w:t>.</w:t>
      </w:r>
    </w:p>
    <w:p w14:paraId="102EF8FD" w14:textId="77777777" w:rsidR="00064826" w:rsidRPr="00135D75"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135D75">
        <w:rPr>
          <w:rFonts w:ascii="Arial" w:hAnsi="Arial" w:cs="Arial"/>
          <w:color w:val="000000"/>
        </w:rPr>
        <w:t xml:space="preserve">Li W, Frank E, Zhao Z, et al. </w:t>
      </w:r>
      <w:r w:rsidRPr="005D463F">
        <w:rPr>
          <w:rFonts w:ascii="Arial" w:hAnsi="Arial" w:cs="Arial"/>
          <w:color w:val="000000"/>
        </w:rPr>
        <w:t xml:space="preserve">Mental </w:t>
      </w:r>
      <w:r>
        <w:rPr>
          <w:rFonts w:ascii="Arial" w:hAnsi="Arial" w:cs="Arial"/>
          <w:color w:val="000000"/>
        </w:rPr>
        <w:t>h</w:t>
      </w:r>
      <w:r w:rsidRPr="005D463F">
        <w:rPr>
          <w:rFonts w:ascii="Arial" w:hAnsi="Arial" w:cs="Arial"/>
          <w:color w:val="000000"/>
        </w:rPr>
        <w:t xml:space="preserve">ealth of </w:t>
      </w:r>
      <w:r>
        <w:rPr>
          <w:rFonts w:ascii="Arial" w:hAnsi="Arial" w:cs="Arial"/>
          <w:color w:val="000000"/>
        </w:rPr>
        <w:t>y</w:t>
      </w:r>
      <w:r w:rsidRPr="005D463F">
        <w:rPr>
          <w:rFonts w:ascii="Arial" w:hAnsi="Arial" w:cs="Arial"/>
          <w:color w:val="000000"/>
        </w:rPr>
        <w:t xml:space="preserve">oung </w:t>
      </w:r>
      <w:r>
        <w:rPr>
          <w:rFonts w:ascii="Arial" w:hAnsi="Arial" w:cs="Arial"/>
          <w:color w:val="000000"/>
        </w:rPr>
        <w:t>p</w:t>
      </w:r>
      <w:r w:rsidRPr="005D463F">
        <w:rPr>
          <w:rFonts w:ascii="Arial" w:hAnsi="Arial" w:cs="Arial"/>
          <w:color w:val="000000"/>
        </w:rPr>
        <w:t xml:space="preserve">hysicians in China </w:t>
      </w:r>
      <w:r>
        <w:rPr>
          <w:rFonts w:ascii="Arial" w:hAnsi="Arial" w:cs="Arial"/>
          <w:color w:val="000000"/>
        </w:rPr>
        <w:t>d</w:t>
      </w:r>
      <w:r w:rsidRPr="005D463F">
        <w:rPr>
          <w:rFonts w:ascii="Arial" w:hAnsi="Arial" w:cs="Arial"/>
          <w:color w:val="000000"/>
        </w:rPr>
        <w:t xml:space="preserve">uring the Novel Coronavirus Disease 2019 </w:t>
      </w:r>
      <w:r>
        <w:rPr>
          <w:rFonts w:ascii="Arial" w:hAnsi="Arial" w:cs="Arial"/>
          <w:color w:val="000000"/>
        </w:rPr>
        <w:t>o</w:t>
      </w:r>
      <w:r w:rsidRPr="005D463F">
        <w:rPr>
          <w:rFonts w:ascii="Arial" w:hAnsi="Arial" w:cs="Arial"/>
          <w:color w:val="000000"/>
        </w:rPr>
        <w:t xml:space="preserve">utbreak. </w:t>
      </w:r>
      <w:r w:rsidRPr="00135D75">
        <w:rPr>
          <w:rFonts w:ascii="Arial" w:hAnsi="Arial" w:cs="Arial"/>
          <w:i/>
          <w:iCs/>
          <w:color w:val="000000"/>
        </w:rPr>
        <w:t xml:space="preserve">JAMA </w:t>
      </w:r>
      <w:proofErr w:type="spellStart"/>
      <w:r w:rsidRPr="00135D75">
        <w:rPr>
          <w:rFonts w:ascii="Arial" w:hAnsi="Arial" w:cs="Arial"/>
          <w:i/>
          <w:iCs/>
          <w:color w:val="000000"/>
        </w:rPr>
        <w:t>Netw</w:t>
      </w:r>
      <w:proofErr w:type="spellEnd"/>
      <w:r w:rsidRPr="00135D75">
        <w:rPr>
          <w:rFonts w:ascii="Arial" w:hAnsi="Arial" w:cs="Arial"/>
          <w:i/>
          <w:iCs/>
          <w:color w:val="000000"/>
        </w:rPr>
        <w:t xml:space="preserve"> Open</w:t>
      </w:r>
      <w:r w:rsidRPr="00135D75">
        <w:rPr>
          <w:rFonts w:ascii="Arial" w:hAnsi="Arial" w:cs="Arial"/>
          <w:color w:val="000000"/>
        </w:rPr>
        <w:t xml:space="preserve"> 2020;</w:t>
      </w:r>
      <w:proofErr w:type="gramStart"/>
      <w:r w:rsidRPr="00135D75">
        <w:rPr>
          <w:rFonts w:ascii="Arial" w:hAnsi="Arial" w:cs="Arial"/>
          <w:color w:val="000000"/>
        </w:rPr>
        <w:t>3</w:t>
      </w:r>
      <w:r>
        <w:rPr>
          <w:rFonts w:ascii="Arial" w:hAnsi="Arial" w:cs="Arial"/>
          <w:color w:val="000000"/>
        </w:rPr>
        <w:t>:e</w:t>
      </w:r>
      <w:proofErr w:type="gramEnd"/>
      <w:r>
        <w:rPr>
          <w:rFonts w:ascii="Arial" w:hAnsi="Arial" w:cs="Arial"/>
          <w:color w:val="000000"/>
        </w:rPr>
        <w:t>2010705. doi:10.1001/jamanetworkopen.2020.10705.</w:t>
      </w:r>
    </w:p>
    <w:p w14:paraId="7512BC47" w14:textId="77777777" w:rsidR="00064826"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096E38">
        <w:rPr>
          <w:rFonts w:ascii="Arial" w:hAnsi="Arial" w:cs="Arial"/>
          <w:color w:val="000000"/>
          <w:lang w:val="fr-CA"/>
        </w:rPr>
        <w:t>Bavinton</w:t>
      </w:r>
      <w:proofErr w:type="spellEnd"/>
      <w:r w:rsidRPr="00096E38">
        <w:rPr>
          <w:rFonts w:ascii="Arial" w:hAnsi="Arial" w:cs="Arial"/>
          <w:color w:val="000000"/>
          <w:lang w:val="fr-CA"/>
        </w:rPr>
        <w:t xml:space="preserve"> BR, Chan C, </w:t>
      </w:r>
      <w:proofErr w:type="spellStart"/>
      <w:r w:rsidRPr="00096E38">
        <w:rPr>
          <w:rFonts w:ascii="Arial" w:hAnsi="Arial" w:cs="Arial"/>
          <w:color w:val="000000"/>
          <w:lang w:val="fr-CA"/>
        </w:rPr>
        <w:t>Hammoud</w:t>
      </w:r>
      <w:proofErr w:type="spellEnd"/>
      <w:r w:rsidRPr="00096E38">
        <w:rPr>
          <w:rFonts w:ascii="Arial" w:hAnsi="Arial" w:cs="Arial"/>
          <w:color w:val="000000"/>
          <w:lang w:val="fr-CA"/>
        </w:rPr>
        <w:t xml:space="preserve"> MA, et al. </w:t>
      </w:r>
      <w:r w:rsidRPr="0075591A">
        <w:rPr>
          <w:rFonts w:ascii="Arial" w:hAnsi="Arial" w:cs="Arial"/>
          <w:color w:val="000000"/>
        </w:rPr>
        <w:t xml:space="preserve">Increase in depression and anxiety among Australia gay and bisexual men during COVID-19 restrictions: findings from a prospective online cohort study. </w:t>
      </w:r>
      <w:r w:rsidRPr="0075591A">
        <w:rPr>
          <w:rFonts w:ascii="Arial" w:hAnsi="Arial" w:cs="Arial"/>
          <w:i/>
          <w:iCs/>
          <w:color w:val="000000"/>
        </w:rPr>
        <w:t xml:space="preserve">Arch Sex </w:t>
      </w:r>
      <w:proofErr w:type="spellStart"/>
      <w:r w:rsidRPr="0075591A">
        <w:rPr>
          <w:rFonts w:ascii="Arial" w:hAnsi="Arial" w:cs="Arial"/>
          <w:i/>
          <w:iCs/>
          <w:color w:val="000000"/>
        </w:rPr>
        <w:t>Behav</w:t>
      </w:r>
      <w:proofErr w:type="spellEnd"/>
      <w:r w:rsidRPr="0075591A">
        <w:rPr>
          <w:rFonts w:ascii="Arial" w:hAnsi="Arial" w:cs="Arial"/>
          <w:color w:val="000000"/>
        </w:rPr>
        <w:t xml:space="preserve"> </w:t>
      </w:r>
      <w:proofErr w:type="gramStart"/>
      <w:r w:rsidRPr="0075591A">
        <w:rPr>
          <w:rFonts w:ascii="Arial" w:hAnsi="Arial" w:cs="Arial"/>
          <w:color w:val="000000"/>
        </w:rPr>
        <w:t>2022;51:355</w:t>
      </w:r>
      <w:proofErr w:type="gramEnd"/>
      <w:r w:rsidRPr="0075591A">
        <w:rPr>
          <w:rFonts w:ascii="Arial" w:hAnsi="Arial" w:cs="Arial"/>
          <w:color w:val="000000"/>
        </w:rPr>
        <w:t>-364. doi:10.1007/s10508-021-02276-2.</w:t>
      </w:r>
    </w:p>
    <w:p w14:paraId="6ACDDCBD" w14:textId="77777777" w:rsidR="00064826" w:rsidRPr="00135D75"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proofErr w:type="spellStart"/>
      <w:r w:rsidRPr="005D463F">
        <w:rPr>
          <w:rFonts w:ascii="Arial" w:hAnsi="Arial" w:cs="Arial"/>
          <w:color w:val="000000"/>
        </w:rPr>
        <w:lastRenderedPageBreak/>
        <w:t>Flentje</w:t>
      </w:r>
      <w:proofErr w:type="spellEnd"/>
      <w:r>
        <w:rPr>
          <w:rFonts w:ascii="Arial" w:hAnsi="Arial" w:cs="Arial"/>
          <w:color w:val="000000"/>
        </w:rPr>
        <w:t xml:space="preserve"> A</w:t>
      </w:r>
      <w:r w:rsidRPr="005D463F">
        <w:rPr>
          <w:rFonts w:ascii="Arial" w:hAnsi="Arial" w:cs="Arial"/>
          <w:color w:val="000000"/>
        </w:rPr>
        <w:t xml:space="preserve">, </w:t>
      </w:r>
      <w:proofErr w:type="spellStart"/>
      <w:r w:rsidRPr="005D463F">
        <w:rPr>
          <w:rFonts w:ascii="Arial" w:hAnsi="Arial" w:cs="Arial"/>
          <w:color w:val="000000"/>
        </w:rPr>
        <w:t>Obedin-Maliver</w:t>
      </w:r>
      <w:proofErr w:type="spellEnd"/>
      <w:r>
        <w:rPr>
          <w:rFonts w:ascii="Arial" w:hAnsi="Arial" w:cs="Arial"/>
          <w:color w:val="000000"/>
        </w:rPr>
        <w:t xml:space="preserve"> J</w:t>
      </w:r>
      <w:r w:rsidRPr="005D463F">
        <w:rPr>
          <w:rFonts w:ascii="Arial" w:hAnsi="Arial" w:cs="Arial"/>
          <w:color w:val="000000"/>
        </w:rPr>
        <w:t xml:space="preserve">, </w:t>
      </w:r>
      <w:proofErr w:type="spellStart"/>
      <w:r w:rsidRPr="005D463F">
        <w:rPr>
          <w:rFonts w:ascii="Arial" w:hAnsi="Arial" w:cs="Arial"/>
          <w:color w:val="000000"/>
        </w:rPr>
        <w:t>Lubensky</w:t>
      </w:r>
      <w:proofErr w:type="spellEnd"/>
      <w:r>
        <w:rPr>
          <w:rFonts w:ascii="Arial" w:hAnsi="Arial" w:cs="Arial"/>
          <w:color w:val="000000"/>
        </w:rPr>
        <w:t xml:space="preserve"> ME</w:t>
      </w:r>
      <w:r w:rsidRPr="005D463F">
        <w:rPr>
          <w:rFonts w:ascii="Arial" w:hAnsi="Arial" w:cs="Arial"/>
          <w:color w:val="000000"/>
        </w:rPr>
        <w:t xml:space="preserve">, </w:t>
      </w:r>
      <w:r>
        <w:rPr>
          <w:rFonts w:ascii="Arial" w:hAnsi="Arial" w:cs="Arial"/>
          <w:color w:val="000000"/>
        </w:rPr>
        <w:t>et al</w:t>
      </w:r>
      <w:r w:rsidRPr="005D463F">
        <w:rPr>
          <w:rFonts w:ascii="Arial" w:hAnsi="Arial" w:cs="Arial"/>
          <w:color w:val="000000"/>
        </w:rPr>
        <w:t xml:space="preserve">. Depression and </w:t>
      </w:r>
      <w:r>
        <w:rPr>
          <w:rFonts w:ascii="Arial" w:hAnsi="Arial" w:cs="Arial"/>
          <w:color w:val="000000"/>
        </w:rPr>
        <w:t>a</w:t>
      </w:r>
      <w:r w:rsidRPr="005D463F">
        <w:rPr>
          <w:rFonts w:ascii="Arial" w:hAnsi="Arial" w:cs="Arial"/>
          <w:color w:val="000000"/>
        </w:rPr>
        <w:t xml:space="preserve">nxiety </w:t>
      </w:r>
      <w:r>
        <w:rPr>
          <w:rFonts w:ascii="Arial" w:hAnsi="Arial" w:cs="Arial"/>
          <w:color w:val="000000"/>
        </w:rPr>
        <w:t>c</w:t>
      </w:r>
      <w:r w:rsidRPr="005D463F">
        <w:rPr>
          <w:rFonts w:ascii="Arial" w:hAnsi="Arial" w:cs="Arial"/>
          <w:color w:val="000000"/>
        </w:rPr>
        <w:t xml:space="preserve">hanges </w:t>
      </w:r>
      <w:r>
        <w:rPr>
          <w:rFonts w:ascii="Arial" w:hAnsi="Arial" w:cs="Arial"/>
          <w:color w:val="000000"/>
        </w:rPr>
        <w:t>a</w:t>
      </w:r>
      <w:r w:rsidRPr="005D463F">
        <w:rPr>
          <w:rFonts w:ascii="Arial" w:hAnsi="Arial" w:cs="Arial"/>
          <w:color w:val="000000"/>
        </w:rPr>
        <w:t xml:space="preserve">mong </w:t>
      </w:r>
      <w:r>
        <w:rPr>
          <w:rFonts w:ascii="Arial" w:hAnsi="Arial" w:cs="Arial"/>
          <w:color w:val="000000"/>
        </w:rPr>
        <w:t>s</w:t>
      </w:r>
      <w:r w:rsidRPr="005D463F">
        <w:rPr>
          <w:rFonts w:ascii="Arial" w:hAnsi="Arial" w:cs="Arial"/>
          <w:color w:val="000000"/>
        </w:rPr>
        <w:t xml:space="preserve">exual and </w:t>
      </w:r>
      <w:r>
        <w:rPr>
          <w:rFonts w:ascii="Arial" w:hAnsi="Arial" w:cs="Arial"/>
          <w:color w:val="000000"/>
        </w:rPr>
        <w:t>g</w:t>
      </w:r>
      <w:r w:rsidRPr="005D463F">
        <w:rPr>
          <w:rFonts w:ascii="Arial" w:hAnsi="Arial" w:cs="Arial"/>
          <w:color w:val="000000"/>
        </w:rPr>
        <w:t xml:space="preserve">ender </w:t>
      </w:r>
      <w:r>
        <w:rPr>
          <w:rFonts w:ascii="Arial" w:hAnsi="Arial" w:cs="Arial"/>
          <w:color w:val="000000"/>
        </w:rPr>
        <w:t>m</w:t>
      </w:r>
      <w:r w:rsidRPr="005D463F">
        <w:rPr>
          <w:rFonts w:ascii="Arial" w:hAnsi="Arial" w:cs="Arial"/>
          <w:color w:val="000000"/>
        </w:rPr>
        <w:t xml:space="preserve">inority </w:t>
      </w:r>
      <w:r>
        <w:rPr>
          <w:rFonts w:ascii="Arial" w:hAnsi="Arial" w:cs="Arial"/>
          <w:color w:val="000000"/>
        </w:rPr>
        <w:t>p</w:t>
      </w:r>
      <w:r w:rsidRPr="005D463F">
        <w:rPr>
          <w:rFonts w:ascii="Arial" w:hAnsi="Arial" w:cs="Arial"/>
          <w:color w:val="000000"/>
        </w:rPr>
        <w:t xml:space="preserve">eople </w:t>
      </w:r>
      <w:r>
        <w:rPr>
          <w:rFonts w:ascii="Arial" w:hAnsi="Arial" w:cs="Arial"/>
          <w:color w:val="000000"/>
        </w:rPr>
        <w:t>c</w:t>
      </w:r>
      <w:r w:rsidRPr="005D463F">
        <w:rPr>
          <w:rFonts w:ascii="Arial" w:hAnsi="Arial" w:cs="Arial"/>
          <w:color w:val="000000"/>
        </w:rPr>
        <w:t xml:space="preserve">oinciding with </w:t>
      </w:r>
      <w:r>
        <w:rPr>
          <w:rFonts w:ascii="Arial" w:hAnsi="Arial" w:cs="Arial"/>
          <w:color w:val="000000"/>
        </w:rPr>
        <w:t>o</w:t>
      </w:r>
      <w:r w:rsidRPr="005D463F">
        <w:rPr>
          <w:rFonts w:ascii="Arial" w:hAnsi="Arial" w:cs="Arial"/>
          <w:color w:val="000000"/>
        </w:rPr>
        <w:t xml:space="preserve">nset of COVID-19 </w:t>
      </w:r>
      <w:r>
        <w:rPr>
          <w:rFonts w:ascii="Arial" w:hAnsi="Arial" w:cs="Arial"/>
          <w:color w:val="000000"/>
        </w:rPr>
        <w:t>p</w:t>
      </w:r>
      <w:r w:rsidRPr="005D463F">
        <w:rPr>
          <w:rFonts w:ascii="Arial" w:hAnsi="Arial" w:cs="Arial"/>
          <w:color w:val="000000"/>
        </w:rPr>
        <w:t xml:space="preserve">andemic. </w:t>
      </w:r>
      <w:r w:rsidRPr="00135D75">
        <w:rPr>
          <w:rFonts w:ascii="Arial" w:hAnsi="Arial" w:cs="Arial"/>
          <w:i/>
          <w:iCs/>
          <w:color w:val="000000"/>
        </w:rPr>
        <w:t>J Gen Intern Med</w:t>
      </w:r>
      <w:r w:rsidRPr="005D463F">
        <w:rPr>
          <w:rFonts w:ascii="Arial" w:hAnsi="Arial" w:cs="Arial"/>
          <w:color w:val="000000"/>
        </w:rPr>
        <w:t xml:space="preserve"> </w:t>
      </w:r>
      <w:proofErr w:type="gramStart"/>
      <w:r>
        <w:rPr>
          <w:rFonts w:ascii="Arial" w:hAnsi="Arial" w:cs="Arial"/>
          <w:color w:val="000000"/>
        </w:rPr>
        <w:t>2020;35:2788</w:t>
      </w:r>
      <w:proofErr w:type="gramEnd"/>
      <w:r>
        <w:rPr>
          <w:rFonts w:ascii="Arial" w:hAnsi="Arial" w:cs="Arial"/>
          <w:color w:val="000000"/>
        </w:rPr>
        <w:t>-2790. https://doi.org/10.1007/s11606-020-05970-4.</w:t>
      </w:r>
    </w:p>
    <w:p w14:paraId="769A1CB1" w14:textId="77777777" w:rsidR="00064826" w:rsidRPr="0014020D" w:rsidRDefault="00064826" w:rsidP="00064826">
      <w:pPr>
        <w:pStyle w:val="Bibliography"/>
        <w:numPr>
          <w:ilvl w:val="0"/>
          <w:numId w:val="16"/>
        </w:numPr>
        <w:tabs>
          <w:tab w:val="clear" w:pos="260"/>
        </w:tabs>
        <w:spacing w:after="0" w:line="480" w:lineRule="auto"/>
        <w:ind w:left="709" w:hanging="709"/>
        <w:rPr>
          <w:rFonts w:ascii="Arial" w:hAnsi="Arial" w:cs="Arial"/>
          <w:color w:val="000000"/>
          <w:lang w:val="fr-CA"/>
        </w:rPr>
      </w:pPr>
      <w:proofErr w:type="spellStart"/>
      <w:r w:rsidRPr="0014020D">
        <w:rPr>
          <w:rFonts w:ascii="Arial" w:hAnsi="Arial" w:cs="Arial"/>
          <w:color w:val="000000"/>
          <w:lang w:val="fr-CA"/>
        </w:rPr>
        <w:t>Ghabrial</w:t>
      </w:r>
      <w:proofErr w:type="spellEnd"/>
      <w:r w:rsidRPr="0014020D">
        <w:rPr>
          <w:rFonts w:ascii="Arial" w:hAnsi="Arial" w:cs="Arial"/>
          <w:color w:val="000000"/>
          <w:lang w:val="fr-CA"/>
        </w:rPr>
        <w:t xml:space="preserve"> MA, </w:t>
      </w:r>
      <w:proofErr w:type="spellStart"/>
      <w:r w:rsidRPr="0014020D">
        <w:rPr>
          <w:rFonts w:ascii="Arial" w:hAnsi="Arial" w:cs="Arial"/>
          <w:color w:val="000000"/>
          <w:lang w:val="fr-CA"/>
        </w:rPr>
        <w:t>Scheim</w:t>
      </w:r>
      <w:proofErr w:type="spellEnd"/>
      <w:r w:rsidRPr="0014020D">
        <w:rPr>
          <w:rFonts w:ascii="Arial" w:hAnsi="Arial" w:cs="Arial"/>
          <w:color w:val="000000"/>
          <w:lang w:val="fr-CA"/>
        </w:rPr>
        <w:t xml:space="preserve"> AI, Chih C, et al. </w:t>
      </w:r>
      <w:r w:rsidRPr="00F128C0">
        <w:rPr>
          <w:rFonts w:ascii="Arial" w:hAnsi="Arial" w:cs="Arial"/>
          <w:color w:val="000000"/>
        </w:rPr>
        <w:t xml:space="preserve">Change in </w:t>
      </w:r>
      <w:r>
        <w:rPr>
          <w:rFonts w:ascii="Arial" w:hAnsi="Arial" w:cs="Arial"/>
          <w:color w:val="000000"/>
        </w:rPr>
        <w:t>f</w:t>
      </w:r>
      <w:r w:rsidRPr="00F128C0">
        <w:rPr>
          <w:rFonts w:ascii="Arial" w:hAnsi="Arial" w:cs="Arial"/>
          <w:color w:val="000000"/>
        </w:rPr>
        <w:t xml:space="preserve">inances, </w:t>
      </w:r>
      <w:r>
        <w:rPr>
          <w:rFonts w:ascii="Arial" w:hAnsi="Arial" w:cs="Arial"/>
          <w:color w:val="000000"/>
        </w:rPr>
        <w:t>p</w:t>
      </w:r>
      <w:r w:rsidRPr="00F128C0">
        <w:rPr>
          <w:rFonts w:ascii="Arial" w:hAnsi="Arial" w:cs="Arial"/>
          <w:color w:val="000000"/>
        </w:rPr>
        <w:t xml:space="preserve">eer </w:t>
      </w:r>
      <w:r>
        <w:rPr>
          <w:rFonts w:ascii="Arial" w:hAnsi="Arial" w:cs="Arial"/>
          <w:color w:val="000000"/>
        </w:rPr>
        <w:t>a</w:t>
      </w:r>
      <w:r w:rsidRPr="00F128C0">
        <w:rPr>
          <w:rFonts w:ascii="Arial" w:hAnsi="Arial" w:cs="Arial"/>
          <w:color w:val="000000"/>
        </w:rPr>
        <w:t xml:space="preserve">ccess, and </w:t>
      </w:r>
      <w:r>
        <w:rPr>
          <w:rFonts w:ascii="Arial" w:hAnsi="Arial" w:cs="Arial"/>
          <w:color w:val="000000"/>
        </w:rPr>
        <w:t>m</w:t>
      </w:r>
      <w:r w:rsidRPr="00F128C0">
        <w:rPr>
          <w:rFonts w:ascii="Arial" w:hAnsi="Arial" w:cs="Arial"/>
          <w:color w:val="000000"/>
        </w:rPr>
        <w:t xml:space="preserve">ental </w:t>
      </w:r>
      <w:r>
        <w:rPr>
          <w:rFonts w:ascii="Arial" w:hAnsi="Arial" w:cs="Arial"/>
          <w:color w:val="000000"/>
        </w:rPr>
        <w:t>h</w:t>
      </w:r>
      <w:r w:rsidRPr="00F128C0">
        <w:rPr>
          <w:rFonts w:ascii="Arial" w:hAnsi="Arial" w:cs="Arial"/>
          <w:color w:val="000000"/>
        </w:rPr>
        <w:t xml:space="preserve">ealth </w:t>
      </w:r>
      <w:r>
        <w:rPr>
          <w:rFonts w:ascii="Arial" w:hAnsi="Arial" w:cs="Arial"/>
          <w:color w:val="000000"/>
        </w:rPr>
        <w:t>a</w:t>
      </w:r>
      <w:r w:rsidRPr="00F128C0">
        <w:rPr>
          <w:rFonts w:ascii="Arial" w:hAnsi="Arial" w:cs="Arial"/>
          <w:color w:val="000000"/>
        </w:rPr>
        <w:t xml:space="preserve">mong </w:t>
      </w:r>
      <w:r>
        <w:rPr>
          <w:rFonts w:ascii="Arial" w:hAnsi="Arial" w:cs="Arial"/>
          <w:color w:val="000000"/>
        </w:rPr>
        <w:t>t</w:t>
      </w:r>
      <w:r w:rsidRPr="00F128C0">
        <w:rPr>
          <w:rFonts w:ascii="Arial" w:hAnsi="Arial" w:cs="Arial"/>
          <w:color w:val="000000"/>
        </w:rPr>
        <w:t xml:space="preserve">rans and </w:t>
      </w:r>
      <w:r>
        <w:rPr>
          <w:rFonts w:ascii="Arial" w:hAnsi="Arial" w:cs="Arial"/>
          <w:color w:val="000000"/>
        </w:rPr>
        <w:t>n</w:t>
      </w:r>
      <w:r w:rsidRPr="00F128C0">
        <w:rPr>
          <w:rFonts w:ascii="Arial" w:hAnsi="Arial" w:cs="Arial"/>
          <w:color w:val="000000"/>
        </w:rPr>
        <w:t>on-</w:t>
      </w:r>
      <w:r>
        <w:rPr>
          <w:rFonts w:ascii="Arial" w:hAnsi="Arial" w:cs="Arial"/>
          <w:color w:val="000000"/>
        </w:rPr>
        <w:t>b</w:t>
      </w:r>
      <w:r w:rsidRPr="00F128C0">
        <w:rPr>
          <w:rFonts w:ascii="Arial" w:hAnsi="Arial" w:cs="Arial"/>
          <w:color w:val="000000"/>
        </w:rPr>
        <w:t xml:space="preserve">inary </w:t>
      </w:r>
      <w:r>
        <w:rPr>
          <w:rFonts w:ascii="Arial" w:hAnsi="Arial" w:cs="Arial"/>
          <w:color w:val="000000"/>
        </w:rPr>
        <w:t>p</w:t>
      </w:r>
      <w:r w:rsidRPr="00F128C0">
        <w:rPr>
          <w:rFonts w:ascii="Arial" w:hAnsi="Arial" w:cs="Arial"/>
          <w:color w:val="000000"/>
        </w:rPr>
        <w:t xml:space="preserve">eople in Canada </w:t>
      </w:r>
      <w:r>
        <w:rPr>
          <w:rFonts w:ascii="Arial" w:hAnsi="Arial" w:cs="Arial"/>
          <w:color w:val="000000"/>
        </w:rPr>
        <w:t>d</w:t>
      </w:r>
      <w:r w:rsidRPr="00F128C0">
        <w:rPr>
          <w:rFonts w:ascii="Arial" w:hAnsi="Arial" w:cs="Arial"/>
          <w:color w:val="000000"/>
        </w:rPr>
        <w:t>uring COVID-19</w:t>
      </w:r>
      <w:r w:rsidRPr="005D463F">
        <w:rPr>
          <w:rFonts w:ascii="Arial" w:hAnsi="Arial" w:cs="Arial"/>
          <w:color w:val="000000"/>
        </w:rPr>
        <w:t>.</w:t>
      </w:r>
      <w:r>
        <w:rPr>
          <w:rFonts w:ascii="Arial" w:hAnsi="Arial" w:cs="Arial"/>
          <w:color w:val="000000"/>
        </w:rPr>
        <w:t xml:space="preserve"> </w:t>
      </w:r>
      <w:proofErr w:type="spellStart"/>
      <w:r w:rsidRPr="00135D75">
        <w:rPr>
          <w:rFonts w:ascii="Arial" w:hAnsi="Arial" w:cs="Arial"/>
          <w:i/>
          <w:iCs/>
          <w:color w:val="000000"/>
        </w:rPr>
        <w:t>MedRxiv</w:t>
      </w:r>
      <w:proofErr w:type="spellEnd"/>
      <w:r>
        <w:rPr>
          <w:rFonts w:ascii="Arial" w:hAnsi="Arial" w:cs="Arial"/>
          <w:color w:val="000000"/>
        </w:rPr>
        <w:t xml:space="preserve"> </w:t>
      </w:r>
      <w:r w:rsidRPr="0014020D">
        <w:rPr>
          <w:rFonts w:ascii="Arial" w:hAnsi="Arial" w:cs="Arial"/>
          <w:color w:val="000000"/>
          <w:lang w:val="fr-CA"/>
        </w:rPr>
        <w:t>20211214 [</w:t>
      </w:r>
      <w:proofErr w:type="spellStart"/>
      <w:r w:rsidRPr="0014020D">
        <w:rPr>
          <w:rFonts w:ascii="Arial" w:hAnsi="Arial" w:cs="Arial"/>
          <w:color w:val="000000"/>
          <w:lang w:val="fr-CA"/>
        </w:rPr>
        <w:t>Preprint</w:t>
      </w:r>
      <w:proofErr w:type="spellEnd"/>
      <w:r w:rsidRPr="0014020D">
        <w:rPr>
          <w:rFonts w:ascii="Arial" w:hAnsi="Arial" w:cs="Arial"/>
          <w:color w:val="000000"/>
          <w:lang w:val="fr-CA"/>
        </w:rPr>
        <w:t xml:space="preserve">]. </w:t>
      </w:r>
      <w:r>
        <w:rPr>
          <w:rFonts w:ascii="Arial" w:hAnsi="Arial" w:cs="Arial"/>
          <w:color w:val="000000"/>
          <w:lang w:val="fr-CA"/>
        </w:rPr>
        <w:t>https://doi.org/10.1101/2021.12.13.21267077.</w:t>
      </w:r>
    </w:p>
    <w:p w14:paraId="114BB102" w14:textId="77777777" w:rsidR="00064826" w:rsidRPr="0014020D" w:rsidRDefault="00064826" w:rsidP="00064826">
      <w:pPr>
        <w:pStyle w:val="Bibliography"/>
        <w:numPr>
          <w:ilvl w:val="0"/>
          <w:numId w:val="16"/>
        </w:numPr>
        <w:tabs>
          <w:tab w:val="clear" w:pos="260"/>
        </w:tabs>
        <w:spacing w:after="0" w:line="480" w:lineRule="auto"/>
        <w:ind w:left="709" w:hanging="709"/>
        <w:rPr>
          <w:rFonts w:ascii="Arial" w:hAnsi="Arial" w:cs="Arial"/>
          <w:color w:val="000000"/>
        </w:rPr>
      </w:pPr>
      <w:r w:rsidRPr="0014020D">
        <w:rPr>
          <w:rFonts w:ascii="Arial" w:hAnsi="Arial" w:cs="Arial"/>
          <w:color w:val="000000"/>
        </w:rPr>
        <w:t xml:space="preserve">Gosselin A, Melchior M, Carillon S, et al. Deterioration of mental health and insufficient Covid-19 information among disadvantaged immigrants in the greater Paris area. </w:t>
      </w:r>
      <w:r w:rsidRPr="0014020D">
        <w:rPr>
          <w:rFonts w:ascii="Arial" w:hAnsi="Arial" w:cs="Arial"/>
          <w:i/>
          <w:iCs/>
          <w:color w:val="000000"/>
        </w:rPr>
        <w:t xml:space="preserve">J </w:t>
      </w:r>
      <w:proofErr w:type="spellStart"/>
      <w:r w:rsidRPr="0014020D">
        <w:rPr>
          <w:rFonts w:ascii="Arial" w:hAnsi="Arial" w:cs="Arial"/>
          <w:i/>
          <w:iCs/>
          <w:color w:val="000000"/>
        </w:rPr>
        <w:t>Psychosom</w:t>
      </w:r>
      <w:proofErr w:type="spellEnd"/>
      <w:r w:rsidRPr="0014020D">
        <w:rPr>
          <w:rFonts w:ascii="Arial" w:hAnsi="Arial" w:cs="Arial"/>
          <w:i/>
          <w:iCs/>
          <w:color w:val="000000"/>
        </w:rPr>
        <w:t xml:space="preserve"> Res</w:t>
      </w:r>
      <w:r w:rsidRPr="0014020D">
        <w:rPr>
          <w:rFonts w:ascii="Arial" w:hAnsi="Arial" w:cs="Arial"/>
          <w:color w:val="000000"/>
        </w:rPr>
        <w:t xml:space="preserve"> </w:t>
      </w:r>
      <w:proofErr w:type="gramStart"/>
      <w:r w:rsidRPr="0014020D">
        <w:rPr>
          <w:rFonts w:ascii="Arial" w:hAnsi="Arial" w:cs="Arial"/>
          <w:color w:val="000000"/>
        </w:rPr>
        <w:t>2021;146:</w:t>
      </w:r>
      <w:r>
        <w:rPr>
          <w:rFonts w:ascii="Arial" w:hAnsi="Arial" w:cs="Arial"/>
          <w:color w:val="000000"/>
        </w:rPr>
        <w:t>110504</w:t>
      </w:r>
      <w:proofErr w:type="gramEnd"/>
      <w:r>
        <w:rPr>
          <w:rFonts w:ascii="Arial" w:hAnsi="Arial" w:cs="Arial"/>
          <w:color w:val="000000"/>
        </w:rPr>
        <w:t>. https://doi.org/10.1016/j.jpsychores.2021.110504.</w:t>
      </w:r>
      <w:r w:rsidRPr="0014020D">
        <w:rPr>
          <w:rFonts w:ascii="Arial" w:hAnsi="Arial" w:cs="Arial"/>
          <w:color w:val="000000"/>
        </w:rPr>
        <w:t xml:space="preserve"> </w:t>
      </w:r>
    </w:p>
    <w:p w14:paraId="3B297CE1" w14:textId="43F4200C" w:rsidR="00AA0C89" w:rsidRPr="00E60B4B" w:rsidRDefault="00AA0C89" w:rsidP="00AA0C89">
      <w:pPr>
        <w:rPr>
          <w:rFonts w:ascii="Arial" w:hAnsi="Arial" w:cs="Arial"/>
          <w:sz w:val="22"/>
          <w:szCs w:val="22"/>
        </w:rPr>
      </w:pPr>
    </w:p>
    <w:sectPr w:rsidR="00AA0C89" w:rsidRPr="00E60B4B" w:rsidSect="00446F3B">
      <w:pgSz w:w="12240" w:h="15840"/>
      <w:pgMar w:top="1440" w:right="144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4D288" w14:textId="77777777" w:rsidR="00455568" w:rsidRDefault="00455568" w:rsidP="00DA1DA9">
      <w:r>
        <w:separator/>
      </w:r>
    </w:p>
  </w:endnote>
  <w:endnote w:type="continuationSeparator" w:id="0">
    <w:p w14:paraId="2E9A77A0" w14:textId="77777777" w:rsidR="00455568" w:rsidRDefault="00455568" w:rsidP="00DA1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3883010"/>
      <w:docPartObj>
        <w:docPartGallery w:val="Page Numbers (Bottom of Page)"/>
        <w:docPartUnique/>
      </w:docPartObj>
    </w:sdtPr>
    <w:sdtContent>
      <w:p w14:paraId="77F74DE2" w14:textId="2565BC1F" w:rsidR="007E364F" w:rsidRDefault="007E364F" w:rsidP="00390C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4282B2" w14:textId="77777777" w:rsidR="007E364F" w:rsidRDefault="007E364F" w:rsidP="00DA1D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5116021"/>
      <w:docPartObj>
        <w:docPartGallery w:val="Page Numbers (Bottom of Page)"/>
        <w:docPartUnique/>
      </w:docPartObj>
    </w:sdtPr>
    <w:sdtContent>
      <w:p w14:paraId="51A6AA97" w14:textId="7F66462C" w:rsidR="007E364F" w:rsidRDefault="007E364F" w:rsidP="00390C4C">
        <w:pPr>
          <w:pStyle w:val="Footer"/>
          <w:framePr w:wrap="none" w:vAnchor="text" w:hAnchor="margin" w:xAlign="right" w:y="1"/>
          <w:rPr>
            <w:rStyle w:val="PageNumber"/>
          </w:rPr>
        </w:pPr>
        <w:r w:rsidRPr="00DA1DA9">
          <w:rPr>
            <w:rStyle w:val="PageNumber"/>
            <w:rFonts w:ascii="Arial" w:hAnsi="Arial" w:cs="Arial"/>
            <w:sz w:val="22"/>
            <w:szCs w:val="22"/>
          </w:rPr>
          <w:fldChar w:fldCharType="begin"/>
        </w:r>
        <w:r w:rsidRPr="00DA1DA9">
          <w:rPr>
            <w:rStyle w:val="PageNumber"/>
            <w:rFonts w:ascii="Arial" w:hAnsi="Arial" w:cs="Arial"/>
            <w:sz w:val="22"/>
            <w:szCs w:val="22"/>
          </w:rPr>
          <w:instrText xml:space="preserve"> PAGE </w:instrText>
        </w:r>
        <w:r w:rsidRPr="00DA1DA9">
          <w:rPr>
            <w:rStyle w:val="PageNumber"/>
            <w:rFonts w:ascii="Arial" w:hAnsi="Arial" w:cs="Arial"/>
            <w:sz w:val="22"/>
            <w:szCs w:val="22"/>
          </w:rPr>
          <w:fldChar w:fldCharType="separate"/>
        </w:r>
        <w:r w:rsidRPr="00DA1DA9">
          <w:rPr>
            <w:rStyle w:val="PageNumber"/>
            <w:rFonts w:ascii="Arial" w:hAnsi="Arial" w:cs="Arial"/>
            <w:noProof/>
            <w:sz w:val="22"/>
            <w:szCs w:val="22"/>
          </w:rPr>
          <w:t>1</w:t>
        </w:r>
        <w:r w:rsidRPr="00DA1DA9">
          <w:rPr>
            <w:rStyle w:val="PageNumber"/>
            <w:rFonts w:ascii="Arial" w:hAnsi="Arial" w:cs="Arial"/>
            <w:sz w:val="22"/>
            <w:szCs w:val="22"/>
          </w:rPr>
          <w:fldChar w:fldCharType="end"/>
        </w:r>
      </w:p>
    </w:sdtContent>
  </w:sdt>
  <w:p w14:paraId="65CA6549" w14:textId="53DD142B" w:rsidR="007E364F" w:rsidRDefault="007E364F" w:rsidP="00DA1DA9">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9B9DC" w14:textId="77777777" w:rsidR="00455568" w:rsidRDefault="00455568" w:rsidP="00DA1DA9">
      <w:r>
        <w:separator/>
      </w:r>
    </w:p>
  </w:footnote>
  <w:footnote w:type="continuationSeparator" w:id="0">
    <w:p w14:paraId="1FCDCEC2" w14:textId="77777777" w:rsidR="00455568" w:rsidRDefault="00455568" w:rsidP="00DA1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9F7F" w14:textId="212DF1D4" w:rsidR="007E364F" w:rsidRDefault="007E364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1E0B"/>
    <w:multiLevelType w:val="hybridMultilevel"/>
    <w:tmpl w:val="74F2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1ED0"/>
    <w:multiLevelType w:val="multilevel"/>
    <w:tmpl w:val="0FA6D7EE"/>
    <w:styleLink w:val="CurrentList2"/>
    <w:lvl w:ilvl="0">
      <w:start w:val="1"/>
      <w:numFmt w:val="decimal"/>
      <w:lvlText w:val="%1."/>
      <w:lvlJc w:val="left"/>
      <w:pPr>
        <w:ind w:left="420" w:hanging="4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BB71D86"/>
    <w:multiLevelType w:val="hybridMultilevel"/>
    <w:tmpl w:val="CFA2F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53AD5"/>
    <w:multiLevelType w:val="hybridMultilevel"/>
    <w:tmpl w:val="9EC6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B3428"/>
    <w:multiLevelType w:val="hybridMultilevel"/>
    <w:tmpl w:val="DA8A82CE"/>
    <w:lvl w:ilvl="0" w:tplc="0A4C6EAE">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3443B"/>
    <w:multiLevelType w:val="hybridMultilevel"/>
    <w:tmpl w:val="DEFC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27F3C"/>
    <w:multiLevelType w:val="hybridMultilevel"/>
    <w:tmpl w:val="30580710"/>
    <w:lvl w:ilvl="0" w:tplc="B988053A">
      <w:start w:val="1"/>
      <w:numFmt w:val="decimal"/>
      <w:lvlText w:val="S%1."/>
      <w:lvlJc w:val="left"/>
      <w:pPr>
        <w:ind w:left="420" w:hanging="4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7C519E"/>
    <w:multiLevelType w:val="hybridMultilevel"/>
    <w:tmpl w:val="2A8A526E"/>
    <w:lvl w:ilvl="0" w:tplc="81ECB0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7F78C3"/>
    <w:multiLevelType w:val="hybridMultilevel"/>
    <w:tmpl w:val="21925340"/>
    <w:lvl w:ilvl="0" w:tplc="1464C720">
      <w:start w:val="1"/>
      <w:numFmt w:val="decimal"/>
      <w:lvlText w:val="%1."/>
      <w:lvlJc w:val="left"/>
      <w:pPr>
        <w:ind w:left="720" w:hanging="360"/>
      </w:pPr>
    </w:lvl>
    <w:lvl w:ilvl="1" w:tplc="8F24CC8E">
      <w:start w:val="1"/>
      <w:numFmt w:val="lowerLetter"/>
      <w:lvlText w:val="%2."/>
      <w:lvlJc w:val="left"/>
      <w:pPr>
        <w:ind w:left="1440" w:hanging="360"/>
      </w:pPr>
    </w:lvl>
    <w:lvl w:ilvl="2" w:tplc="1826D368">
      <w:start w:val="1"/>
      <w:numFmt w:val="lowerRoman"/>
      <w:lvlText w:val="%3."/>
      <w:lvlJc w:val="right"/>
      <w:pPr>
        <w:ind w:left="2160" w:hanging="180"/>
      </w:pPr>
    </w:lvl>
    <w:lvl w:ilvl="3" w:tplc="F0EE5E84">
      <w:start w:val="1"/>
      <w:numFmt w:val="decimal"/>
      <w:lvlText w:val="%4."/>
      <w:lvlJc w:val="left"/>
      <w:pPr>
        <w:ind w:left="2880" w:hanging="360"/>
      </w:pPr>
    </w:lvl>
    <w:lvl w:ilvl="4" w:tplc="85EC3F62">
      <w:start w:val="1"/>
      <w:numFmt w:val="lowerLetter"/>
      <w:lvlText w:val="%5."/>
      <w:lvlJc w:val="left"/>
      <w:pPr>
        <w:ind w:left="3600" w:hanging="360"/>
      </w:pPr>
    </w:lvl>
    <w:lvl w:ilvl="5" w:tplc="DE60C280">
      <w:start w:val="1"/>
      <w:numFmt w:val="lowerRoman"/>
      <w:lvlText w:val="%6."/>
      <w:lvlJc w:val="right"/>
      <w:pPr>
        <w:ind w:left="4320" w:hanging="180"/>
      </w:pPr>
    </w:lvl>
    <w:lvl w:ilvl="6" w:tplc="64522836">
      <w:start w:val="1"/>
      <w:numFmt w:val="decimal"/>
      <w:lvlText w:val="%7."/>
      <w:lvlJc w:val="left"/>
      <w:pPr>
        <w:ind w:left="5040" w:hanging="360"/>
      </w:pPr>
    </w:lvl>
    <w:lvl w:ilvl="7" w:tplc="2896486A">
      <w:start w:val="1"/>
      <w:numFmt w:val="lowerLetter"/>
      <w:lvlText w:val="%8."/>
      <w:lvlJc w:val="left"/>
      <w:pPr>
        <w:ind w:left="5760" w:hanging="360"/>
      </w:pPr>
    </w:lvl>
    <w:lvl w:ilvl="8" w:tplc="83B406C8">
      <w:start w:val="1"/>
      <w:numFmt w:val="lowerRoman"/>
      <w:lvlText w:val="%9."/>
      <w:lvlJc w:val="right"/>
      <w:pPr>
        <w:ind w:left="6480" w:hanging="180"/>
      </w:pPr>
    </w:lvl>
  </w:abstractNum>
  <w:abstractNum w:abstractNumId="9" w15:restartNumberingAfterBreak="0">
    <w:nsid w:val="2FCD19B2"/>
    <w:multiLevelType w:val="hybridMultilevel"/>
    <w:tmpl w:val="CFEC3F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943C7"/>
    <w:multiLevelType w:val="hybridMultilevel"/>
    <w:tmpl w:val="CD48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C1FD5"/>
    <w:multiLevelType w:val="hybridMultilevel"/>
    <w:tmpl w:val="B5E493E2"/>
    <w:lvl w:ilvl="0" w:tplc="D6367134">
      <w:start w:val="1"/>
      <w:numFmt w:val="decimal"/>
      <w:lvlText w:val="%1."/>
      <w:lvlJc w:val="left"/>
      <w:pPr>
        <w:ind w:left="720" w:hanging="360"/>
      </w:pPr>
    </w:lvl>
    <w:lvl w:ilvl="1" w:tplc="31504DF6">
      <w:start w:val="1"/>
      <w:numFmt w:val="lowerLetter"/>
      <w:lvlText w:val="%2."/>
      <w:lvlJc w:val="left"/>
      <w:pPr>
        <w:ind w:left="1440" w:hanging="360"/>
      </w:pPr>
    </w:lvl>
    <w:lvl w:ilvl="2" w:tplc="3D6828B6">
      <w:start w:val="1"/>
      <w:numFmt w:val="lowerRoman"/>
      <w:lvlText w:val="%3."/>
      <w:lvlJc w:val="right"/>
      <w:pPr>
        <w:ind w:left="2160" w:hanging="180"/>
      </w:pPr>
    </w:lvl>
    <w:lvl w:ilvl="3" w:tplc="2F5A0074">
      <w:start w:val="1"/>
      <w:numFmt w:val="decimal"/>
      <w:lvlText w:val="%4."/>
      <w:lvlJc w:val="left"/>
      <w:pPr>
        <w:ind w:left="2880" w:hanging="360"/>
      </w:pPr>
    </w:lvl>
    <w:lvl w:ilvl="4" w:tplc="C436CC94">
      <w:start w:val="1"/>
      <w:numFmt w:val="lowerLetter"/>
      <w:lvlText w:val="%5."/>
      <w:lvlJc w:val="left"/>
      <w:pPr>
        <w:ind w:left="3600" w:hanging="360"/>
      </w:pPr>
    </w:lvl>
    <w:lvl w:ilvl="5" w:tplc="E1D692FE">
      <w:start w:val="1"/>
      <w:numFmt w:val="lowerRoman"/>
      <w:lvlText w:val="%6."/>
      <w:lvlJc w:val="right"/>
      <w:pPr>
        <w:ind w:left="4320" w:hanging="180"/>
      </w:pPr>
    </w:lvl>
    <w:lvl w:ilvl="6" w:tplc="BE5EB462">
      <w:start w:val="1"/>
      <w:numFmt w:val="decimal"/>
      <w:lvlText w:val="%7."/>
      <w:lvlJc w:val="left"/>
      <w:pPr>
        <w:ind w:left="5040" w:hanging="360"/>
      </w:pPr>
    </w:lvl>
    <w:lvl w:ilvl="7" w:tplc="C5C25D86">
      <w:start w:val="1"/>
      <w:numFmt w:val="lowerLetter"/>
      <w:lvlText w:val="%8."/>
      <w:lvlJc w:val="left"/>
      <w:pPr>
        <w:ind w:left="5760" w:hanging="360"/>
      </w:pPr>
    </w:lvl>
    <w:lvl w:ilvl="8" w:tplc="524EE9B2">
      <w:start w:val="1"/>
      <w:numFmt w:val="lowerRoman"/>
      <w:lvlText w:val="%9."/>
      <w:lvlJc w:val="right"/>
      <w:pPr>
        <w:ind w:left="6480" w:hanging="180"/>
      </w:pPr>
    </w:lvl>
  </w:abstractNum>
  <w:abstractNum w:abstractNumId="12" w15:restartNumberingAfterBreak="0">
    <w:nsid w:val="3EF50857"/>
    <w:multiLevelType w:val="multilevel"/>
    <w:tmpl w:val="0FA6D7EE"/>
    <w:styleLink w:val="CurrentList1"/>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54F89"/>
    <w:multiLevelType w:val="hybridMultilevel"/>
    <w:tmpl w:val="233AE264"/>
    <w:lvl w:ilvl="0" w:tplc="A41A0F66">
      <w:start w:val="1"/>
      <w:numFmt w:val="decimal"/>
      <w:lvlText w:val="%1."/>
      <w:lvlJc w:val="left"/>
      <w:pPr>
        <w:ind w:left="570" w:hanging="428"/>
      </w:pPr>
      <w:rPr>
        <w:rFonts w:ascii="Arial" w:eastAsia="Arial" w:hAnsi="Arial" w:cs="Arial" w:hint="default"/>
        <w:b/>
        <w:bCs/>
        <w:w w:val="92"/>
        <w:sz w:val="24"/>
        <w:szCs w:val="24"/>
        <w:lang w:val="en-AU" w:eastAsia="en-AU" w:bidi="en-AU"/>
      </w:rPr>
    </w:lvl>
    <w:lvl w:ilvl="1" w:tplc="3C02AC08">
      <w:numFmt w:val="bullet"/>
      <w:lvlText w:val="•"/>
      <w:lvlJc w:val="left"/>
      <w:pPr>
        <w:ind w:left="1589" w:hanging="428"/>
      </w:pPr>
      <w:rPr>
        <w:rFonts w:hint="default"/>
        <w:lang w:val="en-AU" w:eastAsia="en-AU" w:bidi="en-AU"/>
      </w:rPr>
    </w:lvl>
    <w:lvl w:ilvl="2" w:tplc="22F43B3A">
      <w:numFmt w:val="bullet"/>
      <w:lvlText w:val="•"/>
      <w:lvlJc w:val="left"/>
      <w:pPr>
        <w:ind w:left="2559" w:hanging="428"/>
      </w:pPr>
      <w:rPr>
        <w:rFonts w:hint="default"/>
        <w:lang w:val="en-AU" w:eastAsia="en-AU" w:bidi="en-AU"/>
      </w:rPr>
    </w:lvl>
    <w:lvl w:ilvl="3" w:tplc="7AA0B584">
      <w:numFmt w:val="bullet"/>
      <w:lvlText w:val="•"/>
      <w:lvlJc w:val="left"/>
      <w:pPr>
        <w:ind w:left="3529" w:hanging="428"/>
      </w:pPr>
      <w:rPr>
        <w:rFonts w:hint="default"/>
        <w:lang w:val="en-AU" w:eastAsia="en-AU" w:bidi="en-AU"/>
      </w:rPr>
    </w:lvl>
    <w:lvl w:ilvl="4" w:tplc="3906F48E">
      <w:numFmt w:val="bullet"/>
      <w:lvlText w:val="•"/>
      <w:lvlJc w:val="left"/>
      <w:pPr>
        <w:ind w:left="4499" w:hanging="428"/>
      </w:pPr>
      <w:rPr>
        <w:rFonts w:hint="default"/>
        <w:lang w:val="en-AU" w:eastAsia="en-AU" w:bidi="en-AU"/>
      </w:rPr>
    </w:lvl>
    <w:lvl w:ilvl="5" w:tplc="6AFCA94C">
      <w:numFmt w:val="bullet"/>
      <w:lvlText w:val="•"/>
      <w:lvlJc w:val="left"/>
      <w:pPr>
        <w:ind w:left="5469" w:hanging="428"/>
      </w:pPr>
      <w:rPr>
        <w:rFonts w:hint="default"/>
        <w:lang w:val="en-AU" w:eastAsia="en-AU" w:bidi="en-AU"/>
      </w:rPr>
    </w:lvl>
    <w:lvl w:ilvl="6" w:tplc="6BE832D0">
      <w:numFmt w:val="bullet"/>
      <w:lvlText w:val="•"/>
      <w:lvlJc w:val="left"/>
      <w:pPr>
        <w:ind w:left="6439" w:hanging="428"/>
      </w:pPr>
      <w:rPr>
        <w:rFonts w:hint="default"/>
        <w:lang w:val="en-AU" w:eastAsia="en-AU" w:bidi="en-AU"/>
      </w:rPr>
    </w:lvl>
    <w:lvl w:ilvl="7" w:tplc="D7928D30">
      <w:numFmt w:val="bullet"/>
      <w:lvlText w:val="•"/>
      <w:lvlJc w:val="left"/>
      <w:pPr>
        <w:ind w:left="7409" w:hanging="428"/>
      </w:pPr>
      <w:rPr>
        <w:rFonts w:hint="default"/>
        <w:lang w:val="en-AU" w:eastAsia="en-AU" w:bidi="en-AU"/>
      </w:rPr>
    </w:lvl>
    <w:lvl w:ilvl="8" w:tplc="FA3A2070">
      <w:numFmt w:val="bullet"/>
      <w:lvlText w:val="•"/>
      <w:lvlJc w:val="left"/>
      <w:pPr>
        <w:ind w:left="8379" w:hanging="428"/>
      </w:pPr>
      <w:rPr>
        <w:rFonts w:hint="default"/>
        <w:lang w:val="en-AU" w:eastAsia="en-AU" w:bidi="en-AU"/>
      </w:rPr>
    </w:lvl>
  </w:abstractNum>
  <w:abstractNum w:abstractNumId="14" w15:restartNumberingAfterBreak="0">
    <w:nsid w:val="619B3388"/>
    <w:multiLevelType w:val="hybridMultilevel"/>
    <w:tmpl w:val="584E0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6424985"/>
    <w:multiLevelType w:val="multilevel"/>
    <w:tmpl w:val="5824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E70360"/>
    <w:multiLevelType w:val="multilevel"/>
    <w:tmpl w:val="614E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7500A1"/>
    <w:multiLevelType w:val="multilevel"/>
    <w:tmpl w:val="8C40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3721390">
    <w:abstractNumId w:val="13"/>
  </w:num>
  <w:num w:numId="2" w16cid:durableId="793986717">
    <w:abstractNumId w:val="0"/>
  </w:num>
  <w:num w:numId="3" w16cid:durableId="1182476737">
    <w:abstractNumId w:val="9"/>
  </w:num>
  <w:num w:numId="4" w16cid:durableId="176774283">
    <w:abstractNumId w:val="3"/>
  </w:num>
  <w:num w:numId="5" w16cid:durableId="1478305012">
    <w:abstractNumId w:val="10"/>
  </w:num>
  <w:num w:numId="6" w16cid:durableId="1670215310">
    <w:abstractNumId w:val="8"/>
  </w:num>
  <w:num w:numId="7" w16cid:durableId="1735082427">
    <w:abstractNumId w:val="11"/>
  </w:num>
  <w:num w:numId="8" w16cid:durableId="1857839055">
    <w:abstractNumId w:val="15"/>
  </w:num>
  <w:num w:numId="9" w16cid:durableId="1084257350">
    <w:abstractNumId w:val="17"/>
  </w:num>
  <w:num w:numId="10" w16cid:durableId="1966353277">
    <w:abstractNumId w:val="16"/>
  </w:num>
  <w:num w:numId="11" w16cid:durableId="370956732">
    <w:abstractNumId w:val="14"/>
  </w:num>
  <w:num w:numId="12" w16cid:durableId="1499493938">
    <w:abstractNumId w:val="2"/>
  </w:num>
  <w:num w:numId="13" w16cid:durableId="529104694">
    <w:abstractNumId w:val="4"/>
  </w:num>
  <w:num w:numId="14" w16cid:durableId="414060939">
    <w:abstractNumId w:val="5"/>
  </w:num>
  <w:num w:numId="15" w16cid:durableId="698703916">
    <w:abstractNumId w:val="7"/>
  </w:num>
  <w:num w:numId="16" w16cid:durableId="1109355874">
    <w:abstractNumId w:val="6"/>
  </w:num>
  <w:num w:numId="17" w16cid:durableId="288779836">
    <w:abstractNumId w:val="12"/>
  </w:num>
  <w:num w:numId="18" w16cid:durableId="1124807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A0Njc0sDA3MzIyMDNV0lEKTi0uzszPAykwqgUAHqUD5ywAAAA="/>
  </w:docVars>
  <w:rsids>
    <w:rsidRoot w:val="00A57F72"/>
    <w:rsid w:val="00027EAD"/>
    <w:rsid w:val="00040A2D"/>
    <w:rsid w:val="00052128"/>
    <w:rsid w:val="00056423"/>
    <w:rsid w:val="00064826"/>
    <w:rsid w:val="00065ACD"/>
    <w:rsid w:val="00071763"/>
    <w:rsid w:val="00074245"/>
    <w:rsid w:val="00081884"/>
    <w:rsid w:val="000846D9"/>
    <w:rsid w:val="000A48D8"/>
    <w:rsid w:val="000B1B84"/>
    <w:rsid w:val="000B46D8"/>
    <w:rsid w:val="000C030A"/>
    <w:rsid w:val="000C1558"/>
    <w:rsid w:val="000C4537"/>
    <w:rsid w:val="000C5D75"/>
    <w:rsid w:val="000D1E30"/>
    <w:rsid w:val="000D45D8"/>
    <w:rsid w:val="000E40A3"/>
    <w:rsid w:val="0010080D"/>
    <w:rsid w:val="001216B5"/>
    <w:rsid w:val="00124BB9"/>
    <w:rsid w:val="001339A7"/>
    <w:rsid w:val="00135D75"/>
    <w:rsid w:val="00160941"/>
    <w:rsid w:val="00161E28"/>
    <w:rsid w:val="00181DC3"/>
    <w:rsid w:val="00195CCE"/>
    <w:rsid w:val="00197CED"/>
    <w:rsid w:val="001A231B"/>
    <w:rsid w:val="001A7E13"/>
    <w:rsid w:val="001B3423"/>
    <w:rsid w:val="001B7E0D"/>
    <w:rsid w:val="001C6A80"/>
    <w:rsid w:val="001C77A8"/>
    <w:rsid w:val="001E2D3B"/>
    <w:rsid w:val="001F1DD3"/>
    <w:rsid w:val="001F27DC"/>
    <w:rsid w:val="002024F8"/>
    <w:rsid w:val="00202EC0"/>
    <w:rsid w:val="00210EE7"/>
    <w:rsid w:val="0021716A"/>
    <w:rsid w:val="00223147"/>
    <w:rsid w:val="00225330"/>
    <w:rsid w:val="00225AF3"/>
    <w:rsid w:val="00236C4B"/>
    <w:rsid w:val="00241774"/>
    <w:rsid w:val="00252E21"/>
    <w:rsid w:val="00253995"/>
    <w:rsid w:val="00267284"/>
    <w:rsid w:val="0027146A"/>
    <w:rsid w:val="00284350"/>
    <w:rsid w:val="002868A1"/>
    <w:rsid w:val="002923C1"/>
    <w:rsid w:val="002A1B0E"/>
    <w:rsid w:val="002A3799"/>
    <w:rsid w:val="002B2C5D"/>
    <w:rsid w:val="002C439D"/>
    <w:rsid w:val="002C4AA9"/>
    <w:rsid w:val="002D15DC"/>
    <w:rsid w:val="002D41E8"/>
    <w:rsid w:val="002D59A3"/>
    <w:rsid w:val="002E1C4E"/>
    <w:rsid w:val="002E550B"/>
    <w:rsid w:val="002E7B1F"/>
    <w:rsid w:val="0030518A"/>
    <w:rsid w:val="00313735"/>
    <w:rsid w:val="003307E6"/>
    <w:rsid w:val="0033773C"/>
    <w:rsid w:val="00346133"/>
    <w:rsid w:val="003473DF"/>
    <w:rsid w:val="00351794"/>
    <w:rsid w:val="003573EB"/>
    <w:rsid w:val="00363D88"/>
    <w:rsid w:val="00366926"/>
    <w:rsid w:val="003756C8"/>
    <w:rsid w:val="00383EE5"/>
    <w:rsid w:val="00390C4C"/>
    <w:rsid w:val="003A2093"/>
    <w:rsid w:val="003A28A1"/>
    <w:rsid w:val="003A7FEF"/>
    <w:rsid w:val="003B659E"/>
    <w:rsid w:val="003C0357"/>
    <w:rsid w:val="003C1BE0"/>
    <w:rsid w:val="003C2C7A"/>
    <w:rsid w:val="003C3204"/>
    <w:rsid w:val="003C7468"/>
    <w:rsid w:val="003D3995"/>
    <w:rsid w:val="003E3E28"/>
    <w:rsid w:val="003F0DDD"/>
    <w:rsid w:val="004071B6"/>
    <w:rsid w:val="00414361"/>
    <w:rsid w:val="00420976"/>
    <w:rsid w:val="00426A44"/>
    <w:rsid w:val="00437713"/>
    <w:rsid w:val="00443B56"/>
    <w:rsid w:val="00446F3B"/>
    <w:rsid w:val="00455568"/>
    <w:rsid w:val="0045649C"/>
    <w:rsid w:val="00466039"/>
    <w:rsid w:val="00470776"/>
    <w:rsid w:val="0048109C"/>
    <w:rsid w:val="004A27E5"/>
    <w:rsid w:val="004A3BE3"/>
    <w:rsid w:val="004A4684"/>
    <w:rsid w:val="004B54CE"/>
    <w:rsid w:val="004D1DA5"/>
    <w:rsid w:val="004D2CB8"/>
    <w:rsid w:val="004E7EBD"/>
    <w:rsid w:val="004F5726"/>
    <w:rsid w:val="005124CE"/>
    <w:rsid w:val="00521A5B"/>
    <w:rsid w:val="00524161"/>
    <w:rsid w:val="00535641"/>
    <w:rsid w:val="00550D45"/>
    <w:rsid w:val="005545E8"/>
    <w:rsid w:val="005547C8"/>
    <w:rsid w:val="00556956"/>
    <w:rsid w:val="00560A7E"/>
    <w:rsid w:val="00565C99"/>
    <w:rsid w:val="0058049D"/>
    <w:rsid w:val="00594901"/>
    <w:rsid w:val="005B5219"/>
    <w:rsid w:val="005D5A9B"/>
    <w:rsid w:val="005E729A"/>
    <w:rsid w:val="006265D6"/>
    <w:rsid w:val="006370A9"/>
    <w:rsid w:val="006415E9"/>
    <w:rsid w:val="006533DC"/>
    <w:rsid w:val="00663467"/>
    <w:rsid w:val="00664130"/>
    <w:rsid w:val="00665F32"/>
    <w:rsid w:val="00666FFA"/>
    <w:rsid w:val="00667684"/>
    <w:rsid w:val="00673A4D"/>
    <w:rsid w:val="00690CEC"/>
    <w:rsid w:val="00695FAD"/>
    <w:rsid w:val="006A3091"/>
    <w:rsid w:val="006A536D"/>
    <w:rsid w:val="006C2820"/>
    <w:rsid w:val="006D251D"/>
    <w:rsid w:val="006D2758"/>
    <w:rsid w:val="006F0252"/>
    <w:rsid w:val="00714B94"/>
    <w:rsid w:val="007208EA"/>
    <w:rsid w:val="007261ED"/>
    <w:rsid w:val="007322FB"/>
    <w:rsid w:val="00742333"/>
    <w:rsid w:val="007473F5"/>
    <w:rsid w:val="00764952"/>
    <w:rsid w:val="00775CEA"/>
    <w:rsid w:val="00782A43"/>
    <w:rsid w:val="007A5DEA"/>
    <w:rsid w:val="007C2E84"/>
    <w:rsid w:val="007D4CE5"/>
    <w:rsid w:val="007D666E"/>
    <w:rsid w:val="007D7834"/>
    <w:rsid w:val="007E18C7"/>
    <w:rsid w:val="007E364F"/>
    <w:rsid w:val="007F7DC2"/>
    <w:rsid w:val="008104A1"/>
    <w:rsid w:val="0081652C"/>
    <w:rsid w:val="00825DC7"/>
    <w:rsid w:val="00827AEB"/>
    <w:rsid w:val="008332C8"/>
    <w:rsid w:val="00833CB9"/>
    <w:rsid w:val="00855074"/>
    <w:rsid w:val="0086059C"/>
    <w:rsid w:val="00864AEF"/>
    <w:rsid w:val="008661A4"/>
    <w:rsid w:val="008722B6"/>
    <w:rsid w:val="008737C4"/>
    <w:rsid w:val="008A0F89"/>
    <w:rsid w:val="008A3A21"/>
    <w:rsid w:val="008B3DE1"/>
    <w:rsid w:val="008B629F"/>
    <w:rsid w:val="008C1C75"/>
    <w:rsid w:val="008C29EA"/>
    <w:rsid w:val="008D3F09"/>
    <w:rsid w:val="008D6D43"/>
    <w:rsid w:val="008E7D29"/>
    <w:rsid w:val="0090375A"/>
    <w:rsid w:val="00912D41"/>
    <w:rsid w:val="00921008"/>
    <w:rsid w:val="00924C62"/>
    <w:rsid w:val="00936734"/>
    <w:rsid w:val="00952239"/>
    <w:rsid w:val="00960840"/>
    <w:rsid w:val="00963DD5"/>
    <w:rsid w:val="00965F31"/>
    <w:rsid w:val="009710AD"/>
    <w:rsid w:val="00973C2D"/>
    <w:rsid w:val="0099153B"/>
    <w:rsid w:val="009943A7"/>
    <w:rsid w:val="009965B7"/>
    <w:rsid w:val="009A28D5"/>
    <w:rsid w:val="009B013E"/>
    <w:rsid w:val="009E10D1"/>
    <w:rsid w:val="009F1667"/>
    <w:rsid w:val="009F690A"/>
    <w:rsid w:val="00A005A3"/>
    <w:rsid w:val="00A01E46"/>
    <w:rsid w:val="00A23908"/>
    <w:rsid w:val="00A337B8"/>
    <w:rsid w:val="00A34872"/>
    <w:rsid w:val="00A4147D"/>
    <w:rsid w:val="00A442DD"/>
    <w:rsid w:val="00A542DD"/>
    <w:rsid w:val="00A54E05"/>
    <w:rsid w:val="00A57F72"/>
    <w:rsid w:val="00A65012"/>
    <w:rsid w:val="00A657D0"/>
    <w:rsid w:val="00A67AF6"/>
    <w:rsid w:val="00A83093"/>
    <w:rsid w:val="00AA0C89"/>
    <w:rsid w:val="00AC2623"/>
    <w:rsid w:val="00AC7A39"/>
    <w:rsid w:val="00AD1B37"/>
    <w:rsid w:val="00AD36A2"/>
    <w:rsid w:val="00AF21CD"/>
    <w:rsid w:val="00B033ED"/>
    <w:rsid w:val="00B110CB"/>
    <w:rsid w:val="00B234C5"/>
    <w:rsid w:val="00B26843"/>
    <w:rsid w:val="00B26AEB"/>
    <w:rsid w:val="00B356EA"/>
    <w:rsid w:val="00B36252"/>
    <w:rsid w:val="00B46AD5"/>
    <w:rsid w:val="00B50174"/>
    <w:rsid w:val="00B52AE6"/>
    <w:rsid w:val="00B62FCD"/>
    <w:rsid w:val="00BA0832"/>
    <w:rsid w:val="00BB1B9F"/>
    <w:rsid w:val="00BD2E31"/>
    <w:rsid w:val="00BF7A54"/>
    <w:rsid w:val="00C05846"/>
    <w:rsid w:val="00C11228"/>
    <w:rsid w:val="00C11A4B"/>
    <w:rsid w:val="00C34F0A"/>
    <w:rsid w:val="00C45A86"/>
    <w:rsid w:val="00C62265"/>
    <w:rsid w:val="00C71DED"/>
    <w:rsid w:val="00C73C84"/>
    <w:rsid w:val="00C907A2"/>
    <w:rsid w:val="00C95A1B"/>
    <w:rsid w:val="00CA3A5C"/>
    <w:rsid w:val="00CB0CBC"/>
    <w:rsid w:val="00CE0B30"/>
    <w:rsid w:val="00CE6E04"/>
    <w:rsid w:val="00CF353C"/>
    <w:rsid w:val="00D03D18"/>
    <w:rsid w:val="00D244BE"/>
    <w:rsid w:val="00D24740"/>
    <w:rsid w:val="00D24FDB"/>
    <w:rsid w:val="00D25407"/>
    <w:rsid w:val="00D269C2"/>
    <w:rsid w:val="00D33595"/>
    <w:rsid w:val="00D353F1"/>
    <w:rsid w:val="00D41698"/>
    <w:rsid w:val="00D45207"/>
    <w:rsid w:val="00D566CE"/>
    <w:rsid w:val="00D7785B"/>
    <w:rsid w:val="00DA1DA9"/>
    <w:rsid w:val="00DA4098"/>
    <w:rsid w:val="00DA44AD"/>
    <w:rsid w:val="00DA64EF"/>
    <w:rsid w:val="00DA7451"/>
    <w:rsid w:val="00DB0A51"/>
    <w:rsid w:val="00DB7863"/>
    <w:rsid w:val="00DC0999"/>
    <w:rsid w:val="00DC673D"/>
    <w:rsid w:val="00DE5AF9"/>
    <w:rsid w:val="00DE6991"/>
    <w:rsid w:val="00DF073F"/>
    <w:rsid w:val="00DF28AE"/>
    <w:rsid w:val="00DF2FFF"/>
    <w:rsid w:val="00DF3DFF"/>
    <w:rsid w:val="00DF7EA7"/>
    <w:rsid w:val="00E0703F"/>
    <w:rsid w:val="00E16168"/>
    <w:rsid w:val="00E2654C"/>
    <w:rsid w:val="00E3511F"/>
    <w:rsid w:val="00E410ED"/>
    <w:rsid w:val="00E5141D"/>
    <w:rsid w:val="00E523EA"/>
    <w:rsid w:val="00E6078A"/>
    <w:rsid w:val="00E60B4B"/>
    <w:rsid w:val="00E65583"/>
    <w:rsid w:val="00E655AA"/>
    <w:rsid w:val="00E91EEA"/>
    <w:rsid w:val="00E949EA"/>
    <w:rsid w:val="00E95A9A"/>
    <w:rsid w:val="00EA0A78"/>
    <w:rsid w:val="00EA0B87"/>
    <w:rsid w:val="00EC23EF"/>
    <w:rsid w:val="00EC4374"/>
    <w:rsid w:val="00EC47D8"/>
    <w:rsid w:val="00ED15A4"/>
    <w:rsid w:val="00EE5608"/>
    <w:rsid w:val="00EF2E7C"/>
    <w:rsid w:val="00EF7517"/>
    <w:rsid w:val="00F00CC4"/>
    <w:rsid w:val="00F01C0C"/>
    <w:rsid w:val="00F07497"/>
    <w:rsid w:val="00F13C78"/>
    <w:rsid w:val="00F17C6A"/>
    <w:rsid w:val="00F21940"/>
    <w:rsid w:val="00F42691"/>
    <w:rsid w:val="00F731AA"/>
    <w:rsid w:val="00F761F1"/>
    <w:rsid w:val="00F7756E"/>
    <w:rsid w:val="00F843C4"/>
    <w:rsid w:val="00F8738C"/>
    <w:rsid w:val="00F90F59"/>
    <w:rsid w:val="00FA10A5"/>
    <w:rsid w:val="00FA43B5"/>
    <w:rsid w:val="00FA504A"/>
    <w:rsid w:val="00FA7203"/>
    <w:rsid w:val="00FB7A12"/>
    <w:rsid w:val="00FC08E3"/>
    <w:rsid w:val="00FC332C"/>
    <w:rsid w:val="00FC5E8A"/>
    <w:rsid w:val="00FE4BF2"/>
    <w:rsid w:val="00FF5A2E"/>
    <w:rsid w:val="00FF6FE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7944D"/>
  <w15:chartTrackingRefBased/>
  <w15:docId w15:val="{DA31D582-BFC5-844A-9163-B267C2A3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941"/>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FF6FE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nhideWhenUsed/>
    <w:qFormat/>
    <w:rsid w:val="00A57F72"/>
    <w:pPr>
      <w:widowControl w:val="0"/>
      <w:autoSpaceDE w:val="0"/>
      <w:autoSpaceDN w:val="0"/>
      <w:ind w:left="620"/>
      <w:outlineLvl w:val="1"/>
    </w:pPr>
    <w:rPr>
      <w:rFonts w:ascii="Arial" w:eastAsia="Arial" w:hAnsi="Arial" w:cs="Arial"/>
      <w:b/>
      <w:bCs/>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7F72"/>
    <w:rPr>
      <w:rFonts w:ascii="Arial" w:eastAsia="Arial" w:hAnsi="Arial" w:cs="Arial"/>
      <w:b/>
      <w:bCs/>
      <w:lang w:val="en-AU" w:eastAsia="en-AU" w:bidi="en-AU"/>
    </w:rPr>
  </w:style>
  <w:style w:type="paragraph" w:customStyle="1" w:styleId="Standard">
    <w:name w:val="Standard"/>
    <w:rsid w:val="00A57F72"/>
    <w:pPr>
      <w:widowControl w:val="0"/>
      <w:suppressAutoHyphens/>
      <w:autoSpaceDN w:val="0"/>
      <w:textAlignment w:val="baseline"/>
    </w:pPr>
    <w:rPr>
      <w:rFonts w:ascii="Calibri" w:eastAsia="Times" w:hAnsi="Calibri" w:cs="Calibri"/>
      <w:color w:val="000000"/>
      <w:kern w:val="3"/>
      <w:lang w:eastAsia="en-CA"/>
    </w:rPr>
  </w:style>
  <w:style w:type="paragraph" w:styleId="BodyTextIndent2">
    <w:name w:val="Body Text Indent 2"/>
    <w:basedOn w:val="Standard"/>
    <w:link w:val="BodyTextIndent2Char"/>
    <w:rsid w:val="00A57F72"/>
    <w:pPr>
      <w:spacing w:after="120" w:line="480" w:lineRule="auto"/>
      <w:ind w:left="283"/>
    </w:pPr>
  </w:style>
  <w:style w:type="character" w:customStyle="1" w:styleId="BodyTextIndent2Char">
    <w:name w:val="Body Text Indent 2 Char"/>
    <w:basedOn w:val="DefaultParagraphFont"/>
    <w:link w:val="BodyTextIndent2"/>
    <w:rsid w:val="00A57F72"/>
    <w:rPr>
      <w:rFonts w:ascii="Calibri" w:eastAsia="Times" w:hAnsi="Calibri" w:cs="Calibri"/>
      <w:color w:val="000000"/>
      <w:kern w:val="3"/>
      <w:lang w:eastAsia="en-CA"/>
    </w:rPr>
  </w:style>
  <w:style w:type="paragraph" w:customStyle="1" w:styleId="xmsonormal">
    <w:name w:val="xmsonormal"/>
    <w:basedOn w:val="Normal"/>
    <w:rsid w:val="00A57F72"/>
    <w:pPr>
      <w:spacing w:before="100" w:beforeAutospacing="1" w:after="100" w:afterAutospacing="1"/>
    </w:pPr>
    <w:rPr>
      <w:lang w:val="en-CA" w:eastAsia="zh-CN"/>
    </w:rPr>
  </w:style>
  <w:style w:type="paragraph" w:customStyle="1" w:styleId="xmsonormal0">
    <w:name w:val="x_msonormal"/>
    <w:basedOn w:val="Normal"/>
    <w:rsid w:val="00A57F72"/>
    <w:rPr>
      <w:rFonts w:ascii="Calibri" w:eastAsia="SimSun" w:hAnsi="Calibri" w:cs="SimSun"/>
      <w:lang w:eastAsia="zh-CN"/>
    </w:rPr>
  </w:style>
  <w:style w:type="paragraph" w:styleId="NormalWeb">
    <w:name w:val="Normal (Web)"/>
    <w:basedOn w:val="Standard"/>
    <w:uiPriority w:val="99"/>
    <w:rsid w:val="00A57F72"/>
    <w:pPr>
      <w:spacing w:before="100" w:after="100"/>
    </w:pPr>
    <w:rPr>
      <w:rFonts w:ascii="Times" w:hAnsi="Times"/>
      <w:sz w:val="20"/>
      <w:szCs w:val="20"/>
      <w:lang w:val="en-US"/>
    </w:rPr>
  </w:style>
  <w:style w:type="character" w:customStyle="1" w:styleId="apple-converted-space">
    <w:name w:val="apple-converted-space"/>
    <w:basedOn w:val="DefaultParagraphFont"/>
    <w:rsid w:val="00A57F72"/>
  </w:style>
  <w:style w:type="character" w:styleId="Strong">
    <w:name w:val="Strong"/>
    <w:basedOn w:val="DefaultParagraphFont"/>
    <w:uiPriority w:val="22"/>
    <w:qFormat/>
    <w:rsid w:val="00A57F72"/>
    <w:rPr>
      <w:b/>
      <w:bCs/>
    </w:rPr>
  </w:style>
  <w:style w:type="table" w:styleId="TableGrid">
    <w:name w:val="Table Grid"/>
    <w:basedOn w:val="TableNormal"/>
    <w:uiPriority w:val="39"/>
    <w:rsid w:val="00A57F7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A57F72"/>
    <w:pPr>
      <w:spacing w:after="120"/>
    </w:pPr>
    <w:rPr>
      <w:lang w:val="en-CA" w:eastAsia="zh-CN"/>
    </w:rPr>
  </w:style>
  <w:style w:type="character" w:customStyle="1" w:styleId="BodyTextChar">
    <w:name w:val="Body Text Char"/>
    <w:basedOn w:val="DefaultParagraphFont"/>
    <w:link w:val="BodyText"/>
    <w:rsid w:val="00A57F72"/>
    <w:rPr>
      <w:rFonts w:ascii="Times New Roman" w:eastAsia="Times New Roman" w:hAnsi="Times New Roman" w:cs="Times New Roman"/>
    </w:rPr>
  </w:style>
  <w:style w:type="paragraph" w:styleId="ListParagraph">
    <w:name w:val="List Paragraph"/>
    <w:basedOn w:val="Normal"/>
    <w:uiPriority w:val="34"/>
    <w:qFormat/>
    <w:rsid w:val="00A57F72"/>
    <w:pPr>
      <w:widowControl w:val="0"/>
      <w:autoSpaceDE w:val="0"/>
      <w:autoSpaceDN w:val="0"/>
      <w:spacing w:before="55"/>
      <w:ind w:left="620" w:hanging="429"/>
    </w:pPr>
    <w:rPr>
      <w:rFonts w:ascii="Arial" w:eastAsia="Arial" w:hAnsi="Arial" w:cs="Arial"/>
      <w:sz w:val="22"/>
      <w:szCs w:val="22"/>
      <w:lang w:val="en-AU" w:eastAsia="en-AU" w:bidi="en-AU"/>
    </w:rPr>
  </w:style>
  <w:style w:type="paragraph" w:styleId="Header">
    <w:name w:val="header"/>
    <w:basedOn w:val="Normal"/>
    <w:link w:val="HeaderChar"/>
    <w:unhideWhenUsed/>
    <w:rsid w:val="00DA1DA9"/>
    <w:pPr>
      <w:tabs>
        <w:tab w:val="center" w:pos="4680"/>
        <w:tab w:val="right" w:pos="9360"/>
      </w:tabs>
    </w:pPr>
    <w:rPr>
      <w:lang w:val="en-CA" w:eastAsia="zh-CN"/>
    </w:rPr>
  </w:style>
  <w:style w:type="character" w:customStyle="1" w:styleId="HeaderChar">
    <w:name w:val="Header Char"/>
    <w:basedOn w:val="DefaultParagraphFont"/>
    <w:link w:val="Header"/>
    <w:uiPriority w:val="99"/>
    <w:rsid w:val="00DA1DA9"/>
  </w:style>
  <w:style w:type="paragraph" w:styleId="Footer">
    <w:name w:val="footer"/>
    <w:basedOn w:val="Normal"/>
    <w:link w:val="FooterChar"/>
    <w:uiPriority w:val="99"/>
    <w:unhideWhenUsed/>
    <w:rsid w:val="00DA1DA9"/>
    <w:pPr>
      <w:tabs>
        <w:tab w:val="center" w:pos="4680"/>
        <w:tab w:val="right" w:pos="9360"/>
      </w:tabs>
    </w:pPr>
    <w:rPr>
      <w:lang w:val="en-CA" w:eastAsia="zh-CN"/>
    </w:rPr>
  </w:style>
  <w:style w:type="character" w:customStyle="1" w:styleId="FooterChar">
    <w:name w:val="Footer Char"/>
    <w:basedOn w:val="DefaultParagraphFont"/>
    <w:link w:val="Footer"/>
    <w:uiPriority w:val="99"/>
    <w:rsid w:val="00DA1DA9"/>
  </w:style>
  <w:style w:type="character" w:styleId="PageNumber">
    <w:name w:val="page number"/>
    <w:basedOn w:val="DefaultParagraphFont"/>
    <w:uiPriority w:val="99"/>
    <w:semiHidden/>
    <w:unhideWhenUsed/>
    <w:rsid w:val="00DA1DA9"/>
  </w:style>
  <w:style w:type="character" w:styleId="Hyperlink">
    <w:name w:val="Hyperlink"/>
    <w:basedOn w:val="DefaultParagraphFont"/>
    <w:uiPriority w:val="99"/>
    <w:unhideWhenUsed/>
    <w:rsid w:val="00C73C84"/>
    <w:rPr>
      <w:color w:val="0563C1" w:themeColor="hyperlink"/>
      <w:u w:val="single"/>
    </w:rPr>
  </w:style>
  <w:style w:type="character" w:styleId="UnresolvedMention">
    <w:name w:val="Unresolved Mention"/>
    <w:basedOn w:val="DefaultParagraphFont"/>
    <w:uiPriority w:val="99"/>
    <w:unhideWhenUsed/>
    <w:rsid w:val="00C73C84"/>
    <w:rPr>
      <w:color w:val="605E5C"/>
      <w:shd w:val="clear" w:color="auto" w:fill="E1DFDD"/>
    </w:rPr>
  </w:style>
  <w:style w:type="character" w:styleId="CommentReference">
    <w:name w:val="annotation reference"/>
    <w:basedOn w:val="DefaultParagraphFont"/>
    <w:uiPriority w:val="99"/>
    <w:semiHidden/>
    <w:unhideWhenUsed/>
    <w:rsid w:val="00DA4098"/>
    <w:rPr>
      <w:sz w:val="16"/>
      <w:szCs w:val="16"/>
    </w:rPr>
  </w:style>
  <w:style w:type="paragraph" w:styleId="CommentText">
    <w:name w:val="annotation text"/>
    <w:basedOn w:val="Normal"/>
    <w:link w:val="CommentTextChar"/>
    <w:uiPriority w:val="99"/>
    <w:unhideWhenUsed/>
    <w:rsid w:val="00DA4098"/>
    <w:rPr>
      <w:sz w:val="20"/>
      <w:szCs w:val="20"/>
      <w:lang w:val="en-CA" w:eastAsia="zh-CN"/>
    </w:rPr>
  </w:style>
  <w:style w:type="character" w:customStyle="1" w:styleId="CommentTextChar">
    <w:name w:val="Comment Text Char"/>
    <w:basedOn w:val="DefaultParagraphFont"/>
    <w:link w:val="CommentText"/>
    <w:uiPriority w:val="99"/>
    <w:rsid w:val="00DA4098"/>
    <w:rPr>
      <w:sz w:val="20"/>
      <w:szCs w:val="20"/>
    </w:rPr>
  </w:style>
  <w:style w:type="paragraph" w:styleId="CommentSubject">
    <w:name w:val="annotation subject"/>
    <w:basedOn w:val="CommentText"/>
    <w:next w:val="CommentText"/>
    <w:link w:val="CommentSubjectChar"/>
    <w:uiPriority w:val="99"/>
    <w:semiHidden/>
    <w:unhideWhenUsed/>
    <w:rsid w:val="00DA4098"/>
    <w:rPr>
      <w:b/>
      <w:bCs/>
    </w:rPr>
  </w:style>
  <w:style w:type="character" w:customStyle="1" w:styleId="CommentSubjectChar">
    <w:name w:val="Comment Subject Char"/>
    <w:basedOn w:val="CommentTextChar"/>
    <w:link w:val="CommentSubject"/>
    <w:uiPriority w:val="99"/>
    <w:semiHidden/>
    <w:rsid w:val="00DA4098"/>
    <w:rPr>
      <w:b/>
      <w:bCs/>
      <w:sz w:val="20"/>
      <w:szCs w:val="20"/>
    </w:rPr>
  </w:style>
  <w:style w:type="table" w:styleId="PlainTable2">
    <w:name w:val="Plain Table 2"/>
    <w:basedOn w:val="TableNormal"/>
    <w:uiPriority w:val="42"/>
    <w:rsid w:val="00DF3D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FF6FEF"/>
    <w:rPr>
      <w:rFonts w:asciiTheme="majorHAnsi" w:eastAsiaTheme="majorEastAsia" w:hAnsiTheme="majorHAnsi" w:cstheme="majorBidi"/>
      <w:color w:val="2F5496" w:themeColor="accent1" w:themeShade="BF"/>
      <w:sz w:val="32"/>
      <w:szCs w:val="32"/>
      <w:lang w:val="en-US"/>
    </w:rPr>
  </w:style>
  <w:style w:type="paragraph" w:styleId="BalloonText">
    <w:name w:val="Balloon Text"/>
    <w:basedOn w:val="Normal"/>
    <w:link w:val="BalloonTextChar"/>
    <w:uiPriority w:val="99"/>
    <w:semiHidden/>
    <w:unhideWhenUsed/>
    <w:rsid w:val="00FF6FEF"/>
    <w:rPr>
      <w:rFonts w:eastAsia="SimSun"/>
      <w:sz w:val="18"/>
      <w:szCs w:val="18"/>
    </w:rPr>
  </w:style>
  <w:style w:type="character" w:customStyle="1" w:styleId="BalloonTextChar">
    <w:name w:val="Balloon Text Char"/>
    <w:basedOn w:val="DefaultParagraphFont"/>
    <w:link w:val="BalloonText"/>
    <w:uiPriority w:val="99"/>
    <w:semiHidden/>
    <w:rsid w:val="00FF6FEF"/>
    <w:rPr>
      <w:rFonts w:ascii="Times New Roman" w:eastAsia="SimSun" w:hAnsi="Times New Roman" w:cs="Times New Roman"/>
      <w:sz w:val="18"/>
      <w:szCs w:val="18"/>
      <w:lang w:val="en-US"/>
    </w:rPr>
  </w:style>
  <w:style w:type="paragraph" w:customStyle="1" w:styleId="EndNoteBibliographyTitle">
    <w:name w:val="EndNote Bibliography Title"/>
    <w:basedOn w:val="Normal"/>
    <w:link w:val="EndNoteBibliographyTitleChar"/>
    <w:rsid w:val="00FF6FEF"/>
    <w:pPr>
      <w:spacing w:line="259" w:lineRule="auto"/>
      <w:jc w:val="center"/>
    </w:pPr>
    <w:rPr>
      <w:rFonts w:ascii="Calibri" w:eastAsia="SimSun" w:hAnsi="Calibri" w:cs="Calibri"/>
      <w:sz w:val="22"/>
      <w:szCs w:val="22"/>
    </w:rPr>
  </w:style>
  <w:style w:type="character" w:customStyle="1" w:styleId="EndNoteBibliographyTitleChar">
    <w:name w:val="EndNote Bibliography Title Char"/>
    <w:basedOn w:val="DefaultParagraphFont"/>
    <w:link w:val="EndNoteBibliographyTitle"/>
    <w:rsid w:val="00FF6FEF"/>
    <w:rPr>
      <w:rFonts w:ascii="Calibri" w:eastAsia="SimSun" w:hAnsi="Calibri" w:cs="Calibri"/>
      <w:sz w:val="22"/>
      <w:szCs w:val="22"/>
      <w:lang w:val="en-US"/>
    </w:rPr>
  </w:style>
  <w:style w:type="paragraph" w:customStyle="1" w:styleId="EndNoteBibliography">
    <w:name w:val="EndNote Bibliography"/>
    <w:basedOn w:val="Normal"/>
    <w:link w:val="EndNoteBibliographyChar"/>
    <w:rsid w:val="00FF6FEF"/>
    <w:pPr>
      <w:spacing w:after="160"/>
    </w:pPr>
    <w:rPr>
      <w:rFonts w:ascii="Calibri" w:eastAsia="SimSun" w:hAnsi="Calibri" w:cs="Calibri"/>
      <w:sz w:val="22"/>
      <w:szCs w:val="22"/>
    </w:rPr>
  </w:style>
  <w:style w:type="character" w:customStyle="1" w:styleId="EndNoteBibliographyChar">
    <w:name w:val="EndNote Bibliography Char"/>
    <w:basedOn w:val="DefaultParagraphFont"/>
    <w:link w:val="EndNoteBibliography"/>
    <w:rsid w:val="00FF6FEF"/>
    <w:rPr>
      <w:rFonts w:ascii="Calibri" w:eastAsia="SimSun" w:hAnsi="Calibri" w:cs="Calibri"/>
      <w:sz w:val="22"/>
      <w:szCs w:val="22"/>
      <w:lang w:val="en-US"/>
    </w:rPr>
  </w:style>
  <w:style w:type="character" w:customStyle="1" w:styleId="ilfuvd">
    <w:name w:val="ilfuvd"/>
    <w:rsid w:val="00FF6FEF"/>
  </w:style>
  <w:style w:type="paragraph" w:styleId="Revision">
    <w:name w:val="Revision"/>
    <w:hidden/>
    <w:uiPriority w:val="99"/>
    <w:semiHidden/>
    <w:rsid w:val="00FF6FEF"/>
    <w:rPr>
      <w:rFonts w:eastAsia="SimSun"/>
      <w:sz w:val="22"/>
      <w:szCs w:val="22"/>
      <w:lang w:val="en-US"/>
    </w:rPr>
  </w:style>
  <w:style w:type="character" w:styleId="Emphasis">
    <w:name w:val="Emphasis"/>
    <w:uiPriority w:val="20"/>
    <w:qFormat/>
    <w:rsid w:val="00FF6FEF"/>
    <w:rPr>
      <w:i/>
      <w:iCs/>
    </w:rPr>
  </w:style>
  <w:style w:type="character" w:customStyle="1" w:styleId="highlight">
    <w:name w:val="highlight"/>
    <w:rsid w:val="00FF6FEF"/>
  </w:style>
  <w:style w:type="character" w:customStyle="1" w:styleId="color19">
    <w:name w:val="color_19"/>
    <w:basedOn w:val="DefaultParagraphFont"/>
    <w:rsid w:val="00FF6FEF"/>
  </w:style>
  <w:style w:type="character" w:customStyle="1" w:styleId="gmail-msocommentreference">
    <w:name w:val="gmail-msocommentreference"/>
    <w:basedOn w:val="DefaultParagraphFont"/>
    <w:rsid w:val="00FF6FEF"/>
  </w:style>
  <w:style w:type="character" w:customStyle="1" w:styleId="article-headerdoi">
    <w:name w:val="article-header__doi"/>
    <w:basedOn w:val="DefaultParagraphFont"/>
    <w:rsid w:val="00FF6FEF"/>
  </w:style>
  <w:style w:type="character" w:customStyle="1" w:styleId="color14">
    <w:name w:val="color_14"/>
    <w:basedOn w:val="DefaultParagraphFont"/>
    <w:rsid w:val="00FF6FEF"/>
  </w:style>
  <w:style w:type="paragraph" w:styleId="Bibliography">
    <w:name w:val="Bibliography"/>
    <w:basedOn w:val="Normal"/>
    <w:next w:val="Normal"/>
    <w:uiPriority w:val="37"/>
    <w:unhideWhenUsed/>
    <w:rsid w:val="00FF6FEF"/>
    <w:pPr>
      <w:tabs>
        <w:tab w:val="left" w:pos="260"/>
      </w:tabs>
      <w:spacing w:after="240"/>
      <w:ind w:left="264" w:hanging="264"/>
    </w:pPr>
    <w:rPr>
      <w:rFonts w:asciiTheme="minorHAnsi" w:eastAsia="SimSun" w:hAnsiTheme="minorHAnsi" w:cstheme="minorBidi"/>
      <w:sz w:val="22"/>
      <w:szCs w:val="22"/>
    </w:rPr>
  </w:style>
  <w:style w:type="character" w:styleId="FollowedHyperlink">
    <w:name w:val="FollowedHyperlink"/>
    <w:basedOn w:val="DefaultParagraphFont"/>
    <w:uiPriority w:val="99"/>
    <w:semiHidden/>
    <w:unhideWhenUsed/>
    <w:rsid w:val="00FF6FEF"/>
    <w:rPr>
      <w:color w:val="954F72"/>
      <w:u w:val="single"/>
    </w:rPr>
  </w:style>
  <w:style w:type="paragraph" w:customStyle="1" w:styleId="msonormal0">
    <w:name w:val="msonormal"/>
    <w:basedOn w:val="Normal"/>
    <w:rsid w:val="00FF6FEF"/>
    <w:pPr>
      <w:spacing w:before="100" w:beforeAutospacing="1" w:after="100" w:afterAutospacing="1"/>
    </w:pPr>
    <w:rPr>
      <w:lang w:val="en-CA" w:eastAsia="zh-CN"/>
    </w:rPr>
  </w:style>
  <w:style w:type="paragraph" w:customStyle="1" w:styleId="font5">
    <w:name w:val="font5"/>
    <w:basedOn w:val="Normal"/>
    <w:rsid w:val="00FF6FEF"/>
    <w:pPr>
      <w:spacing w:before="100" w:beforeAutospacing="1" w:after="100" w:afterAutospacing="1"/>
    </w:pPr>
    <w:rPr>
      <w:rFonts w:ascii="Arial" w:hAnsi="Arial" w:cs="Arial"/>
      <w:color w:val="000000"/>
      <w:sz w:val="16"/>
      <w:szCs w:val="16"/>
      <w:lang w:val="en-CA" w:eastAsia="zh-CN"/>
    </w:rPr>
  </w:style>
  <w:style w:type="paragraph" w:customStyle="1" w:styleId="font6">
    <w:name w:val="font6"/>
    <w:basedOn w:val="Normal"/>
    <w:rsid w:val="00FF6FEF"/>
    <w:pPr>
      <w:spacing w:before="100" w:beforeAutospacing="1" w:after="100" w:afterAutospacing="1"/>
    </w:pPr>
    <w:rPr>
      <w:rFonts w:ascii="Arial" w:hAnsi="Arial" w:cs="Arial"/>
      <w:color w:val="000000"/>
      <w:sz w:val="16"/>
      <w:szCs w:val="16"/>
      <w:lang w:val="en-CA" w:eastAsia="zh-CN"/>
    </w:rPr>
  </w:style>
  <w:style w:type="paragraph" w:customStyle="1" w:styleId="font7">
    <w:name w:val="font7"/>
    <w:basedOn w:val="Normal"/>
    <w:rsid w:val="00FF6FEF"/>
    <w:pPr>
      <w:spacing w:before="100" w:beforeAutospacing="1" w:after="100" w:afterAutospacing="1"/>
    </w:pPr>
    <w:rPr>
      <w:rFonts w:ascii="Arial" w:hAnsi="Arial" w:cs="Arial"/>
      <w:color w:val="000000"/>
      <w:sz w:val="16"/>
      <w:szCs w:val="16"/>
      <w:lang w:val="en-CA" w:eastAsia="zh-CN"/>
    </w:rPr>
  </w:style>
  <w:style w:type="paragraph" w:customStyle="1" w:styleId="xl63">
    <w:name w:val="xl63"/>
    <w:basedOn w:val="Normal"/>
    <w:rsid w:val="00FF6FEF"/>
    <w:pPr>
      <w:pBdr>
        <w:top w:val="single" w:sz="12" w:space="0" w:color="auto"/>
      </w:pBdr>
      <w:spacing w:before="100" w:beforeAutospacing="1" w:after="100" w:afterAutospacing="1"/>
      <w:jc w:val="center"/>
      <w:textAlignment w:val="center"/>
    </w:pPr>
    <w:rPr>
      <w:rFonts w:ascii="Arial" w:hAnsi="Arial" w:cs="Arial"/>
      <w:b/>
      <w:bCs/>
      <w:color w:val="000000"/>
      <w:sz w:val="16"/>
      <w:szCs w:val="16"/>
      <w:lang w:val="en-CA" w:eastAsia="zh-CN"/>
    </w:rPr>
  </w:style>
  <w:style w:type="paragraph" w:customStyle="1" w:styleId="xl64">
    <w:name w:val="xl64"/>
    <w:basedOn w:val="Normal"/>
    <w:rsid w:val="00FF6FEF"/>
    <w:pPr>
      <w:spacing w:before="100" w:beforeAutospacing="1" w:after="100" w:afterAutospacing="1"/>
      <w:jc w:val="center"/>
      <w:textAlignment w:val="center"/>
    </w:pPr>
    <w:rPr>
      <w:rFonts w:ascii="Arial" w:hAnsi="Arial" w:cs="Arial"/>
      <w:b/>
      <w:bCs/>
      <w:color w:val="000000"/>
      <w:sz w:val="16"/>
      <w:szCs w:val="16"/>
      <w:lang w:val="en-CA" w:eastAsia="zh-CN"/>
    </w:rPr>
  </w:style>
  <w:style w:type="paragraph" w:customStyle="1" w:styleId="xl65">
    <w:name w:val="xl65"/>
    <w:basedOn w:val="Normal"/>
    <w:rsid w:val="00FF6FEF"/>
    <w:pPr>
      <w:pBdr>
        <w:bottom w:val="single" w:sz="12" w:space="0" w:color="auto"/>
      </w:pBdr>
      <w:spacing w:before="100" w:beforeAutospacing="1" w:after="100" w:afterAutospacing="1"/>
      <w:jc w:val="center"/>
      <w:textAlignment w:val="center"/>
    </w:pPr>
    <w:rPr>
      <w:rFonts w:ascii="Arial" w:hAnsi="Arial" w:cs="Arial"/>
      <w:b/>
      <w:bCs/>
      <w:color w:val="000000"/>
      <w:sz w:val="16"/>
      <w:szCs w:val="16"/>
      <w:lang w:val="en-CA" w:eastAsia="zh-CN"/>
    </w:rPr>
  </w:style>
  <w:style w:type="paragraph" w:customStyle="1" w:styleId="xl66">
    <w:name w:val="xl66"/>
    <w:basedOn w:val="Normal"/>
    <w:rsid w:val="00FF6FEF"/>
    <w:pPr>
      <w:pBdr>
        <w:bottom w:val="single" w:sz="12" w:space="0" w:color="auto"/>
      </w:pBdr>
      <w:spacing w:before="100" w:beforeAutospacing="1" w:after="100" w:afterAutospacing="1"/>
      <w:textAlignment w:val="top"/>
    </w:pPr>
    <w:rPr>
      <w:rFonts w:ascii="Arial" w:hAnsi="Arial" w:cs="Arial"/>
      <w:sz w:val="16"/>
      <w:szCs w:val="16"/>
      <w:lang w:val="en-CA" w:eastAsia="zh-CN"/>
    </w:rPr>
  </w:style>
  <w:style w:type="paragraph" w:customStyle="1" w:styleId="xl67">
    <w:name w:val="xl67"/>
    <w:basedOn w:val="Normal"/>
    <w:rsid w:val="00FF6FEF"/>
    <w:pP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68">
    <w:name w:val="xl68"/>
    <w:basedOn w:val="Normal"/>
    <w:rsid w:val="00FF6FEF"/>
    <w:pPr>
      <w:spacing w:before="100" w:beforeAutospacing="1" w:after="100" w:afterAutospacing="1"/>
      <w:textAlignment w:val="center"/>
    </w:pPr>
    <w:rPr>
      <w:rFonts w:ascii="Arial" w:hAnsi="Arial" w:cs="Arial"/>
      <w:color w:val="000000"/>
      <w:sz w:val="16"/>
      <w:szCs w:val="16"/>
      <w:lang w:val="en-CA" w:eastAsia="zh-CN"/>
    </w:rPr>
  </w:style>
  <w:style w:type="paragraph" w:customStyle="1" w:styleId="xl69">
    <w:name w:val="xl69"/>
    <w:basedOn w:val="Normal"/>
    <w:rsid w:val="00FF6FEF"/>
    <w:pPr>
      <w:spacing w:before="100" w:beforeAutospacing="1" w:after="100" w:afterAutospacing="1"/>
      <w:textAlignment w:val="top"/>
    </w:pPr>
    <w:rPr>
      <w:rFonts w:ascii="Arial" w:hAnsi="Arial" w:cs="Arial"/>
      <w:sz w:val="16"/>
      <w:szCs w:val="16"/>
      <w:lang w:val="en-CA" w:eastAsia="zh-CN"/>
    </w:rPr>
  </w:style>
  <w:style w:type="paragraph" w:customStyle="1" w:styleId="xl70">
    <w:name w:val="xl70"/>
    <w:basedOn w:val="Normal"/>
    <w:rsid w:val="00FF6FEF"/>
    <w:pP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71">
    <w:name w:val="xl71"/>
    <w:basedOn w:val="Normal"/>
    <w:rsid w:val="00FF6FEF"/>
    <w:pPr>
      <w:spacing w:before="100" w:beforeAutospacing="1" w:after="100" w:afterAutospacing="1"/>
      <w:jc w:val="center"/>
      <w:textAlignment w:val="top"/>
    </w:pPr>
    <w:rPr>
      <w:rFonts w:ascii="Arial" w:hAnsi="Arial" w:cs="Arial"/>
      <w:color w:val="000000"/>
      <w:sz w:val="16"/>
      <w:szCs w:val="16"/>
      <w:lang w:val="en-CA" w:eastAsia="zh-CN"/>
    </w:rPr>
  </w:style>
  <w:style w:type="paragraph" w:customStyle="1" w:styleId="xl72">
    <w:name w:val="xl72"/>
    <w:basedOn w:val="Normal"/>
    <w:rsid w:val="00FF6FEF"/>
    <w:pPr>
      <w:spacing w:before="100" w:beforeAutospacing="1" w:after="100" w:afterAutospacing="1"/>
      <w:textAlignment w:val="center"/>
    </w:pPr>
    <w:rPr>
      <w:rFonts w:ascii="Arial" w:hAnsi="Arial" w:cs="Arial"/>
      <w:b/>
      <w:bCs/>
      <w:color w:val="000000"/>
      <w:sz w:val="16"/>
      <w:szCs w:val="16"/>
      <w:lang w:val="en-CA" w:eastAsia="zh-CN"/>
    </w:rPr>
  </w:style>
  <w:style w:type="paragraph" w:customStyle="1" w:styleId="xl73">
    <w:name w:val="xl73"/>
    <w:basedOn w:val="Normal"/>
    <w:rsid w:val="00FF6FEF"/>
    <w:pP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74">
    <w:name w:val="xl74"/>
    <w:basedOn w:val="Normal"/>
    <w:rsid w:val="00FF6FEF"/>
    <w:pPr>
      <w:pBdr>
        <w:bottom w:val="single" w:sz="8" w:space="0" w:color="auto"/>
      </w:pBd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75">
    <w:name w:val="xl75"/>
    <w:basedOn w:val="Normal"/>
    <w:rsid w:val="00FF6FEF"/>
    <w:pPr>
      <w:spacing w:before="100" w:beforeAutospacing="1" w:after="100" w:afterAutospacing="1"/>
      <w:jc w:val="center"/>
    </w:pPr>
    <w:rPr>
      <w:rFonts w:ascii="Arial" w:hAnsi="Arial" w:cs="Arial"/>
      <w:color w:val="000000"/>
      <w:sz w:val="16"/>
      <w:szCs w:val="16"/>
      <w:lang w:val="en-CA" w:eastAsia="zh-CN"/>
    </w:rPr>
  </w:style>
  <w:style w:type="paragraph" w:customStyle="1" w:styleId="xl76">
    <w:name w:val="xl76"/>
    <w:basedOn w:val="Normal"/>
    <w:rsid w:val="00FF6FEF"/>
    <w:pPr>
      <w:shd w:val="clear" w:color="000000" w:fill="FFFF00"/>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77">
    <w:name w:val="xl77"/>
    <w:basedOn w:val="Normal"/>
    <w:rsid w:val="00FF6FEF"/>
    <w:pPr>
      <w:pBdr>
        <w:bottom w:val="single" w:sz="8" w:space="0" w:color="auto"/>
      </w:pBdr>
      <w:spacing w:before="100" w:beforeAutospacing="1" w:after="100" w:afterAutospacing="1"/>
      <w:textAlignment w:val="center"/>
    </w:pPr>
    <w:rPr>
      <w:rFonts w:ascii="Arial" w:hAnsi="Arial" w:cs="Arial"/>
      <w:color w:val="000000"/>
      <w:sz w:val="16"/>
      <w:szCs w:val="16"/>
      <w:lang w:val="en-CA" w:eastAsia="zh-CN"/>
    </w:rPr>
  </w:style>
  <w:style w:type="paragraph" w:customStyle="1" w:styleId="xl78">
    <w:name w:val="xl78"/>
    <w:basedOn w:val="Normal"/>
    <w:rsid w:val="00FF6FEF"/>
    <w:pPr>
      <w:spacing w:before="100" w:beforeAutospacing="1" w:after="100" w:afterAutospacing="1"/>
      <w:textAlignment w:val="top"/>
    </w:pPr>
    <w:rPr>
      <w:rFonts w:ascii="Arial" w:hAnsi="Arial" w:cs="Arial"/>
      <w:color w:val="000000"/>
      <w:sz w:val="16"/>
      <w:szCs w:val="16"/>
      <w:lang w:val="en-CA" w:eastAsia="zh-CN"/>
    </w:rPr>
  </w:style>
  <w:style w:type="paragraph" w:customStyle="1" w:styleId="xl79">
    <w:name w:val="xl79"/>
    <w:basedOn w:val="Normal"/>
    <w:rsid w:val="00FF6FEF"/>
    <w:pPr>
      <w:pBdr>
        <w:bottom w:val="single" w:sz="8" w:space="0" w:color="auto"/>
      </w:pBdr>
      <w:spacing w:before="100" w:beforeAutospacing="1" w:after="100" w:afterAutospacing="1"/>
      <w:textAlignment w:val="top"/>
    </w:pPr>
    <w:rPr>
      <w:rFonts w:ascii="Arial" w:hAnsi="Arial" w:cs="Arial"/>
      <w:color w:val="000000"/>
      <w:sz w:val="16"/>
      <w:szCs w:val="16"/>
      <w:lang w:val="en-CA" w:eastAsia="zh-CN"/>
    </w:rPr>
  </w:style>
  <w:style w:type="paragraph" w:customStyle="1" w:styleId="xl80">
    <w:name w:val="xl80"/>
    <w:basedOn w:val="Normal"/>
    <w:rsid w:val="00FF6FEF"/>
    <w:pPr>
      <w:pBdr>
        <w:bottom w:val="single" w:sz="8" w:space="0" w:color="auto"/>
      </w:pBd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81">
    <w:name w:val="xl81"/>
    <w:basedOn w:val="Normal"/>
    <w:rsid w:val="00FF6FEF"/>
    <w:pPr>
      <w:pBdr>
        <w:top w:val="single" w:sz="12" w:space="0" w:color="auto"/>
      </w:pBd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82">
    <w:name w:val="xl82"/>
    <w:basedOn w:val="Normal"/>
    <w:rsid w:val="00FF6FEF"/>
    <w:pPr>
      <w:pBdr>
        <w:top w:val="single" w:sz="12" w:space="0" w:color="auto"/>
      </w:pBdr>
      <w:spacing w:before="100" w:beforeAutospacing="1" w:after="100" w:afterAutospacing="1"/>
      <w:jc w:val="center"/>
      <w:textAlignment w:val="center"/>
    </w:pPr>
    <w:rPr>
      <w:rFonts w:ascii="Arial" w:hAnsi="Arial" w:cs="Arial"/>
      <w:color w:val="000000"/>
      <w:sz w:val="16"/>
      <w:szCs w:val="16"/>
      <w:lang w:val="en-CA" w:eastAsia="zh-CN"/>
    </w:rPr>
  </w:style>
  <w:style w:type="paragraph" w:customStyle="1" w:styleId="xl83">
    <w:name w:val="xl83"/>
    <w:basedOn w:val="Normal"/>
    <w:rsid w:val="00FF6FEF"/>
    <w:pPr>
      <w:pBdr>
        <w:top w:val="single" w:sz="12" w:space="0" w:color="auto"/>
      </w:pBdr>
      <w:spacing w:before="100" w:beforeAutospacing="1" w:after="100" w:afterAutospacing="1"/>
      <w:textAlignment w:val="center"/>
    </w:pPr>
    <w:rPr>
      <w:rFonts w:ascii="Arial" w:hAnsi="Arial" w:cs="Arial"/>
      <w:color w:val="000000"/>
      <w:sz w:val="16"/>
      <w:szCs w:val="16"/>
      <w:lang w:val="en-CA" w:eastAsia="zh-CN"/>
    </w:rPr>
  </w:style>
  <w:style w:type="paragraph" w:customStyle="1" w:styleId="xl84">
    <w:name w:val="xl84"/>
    <w:basedOn w:val="Normal"/>
    <w:rsid w:val="00FF6FEF"/>
    <w:pPr>
      <w:pBdr>
        <w:top w:val="single" w:sz="12" w:space="0" w:color="auto"/>
      </w:pBdr>
      <w:spacing w:before="100" w:beforeAutospacing="1" w:after="100" w:afterAutospacing="1"/>
      <w:textAlignment w:val="top"/>
    </w:pPr>
    <w:rPr>
      <w:rFonts w:ascii="Arial" w:hAnsi="Arial" w:cs="Arial"/>
      <w:sz w:val="16"/>
      <w:szCs w:val="16"/>
      <w:lang w:val="en-CA" w:eastAsia="zh-CN"/>
    </w:rPr>
  </w:style>
  <w:style w:type="paragraph" w:customStyle="1" w:styleId="xl85">
    <w:name w:val="xl85"/>
    <w:basedOn w:val="Normal"/>
    <w:rsid w:val="00FF6FEF"/>
    <w:pPr>
      <w:pBdr>
        <w:top w:val="single" w:sz="12" w:space="0" w:color="auto"/>
        <w:bottom w:val="single" w:sz="12" w:space="0" w:color="auto"/>
      </w:pBdr>
      <w:spacing w:before="100" w:beforeAutospacing="1" w:after="100" w:afterAutospacing="1"/>
      <w:textAlignment w:val="center"/>
    </w:pPr>
    <w:rPr>
      <w:rFonts w:ascii="Arial" w:hAnsi="Arial" w:cs="Arial"/>
      <w:b/>
      <w:bCs/>
      <w:color w:val="000000"/>
      <w:sz w:val="16"/>
      <w:szCs w:val="16"/>
      <w:lang w:val="en-CA" w:eastAsia="zh-CN"/>
    </w:rPr>
  </w:style>
  <w:style w:type="paragraph" w:customStyle="1" w:styleId="xl86">
    <w:name w:val="xl86"/>
    <w:basedOn w:val="Normal"/>
    <w:rsid w:val="00FF6FEF"/>
    <w:pPr>
      <w:spacing w:before="100" w:beforeAutospacing="1" w:after="100" w:afterAutospacing="1"/>
      <w:jc w:val="center"/>
      <w:textAlignment w:val="center"/>
    </w:pPr>
    <w:rPr>
      <w:rFonts w:ascii="Arial" w:hAnsi="Arial" w:cs="Arial"/>
      <w:sz w:val="16"/>
      <w:szCs w:val="16"/>
      <w:lang w:val="en-CA" w:eastAsia="zh-CN"/>
    </w:rPr>
  </w:style>
  <w:style w:type="paragraph" w:customStyle="1" w:styleId="xl87">
    <w:name w:val="xl87"/>
    <w:basedOn w:val="Normal"/>
    <w:rsid w:val="00FF6FEF"/>
    <w:pPr>
      <w:spacing w:before="100" w:beforeAutospacing="1" w:after="100" w:afterAutospacing="1"/>
      <w:textAlignment w:val="center"/>
    </w:pPr>
    <w:rPr>
      <w:rFonts w:ascii="Arial" w:hAnsi="Arial" w:cs="Arial"/>
      <w:color w:val="000000"/>
      <w:sz w:val="16"/>
      <w:szCs w:val="16"/>
      <w:lang w:val="en-CA" w:eastAsia="zh-CN"/>
    </w:rPr>
  </w:style>
  <w:style w:type="paragraph" w:customStyle="1" w:styleId="xl88">
    <w:name w:val="xl88"/>
    <w:basedOn w:val="Normal"/>
    <w:rsid w:val="00FF6FEF"/>
    <w:pPr>
      <w:pBdr>
        <w:top w:val="single" w:sz="12" w:space="0" w:color="auto"/>
        <w:bottom w:val="single" w:sz="12" w:space="0" w:color="auto"/>
      </w:pBdr>
      <w:spacing w:before="100" w:beforeAutospacing="1" w:after="100" w:afterAutospacing="1"/>
      <w:jc w:val="center"/>
      <w:textAlignment w:val="center"/>
    </w:pPr>
    <w:rPr>
      <w:rFonts w:ascii="Arial" w:hAnsi="Arial" w:cs="Arial"/>
      <w:b/>
      <w:bCs/>
      <w:color w:val="000000"/>
      <w:sz w:val="16"/>
      <w:szCs w:val="16"/>
      <w:lang w:val="en-CA" w:eastAsia="zh-CN"/>
    </w:rPr>
  </w:style>
  <w:style w:type="numbering" w:customStyle="1" w:styleId="CurrentList1">
    <w:name w:val="Current List1"/>
    <w:uiPriority w:val="99"/>
    <w:rsid w:val="00EA0B87"/>
    <w:pPr>
      <w:numPr>
        <w:numId w:val="17"/>
      </w:numPr>
    </w:pPr>
  </w:style>
  <w:style w:type="character" w:customStyle="1" w:styleId="UnresolvedMention1">
    <w:name w:val="Unresolved Mention1"/>
    <w:basedOn w:val="DefaultParagraphFont"/>
    <w:uiPriority w:val="99"/>
    <w:semiHidden/>
    <w:unhideWhenUsed/>
    <w:rsid w:val="00FB7A12"/>
    <w:rPr>
      <w:color w:val="605E5C"/>
      <w:shd w:val="clear" w:color="auto" w:fill="E1DFDD"/>
    </w:rPr>
  </w:style>
  <w:style w:type="character" w:customStyle="1" w:styleId="UnresolvedMention2">
    <w:name w:val="Unresolved Mention2"/>
    <w:basedOn w:val="DefaultParagraphFont"/>
    <w:uiPriority w:val="99"/>
    <w:rsid w:val="00064826"/>
    <w:rPr>
      <w:color w:val="605E5C"/>
      <w:shd w:val="clear" w:color="auto" w:fill="E1DFDD"/>
    </w:rPr>
  </w:style>
  <w:style w:type="numbering" w:customStyle="1" w:styleId="CurrentList2">
    <w:name w:val="Current List2"/>
    <w:uiPriority w:val="99"/>
    <w:rsid w:val="00064826"/>
    <w:pPr>
      <w:numPr>
        <w:numId w:val="18"/>
      </w:numPr>
    </w:pPr>
  </w:style>
  <w:style w:type="paragraph" w:customStyle="1" w:styleId="font8">
    <w:name w:val="font8"/>
    <w:basedOn w:val="Normal"/>
    <w:rsid w:val="005547C8"/>
    <w:pPr>
      <w:spacing w:before="100" w:beforeAutospacing="1" w:after="100" w:afterAutospacing="1"/>
    </w:pPr>
    <w:rPr>
      <w:rFonts w:ascii="Arial" w:hAnsi="Arial" w:cs="Arial"/>
      <w:color w:val="000000"/>
      <w:sz w:val="16"/>
      <w:szCs w:val="16"/>
    </w:rPr>
  </w:style>
  <w:style w:type="paragraph" w:customStyle="1" w:styleId="xl89">
    <w:name w:val="xl89"/>
    <w:basedOn w:val="Normal"/>
    <w:rsid w:val="005547C8"/>
    <w:pPr>
      <w:pBdr>
        <w:top w:val="single" w:sz="8" w:space="0" w:color="auto"/>
      </w:pBdr>
      <w:spacing w:before="100" w:beforeAutospacing="1" w:after="100" w:afterAutospacing="1"/>
      <w:textAlignment w:val="center"/>
    </w:pPr>
    <w:rPr>
      <w:rFonts w:ascii="Arial" w:hAnsi="Arial" w:cs="Arial"/>
      <w:color w:val="000000"/>
      <w:sz w:val="16"/>
      <w:szCs w:val="16"/>
    </w:rPr>
  </w:style>
  <w:style w:type="paragraph" w:customStyle="1" w:styleId="xl90">
    <w:name w:val="xl90"/>
    <w:basedOn w:val="Normal"/>
    <w:rsid w:val="005547C8"/>
    <w:pPr>
      <w:spacing w:before="100" w:beforeAutospacing="1" w:after="100" w:afterAutospacing="1"/>
      <w:textAlignment w:val="top"/>
    </w:pPr>
    <w:rPr>
      <w:rFonts w:ascii="Arial" w:hAnsi="Arial" w:cs="Arial"/>
      <w:sz w:val="16"/>
      <w:szCs w:val="16"/>
    </w:rPr>
  </w:style>
  <w:style w:type="paragraph" w:customStyle="1" w:styleId="xl91">
    <w:name w:val="xl91"/>
    <w:basedOn w:val="Normal"/>
    <w:rsid w:val="005547C8"/>
    <w:pPr>
      <w:pBdr>
        <w:top w:val="single" w:sz="12" w:space="0" w:color="auto"/>
      </w:pBdr>
      <w:spacing w:before="100" w:beforeAutospacing="1" w:after="100" w:afterAutospacing="1"/>
      <w:textAlignment w:val="center"/>
    </w:pPr>
    <w:rPr>
      <w:rFonts w:ascii="Arial" w:hAnsi="Arial" w:cs="Arial"/>
      <w:color w:val="000000"/>
      <w:sz w:val="16"/>
      <w:szCs w:val="16"/>
    </w:rPr>
  </w:style>
  <w:style w:type="paragraph" w:customStyle="1" w:styleId="xl92">
    <w:name w:val="xl92"/>
    <w:basedOn w:val="Normal"/>
    <w:rsid w:val="005547C8"/>
    <w:pPr>
      <w:pBdr>
        <w:top w:val="single" w:sz="12"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3">
    <w:name w:val="xl93"/>
    <w:basedOn w:val="Normal"/>
    <w:rsid w:val="005547C8"/>
    <w:pPr>
      <w:pBdr>
        <w:top w:val="single" w:sz="12"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4">
    <w:name w:val="xl94"/>
    <w:basedOn w:val="Normal"/>
    <w:rsid w:val="005547C8"/>
    <w:pP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160941"/>
    <w:pPr>
      <w:spacing w:before="100" w:beforeAutospacing="1" w:after="100" w:afterAutospacing="1"/>
      <w:jc w:val="both"/>
      <w:textAlignment w:val="center"/>
    </w:pPr>
    <w:rPr>
      <w:rFonts w:ascii="Arial" w:hAnsi="Arial" w:cs="Arial"/>
      <w:color w:val="000000"/>
      <w:sz w:val="16"/>
      <w:szCs w:val="16"/>
    </w:rPr>
  </w:style>
  <w:style w:type="paragraph" w:customStyle="1" w:styleId="xl96">
    <w:name w:val="xl96"/>
    <w:basedOn w:val="Normal"/>
    <w:rsid w:val="00160941"/>
    <w:pPr>
      <w:pBdr>
        <w:bottom w:val="single" w:sz="12" w:space="0" w:color="000000"/>
      </w:pBdr>
      <w:spacing w:before="100" w:beforeAutospacing="1" w:after="100" w:afterAutospacing="1"/>
      <w:textAlignment w:val="center"/>
    </w:pPr>
    <w:rPr>
      <w:rFonts w:ascii="Arial" w:hAnsi="Arial" w:cs="Arial"/>
      <w:color w:val="000000"/>
      <w:sz w:val="16"/>
      <w:szCs w:val="16"/>
    </w:rPr>
  </w:style>
  <w:style w:type="paragraph" w:customStyle="1" w:styleId="xl97">
    <w:name w:val="xl97"/>
    <w:basedOn w:val="Normal"/>
    <w:rsid w:val="00160941"/>
    <w:pPr>
      <w:pBdr>
        <w:bottom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98">
    <w:name w:val="xl98"/>
    <w:basedOn w:val="Normal"/>
    <w:rsid w:val="00160941"/>
    <w:pP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9096">
      <w:bodyDiv w:val="1"/>
      <w:marLeft w:val="0"/>
      <w:marRight w:val="0"/>
      <w:marTop w:val="0"/>
      <w:marBottom w:val="0"/>
      <w:divBdr>
        <w:top w:val="none" w:sz="0" w:space="0" w:color="auto"/>
        <w:left w:val="none" w:sz="0" w:space="0" w:color="auto"/>
        <w:bottom w:val="none" w:sz="0" w:space="0" w:color="auto"/>
        <w:right w:val="none" w:sz="0" w:space="0" w:color="auto"/>
      </w:divBdr>
    </w:div>
    <w:div w:id="200749350">
      <w:bodyDiv w:val="1"/>
      <w:marLeft w:val="0"/>
      <w:marRight w:val="0"/>
      <w:marTop w:val="0"/>
      <w:marBottom w:val="0"/>
      <w:divBdr>
        <w:top w:val="none" w:sz="0" w:space="0" w:color="auto"/>
        <w:left w:val="none" w:sz="0" w:space="0" w:color="auto"/>
        <w:bottom w:val="none" w:sz="0" w:space="0" w:color="auto"/>
        <w:right w:val="none" w:sz="0" w:space="0" w:color="auto"/>
      </w:divBdr>
    </w:div>
    <w:div w:id="271940389">
      <w:bodyDiv w:val="1"/>
      <w:marLeft w:val="0"/>
      <w:marRight w:val="0"/>
      <w:marTop w:val="0"/>
      <w:marBottom w:val="0"/>
      <w:divBdr>
        <w:top w:val="none" w:sz="0" w:space="0" w:color="auto"/>
        <w:left w:val="none" w:sz="0" w:space="0" w:color="auto"/>
        <w:bottom w:val="none" w:sz="0" w:space="0" w:color="auto"/>
        <w:right w:val="none" w:sz="0" w:space="0" w:color="auto"/>
      </w:divBdr>
    </w:div>
    <w:div w:id="358547834">
      <w:bodyDiv w:val="1"/>
      <w:marLeft w:val="0"/>
      <w:marRight w:val="0"/>
      <w:marTop w:val="0"/>
      <w:marBottom w:val="0"/>
      <w:divBdr>
        <w:top w:val="none" w:sz="0" w:space="0" w:color="auto"/>
        <w:left w:val="none" w:sz="0" w:space="0" w:color="auto"/>
        <w:bottom w:val="none" w:sz="0" w:space="0" w:color="auto"/>
        <w:right w:val="none" w:sz="0" w:space="0" w:color="auto"/>
      </w:divBdr>
    </w:div>
    <w:div w:id="395861285">
      <w:bodyDiv w:val="1"/>
      <w:marLeft w:val="0"/>
      <w:marRight w:val="0"/>
      <w:marTop w:val="0"/>
      <w:marBottom w:val="0"/>
      <w:divBdr>
        <w:top w:val="none" w:sz="0" w:space="0" w:color="auto"/>
        <w:left w:val="none" w:sz="0" w:space="0" w:color="auto"/>
        <w:bottom w:val="none" w:sz="0" w:space="0" w:color="auto"/>
        <w:right w:val="none" w:sz="0" w:space="0" w:color="auto"/>
      </w:divBdr>
    </w:div>
    <w:div w:id="484080395">
      <w:bodyDiv w:val="1"/>
      <w:marLeft w:val="0"/>
      <w:marRight w:val="0"/>
      <w:marTop w:val="0"/>
      <w:marBottom w:val="0"/>
      <w:divBdr>
        <w:top w:val="none" w:sz="0" w:space="0" w:color="auto"/>
        <w:left w:val="none" w:sz="0" w:space="0" w:color="auto"/>
        <w:bottom w:val="none" w:sz="0" w:space="0" w:color="auto"/>
        <w:right w:val="none" w:sz="0" w:space="0" w:color="auto"/>
      </w:divBdr>
    </w:div>
    <w:div w:id="549998620">
      <w:bodyDiv w:val="1"/>
      <w:marLeft w:val="0"/>
      <w:marRight w:val="0"/>
      <w:marTop w:val="0"/>
      <w:marBottom w:val="0"/>
      <w:divBdr>
        <w:top w:val="none" w:sz="0" w:space="0" w:color="auto"/>
        <w:left w:val="none" w:sz="0" w:space="0" w:color="auto"/>
        <w:bottom w:val="none" w:sz="0" w:space="0" w:color="auto"/>
        <w:right w:val="none" w:sz="0" w:space="0" w:color="auto"/>
      </w:divBdr>
    </w:div>
    <w:div w:id="605236048">
      <w:bodyDiv w:val="1"/>
      <w:marLeft w:val="0"/>
      <w:marRight w:val="0"/>
      <w:marTop w:val="0"/>
      <w:marBottom w:val="0"/>
      <w:divBdr>
        <w:top w:val="none" w:sz="0" w:space="0" w:color="auto"/>
        <w:left w:val="none" w:sz="0" w:space="0" w:color="auto"/>
        <w:bottom w:val="none" w:sz="0" w:space="0" w:color="auto"/>
        <w:right w:val="none" w:sz="0" w:space="0" w:color="auto"/>
      </w:divBdr>
    </w:div>
    <w:div w:id="606617516">
      <w:bodyDiv w:val="1"/>
      <w:marLeft w:val="0"/>
      <w:marRight w:val="0"/>
      <w:marTop w:val="0"/>
      <w:marBottom w:val="0"/>
      <w:divBdr>
        <w:top w:val="none" w:sz="0" w:space="0" w:color="auto"/>
        <w:left w:val="none" w:sz="0" w:space="0" w:color="auto"/>
        <w:bottom w:val="none" w:sz="0" w:space="0" w:color="auto"/>
        <w:right w:val="none" w:sz="0" w:space="0" w:color="auto"/>
      </w:divBdr>
    </w:div>
    <w:div w:id="731120460">
      <w:bodyDiv w:val="1"/>
      <w:marLeft w:val="0"/>
      <w:marRight w:val="0"/>
      <w:marTop w:val="0"/>
      <w:marBottom w:val="0"/>
      <w:divBdr>
        <w:top w:val="none" w:sz="0" w:space="0" w:color="auto"/>
        <w:left w:val="none" w:sz="0" w:space="0" w:color="auto"/>
        <w:bottom w:val="none" w:sz="0" w:space="0" w:color="auto"/>
        <w:right w:val="none" w:sz="0" w:space="0" w:color="auto"/>
      </w:divBdr>
    </w:div>
    <w:div w:id="775363875">
      <w:bodyDiv w:val="1"/>
      <w:marLeft w:val="0"/>
      <w:marRight w:val="0"/>
      <w:marTop w:val="0"/>
      <w:marBottom w:val="0"/>
      <w:divBdr>
        <w:top w:val="none" w:sz="0" w:space="0" w:color="auto"/>
        <w:left w:val="none" w:sz="0" w:space="0" w:color="auto"/>
        <w:bottom w:val="none" w:sz="0" w:space="0" w:color="auto"/>
        <w:right w:val="none" w:sz="0" w:space="0" w:color="auto"/>
      </w:divBdr>
    </w:div>
    <w:div w:id="926419896">
      <w:bodyDiv w:val="1"/>
      <w:marLeft w:val="0"/>
      <w:marRight w:val="0"/>
      <w:marTop w:val="0"/>
      <w:marBottom w:val="0"/>
      <w:divBdr>
        <w:top w:val="none" w:sz="0" w:space="0" w:color="auto"/>
        <w:left w:val="none" w:sz="0" w:space="0" w:color="auto"/>
        <w:bottom w:val="none" w:sz="0" w:space="0" w:color="auto"/>
        <w:right w:val="none" w:sz="0" w:space="0" w:color="auto"/>
      </w:divBdr>
    </w:div>
    <w:div w:id="932476127">
      <w:bodyDiv w:val="1"/>
      <w:marLeft w:val="0"/>
      <w:marRight w:val="0"/>
      <w:marTop w:val="0"/>
      <w:marBottom w:val="0"/>
      <w:divBdr>
        <w:top w:val="none" w:sz="0" w:space="0" w:color="auto"/>
        <w:left w:val="none" w:sz="0" w:space="0" w:color="auto"/>
        <w:bottom w:val="none" w:sz="0" w:space="0" w:color="auto"/>
        <w:right w:val="none" w:sz="0" w:space="0" w:color="auto"/>
      </w:divBdr>
    </w:div>
    <w:div w:id="1066075553">
      <w:bodyDiv w:val="1"/>
      <w:marLeft w:val="0"/>
      <w:marRight w:val="0"/>
      <w:marTop w:val="0"/>
      <w:marBottom w:val="0"/>
      <w:divBdr>
        <w:top w:val="none" w:sz="0" w:space="0" w:color="auto"/>
        <w:left w:val="none" w:sz="0" w:space="0" w:color="auto"/>
        <w:bottom w:val="none" w:sz="0" w:space="0" w:color="auto"/>
        <w:right w:val="none" w:sz="0" w:space="0" w:color="auto"/>
      </w:divBdr>
    </w:div>
    <w:div w:id="1139153904">
      <w:bodyDiv w:val="1"/>
      <w:marLeft w:val="0"/>
      <w:marRight w:val="0"/>
      <w:marTop w:val="0"/>
      <w:marBottom w:val="0"/>
      <w:divBdr>
        <w:top w:val="none" w:sz="0" w:space="0" w:color="auto"/>
        <w:left w:val="none" w:sz="0" w:space="0" w:color="auto"/>
        <w:bottom w:val="none" w:sz="0" w:space="0" w:color="auto"/>
        <w:right w:val="none" w:sz="0" w:space="0" w:color="auto"/>
      </w:divBdr>
    </w:div>
    <w:div w:id="1166435692">
      <w:bodyDiv w:val="1"/>
      <w:marLeft w:val="0"/>
      <w:marRight w:val="0"/>
      <w:marTop w:val="0"/>
      <w:marBottom w:val="0"/>
      <w:divBdr>
        <w:top w:val="none" w:sz="0" w:space="0" w:color="auto"/>
        <w:left w:val="none" w:sz="0" w:space="0" w:color="auto"/>
        <w:bottom w:val="none" w:sz="0" w:space="0" w:color="auto"/>
        <w:right w:val="none" w:sz="0" w:space="0" w:color="auto"/>
      </w:divBdr>
    </w:div>
    <w:div w:id="1203203421">
      <w:bodyDiv w:val="1"/>
      <w:marLeft w:val="0"/>
      <w:marRight w:val="0"/>
      <w:marTop w:val="0"/>
      <w:marBottom w:val="0"/>
      <w:divBdr>
        <w:top w:val="none" w:sz="0" w:space="0" w:color="auto"/>
        <w:left w:val="none" w:sz="0" w:space="0" w:color="auto"/>
        <w:bottom w:val="none" w:sz="0" w:space="0" w:color="auto"/>
        <w:right w:val="none" w:sz="0" w:space="0" w:color="auto"/>
      </w:divBdr>
    </w:div>
    <w:div w:id="1208764359">
      <w:bodyDiv w:val="1"/>
      <w:marLeft w:val="0"/>
      <w:marRight w:val="0"/>
      <w:marTop w:val="0"/>
      <w:marBottom w:val="0"/>
      <w:divBdr>
        <w:top w:val="none" w:sz="0" w:space="0" w:color="auto"/>
        <w:left w:val="none" w:sz="0" w:space="0" w:color="auto"/>
        <w:bottom w:val="none" w:sz="0" w:space="0" w:color="auto"/>
        <w:right w:val="none" w:sz="0" w:space="0" w:color="auto"/>
      </w:divBdr>
    </w:div>
    <w:div w:id="1222057064">
      <w:bodyDiv w:val="1"/>
      <w:marLeft w:val="0"/>
      <w:marRight w:val="0"/>
      <w:marTop w:val="0"/>
      <w:marBottom w:val="0"/>
      <w:divBdr>
        <w:top w:val="none" w:sz="0" w:space="0" w:color="auto"/>
        <w:left w:val="none" w:sz="0" w:space="0" w:color="auto"/>
        <w:bottom w:val="none" w:sz="0" w:space="0" w:color="auto"/>
        <w:right w:val="none" w:sz="0" w:space="0" w:color="auto"/>
      </w:divBdr>
    </w:div>
    <w:div w:id="1329557378">
      <w:bodyDiv w:val="1"/>
      <w:marLeft w:val="0"/>
      <w:marRight w:val="0"/>
      <w:marTop w:val="0"/>
      <w:marBottom w:val="0"/>
      <w:divBdr>
        <w:top w:val="none" w:sz="0" w:space="0" w:color="auto"/>
        <w:left w:val="none" w:sz="0" w:space="0" w:color="auto"/>
        <w:bottom w:val="none" w:sz="0" w:space="0" w:color="auto"/>
        <w:right w:val="none" w:sz="0" w:space="0" w:color="auto"/>
      </w:divBdr>
    </w:div>
    <w:div w:id="1423262987">
      <w:bodyDiv w:val="1"/>
      <w:marLeft w:val="0"/>
      <w:marRight w:val="0"/>
      <w:marTop w:val="0"/>
      <w:marBottom w:val="0"/>
      <w:divBdr>
        <w:top w:val="none" w:sz="0" w:space="0" w:color="auto"/>
        <w:left w:val="none" w:sz="0" w:space="0" w:color="auto"/>
        <w:bottom w:val="none" w:sz="0" w:space="0" w:color="auto"/>
        <w:right w:val="none" w:sz="0" w:space="0" w:color="auto"/>
      </w:divBdr>
    </w:div>
    <w:div w:id="1820341272">
      <w:bodyDiv w:val="1"/>
      <w:marLeft w:val="0"/>
      <w:marRight w:val="0"/>
      <w:marTop w:val="0"/>
      <w:marBottom w:val="0"/>
      <w:divBdr>
        <w:top w:val="none" w:sz="0" w:space="0" w:color="auto"/>
        <w:left w:val="none" w:sz="0" w:space="0" w:color="auto"/>
        <w:bottom w:val="none" w:sz="0" w:space="0" w:color="auto"/>
        <w:right w:val="none" w:sz="0" w:space="0" w:color="auto"/>
      </w:divBdr>
    </w:div>
    <w:div w:id="1971133406">
      <w:bodyDiv w:val="1"/>
      <w:marLeft w:val="0"/>
      <w:marRight w:val="0"/>
      <w:marTop w:val="0"/>
      <w:marBottom w:val="0"/>
      <w:divBdr>
        <w:top w:val="none" w:sz="0" w:space="0" w:color="auto"/>
        <w:left w:val="none" w:sz="0" w:space="0" w:color="auto"/>
        <w:bottom w:val="none" w:sz="0" w:space="0" w:color="auto"/>
        <w:right w:val="none" w:sz="0" w:space="0" w:color="auto"/>
      </w:divBdr>
    </w:div>
    <w:div w:id="1994527833">
      <w:bodyDiv w:val="1"/>
      <w:marLeft w:val="0"/>
      <w:marRight w:val="0"/>
      <w:marTop w:val="0"/>
      <w:marBottom w:val="0"/>
      <w:divBdr>
        <w:top w:val="none" w:sz="0" w:space="0" w:color="auto"/>
        <w:left w:val="none" w:sz="0" w:space="0" w:color="auto"/>
        <w:bottom w:val="none" w:sz="0" w:space="0" w:color="auto"/>
        <w:right w:val="none" w:sz="0" w:space="0" w:color="auto"/>
      </w:divBdr>
    </w:div>
    <w:div w:id="2021664595">
      <w:bodyDiv w:val="1"/>
      <w:marLeft w:val="0"/>
      <w:marRight w:val="0"/>
      <w:marTop w:val="0"/>
      <w:marBottom w:val="0"/>
      <w:divBdr>
        <w:top w:val="none" w:sz="0" w:space="0" w:color="auto"/>
        <w:left w:val="none" w:sz="0" w:space="0" w:color="auto"/>
        <w:bottom w:val="none" w:sz="0" w:space="0" w:color="auto"/>
        <w:right w:val="none" w:sz="0" w:space="0" w:color="auto"/>
      </w:divBdr>
    </w:div>
    <w:div w:id="2118401895">
      <w:bodyDiv w:val="1"/>
      <w:marLeft w:val="0"/>
      <w:marRight w:val="0"/>
      <w:marTop w:val="0"/>
      <w:marBottom w:val="0"/>
      <w:divBdr>
        <w:top w:val="none" w:sz="0" w:space="0" w:color="auto"/>
        <w:left w:val="none" w:sz="0" w:space="0" w:color="auto"/>
        <w:bottom w:val="none" w:sz="0" w:space="0" w:color="auto"/>
        <w:right w:val="none" w:sz="0" w:space="0" w:color="auto"/>
      </w:divBdr>
    </w:div>
    <w:div w:id="2135366784">
      <w:bodyDiv w:val="1"/>
      <w:marLeft w:val="0"/>
      <w:marRight w:val="0"/>
      <w:marTop w:val="0"/>
      <w:marBottom w:val="0"/>
      <w:divBdr>
        <w:top w:val="none" w:sz="0" w:space="0" w:color="auto"/>
        <w:left w:val="none" w:sz="0" w:space="0" w:color="auto"/>
        <w:bottom w:val="none" w:sz="0" w:space="0" w:color="auto"/>
        <w:right w:val="none" w:sz="0" w:space="0" w:color="auto"/>
      </w:divBdr>
    </w:div>
    <w:div w:id="213872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3389/fpsyt.2021.591656" TargetMode="External"/><Relationship Id="rId26" Type="http://schemas.openxmlformats.org/officeDocument/2006/relationships/hyperlink" Target="https://doi.org/10.1016/j.jamda.2021.09.003" TargetMode="External"/><Relationship Id="rId3" Type="http://schemas.openxmlformats.org/officeDocument/2006/relationships/styles" Target="styles.xml"/><Relationship Id="rId21" Type="http://schemas.openxmlformats.org/officeDocument/2006/relationships/hyperlink" Target="https://doi.org/10.1016/"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org/10.1016/j.landurbplan.2021.104264" TargetMode="External"/><Relationship Id="rId25" Type="http://schemas.openxmlformats.org/officeDocument/2006/relationships/hyperlink" Target="https://doi.org/10.1016/j.psychres.2022.11452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jpsychores.2020.110328" TargetMode="External"/><Relationship Id="rId20" Type="http://schemas.openxmlformats.org/officeDocument/2006/relationships/hyperlink" Target="https://doi.org/10.1177/1359105321990794" TargetMode="External"/><Relationship Id="rId29" Type="http://schemas.openxmlformats.org/officeDocument/2006/relationships/hyperlink" Target="https://doi.org/10.3390/ijerph180102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1016/j.jad.2020.08.02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34172/aim.2021.121" TargetMode="External"/><Relationship Id="rId28" Type="http://schemas.openxmlformats.org/officeDocument/2006/relationships/hyperlink" Target="https://doi.org/10.1177/14034948211056209" TargetMode="External"/><Relationship Id="rId10" Type="http://schemas.openxmlformats.org/officeDocument/2006/relationships/footer" Target="footer2.xml"/><Relationship Id="rId19" Type="http://schemas.openxmlformats.org/officeDocument/2006/relationships/hyperlink" Target="https://doi.org/10.1016/j.socscimed.2021.114674" TargetMode="External"/><Relationship Id="rId31" Type="http://schemas.openxmlformats.org/officeDocument/2006/relationships/hyperlink" Target="https://doi.org/10.1017/S003329172200250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doi.org/10.1016/j.psychres.2021.113920" TargetMode="External"/><Relationship Id="rId27" Type="http://schemas.openxmlformats.org/officeDocument/2006/relationships/hyperlink" Target="https://doi.org/10.1017/S1041610220004135" TargetMode="External"/><Relationship Id="rId30" Type="http://schemas.openxmlformats.org/officeDocument/2006/relationships/hyperlink" Target="https://doi.org/10.3389/fpsyg.2020.600739"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7C700-F9F7-E149-BC61-28B2981DF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24102</Words>
  <Characters>137385</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Thombs</dc:creator>
  <cp:keywords/>
  <dc:description/>
  <cp:lastModifiedBy>Brett Thombs, Dr.</cp:lastModifiedBy>
  <cp:revision>3</cp:revision>
  <dcterms:created xsi:type="dcterms:W3CDTF">2022-11-15T18:46:00Z</dcterms:created>
  <dcterms:modified xsi:type="dcterms:W3CDTF">2022-11-15T20:16:00Z</dcterms:modified>
</cp:coreProperties>
</file>