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4BEC" w14:textId="77777777" w:rsidR="000E4831" w:rsidRPr="00D733C4" w:rsidRDefault="000E4831" w:rsidP="000E4831">
      <w:pPr>
        <w:rPr>
          <w:b/>
          <w:bCs/>
        </w:rPr>
      </w:pPr>
      <w:r w:rsidRPr="00D733C4">
        <w:rPr>
          <w:b/>
          <w:bCs/>
        </w:rPr>
        <w:t xml:space="preserve">Interventions to support parents, </w:t>
      </w:r>
      <w:proofErr w:type="gramStart"/>
      <w:r w:rsidRPr="00D733C4">
        <w:rPr>
          <w:b/>
          <w:bCs/>
        </w:rPr>
        <w:t>families</w:t>
      </w:r>
      <w:proofErr w:type="gramEnd"/>
      <w:r w:rsidRPr="00D733C4">
        <w:rPr>
          <w:b/>
          <w:bCs/>
        </w:rPr>
        <w:t xml:space="preserve"> and carers in caring for premature or low birth weight (LBW) infants in the home </w:t>
      </w:r>
    </w:p>
    <w:p w14:paraId="35F65EF9" w14:textId="77777777" w:rsidR="000E4831" w:rsidRPr="00D733C4" w:rsidRDefault="000E4831" w:rsidP="000E4831">
      <w:pPr>
        <w:rPr>
          <w:b/>
          <w:bCs/>
        </w:rPr>
      </w:pPr>
      <w:r w:rsidRPr="00D733C4">
        <w:rPr>
          <w:b/>
          <w:bCs/>
        </w:rPr>
        <w:t>MEDLINE</w:t>
      </w:r>
    </w:p>
    <w:p w14:paraId="47A63FD0" w14:textId="77777777" w:rsidR="000E4831" w:rsidRPr="00D733C4" w:rsidRDefault="000E4831" w:rsidP="000E4831">
      <w:r w:rsidRPr="00D733C4">
        <w:t>Search #1</w:t>
      </w:r>
    </w:p>
    <w:p w14:paraId="4FEAE1BB" w14:textId="77777777" w:rsidR="000E4831" w:rsidRPr="00D733C4" w:rsidRDefault="000E4831" w:rsidP="000E4831">
      <w:r w:rsidRPr="00D733C4">
        <w:t xml:space="preserve">preterm (kw) OR </w:t>
      </w:r>
      <w:proofErr w:type="spellStart"/>
      <w:r w:rsidRPr="00D733C4">
        <w:t>prematur</w:t>
      </w:r>
      <w:proofErr w:type="spellEnd"/>
      <w:r w:rsidRPr="00D733C4">
        <w:t>* (kw) OR low N3 birthweight (kw) OR low N3 birth weight (kw) OR “high risk infant” (kw) OR Premature Birth (</w:t>
      </w:r>
      <w:proofErr w:type="spellStart"/>
      <w:r w:rsidRPr="00D733C4">
        <w:t>MeSH</w:t>
      </w:r>
      <w:proofErr w:type="spellEnd"/>
      <w:r w:rsidRPr="00D733C4">
        <w:t>) OR Infant, Premature (</w:t>
      </w:r>
      <w:proofErr w:type="spellStart"/>
      <w:r w:rsidRPr="00D733C4">
        <w:t>MeSH</w:t>
      </w:r>
      <w:proofErr w:type="spellEnd"/>
      <w:r w:rsidRPr="00D733C4">
        <w:t>) OR Infant, Extremely Premature (</w:t>
      </w:r>
      <w:proofErr w:type="spellStart"/>
      <w:r w:rsidRPr="00D733C4">
        <w:t>MeSH</w:t>
      </w:r>
      <w:proofErr w:type="spellEnd"/>
      <w:r w:rsidRPr="00D733C4">
        <w:t>) OR Infant, Low Birth Weight (</w:t>
      </w:r>
      <w:proofErr w:type="spellStart"/>
      <w:r w:rsidRPr="00D733C4">
        <w:t>MeSH</w:t>
      </w:r>
      <w:proofErr w:type="spellEnd"/>
      <w:r w:rsidRPr="00D733C4">
        <w:t>) OR Infant, Very Low Birth Weight (</w:t>
      </w:r>
      <w:proofErr w:type="spellStart"/>
      <w:r w:rsidRPr="00D733C4">
        <w:t>MeSH</w:t>
      </w:r>
      <w:proofErr w:type="spellEnd"/>
      <w:r w:rsidRPr="00D733C4">
        <w:t>) OR Infant, Extremely Low Birth Weight (</w:t>
      </w:r>
      <w:proofErr w:type="spellStart"/>
      <w:r w:rsidRPr="00D733C4">
        <w:t>MeSH</w:t>
      </w:r>
      <w:proofErr w:type="spellEnd"/>
      <w:r w:rsidRPr="00D733C4">
        <w:t xml:space="preserve">) </w:t>
      </w:r>
    </w:p>
    <w:p w14:paraId="00E2B49B" w14:textId="77777777" w:rsidR="000E4831" w:rsidRPr="00D733C4" w:rsidRDefault="000E4831" w:rsidP="000E4831">
      <w:pPr>
        <w:rPr>
          <w:b/>
          <w:bCs/>
        </w:rPr>
      </w:pPr>
      <w:r w:rsidRPr="00D733C4">
        <w:rPr>
          <w:b/>
          <w:bCs/>
        </w:rPr>
        <w:t>AND</w:t>
      </w:r>
    </w:p>
    <w:p w14:paraId="1437407B" w14:textId="77777777" w:rsidR="000E4831" w:rsidRPr="00D733C4" w:rsidRDefault="000E4831" w:rsidP="000E4831">
      <w:r w:rsidRPr="00D733C4">
        <w:t>Search #2</w:t>
      </w:r>
    </w:p>
    <w:p w14:paraId="26B15B92" w14:textId="77777777" w:rsidR="000E4831" w:rsidRPr="00D733C4" w:rsidRDefault="000E4831" w:rsidP="000E4831">
      <w:pPr>
        <w:rPr>
          <w:b/>
          <w:bCs/>
        </w:rPr>
      </w:pPr>
      <w:r w:rsidRPr="00D733C4">
        <w:t xml:space="preserve">“post-discharge” (kw) OR </w:t>
      </w:r>
      <w:proofErr w:type="spellStart"/>
      <w:r w:rsidRPr="00D733C4">
        <w:t>postdischarge</w:t>
      </w:r>
      <w:proofErr w:type="spellEnd"/>
      <w:r w:rsidRPr="00D733C4">
        <w:t xml:space="preserve"> (kw) OR “patient discharge” (kw) OR “hospital discharge” (kw) OR facility discharge (kw) OR home (kw) OR household (kw) OR transition (kw) OR “self-efficacy” (kw) OR empower* (kw)  OR Patient Discharge (</w:t>
      </w:r>
      <w:proofErr w:type="spellStart"/>
      <w:r w:rsidRPr="00D733C4">
        <w:t>MeSH</w:t>
      </w:r>
      <w:proofErr w:type="spellEnd"/>
      <w:r w:rsidRPr="00D733C4">
        <w:t>) OR Transitional Care (</w:t>
      </w:r>
      <w:proofErr w:type="spellStart"/>
      <w:r w:rsidRPr="00D733C4">
        <w:t>MeSH</w:t>
      </w:r>
      <w:proofErr w:type="spellEnd"/>
      <w:r w:rsidRPr="00D733C4">
        <w:t>) OR Self Efficacy (</w:t>
      </w:r>
      <w:proofErr w:type="spellStart"/>
      <w:r w:rsidRPr="00D733C4">
        <w:t>MeSH</w:t>
      </w:r>
      <w:proofErr w:type="spellEnd"/>
      <w:r w:rsidRPr="00D733C4">
        <w:t>) OR Empowerment (</w:t>
      </w:r>
      <w:proofErr w:type="spellStart"/>
      <w:r w:rsidRPr="00D733C4">
        <w:t>MeSH</w:t>
      </w:r>
      <w:proofErr w:type="spellEnd"/>
      <w:r w:rsidRPr="00D733C4">
        <w:t xml:space="preserve">) </w:t>
      </w:r>
    </w:p>
    <w:p w14:paraId="7D12A772" w14:textId="77777777" w:rsidR="000E4831" w:rsidRPr="00D733C4" w:rsidRDefault="000E4831" w:rsidP="000E4831">
      <w:pPr>
        <w:rPr>
          <w:b/>
          <w:bCs/>
        </w:rPr>
      </w:pPr>
      <w:r w:rsidRPr="00D733C4">
        <w:rPr>
          <w:b/>
          <w:bCs/>
        </w:rPr>
        <w:t>AND</w:t>
      </w:r>
    </w:p>
    <w:p w14:paraId="4FAEB9D6" w14:textId="77777777" w:rsidR="000E4831" w:rsidRPr="00D733C4" w:rsidRDefault="000E4831" w:rsidP="000E4831">
      <w:r w:rsidRPr="00D733C4">
        <w:t>Search #3</w:t>
      </w:r>
    </w:p>
    <w:p w14:paraId="7D1C1AE2" w14:textId="77777777" w:rsidR="000E4831" w:rsidRPr="00D733C4" w:rsidRDefault="000E4831" w:rsidP="000E4831">
      <w:r w:rsidRPr="00D733C4">
        <w:t xml:space="preserve">mother (kw) OR father (kw) OR parent* (kw) OR caregiver (kw) OR “maternal care” (kw) OR </w:t>
      </w:r>
      <w:proofErr w:type="spellStart"/>
      <w:r w:rsidRPr="00D733C4">
        <w:t>famil</w:t>
      </w:r>
      <w:proofErr w:type="spellEnd"/>
      <w:r w:rsidRPr="00D733C4">
        <w:t xml:space="preserve">* (kw) OR carer (kw) OR </w:t>
      </w:r>
      <w:proofErr w:type="spellStart"/>
      <w:r w:rsidRPr="00D733C4">
        <w:t>OR</w:t>
      </w:r>
      <w:proofErr w:type="spellEnd"/>
      <w:r w:rsidRPr="00D733C4">
        <w:t xml:space="preserve"> Caregivers (</w:t>
      </w:r>
      <w:proofErr w:type="spellStart"/>
      <w:r w:rsidRPr="00D733C4">
        <w:t>MeSH</w:t>
      </w:r>
      <w:proofErr w:type="spellEnd"/>
      <w:r w:rsidRPr="00D733C4">
        <w:t>) OR Mothers (</w:t>
      </w:r>
      <w:proofErr w:type="spellStart"/>
      <w:r w:rsidRPr="00D733C4">
        <w:t>MeSH</w:t>
      </w:r>
      <w:proofErr w:type="spellEnd"/>
      <w:r w:rsidRPr="00D733C4">
        <w:t>) OR Fathers (</w:t>
      </w:r>
      <w:proofErr w:type="spellStart"/>
      <w:r w:rsidRPr="00D733C4">
        <w:t>MeSH</w:t>
      </w:r>
      <w:proofErr w:type="spellEnd"/>
      <w:r w:rsidRPr="00D733C4">
        <w:t>) OR Family (</w:t>
      </w:r>
      <w:proofErr w:type="spellStart"/>
      <w:r w:rsidRPr="00D733C4">
        <w:t>MeSH</w:t>
      </w:r>
      <w:proofErr w:type="spellEnd"/>
      <w:r w:rsidRPr="00D733C4">
        <w:t>) OR Parents (</w:t>
      </w:r>
      <w:proofErr w:type="spellStart"/>
      <w:r w:rsidRPr="00D733C4">
        <w:t>MeSH</w:t>
      </w:r>
      <w:proofErr w:type="spellEnd"/>
      <w:r w:rsidRPr="00D733C4">
        <w:t>) OR Parenting (</w:t>
      </w:r>
      <w:proofErr w:type="spellStart"/>
      <w:r w:rsidRPr="00D733C4">
        <w:t>MeSH</w:t>
      </w:r>
      <w:proofErr w:type="spellEnd"/>
      <w:r w:rsidRPr="00D733C4">
        <w:t>) OR Mother-Child Relations (</w:t>
      </w:r>
      <w:proofErr w:type="spellStart"/>
      <w:r w:rsidRPr="00D733C4">
        <w:t>MeSH</w:t>
      </w:r>
      <w:proofErr w:type="spellEnd"/>
      <w:r w:rsidRPr="00D733C4">
        <w:t xml:space="preserve">) </w:t>
      </w:r>
    </w:p>
    <w:p w14:paraId="3A404FA1" w14:textId="77777777" w:rsidR="000E4831" w:rsidRPr="00D733C4" w:rsidRDefault="000E4831" w:rsidP="000E4831">
      <w:pPr>
        <w:rPr>
          <w:b/>
          <w:bCs/>
        </w:rPr>
      </w:pPr>
      <w:r w:rsidRPr="00D733C4">
        <w:rPr>
          <w:b/>
          <w:bCs/>
        </w:rPr>
        <w:t>AND</w:t>
      </w:r>
    </w:p>
    <w:p w14:paraId="503BB352" w14:textId="77777777" w:rsidR="000E4831" w:rsidRPr="00D733C4" w:rsidRDefault="000E4831" w:rsidP="000E4831">
      <w:r w:rsidRPr="00D733C4">
        <w:t xml:space="preserve">Search #4 </w:t>
      </w:r>
    </w:p>
    <w:p w14:paraId="1D5B36D8" w14:textId="77777777" w:rsidR="000E4831" w:rsidRPr="00D733C4" w:rsidRDefault="000E4831" w:rsidP="000E4831">
      <w:bookmarkStart w:id="0" w:name="_Hlk82078422"/>
      <w:r w:rsidRPr="00D733C4">
        <w:t>Support (kw) OR help (kw) OR Assistance OR intervention (kw) OR education (kw) OR Model OR partnership (kw)</w:t>
      </w:r>
    </w:p>
    <w:bookmarkEnd w:id="0"/>
    <w:p w14:paraId="4F53BF14" w14:textId="77777777" w:rsidR="000E4831" w:rsidRPr="00D733C4" w:rsidRDefault="000E4831" w:rsidP="000E4831"/>
    <w:p w14:paraId="5AD64E76" w14:textId="77777777" w:rsidR="000E4831" w:rsidRPr="00D733C4" w:rsidRDefault="000E4831" w:rsidP="000E4831">
      <w:pPr>
        <w:spacing w:line="360" w:lineRule="auto"/>
        <w:rPr>
          <w:b/>
          <w:bCs/>
        </w:rPr>
      </w:pPr>
    </w:p>
    <w:p w14:paraId="6A8CE9CB" w14:textId="77777777" w:rsidR="000E4831" w:rsidRPr="00D733C4" w:rsidRDefault="000E4831" w:rsidP="000E4831">
      <w:pPr>
        <w:pStyle w:val="Header"/>
      </w:pPr>
      <w:r w:rsidRPr="00D733C4">
        <w:t xml:space="preserve">Kw = keyword </w:t>
      </w:r>
      <w:r w:rsidRPr="00D733C4">
        <w:br/>
      </w:r>
      <w:proofErr w:type="spellStart"/>
      <w:r w:rsidRPr="00D733C4">
        <w:t>MeSH</w:t>
      </w:r>
      <w:proofErr w:type="spellEnd"/>
      <w:r w:rsidRPr="00D733C4">
        <w:t xml:space="preserve"> = Medline subject heading</w:t>
      </w:r>
    </w:p>
    <w:p w14:paraId="248A8EE8" w14:textId="77777777" w:rsidR="007D484B" w:rsidRDefault="000E4831"/>
    <w:sectPr w:rsidR="007D4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31"/>
    <w:rsid w:val="000E4831"/>
    <w:rsid w:val="00D70D8A"/>
    <w:rsid w:val="00EA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40F4"/>
  <w15:chartTrackingRefBased/>
  <w15:docId w15:val="{10DA4659-BB2A-4516-B2E1-B28ECE72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Bedwell</dc:creator>
  <cp:keywords/>
  <dc:description/>
  <cp:lastModifiedBy>Carol Bedwell</cp:lastModifiedBy>
  <cp:revision>1</cp:revision>
  <dcterms:created xsi:type="dcterms:W3CDTF">2022-08-01T15:50:00Z</dcterms:created>
  <dcterms:modified xsi:type="dcterms:W3CDTF">2022-08-01T15:51:00Z</dcterms:modified>
</cp:coreProperties>
</file>