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AF533" w14:textId="312C4EBF" w:rsidR="00AF5558" w:rsidRDefault="00AF5558" w:rsidP="00AF5558">
      <w:pPr>
        <w:jc w:val="center"/>
        <w:rPr>
          <w:rFonts w:ascii="Arial" w:eastAsia="Calibri" w:hAnsi="Arial" w:cs="Arial"/>
          <w:b/>
          <w:bCs/>
          <w:sz w:val="28"/>
          <w:szCs w:val="28"/>
        </w:rPr>
      </w:pPr>
      <w:r w:rsidRPr="00AF5558">
        <w:rPr>
          <w:rFonts w:ascii="Arial" w:eastAsia="Calibri" w:hAnsi="Arial" w:cs="Arial"/>
          <w:b/>
          <w:bCs/>
          <w:sz w:val="28"/>
          <w:szCs w:val="28"/>
        </w:rPr>
        <w:t>Supplementary Appendix</w:t>
      </w:r>
    </w:p>
    <w:sdt>
      <w:sdtPr>
        <w:rPr>
          <w:rFonts w:asciiTheme="minorHAnsi" w:eastAsiaTheme="minorHAnsi" w:hAnsiTheme="minorHAnsi" w:cstheme="minorBidi"/>
          <w:color w:val="auto"/>
          <w:sz w:val="22"/>
          <w:szCs w:val="22"/>
        </w:rPr>
        <w:id w:val="216949801"/>
        <w:docPartObj>
          <w:docPartGallery w:val="Table of Contents"/>
          <w:docPartUnique/>
        </w:docPartObj>
      </w:sdtPr>
      <w:sdtEndPr>
        <w:rPr>
          <w:b/>
          <w:bCs/>
          <w:noProof/>
        </w:rPr>
      </w:sdtEndPr>
      <w:sdtContent>
        <w:bookmarkStart w:id="0" w:name="_GoBack" w:displacedByCustomXml="prev"/>
        <w:bookmarkEnd w:id="0" w:displacedByCustomXml="prev"/>
        <w:p w14:paraId="21058E43" w14:textId="705DCBD6" w:rsidR="002C6102" w:rsidRDefault="002C6102">
          <w:pPr>
            <w:pStyle w:val="TOCHeading"/>
          </w:pPr>
        </w:p>
        <w:p w14:paraId="6DD12F50" w14:textId="0716B34E" w:rsidR="00705626" w:rsidRDefault="002C610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14665327" w:history="1">
            <w:r w:rsidR="00705626" w:rsidRPr="001F519D">
              <w:rPr>
                <w:rStyle w:val="Hyperlink"/>
                <w:rFonts w:ascii="Arial" w:hAnsi="Arial" w:cs="Arial"/>
                <w:b/>
                <w:noProof/>
              </w:rPr>
              <w:t>ACTIV-1 Study Group</w:t>
            </w:r>
            <w:r w:rsidR="00705626">
              <w:rPr>
                <w:noProof/>
                <w:webHidden/>
              </w:rPr>
              <w:tab/>
            </w:r>
            <w:r w:rsidR="00705626">
              <w:rPr>
                <w:noProof/>
                <w:webHidden/>
              </w:rPr>
              <w:fldChar w:fldCharType="begin"/>
            </w:r>
            <w:r w:rsidR="00705626">
              <w:rPr>
                <w:noProof/>
                <w:webHidden/>
              </w:rPr>
              <w:instrText xml:space="preserve"> PAGEREF _Toc114665327 \h </w:instrText>
            </w:r>
            <w:r w:rsidR="00705626">
              <w:rPr>
                <w:noProof/>
                <w:webHidden/>
              </w:rPr>
            </w:r>
            <w:r w:rsidR="00705626">
              <w:rPr>
                <w:noProof/>
                <w:webHidden/>
              </w:rPr>
              <w:fldChar w:fldCharType="separate"/>
            </w:r>
            <w:r w:rsidR="00705626">
              <w:rPr>
                <w:noProof/>
                <w:webHidden/>
              </w:rPr>
              <w:t>2</w:t>
            </w:r>
            <w:r w:rsidR="00705626">
              <w:rPr>
                <w:noProof/>
                <w:webHidden/>
              </w:rPr>
              <w:fldChar w:fldCharType="end"/>
            </w:r>
          </w:hyperlink>
        </w:p>
        <w:p w14:paraId="0D10FD50" w14:textId="1A7BDE47" w:rsidR="00705626" w:rsidRDefault="00705626">
          <w:pPr>
            <w:pStyle w:val="TOC1"/>
            <w:tabs>
              <w:tab w:val="right" w:leader="dot" w:pos="9350"/>
            </w:tabs>
            <w:rPr>
              <w:rFonts w:eastAsiaTheme="minorEastAsia"/>
              <w:noProof/>
            </w:rPr>
          </w:pPr>
          <w:hyperlink w:anchor="_Toc114665328" w:history="1">
            <w:r w:rsidRPr="001F519D">
              <w:rPr>
                <w:rStyle w:val="Hyperlink"/>
                <w:rFonts w:ascii="Arial" w:hAnsi="Arial" w:cs="Arial"/>
                <w:b/>
                <w:noProof/>
              </w:rPr>
              <w:t>ACTIV-1 Study Team Members</w:t>
            </w:r>
            <w:r>
              <w:rPr>
                <w:noProof/>
                <w:webHidden/>
              </w:rPr>
              <w:tab/>
            </w:r>
            <w:r>
              <w:rPr>
                <w:noProof/>
                <w:webHidden/>
              </w:rPr>
              <w:fldChar w:fldCharType="begin"/>
            </w:r>
            <w:r>
              <w:rPr>
                <w:noProof/>
                <w:webHidden/>
              </w:rPr>
              <w:instrText xml:space="preserve"> PAGEREF _Toc114665328 \h </w:instrText>
            </w:r>
            <w:r>
              <w:rPr>
                <w:noProof/>
                <w:webHidden/>
              </w:rPr>
            </w:r>
            <w:r>
              <w:rPr>
                <w:noProof/>
                <w:webHidden/>
              </w:rPr>
              <w:fldChar w:fldCharType="separate"/>
            </w:r>
            <w:r>
              <w:rPr>
                <w:noProof/>
                <w:webHidden/>
              </w:rPr>
              <w:t>4</w:t>
            </w:r>
            <w:r>
              <w:rPr>
                <w:noProof/>
                <w:webHidden/>
              </w:rPr>
              <w:fldChar w:fldCharType="end"/>
            </w:r>
          </w:hyperlink>
        </w:p>
        <w:p w14:paraId="5FD2933E" w14:textId="5782B3DE" w:rsidR="00705626" w:rsidRDefault="00705626">
          <w:pPr>
            <w:pStyle w:val="TOC1"/>
            <w:tabs>
              <w:tab w:val="right" w:leader="dot" w:pos="9350"/>
            </w:tabs>
            <w:rPr>
              <w:rFonts w:eastAsiaTheme="minorEastAsia"/>
              <w:noProof/>
            </w:rPr>
          </w:pPr>
          <w:hyperlink w:anchor="_Toc114665329" w:history="1">
            <w:r w:rsidRPr="001F519D">
              <w:rPr>
                <w:rStyle w:val="Hyperlink"/>
                <w:rFonts w:ascii="Arial" w:hAnsi="Arial" w:cs="Arial"/>
                <w:b/>
                <w:noProof/>
              </w:rPr>
              <w:t>Supplemental Methods</w:t>
            </w:r>
            <w:r>
              <w:rPr>
                <w:noProof/>
                <w:webHidden/>
              </w:rPr>
              <w:tab/>
            </w:r>
            <w:r>
              <w:rPr>
                <w:noProof/>
                <w:webHidden/>
              </w:rPr>
              <w:fldChar w:fldCharType="begin"/>
            </w:r>
            <w:r>
              <w:rPr>
                <w:noProof/>
                <w:webHidden/>
              </w:rPr>
              <w:instrText xml:space="preserve"> PAGEREF _Toc114665329 \h </w:instrText>
            </w:r>
            <w:r>
              <w:rPr>
                <w:noProof/>
                <w:webHidden/>
              </w:rPr>
            </w:r>
            <w:r>
              <w:rPr>
                <w:noProof/>
                <w:webHidden/>
              </w:rPr>
              <w:fldChar w:fldCharType="separate"/>
            </w:r>
            <w:r>
              <w:rPr>
                <w:noProof/>
                <w:webHidden/>
              </w:rPr>
              <w:t>9</w:t>
            </w:r>
            <w:r>
              <w:rPr>
                <w:noProof/>
                <w:webHidden/>
              </w:rPr>
              <w:fldChar w:fldCharType="end"/>
            </w:r>
          </w:hyperlink>
        </w:p>
        <w:p w14:paraId="2C679FAB" w14:textId="02AB8285" w:rsidR="00705626" w:rsidRDefault="00705626">
          <w:pPr>
            <w:pStyle w:val="TOC1"/>
            <w:tabs>
              <w:tab w:val="right" w:leader="dot" w:pos="9350"/>
            </w:tabs>
            <w:rPr>
              <w:rFonts w:eastAsiaTheme="minorEastAsia"/>
              <w:noProof/>
            </w:rPr>
          </w:pPr>
          <w:hyperlink w:anchor="_Toc114665330" w:history="1">
            <w:r w:rsidRPr="001F519D">
              <w:rPr>
                <w:rStyle w:val="Hyperlink"/>
                <w:rFonts w:ascii="Arial" w:eastAsia="Calibri" w:hAnsi="Arial" w:cs="Arial"/>
                <w:b/>
                <w:bCs/>
                <w:noProof/>
              </w:rPr>
              <w:t>Table S1. Abatacept vs. shared placebo</w:t>
            </w:r>
            <w:r>
              <w:rPr>
                <w:noProof/>
                <w:webHidden/>
              </w:rPr>
              <w:tab/>
            </w:r>
            <w:r>
              <w:rPr>
                <w:noProof/>
                <w:webHidden/>
              </w:rPr>
              <w:fldChar w:fldCharType="begin"/>
            </w:r>
            <w:r>
              <w:rPr>
                <w:noProof/>
                <w:webHidden/>
              </w:rPr>
              <w:instrText xml:space="preserve"> PAGEREF _Toc114665330 \h </w:instrText>
            </w:r>
            <w:r>
              <w:rPr>
                <w:noProof/>
                <w:webHidden/>
              </w:rPr>
            </w:r>
            <w:r>
              <w:rPr>
                <w:noProof/>
                <w:webHidden/>
              </w:rPr>
              <w:fldChar w:fldCharType="separate"/>
            </w:r>
            <w:r>
              <w:rPr>
                <w:noProof/>
                <w:webHidden/>
              </w:rPr>
              <w:t>12</w:t>
            </w:r>
            <w:r>
              <w:rPr>
                <w:noProof/>
                <w:webHidden/>
              </w:rPr>
              <w:fldChar w:fldCharType="end"/>
            </w:r>
          </w:hyperlink>
        </w:p>
        <w:p w14:paraId="1E653D69" w14:textId="4CD058E3" w:rsidR="00705626" w:rsidRDefault="00705626">
          <w:pPr>
            <w:pStyle w:val="TOC1"/>
            <w:tabs>
              <w:tab w:val="right" w:leader="dot" w:pos="9350"/>
            </w:tabs>
            <w:rPr>
              <w:rFonts w:eastAsiaTheme="minorEastAsia"/>
              <w:noProof/>
            </w:rPr>
          </w:pPr>
          <w:hyperlink w:anchor="_Toc114665331" w:history="1">
            <w:r w:rsidRPr="001F519D">
              <w:rPr>
                <w:rStyle w:val="Hyperlink"/>
                <w:rFonts w:ascii="Arial" w:eastAsia="Times New Roman" w:hAnsi="Arial" w:cs="Arial"/>
                <w:b/>
                <w:noProof/>
              </w:rPr>
              <w:t>Table S2. Demographics and baseline characteristics – US (modified intent-to-treat)</w:t>
            </w:r>
            <w:r>
              <w:rPr>
                <w:noProof/>
                <w:webHidden/>
              </w:rPr>
              <w:tab/>
            </w:r>
            <w:r>
              <w:rPr>
                <w:noProof/>
                <w:webHidden/>
              </w:rPr>
              <w:fldChar w:fldCharType="begin"/>
            </w:r>
            <w:r>
              <w:rPr>
                <w:noProof/>
                <w:webHidden/>
              </w:rPr>
              <w:instrText xml:space="preserve"> PAGEREF _Toc114665331 \h </w:instrText>
            </w:r>
            <w:r>
              <w:rPr>
                <w:noProof/>
                <w:webHidden/>
              </w:rPr>
            </w:r>
            <w:r>
              <w:rPr>
                <w:noProof/>
                <w:webHidden/>
              </w:rPr>
              <w:fldChar w:fldCharType="separate"/>
            </w:r>
            <w:r>
              <w:rPr>
                <w:noProof/>
                <w:webHidden/>
              </w:rPr>
              <w:t>13</w:t>
            </w:r>
            <w:r>
              <w:rPr>
                <w:noProof/>
                <w:webHidden/>
              </w:rPr>
              <w:fldChar w:fldCharType="end"/>
            </w:r>
          </w:hyperlink>
        </w:p>
        <w:p w14:paraId="2CF1BA44" w14:textId="065E4370" w:rsidR="00705626" w:rsidRDefault="00705626">
          <w:pPr>
            <w:pStyle w:val="TOC1"/>
            <w:tabs>
              <w:tab w:val="right" w:leader="dot" w:pos="9350"/>
            </w:tabs>
            <w:rPr>
              <w:rFonts w:eastAsiaTheme="minorEastAsia"/>
              <w:noProof/>
            </w:rPr>
          </w:pPr>
          <w:hyperlink w:anchor="_Toc114665332" w:history="1">
            <w:r w:rsidRPr="001F519D">
              <w:rPr>
                <w:rStyle w:val="Hyperlink"/>
                <w:rFonts w:ascii="Arial" w:eastAsia="Times New Roman" w:hAnsi="Arial" w:cs="Arial"/>
                <w:b/>
                <w:noProof/>
              </w:rPr>
              <w:t>Table S2 (continued). Demographics and baseline characteristics – Latin America (modified intent-to-treat)</w:t>
            </w:r>
            <w:r>
              <w:rPr>
                <w:noProof/>
                <w:webHidden/>
              </w:rPr>
              <w:tab/>
            </w:r>
            <w:r>
              <w:rPr>
                <w:noProof/>
                <w:webHidden/>
              </w:rPr>
              <w:fldChar w:fldCharType="begin"/>
            </w:r>
            <w:r>
              <w:rPr>
                <w:noProof/>
                <w:webHidden/>
              </w:rPr>
              <w:instrText xml:space="preserve"> PAGEREF _Toc114665332 \h </w:instrText>
            </w:r>
            <w:r>
              <w:rPr>
                <w:noProof/>
                <w:webHidden/>
              </w:rPr>
            </w:r>
            <w:r>
              <w:rPr>
                <w:noProof/>
                <w:webHidden/>
              </w:rPr>
              <w:fldChar w:fldCharType="separate"/>
            </w:r>
            <w:r>
              <w:rPr>
                <w:noProof/>
                <w:webHidden/>
              </w:rPr>
              <w:t>16</w:t>
            </w:r>
            <w:r>
              <w:rPr>
                <w:noProof/>
                <w:webHidden/>
              </w:rPr>
              <w:fldChar w:fldCharType="end"/>
            </w:r>
          </w:hyperlink>
        </w:p>
        <w:p w14:paraId="5083835E" w14:textId="684E420A" w:rsidR="00705626" w:rsidRDefault="00705626">
          <w:pPr>
            <w:pStyle w:val="TOC1"/>
            <w:tabs>
              <w:tab w:val="right" w:leader="dot" w:pos="9350"/>
            </w:tabs>
            <w:rPr>
              <w:rFonts w:eastAsiaTheme="minorEastAsia"/>
              <w:noProof/>
            </w:rPr>
          </w:pPr>
          <w:hyperlink w:anchor="_Toc114665333" w:history="1">
            <w:r w:rsidRPr="001F519D">
              <w:rPr>
                <w:rStyle w:val="Hyperlink"/>
                <w:rFonts w:ascii="Arial" w:eastAsia="Times New Roman" w:hAnsi="Arial" w:cs="Arial"/>
                <w:b/>
                <w:noProof/>
              </w:rPr>
              <w:t>Table S3. Additional secondary endpoints (modified intent-to-treat population)</w:t>
            </w:r>
            <w:r>
              <w:rPr>
                <w:noProof/>
                <w:webHidden/>
              </w:rPr>
              <w:tab/>
            </w:r>
            <w:r>
              <w:rPr>
                <w:noProof/>
                <w:webHidden/>
              </w:rPr>
              <w:fldChar w:fldCharType="begin"/>
            </w:r>
            <w:r>
              <w:rPr>
                <w:noProof/>
                <w:webHidden/>
              </w:rPr>
              <w:instrText xml:space="preserve"> PAGEREF _Toc114665333 \h </w:instrText>
            </w:r>
            <w:r>
              <w:rPr>
                <w:noProof/>
                <w:webHidden/>
              </w:rPr>
            </w:r>
            <w:r>
              <w:rPr>
                <w:noProof/>
                <w:webHidden/>
              </w:rPr>
              <w:fldChar w:fldCharType="separate"/>
            </w:r>
            <w:r>
              <w:rPr>
                <w:noProof/>
                <w:webHidden/>
              </w:rPr>
              <w:t>19</w:t>
            </w:r>
            <w:r>
              <w:rPr>
                <w:noProof/>
                <w:webHidden/>
              </w:rPr>
              <w:fldChar w:fldCharType="end"/>
            </w:r>
          </w:hyperlink>
        </w:p>
        <w:p w14:paraId="60537D9F" w14:textId="6933CF3F" w:rsidR="00705626" w:rsidRDefault="00705626">
          <w:pPr>
            <w:pStyle w:val="TOC1"/>
            <w:tabs>
              <w:tab w:val="right" w:leader="dot" w:pos="9350"/>
            </w:tabs>
            <w:rPr>
              <w:rFonts w:eastAsiaTheme="minorEastAsia"/>
              <w:noProof/>
            </w:rPr>
          </w:pPr>
          <w:hyperlink w:anchor="_Toc114665334" w:history="1">
            <w:r w:rsidRPr="001F519D">
              <w:rPr>
                <w:rStyle w:val="Hyperlink"/>
                <w:rFonts w:ascii="Arial" w:eastAsia="Times New Roman" w:hAnsi="Arial" w:cs="Arial"/>
                <w:b/>
                <w:noProof/>
              </w:rPr>
              <w:t>Table S4. Demographics and baseline characteristics (intent-to-treat)</w:t>
            </w:r>
            <w:r>
              <w:rPr>
                <w:noProof/>
                <w:webHidden/>
              </w:rPr>
              <w:tab/>
            </w:r>
            <w:r>
              <w:rPr>
                <w:noProof/>
                <w:webHidden/>
              </w:rPr>
              <w:fldChar w:fldCharType="begin"/>
            </w:r>
            <w:r>
              <w:rPr>
                <w:noProof/>
                <w:webHidden/>
              </w:rPr>
              <w:instrText xml:space="preserve"> PAGEREF _Toc114665334 \h </w:instrText>
            </w:r>
            <w:r>
              <w:rPr>
                <w:noProof/>
                <w:webHidden/>
              </w:rPr>
            </w:r>
            <w:r>
              <w:rPr>
                <w:noProof/>
                <w:webHidden/>
              </w:rPr>
              <w:fldChar w:fldCharType="separate"/>
            </w:r>
            <w:r>
              <w:rPr>
                <w:noProof/>
                <w:webHidden/>
              </w:rPr>
              <w:t>20</w:t>
            </w:r>
            <w:r>
              <w:rPr>
                <w:noProof/>
                <w:webHidden/>
              </w:rPr>
              <w:fldChar w:fldCharType="end"/>
            </w:r>
          </w:hyperlink>
        </w:p>
        <w:p w14:paraId="7E0719BF" w14:textId="4F01A663" w:rsidR="00705626" w:rsidRDefault="00705626">
          <w:pPr>
            <w:pStyle w:val="TOC1"/>
            <w:tabs>
              <w:tab w:val="right" w:leader="dot" w:pos="9350"/>
            </w:tabs>
            <w:rPr>
              <w:rFonts w:eastAsiaTheme="minorEastAsia"/>
              <w:noProof/>
            </w:rPr>
          </w:pPr>
          <w:hyperlink w:anchor="_Toc114665335" w:history="1">
            <w:r w:rsidRPr="001F519D">
              <w:rPr>
                <w:rStyle w:val="Hyperlink"/>
                <w:rFonts w:ascii="Arial" w:eastAsia="Times New Roman" w:hAnsi="Arial" w:cs="Arial"/>
                <w:b/>
                <w:noProof/>
              </w:rPr>
              <w:t>Table S5. Primary and secondary endpoints (intent-to-treat population)</w:t>
            </w:r>
            <w:r>
              <w:rPr>
                <w:noProof/>
                <w:webHidden/>
              </w:rPr>
              <w:tab/>
            </w:r>
            <w:r>
              <w:rPr>
                <w:noProof/>
                <w:webHidden/>
              </w:rPr>
              <w:fldChar w:fldCharType="begin"/>
            </w:r>
            <w:r>
              <w:rPr>
                <w:noProof/>
                <w:webHidden/>
              </w:rPr>
              <w:instrText xml:space="preserve"> PAGEREF _Toc114665335 \h </w:instrText>
            </w:r>
            <w:r>
              <w:rPr>
                <w:noProof/>
                <w:webHidden/>
              </w:rPr>
            </w:r>
            <w:r>
              <w:rPr>
                <w:noProof/>
                <w:webHidden/>
              </w:rPr>
              <w:fldChar w:fldCharType="separate"/>
            </w:r>
            <w:r>
              <w:rPr>
                <w:noProof/>
                <w:webHidden/>
              </w:rPr>
              <w:t>23</w:t>
            </w:r>
            <w:r>
              <w:rPr>
                <w:noProof/>
                <w:webHidden/>
              </w:rPr>
              <w:fldChar w:fldCharType="end"/>
            </w:r>
          </w:hyperlink>
        </w:p>
        <w:p w14:paraId="71739E2F" w14:textId="78B1B3A4" w:rsidR="00705626" w:rsidRDefault="00705626">
          <w:pPr>
            <w:pStyle w:val="TOC1"/>
            <w:tabs>
              <w:tab w:val="right" w:leader="dot" w:pos="9350"/>
            </w:tabs>
            <w:rPr>
              <w:rFonts w:eastAsiaTheme="minorEastAsia"/>
              <w:noProof/>
            </w:rPr>
          </w:pPr>
          <w:hyperlink w:anchor="_Toc114665336" w:history="1">
            <w:r w:rsidRPr="001F519D">
              <w:rPr>
                <w:rStyle w:val="Hyperlink"/>
                <w:rFonts w:ascii="Arial" w:hAnsi="Arial" w:cs="Arial"/>
                <w:b/>
                <w:bCs/>
                <w:noProof/>
              </w:rPr>
              <w:t>Figure S1.</w:t>
            </w:r>
            <w:r w:rsidRPr="001F519D">
              <w:rPr>
                <w:rStyle w:val="Hyperlink"/>
                <w:rFonts w:ascii="Arial" w:hAnsi="Arial" w:cs="Arial"/>
                <w:b/>
                <w:noProof/>
              </w:rPr>
              <w:t xml:space="preserve"> Consort diagram for abatacept substudy of ACTIV-1 IM master protocol</w:t>
            </w:r>
            <w:r>
              <w:rPr>
                <w:noProof/>
                <w:webHidden/>
              </w:rPr>
              <w:tab/>
            </w:r>
            <w:r>
              <w:rPr>
                <w:noProof/>
                <w:webHidden/>
              </w:rPr>
              <w:fldChar w:fldCharType="begin"/>
            </w:r>
            <w:r>
              <w:rPr>
                <w:noProof/>
                <w:webHidden/>
              </w:rPr>
              <w:instrText xml:space="preserve"> PAGEREF _Toc114665336 \h </w:instrText>
            </w:r>
            <w:r>
              <w:rPr>
                <w:noProof/>
                <w:webHidden/>
              </w:rPr>
            </w:r>
            <w:r>
              <w:rPr>
                <w:noProof/>
                <w:webHidden/>
              </w:rPr>
              <w:fldChar w:fldCharType="separate"/>
            </w:r>
            <w:r>
              <w:rPr>
                <w:noProof/>
                <w:webHidden/>
              </w:rPr>
              <w:t>24</w:t>
            </w:r>
            <w:r>
              <w:rPr>
                <w:noProof/>
                <w:webHidden/>
              </w:rPr>
              <w:fldChar w:fldCharType="end"/>
            </w:r>
          </w:hyperlink>
        </w:p>
        <w:p w14:paraId="7B885D31" w14:textId="2D53A15F" w:rsidR="00705626" w:rsidRDefault="00705626">
          <w:pPr>
            <w:pStyle w:val="TOC1"/>
            <w:tabs>
              <w:tab w:val="right" w:leader="dot" w:pos="9350"/>
            </w:tabs>
            <w:rPr>
              <w:rFonts w:eastAsiaTheme="minorEastAsia"/>
              <w:noProof/>
            </w:rPr>
          </w:pPr>
          <w:hyperlink w:anchor="_Toc114665337" w:history="1">
            <w:r w:rsidRPr="001F519D">
              <w:rPr>
                <w:rStyle w:val="Hyperlink"/>
                <w:rFonts w:ascii="Arial" w:hAnsi="Arial" w:cs="Arial"/>
                <w:b/>
                <w:noProof/>
              </w:rPr>
              <w:t>Figure S2. Forest plot of recovery rate ratios of time to recovery through day 28 by subgroup (modified intent-to-treat population)</w:t>
            </w:r>
            <w:r>
              <w:rPr>
                <w:noProof/>
                <w:webHidden/>
              </w:rPr>
              <w:tab/>
            </w:r>
            <w:r>
              <w:rPr>
                <w:noProof/>
                <w:webHidden/>
              </w:rPr>
              <w:fldChar w:fldCharType="begin"/>
            </w:r>
            <w:r>
              <w:rPr>
                <w:noProof/>
                <w:webHidden/>
              </w:rPr>
              <w:instrText xml:space="preserve"> PAGEREF _Toc114665337 \h </w:instrText>
            </w:r>
            <w:r>
              <w:rPr>
                <w:noProof/>
                <w:webHidden/>
              </w:rPr>
            </w:r>
            <w:r>
              <w:rPr>
                <w:noProof/>
                <w:webHidden/>
              </w:rPr>
              <w:fldChar w:fldCharType="separate"/>
            </w:r>
            <w:r>
              <w:rPr>
                <w:noProof/>
                <w:webHidden/>
              </w:rPr>
              <w:t>25</w:t>
            </w:r>
            <w:r>
              <w:rPr>
                <w:noProof/>
                <w:webHidden/>
              </w:rPr>
              <w:fldChar w:fldCharType="end"/>
            </w:r>
          </w:hyperlink>
        </w:p>
        <w:p w14:paraId="396C2533" w14:textId="14A8C532" w:rsidR="00705626" w:rsidRDefault="00705626">
          <w:pPr>
            <w:pStyle w:val="TOC1"/>
            <w:tabs>
              <w:tab w:val="right" w:leader="dot" w:pos="9350"/>
            </w:tabs>
            <w:rPr>
              <w:rFonts w:eastAsiaTheme="minorEastAsia"/>
              <w:noProof/>
            </w:rPr>
          </w:pPr>
          <w:hyperlink w:anchor="_Toc114665338" w:history="1">
            <w:r w:rsidRPr="001F519D">
              <w:rPr>
                <w:rStyle w:val="Hyperlink"/>
                <w:rFonts w:ascii="Arial" w:hAnsi="Arial" w:cs="Arial"/>
                <w:b/>
                <w:noProof/>
              </w:rPr>
              <w:t>Figure S3. Forest plot of proportional odds model of clinical status score at day 14 by subgroup (modified intent-to-treat population)</w:t>
            </w:r>
            <w:r>
              <w:rPr>
                <w:noProof/>
                <w:webHidden/>
              </w:rPr>
              <w:tab/>
            </w:r>
            <w:r>
              <w:rPr>
                <w:noProof/>
                <w:webHidden/>
              </w:rPr>
              <w:fldChar w:fldCharType="begin"/>
            </w:r>
            <w:r>
              <w:rPr>
                <w:noProof/>
                <w:webHidden/>
              </w:rPr>
              <w:instrText xml:space="preserve"> PAGEREF _Toc114665338 \h </w:instrText>
            </w:r>
            <w:r>
              <w:rPr>
                <w:noProof/>
                <w:webHidden/>
              </w:rPr>
            </w:r>
            <w:r>
              <w:rPr>
                <w:noProof/>
                <w:webHidden/>
              </w:rPr>
              <w:fldChar w:fldCharType="separate"/>
            </w:r>
            <w:r>
              <w:rPr>
                <w:noProof/>
                <w:webHidden/>
              </w:rPr>
              <w:t>26</w:t>
            </w:r>
            <w:r>
              <w:rPr>
                <w:noProof/>
                <w:webHidden/>
              </w:rPr>
              <w:fldChar w:fldCharType="end"/>
            </w:r>
          </w:hyperlink>
        </w:p>
        <w:p w14:paraId="6D2F712F" w14:textId="1A529956" w:rsidR="002C6102" w:rsidRDefault="002C6102">
          <w:r>
            <w:rPr>
              <w:b/>
              <w:bCs/>
              <w:noProof/>
            </w:rPr>
            <w:fldChar w:fldCharType="end"/>
          </w:r>
        </w:p>
      </w:sdtContent>
    </w:sdt>
    <w:p w14:paraId="0BD5B95A" w14:textId="77777777" w:rsidR="00AF5558" w:rsidRPr="00AF5558" w:rsidRDefault="00AF5558" w:rsidP="00AF5558">
      <w:pPr>
        <w:jc w:val="center"/>
        <w:rPr>
          <w:rFonts w:ascii="Arial" w:eastAsia="Calibri" w:hAnsi="Arial" w:cs="Arial"/>
          <w:b/>
          <w:bCs/>
          <w:sz w:val="28"/>
          <w:szCs w:val="28"/>
        </w:rPr>
      </w:pPr>
    </w:p>
    <w:p w14:paraId="6EC4325B" w14:textId="77777777" w:rsidR="00AF5558" w:rsidRPr="00AF5558" w:rsidRDefault="00AF5558" w:rsidP="00AF5558">
      <w:pPr>
        <w:jc w:val="center"/>
        <w:rPr>
          <w:rFonts w:ascii="Arial" w:eastAsia="Calibri" w:hAnsi="Arial" w:cs="Arial"/>
          <w:b/>
          <w:bCs/>
          <w:sz w:val="28"/>
          <w:szCs w:val="28"/>
        </w:rPr>
      </w:pPr>
    </w:p>
    <w:p w14:paraId="70A74B56" w14:textId="77777777" w:rsidR="00AF5558" w:rsidRDefault="00AF5558">
      <w:pPr>
        <w:rPr>
          <w:rFonts w:asciiTheme="majorHAnsi" w:eastAsiaTheme="majorEastAsia" w:hAnsiTheme="majorHAnsi" w:cstheme="majorBidi"/>
          <w:color w:val="2E74B5" w:themeColor="accent1" w:themeShade="BF"/>
          <w:sz w:val="32"/>
          <w:szCs w:val="32"/>
        </w:rPr>
      </w:pPr>
      <w:r>
        <w:br w:type="page"/>
      </w:r>
    </w:p>
    <w:p w14:paraId="3F7BAE25" w14:textId="77777777" w:rsidR="00B57474" w:rsidRPr="00B57474" w:rsidRDefault="00B57474" w:rsidP="00B57474">
      <w:pPr>
        <w:pStyle w:val="Heading1"/>
        <w:spacing w:before="0" w:line="480" w:lineRule="auto"/>
        <w:rPr>
          <w:rFonts w:ascii="Arial" w:hAnsi="Arial" w:cs="Arial"/>
          <w:b/>
          <w:color w:val="auto"/>
          <w:sz w:val="24"/>
          <w:szCs w:val="24"/>
        </w:rPr>
      </w:pPr>
      <w:bookmarkStart w:id="1" w:name="ACTT-2_Study_Group"/>
      <w:bookmarkStart w:id="2" w:name="_bookmark0"/>
      <w:bookmarkStart w:id="3" w:name="_Toc114665327"/>
      <w:bookmarkEnd w:id="1"/>
      <w:bookmarkEnd w:id="2"/>
      <w:r w:rsidRPr="00B57474">
        <w:rPr>
          <w:rFonts w:ascii="Arial" w:hAnsi="Arial" w:cs="Arial"/>
          <w:b/>
          <w:color w:val="auto"/>
          <w:sz w:val="24"/>
          <w:szCs w:val="24"/>
        </w:rPr>
        <w:lastRenderedPageBreak/>
        <w:t>ACTIV-1 Study Group</w:t>
      </w:r>
      <w:bookmarkEnd w:id="3"/>
    </w:p>
    <w:p w14:paraId="2576822F" w14:textId="77777777" w:rsidR="00B57474" w:rsidRPr="00B57474" w:rsidRDefault="00B57474" w:rsidP="00B57474">
      <w:pPr>
        <w:spacing w:after="0" w:line="360" w:lineRule="auto"/>
        <w:rPr>
          <w:rFonts w:ascii="Arial" w:hAnsi="Arial" w:cs="Arial"/>
        </w:rPr>
      </w:pPr>
      <w:r w:rsidRPr="00B57474">
        <w:rPr>
          <w:rFonts w:ascii="Arial" w:hAnsi="Arial" w:cs="Arial"/>
        </w:rPr>
        <w:t>Additional members of the study group includes:</w:t>
      </w:r>
    </w:p>
    <w:p w14:paraId="4087B32F" w14:textId="77777777" w:rsidR="00B57474" w:rsidRDefault="00B57474" w:rsidP="00B57474">
      <w:pPr>
        <w:spacing w:after="0" w:line="360" w:lineRule="auto"/>
        <w:rPr>
          <w:rFonts w:ascii="Arial" w:hAnsi="Arial" w:cs="Arial"/>
          <w:b/>
        </w:rPr>
      </w:pPr>
    </w:p>
    <w:p w14:paraId="48370BFC" w14:textId="6C70DAD3" w:rsidR="00B57474" w:rsidRPr="00B57474" w:rsidRDefault="00B57474" w:rsidP="00B57474">
      <w:pPr>
        <w:spacing w:after="0" w:line="360" w:lineRule="auto"/>
        <w:rPr>
          <w:rFonts w:ascii="Arial" w:hAnsi="Arial" w:cs="Arial"/>
          <w:b/>
        </w:rPr>
      </w:pPr>
      <w:r w:rsidRPr="00B57474">
        <w:rPr>
          <w:rFonts w:ascii="Arial" w:hAnsi="Arial" w:cs="Arial"/>
          <w:b/>
        </w:rPr>
        <w:t>United States Sites</w:t>
      </w:r>
    </w:p>
    <w:p w14:paraId="02D3A874" w14:textId="407F0245" w:rsidR="00B57474" w:rsidRDefault="00B57474" w:rsidP="00B57474">
      <w:pPr>
        <w:spacing w:after="0" w:line="360" w:lineRule="auto"/>
        <w:rPr>
          <w:rFonts w:ascii="Arial" w:hAnsi="Arial" w:cs="Arial"/>
        </w:rPr>
      </w:pPr>
      <w:r w:rsidRPr="00B57474">
        <w:rPr>
          <w:rFonts w:ascii="Arial" w:hAnsi="Arial" w:cs="Arial"/>
          <w:u w:val="single"/>
        </w:rPr>
        <w:t>Duke University Medical Center, Durham, NC.</w:t>
      </w:r>
      <w:r w:rsidRPr="00B57474">
        <w:rPr>
          <w:rFonts w:ascii="Arial" w:hAnsi="Arial" w:cs="Arial"/>
        </w:rPr>
        <w:t xml:space="preserve"> Cameron Wolfe, M.B.B.S., M.P.H.</w:t>
      </w:r>
    </w:p>
    <w:p w14:paraId="6386E6C9" w14:textId="13EA51BF" w:rsidR="006D7D75" w:rsidRDefault="006D7D75" w:rsidP="00B57474">
      <w:pPr>
        <w:spacing w:after="0" w:line="360" w:lineRule="auto"/>
        <w:rPr>
          <w:rFonts w:ascii="Arial" w:hAnsi="Arial" w:cs="Arial"/>
        </w:rPr>
      </w:pPr>
      <w:r>
        <w:rPr>
          <w:rFonts w:ascii="Arial" w:hAnsi="Arial" w:cs="Arial"/>
          <w:u w:val="single"/>
        </w:rPr>
        <w:t xml:space="preserve">Jamaica Hospital Medical Center, Jamaica, NY. </w:t>
      </w:r>
      <w:r>
        <w:rPr>
          <w:rFonts w:ascii="Arial" w:hAnsi="Arial" w:cs="Arial"/>
        </w:rPr>
        <w:t>Mahendra Patel, M.D.</w:t>
      </w:r>
    </w:p>
    <w:p w14:paraId="3D1E69DC" w14:textId="2DD1EAAA" w:rsidR="002270AC" w:rsidRPr="002270AC" w:rsidRDefault="002270AC" w:rsidP="00B57474">
      <w:pPr>
        <w:spacing w:after="0" w:line="360" w:lineRule="auto"/>
        <w:rPr>
          <w:rFonts w:ascii="Arial" w:hAnsi="Arial" w:cs="Arial"/>
        </w:rPr>
      </w:pPr>
      <w:r w:rsidRPr="0096307E">
        <w:rPr>
          <w:rFonts w:ascii="Arial" w:hAnsi="Arial" w:cs="Arial"/>
          <w:u w:val="single"/>
        </w:rPr>
        <w:t>Virginia Commonwealth University Medical Center, Richmond, VA.</w:t>
      </w:r>
      <w:r>
        <w:rPr>
          <w:rFonts w:ascii="Arial" w:hAnsi="Arial" w:cs="Arial"/>
          <w:u w:val="single"/>
        </w:rPr>
        <w:t xml:space="preserve"> </w:t>
      </w:r>
      <w:r>
        <w:rPr>
          <w:rFonts w:ascii="Arial" w:hAnsi="Arial" w:cs="Arial"/>
        </w:rPr>
        <w:t>Arun Sanyal, M.D.</w:t>
      </w:r>
    </w:p>
    <w:p w14:paraId="6D09426C" w14:textId="73A27546" w:rsidR="006D7D75" w:rsidRPr="006D7D75" w:rsidRDefault="006D7D75" w:rsidP="00B57474">
      <w:pPr>
        <w:spacing w:after="0" w:line="360" w:lineRule="auto"/>
        <w:rPr>
          <w:rFonts w:ascii="Arial" w:hAnsi="Arial" w:cs="Arial"/>
        </w:rPr>
      </w:pPr>
      <w:r>
        <w:rPr>
          <w:rFonts w:ascii="Arial" w:hAnsi="Arial" w:cs="Arial"/>
          <w:u w:val="single"/>
        </w:rPr>
        <w:t>University of Tennessee Medical Center, Knoxville, TN.</w:t>
      </w:r>
      <w:r>
        <w:rPr>
          <w:rFonts w:ascii="Arial" w:hAnsi="Arial" w:cs="Arial"/>
        </w:rPr>
        <w:t xml:space="preserve"> Jason Green, D.O.</w:t>
      </w:r>
    </w:p>
    <w:p w14:paraId="0CF21ED2" w14:textId="77777777" w:rsidR="00B57474" w:rsidRPr="00B57474" w:rsidRDefault="00B57474" w:rsidP="00B57474">
      <w:pPr>
        <w:spacing w:after="0" w:line="360" w:lineRule="auto"/>
        <w:rPr>
          <w:rFonts w:ascii="Arial" w:hAnsi="Arial" w:cs="Arial"/>
        </w:rPr>
      </w:pPr>
      <w:r w:rsidRPr="00B57474">
        <w:rPr>
          <w:rFonts w:ascii="Arial" w:hAnsi="Arial" w:cs="Arial"/>
          <w:u w:val="single"/>
        </w:rPr>
        <w:t>Providence Medical Research Center, Spokane, WA.</w:t>
      </w:r>
      <w:r w:rsidRPr="00B57474">
        <w:rPr>
          <w:rFonts w:ascii="Arial" w:hAnsi="Arial" w:cs="Arial"/>
        </w:rPr>
        <w:t xml:space="preserve"> Radica Alicic, M.Sc., M.D.</w:t>
      </w:r>
    </w:p>
    <w:p w14:paraId="3F950601"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Oklahoma Health Sciences Center, Oklahoma City, OK.</w:t>
      </w:r>
      <w:r w:rsidRPr="00B57474">
        <w:rPr>
          <w:rFonts w:ascii="Arial" w:hAnsi="Arial" w:cs="Arial"/>
        </w:rPr>
        <w:t xml:space="preserve"> Huimin Wu, M.D., M.P.H., </w:t>
      </w:r>
    </w:p>
    <w:p w14:paraId="5314292C" w14:textId="77777777" w:rsidR="00B57474" w:rsidRPr="00B57474" w:rsidRDefault="00B57474" w:rsidP="00B57474">
      <w:pPr>
        <w:spacing w:after="0" w:line="360" w:lineRule="auto"/>
        <w:rPr>
          <w:rFonts w:ascii="Arial" w:hAnsi="Arial" w:cs="Arial"/>
        </w:rPr>
      </w:pPr>
      <w:r w:rsidRPr="00B57474">
        <w:rPr>
          <w:rFonts w:ascii="Arial" w:hAnsi="Arial" w:cs="Arial"/>
          <w:u w:val="single"/>
        </w:rPr>
        <w:t>Boston Medical Center, Boston, MA.</w:t>
      </w:r>
      <w:r w:rsidRPr="00B57474">
        <w:rPr>
          <w:rFonts w:ascii="Arial" w:hAnsi="Arial" w:cs="Arial"/>
        </w:rPr>
        <w:t xml:space="preserve"> Benjamin Linas, M.D., M.P.H.</w:t>
      </w:r>
    </w:p>
    <w:p w14:paraId="477C5F37" w14:textId="77777777" w:rsidR="00B57474" w:rsidRPr="00B57474" w:rsidRDefault="00B57474" w:rsidP="00B57474">
      <w:pPr>
        <w:spacing w:after="0" w:line="360" w:lineRule="auto"/>
        <w:rPr>
          <w:rFonts w:ascii="Arial" w:hAnsi="Arial" w:cs="Arial"/>
        </w:rPr>
      </w:pPr>
      <w:r w:rsidRPr="00B57474">
        <w:rPr>
          <w:rFonts w:ascii="Arial" w:hAnsi="Arial" w:cs="Arial"/>
          <w:u w:val="single"/>
        </w:rPr>
        <w:t>Stanford University Medical Center, Palo Alto, CA.</w:t>
      </w:r>
      <w:r w:rsidRPr="00B57474">
        <w:rPr>
          <w:rFonts w:ascii="Arial" w:hAnsi="Arial" w:cs="Arial"/>
        </w:rPr>
        <w:t xml:space="preserve"> Philip Grant, M.D. </w:t>
      </w:r>
      <w:r w:rsidRPr="00B57474">
        <w:rPr>
          <w:rFonts w:ascii="Arial" w:hAnsi="Arial" w:cs="Arial"/>
        </w:rPr>
        <w:tab/>
      </w:r>
    </w:p>
    <w:p w14:paraId="095D9FD8" w14:textId="77777777" w:rsidR="00B57474" w:rsidRPr="00B57474" w:rsidRDefault="00B57474" w:rsidP="00B57474">
      <w:pPr>
        <w:spacing w:after="0" w:line="360" w:lineRule="auto"/>
        <w:rPr>
          <w:rFonts w:ascii="Arial" w:hAnsi="Arial" w:cs="Arial"/>
        </w:rPr>
      </w:pPr>
      <w:r w:rsidRPr="00B57474">
        <w:rPr>
          <w:rFonts w:ascii="Arial" w:hAnsi="Arial" w:cs="Arial"/>
          <w:u w:val="single"/>
        </w:rPr>
        <w:t>Mayo Clinic, Rochester, MN.</w:t>
      </w:r>
      <w:r w:rsidRPr="00B57474">
        <w:rPr>
          <w:rFonts w:ascii="Arial" w:hAnsi="Arial" w:cs="Arial"/>
        </w:rPr>
        <w:t xml:space="preserve"> Vivek Iyer, M.D.</w:t>
      </w:r>
    </w:p>
    <w:p w14:paraId="67C9D34B" w14:textId="77777777" w:rsidR="00B57474" w:rsidRPr="00B57474" w:rsidRDefault="00B57474" w:rsidP="00B57474">
      <w:pPr>
        <w:spacing w:after="0" w:line="360" w:lineRule="auto"/>
        <w:rPr>
          <w:rFonts w:ascii="Arial" w:hAnsi="Arial" w:cs="Arial"/>
        </w:rPr>
      </w:pPr>
      <w:r w:rsidRPr="00B57474">
        <w:rPr>
          <w:rFonts w:ascii="Arial" w:hAnsi="Arial" w:cs="Arial"/>
          <w:u w:val="single"/>
        </w:rPr>
        <w:t>UCLA Medical Center, Los Angeles, CA.</w:t>
      </w:r>
      <w:r w:rsidRPr="00B57474">
        <w:rPr>
          <w:rFonts w:ascii="Arial" w:hAnsi="Arial" w:cs="Arial"/>
        </w:rPr>
        <w:t xml:space="preserve"> Otto Yang, M.D.</w:t>
      </w:r>
    </w:p>
    <w:p w14:paraId="44BBDC6E" w14:textId="77777777" w:rsidR="00B57474" w:rsidRPr="00B57474" w:rsidRDefault="00B57474" w:rsidP="00B57474">
      <w:pPr>
        <w:spacing w:after="0" w:line="360" w:lineRule="auto"/>
        <w:rPr>
          <w:rFonts w:ascii="Arial" w:hAnsi="Arial" w:cs="Arial"/>
        </w:rPr>
      </w:pPr>
      <w:r w:rsidRPr="00B57474">
        <w:rPr>
          <w:rFonts w:ascii="Arial" w:hAnsi="Arial" w:cs="Arial"/>
          <w:u w:val="single"/>
        </w:rPr>
        <w:t>Hackensack University Medical Center, Hackensack, NJ.</w:t>
      </w:r>
      <w:r w:rsidRPr="00B57474">
        <w:rPr>
          <w:rFonts w:ascii="Arial" w:hAnsi="Arial" w:cs="Arial"/>
        </w:rPr>
        <w:t xml:space="preserve"> Bindu Balani, M.D. </w:t>
      </w:r>
    </w:p>
    <w:p w14:paraId="76044F49" w14:textId="77777777" w:rsidR="00B57474" w:rsidRPr="00B57474" w:rsidRDefault="00B57474" w:rsidP="00B57474">
      <w:pPr>
        <w:spacing w:after="0" w:line="360" w:lineRule="auto"/>
        <w:rPr>
          <w:rFonts w:ascii="Arial" w:hAnsi="Arial" w:cs="Arial"/>
        </w:rPr>
      </w:pPr>
      <w:r w:rsidRPr="00B57474">
        <w:rPr>
          <w:rFonts w:ascii="Arial" w:hAnsi="Arial" w:cs="Arial"/>
          <w:u w:val="single"/>
        </w:rPr>
        <w:t>New York University Langone Medical Center, New York, NY.</w:t>
      </w:r>
      <w:r w:rsidRPr="00B57474">
        <w:rPr>
          <w:rFonts w:ascii="Arial" w:hAnsi="Arial" w:cs="Arial"/>
        </w:rPr>
        <w:t xml:space="preserve"> Sam Parnia, M.D.</w:t>
      </w:r>
    </w:p>
    <w:p w14:paraId="1E628FDE"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Arkansas Medical Sciences, Little Rock, AR.</w:t>
      </w:r>
      <w:r w:rsidRPr="00B57474">
        <w:rPr>
          <w:rFonts w:ascii="Arial" w:hAnsi="Arial" w:cs="Arial"/>
        </w:rPr>
        <w:t xml:space="preserve"> Ryan Dare, M.D., M.S. </w:t>
      </w:r>
    </w:p>
    <w:p w14:paraId="4636044D" w14:textId="77777777" w:rsidR="00B57474" w:rsidRPr="00B57474" w:rsidRDefault="00B57474" w:rsidP="00B57474">
      <w:pPr>
        <w:spacing w:after="0" w:line="360" w:lineRule="auto"/>
        <w:rPr>
          <w:rFonts w:ascii="Arial" w:hAnsi="Arial" w:cs="Arial"/>
        </w:rPr>
      </w:pPr>
      <w:r w:rsidRPr="00B57474">
        <w:rPr>
          <w:rFonts w:ascii="Arial" w:hAnsi="Arial" w:cs="Arial"/>
          <w:u w:val="single"/>
        </w:rPr>
        <w:t>Wake Forest University Health Sciences, Winston-Salem, NC.</w:t>
      </w:r>
      <w:r w:rsidRPr="00B57474">
        <w:rPr>
          <w:rFonts w:ascii="Arial" w:hAnsi="Arial" w:cs="Arial"/>
        </w:rPr>
        <w:t xml:space="preserve"> Caryn G. Morse, M.D., M.P.H.</w:t>
      </w:r>
    </w:p>
    <w:p w14:paraId="214FD0D8"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Utah, Salt Lake City, UT.</w:t>
      </w:r>
      <w:r w:rsidRPr="00B57474">
        <w:rPr>
          <w:rFonts w:ascii="Arial" w:hAnsi="Arial" w:cs="Arial"/>
        </w:rPr>
        <w:t xml:space="preserve"> Estelle S. Harris, M.D.</w:t>
      </w:r>
      <w:r w:rsidRPr="00B57474">
        <w:rPr>
          <w:rFonts w:ascii="Arial" w:hAnsi="Arial" w:cs="Arial"/>
        </w:rPr>
        <w:tab/>
      </w:r>
      <w:r w:rsidRPr="00B57474">
        <w:rPr>
          <w:rFonts w:ascii="Arial" w:hAnsi="Arial" w:cs="Arial"/>
        </w:rPr>
        <w:tab/>
      </w:r>
    </w:p>
    <w:p w14:paraId="0E0BC444" w14:textId="77777777" w:rsidR="00B57474" w:rsidRPr="00B57474" w:rsidRDefault="00B57474" w:rsidP="00B57474">
      <w:pPr>
        <w:spacing w:after="0" w:line="360" w:lineRule="auto"/>
        <w:rPr>
          <w:rFonts w:ascii="Arial" w:hAnsi="Arial" w:cs="Arial"/>
        </w:rPr>
      </w:pPr>
      <w:r w:rsidRPr="00B57474">
        <w:rPr>
          <w:rFonts w:ascii="Arial" w:hAnsi="Arial" w:cs="Arial"/>
          <w:u w:val="single"/>
        </w:rPr>
        <w:t xml:space="preserve">MedStar Washington Hospital Center, Washington, DC. </w:t>
      </w:r>
      <w:r w:rsidRPr="00B57474">
        <w:rPr>
          <w:rFonts w:ascii="Arial" w:hAnsi="Arial" w:cs="Arial"/>
        </w:rPr>
        <w:t>Glenn Wortmann, M.D.</w:t>
      </w:r>
    </w:p>
    <w:p w14:paraId="7475175A" w14:textId="77777777" w:rsidR="00B57474" w:rsidRPr="00B57474" w:rsidRDefault="00B57474" w:rsidP="00B57474">
      <w:pPr>
        <w:spacing w:after="0" w:line="360" w:lineRule="auto"/>
        <w:rPr>
          <w:rFonts w:ascii="Arial" w:hAnsi="Arial" w:cs="Arial"/>
        </w:rPr>
      </w:pPr>
      <w:r w:rsidRPr="00B57474">
        <w:rPr>
          <w:rFonts w:ascii="Arial" w:hAnsi="Arial" w:cs="Arial"/>
          <w:u w:val="single"/>
        </w:rPr>
        <w:t>Tufts Medical Center, Boston, MA.</w:t>
      </w:r>
      <w:r w:rsidRPr="00B57474">
        <w:rPr>
          <w:rFonts w:ascii="Arial" w:hAnsi="Arial" w:cs="Arial"/>
        </w:rPr>
        <w:t xml:space="preserve"> Nicholas Hill, M.D.</w:t>
      </w:r>
    </w:p>
    <w:p w14:paraId="4B0DCFCE" w14:textId="77777777" w:rsidR="00B57474" w:rsidRPr="00B57474" w:rsidRDefault="00B57474" w:rsidP="00B57474">
      <w:pPr>
        <w:spacing w:after="0" w:line="360" w:lineRule="auto"/>
        <w:rPr>
          <w:rFonts w:ascii="Arial" w:hAnsi="Arial" w:cs="Arial"/>
        </w:rPr>
      </w:pPr>
      <w:r w:rsidRPr="00B57474">
        <w:rPr>
          <w:rFonts w:ascii="Arial" w:hAnsi="Arial" w:cs="Arial"/>
          <w:u w:val="single"/>
        </w:rPr>
        <w:t>UF Health Research, Jacksonville, FL.</w:t>
      </w:r>
      <w:r w:rsidRPr="00B57474">
        <w:rPr>
          <w:rFonts w:ascii="Arial" w:hAnsi="Arial" w:cs="Arial"/>
        </w:rPr>
        <w:t xml:space="preserve"> Shama Patel, M.D.</w:t>
      </w:r>
    </w:p>
    <w:p w14:paraId="6BE9F244" w14:textId="77777777" w:rsidR="00B57474" w:rsidRPr="00B57474" w:rsidRDefault="00B57474" w:rsidP="00B57474">
      <w:pPr>
        <w:spacing w:after="0" w:line="360" w:lineRule="auto"/>
        <w:rPr>
          <w:rFonts w:ascii="Arial" w:hAnsi="Arial" w:cs="Arial"/>
        </w:rPr>
      </w:pPr>
      <w:r w:rsidRPr="00B57474">
        <w:rPr>
          <w:rFonts w:ascii="Arial" w:hAnsi="Arial" w:cs="Arial"/>
          <w:u w:val="single"/>
        </w:rPr>
        <w:t>Ochsner Medical Center, New Orleans, LA.</w:t>
      </w:r>
      <w:r w:rsidRPr="00B57474">
        <w:rPr>
          <w:rFonts w:ascii="Arial" w:hAnsi="Arial" w:cs="Arial"/>
        </w:rPr>
        <w:t xml:space="preserve"> Julia Garcia-Diaz, M.D.</w:t>
      </w:r>
    </w:p>
    <w:p w14:paraId="09001224" w14:textId="77777777" w:rsidR="00B57474" w:rsidRPr="00B57474" w:rsidRDefault="00B57474" w:rsidP="00B57474">
      <w:pPr>
        <w:spacing w:after="0" w:line="360" w:lineRule="auto"/>
        <w:rPr>
          <w:rFonts w:ascii="Arial" w:hAnsi="Arial" w:cs="Arial"/>
        </w:rPr>
      </w:pPr>
      <w:r w:rsidRPr="00B57474">
        <w:rPr>
          <w:rFonts w:ascii="Arial" w:hAnsi="Arial" w:cs="Arial"/>
          <w:u w:val="single"/>
        </w:rPr>
        <w:t>Riverside University Health System, Moreno Valley, CA.</w:t>
      </w:r>
      <w:r w:rsidRPr="00B57474">
        <w:rPr>
          <w:rFonts w:ascii="Arial" w:hAnsi="Arial" w:cs="Arial"/>
        </w:rPr>
        <w:t xml:space="preserve"> Suman Thapamager, M.D.</w:t>
      </w:r>
    </w:p>
    <w:p w14:paraId="62C4B73B"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Texas Health Science Center- Tyler, Tyler, TX.</w:t>
      </w:r>
      <w:r w:rsidRPr="00B57474">
        <w:rPr>
          <w:rFonts w:ascii="Arial" w:hAnsi="Arial" w:cs="Arial"/>
        </w:rPr>
        <w:t xml:space="preserve"> Megan Devine, M.D.</w:t>
      </w:r>
    </w:p>
    <w:p w14:paraId="2FB64F91" w14:textId="77777777" w:rsidR="00B57474" w:rsidRPr="00B57474" w:rsidRDefault="00B57474" w:rsidP="00B57474">
      <w:pPr>
        <w:spacing w:after="0" w:line="360" w:lineRule="auto"/>
        <w:rPr>
          <w:rFonts w:ascii="Arial" w:hAnsi="Arial" w:cs="Arial"/>
        </w:rPr>
      </w:pPr>
      <w:r w:rsidRPr="00B57474">
        <w:rPr>
          <w:rFonts w:ascii="Arial" w:hAnsi="Arial" w:cs="Arial"/>
          <w:u w:val="single"/>
        </w:rPr>
        <w:t>Tulane University Health Science Center, New Orleans, LA.</w:t>
      </w:r>
      <w:r w:rsidRPr="00B57474">
        <w:rPr>
          <w:rFonts w:ascii="Arial" w:hAnsi="Arial" w:cs="Arial"/>
        </w:rPr>
        <w:t xml:space="preserve"> Christine M. Bojanowski, M.D., M.S.C.R. </w:t>
      </w:r>
      <w:r w:rsidRPr="00B57474">
        <w:rPr>
          <w:rFonts w:ascii="Arial" w:hAnsi="Arial" w:cs="Arial"/>
        </w:rPr>
        <w:tab/>
      </w:r>
    </w:p>
    <w:p w14:paraId="00172E31" w14:textId="77777777" w:rsidR="00B57474" w:rsidRPr="00B57474" w:rsidRDefault="00B57474" w:rsidP="00B57474">
      <w:pPr>
        <w:spacing w:after="0" w:line="360" w:lineRule="auto"/>
        <w:rPr>
          <w:rFonts w:ascii="Arial" w:hAnsi="Arial" w:cs="Arial"/>
        </w:rPr>
      </w:pPr>
      <w:r w:rsidRPr="00B57474">
        <w:rPr>
          <w:rFonts w:ascii="Arial" w:hAnsi="Arial" w:cs="Arial"/>
          <w:u w:val="single"/>
        </w:rPr>
        <w:t>Anne Arundel Medical Center, Annapolis, MD.</w:t>
      </w:r>
      <w:r w:rsidRPr="00B57474">
        <w:rPr>
          <w:rFonts w:ascii="Arial" w:hAnsi="Arial" w:cs="Arial"/>
        </w:rPr>
        <w:t xml:space="preserve"> Barry Meisenberg, M.D. </w:t>
      </w:r>
      <w:r w:rsidRPr="00B57474">
        <w:rPr>
          <w:rFonts w:ascii="Arial" w:hAnsi="Arial" w:cs="Arial"/>
        </w:rPr>
        <w:tab/>
      </w:r>
    </w:p>
    <w:p w14:paraId="1453D057"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Mississippi Medical Center, Jackson, MS.</w:t>
      </w:r>
      <w:r w:rsidRPr="00B57474">
        <w:rPr>
          <w:rFonts w:ascii="Arial" w:hAnsi="Arial" w:cs="Arial"/>
        </w:rPr>
        <w:t xml:space="preserve"> Gailen Marshall, M.D.</w:t>
      </w:r>
    </w:p>
    <w:p w14:paraId="6E6C5878" w14:textId="77777777" w:rsidR="00B57474" w:rsidRPr="00B57474" w:rsidRDefault="00B57474" w:rsidP="00B57474">
      <w:pPr>
        <w:spacing w:after="0" w:line="360" w:lineRule="auto"/>
        <w:rPr>
          <w:rFonts w:ascii="Arial" w:hAnsi="Arial" w:cs="Arial"/>
        </w:rPr>
      </w:pPr>
      <w:r w:rsidRPr="00B57474">
        <w:rPr>
          <w:rFonts w:ascii="Arial" w:hAnsi="Arial" w:cs="Arial"/>
          <w:u w:val="single"/>
        </w:rPr>
        <w:t xml:space="preserve">University of Missouri Health System, Columbia, MO. </w:t>
      </w:r>
      <w:r w:rsidRPr="00B57474">
        <w:rPr>
          <w:rFonts w:ascii="Arial" w:hAnsi="Arial" w:cs="Arial"/>
        </w:rPr>
        <w:t>Dima Dandachi, M.D.</w:t>
      </w:r>
    </w:p>
    <w:p w14:paraId="4D8AEA4C" w14:textId="77777777" w:rsidR="00B57474" w:rsidRPr="00B57474" w:rsidRDefault="00B57474" w:rsidP="00B57474">
      <w:pPr>
        <w:spacing w:after="0" w:line="360" w:lineRule="auto"/>
        <w:rPr>
          <w:rFonts w:ascii="Arial" w:hAnsi="Arial" w:cs="Arial"/>
        </w:rPr>
      </w:pPr>
      <w:r w:rsidRPr="00B57474">
        <w:rPr>
          <w:rFonts w:ascii="Arial" w:hAnsi="Arial" w:cs="Arial"/>
          <w:u w:val="single"/>
        </w:rPr>
        <w:t>Gundersen Health System, La Crosse, WI.</w:t>
      </w:r>
      <w:r w:rsidRPr="00B57474">
        <w:rPr>
          <w:rFonts w:ascii="Arial" w:hAnsi="Arial" w:cs="Arial"/>
        </w:rPr>
        <w:t xml:space="preserve"> Arick Sabin, D.O. </w:t>
      </w:r>
      <w:r w:rsidRPr="00B57474">
        <w:rPr>
          <w:rFonts w:ascii="Arial" w:hAnsi="Arial" w:cs="Arial"/>
        </w:rPr>
        <w:tab/>
      </w:r>
    </w:p>
    <w:p w14:paraId="654B533A" w14:textId="77777777" w:rsidR="00B57474" w:rsidRPr="00B57474" w:rsidRDefault="00B57474" w:rsidP="00B57474">
      <w:pPr>
        <w:spacing w:after="0" w:line="360" w:lineRule="auto"/>
        <w:rPr>
          <w:rFonts w:ascii="Arial" w:hAnsi="Arial" w:cs="Arial"/>
        </w:rPr>
      </w:pPr>
      <w:r w:rsidRPr="00B57474">
        <w:rPr>
          <w:rFonts w:ascii="Arial" w:hAnsi="Arial" w:cs="Arial"/>
          <w:u w:val="single"/>
        </w:rPr>
        <w:t>Avera McKennan Hospital &amp; University Health Center, Sioux Falls, SD.</w:t>
      </w:r>
      <w:r w:rsidRPr="00B57474">
        <w:rPr>
          <w:rFonts w:ascii="Arial" w:hAnsi="Arial" w:cs="Arial"/>
        </w:rPr>
        <w:t xml:space="preserve"> Anthony Breemo, M.D.</w:t>
      </w:r>
    </w:p>
    <w:p w14:paraId="15C4CE4F" w14:textId="77777777" w:rsidR="00B57474" w:rsidRPr="00B57474" w:rsidRDefault="00B57474" w:rsidP="00B57474">
      <w:pPr>
        <w:spacing w:after="0" w:line="360" w:lineRule="auto"/>
        <w:rPr>
          <w:rFonts w:ascii="Arial" w:hAnsi="Arial" w:cs="Arial"/>
        </w:rPr>
      </w:pPr>
      <w:r w:rsidRPr="00B57474">
        <w:rPr>
          <w:rFonts w:ascii="Arial" w:hAnsi="Arial" w:cs="Arial"/>
          <w:u w:val="single"/>
        </w:rPr>
        <w:t>Trinity Mother Frances Hospital, Tyler TX.</w:t>
      </w:r>
      <w:r w:rsidRPr="00B57474">
        <w:rPr>
          <w:rFonts w:ascii="Arial" w:hAnsi="Arial" w:cs="Arial"/>
        </w:rPr>
        <w:t xml:space="preserve"> Suman Sinha, M.D.</w:t>
      </w:r>
    </w:p>
    <w:p w14:paraId="3A2B784D"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Washington Medical Center, Seattle, WA.</w:t>
      </w:r>
      <w:r w:rsidRPr="00B57474">
        <w:rPr>
          <w:rFonts w:ascii="Arial" w:hAnsi="Arial" w:cs="Arial"/>
        </w:rPr>
        <w:t xml:space="preserve"> Christopher Goss, M.D.</w:t>
      </w:r>
    </w:p>
    <w:p w14:paraId="30B30661" w14:textId="77777777" w:rsidR="00B57474" w:rsidRPr="00B57474" w:rsidRDefault="00B57474" w:rsidP="00B57474">
      <w:pPr>
        <w:spacing w:after="0" w:line="360" w:lineRule="auto"/>
        <w:rPr>
          <w:rFonts w:ascii="Arial" w:hAnsi="Arial" w:cs="Arial"/>
          <w:u w:val="single"/>
        </w:rPr>
      </w:pPr>
      <w:r w:rsidRPr="00B57474">
        <w:rPr>
          <w:rFonts w:ascii="Arial" w:hAnsi="Arial" w:cs="Arial"/>
          <w:u w:val="single"/>
        </w:rPr>
        <w:lastRenderedPageBreak/>
        <w:t xml:space="preserve">West Virginia University, Morgantown, WV. </w:t>
      </w:r>
      <w:r w:rsidRPr="00B57474">
        <w:rPr>
          <w:rFonts w:ascii="Arial" w:hAnsi="Arial" w:cs="Arial"/>
        </w:rPr>
        <w:t>Rebecca Reece, M.D.</w:t>
      </w:r>
    </w:p>
    <w:p w14:paraId="5F0879FF" w14:textId="77777777" w:rsidR="00B57474" w:rsidRPr="00B57474" w:rsidRDefault="00B57474" w:rsidP="00B57474">
      <w:pPr>
        <w:spacing w:after="0" w:line="360" w:lineRule="auto"/>
        <w:rPr>
          <w:rFonts w:ascii="Arial" w:hAnsi="Arial" w:cs="Arial"/>
        </w:rPr>
      </w:pPr>
      <w:r w:rsidRPr="00B57474">
        <w:rPr>
          <w:rFonts w:ascii="Arial" w:hAnsi="Arial" w:cs="Arial"/>
          <w:u w:val="single"/>
        </w:rPr>
        <w:t>Mercy St. Vincent Medical Center, Toledo, OH.</w:t>
      </w:r>
      <w:r w:rsidRPr="00B57474">
        <w:rPr>
          <w:rFonts w:ascii="Arial" w:hAnsi="Arial" w:cs="Arial"/>
        </w:rPr>
        <w:t xml:space="preserve"> Arlette Aouad, M.D.</w:t>
      </w:r>
    </w:p>
    <w:p w14:paraId="633D25C5" w14:textId="77777777" w:rsidR="00B57474" w:rsidRPr="00B57474" w:rsidRDefault="00B57474" w:rsidP="00B57474">
      <w:pPr>
        <w:spacing w:after="0" w:line="360" w:lineRule="auto"/>
        <w:rPr>
          <w:rFonts w:ascii="Arial" w:hAnsi="Arial" w:cs="Arial"/>
        </w:rPr>
      </w:pPr>
      <w:r w:rsidRPr="00B57474">
        <w:rPr>
          <w:rFonts w:ascii="Arial" w:hAnsi="Arial" w:cs="Arial"/>
          <w:u w:val="single"/>
        </w:rPr>
        <w:t xml:space="preserve">University of Buffalo, Buffalo, NY. </w:t>
      </w:r>
      <w:r w:rsidRPr="00B57474">
        <w:rPr>
          <w:rFonts w:ascii="Arial" w:hAnsi="Arial" w:cs="Arial"/>
        </w:rPr>
        <w:t>Seth Glassman, M.D.</w:t>
      </w:r>
    </w:p>
    <w:p w14:paraId="3BDED341"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Kentucky, Lexington, KY.</w:t>
      </w:r>
      <w:r w:rsidRPr="00B57474">
        <w:rPr>
          <w:rFonts w:ascii="Arial" w:hAnsi="Arial" w:cs="Arial"/>
        </w:rPr>
        <w:t xml:space="preserve"> Peter Morris, M.D.</w:t>
      </w:r>
    </w:p>
    <w:p w14:paraId="6E5B3289" w14:textId="77777777" w:rsidR="00B57474" w:rsidRPr="00B57474" w:rsidRDefault="00B57474" w:rsidP="00B57474">
      <w:pPr>
        <w:spacing w:after="0" w:line="360" w:lineRule="auto"/>
        <w:rPr>
          <w:rFonts w:ascii="Arial" w:hAnsi="Arial" w:cs="Arial"/>
        </w:rPr>
      </w:pPr>
      <w:r w:rsidRPr="00B57474">
        <w:rPr>
          <w:rFonts w:ascii="Arial" w:hAnsi="Arial" w:cs="Arial"/>
          <w:u w:val="single"/>
        </w:rPr>
        <w:t xml:space="preserve">The University of Texas Health Science Center – Houston, Houston, TX. </w:t>
      </w:r>
      <w:r w:rsidRPr="00B57474">
        <w:rPr>
          <w:rFonts w:ascii="Arial" w:hAnsi="Arial" w:cs="Arial"/>
        </w:rPr>
        <w:t xml:space="preserve">Bela Patel, M.D. </w:t>
      </w:r>
    </w:p>
    <w:p w14:paraId="3BAEAE60"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Texas - Rio Grande Valley, Weslaco, TX.</w:t>
      </w:r>
      <w:r w:rsidRPr="00B57474">
        <w:rPr>
          <w:rFonts w:ascii="Arial" w:hAnsi="Arial" w:cs="Arial"/>
        </w:rPr>
        <w:t xml:space="preserve"> Fatimah Bello, M.D.</w:t>
      </w:r>
    </w:p>
    <w:p w14:paraId="3764756A" w14:textId="77777777" w:rsidR="00B57474" w:rsidRPr="00B57474" w:rsidRDefault="00B57474" w:rsidP="00B57474">
      <w:pPr>
        <w:spacing w:after="0" w:line="360" w:lineRule="auto"/>
        <w:rPr>
          <w:rFonts w:ascii="Arial" w:hAnsi="Arial" w:cs="Arial"/>
        </w:rPr>
      </w:pPr>
    </w:p>
    <w:p w14:paraId="23F92380" w14:textId="31ABCD53" w:rsidR="00B57474" w:rsidRPr="00B57474" w:rsidRDefault="00B57474" w:rsidP="00B57474">
      <w:pPr>
        <w:spacing w:after="0" w:line="360" w:lineRule="auto"/>
        <w:rPr>
          <w:rFonts w:ascii="Arial" w:hAnsi="Arial" w:cs="Arial"/>
          <w:b/>
          <w:lang w:val="es-MX"/>
        </w:rPr>
      </w:pPr>
      <w:r>
        <w:rPr>
          <w:rFonts w:ascii="Arial" w:hAnsi="Arial" w:cs="Arial"/>
          <w:b/>
        </w:rPr>
        <w:t>Ex-US S</w:t>
      </w:r>
      <w:r w:rsidRPr="00B57474">
        <w:rPr>
          <w:rFonts w:ascii="Arial" w:hAnsi="Arial" w:cs="Arial"/>
          <w:b/>
        </w:rPr>
        <w:t>ites</w:t>
      </w:r>
    </w:p>
    <w:p w14:paraId="27D39DA0"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 xml:space="preserve">Hospital Ernesto Dornelles, Porto Alegre, Brazil. </w:t>
      </w:r>
      <w:r w:rsidRPr="00B57474">
        <w:rPr>
          <w:rFonts w:ascii="Arial" w:hAnsi="Arial" w:cs="Arial"/>
          <w:lang w:val="es-MX"/>
        </w:rPr>
        <w:t>Juliana Cardozo Fernandes,M.D., M.Sc.</w:t>
      </w:r>
    </w:p>
    <w:p w14:paraId="7C52B878"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de Chancay, Lima, Peru.</w:t>
      </w:r>
      <w:r w:rsidRPr="00B57474">
        <w:rPr>
          <w:rFonts w:ascii="Arial" w:hAnsi="Arial" w:cs="Arial"/>
          <w:lang w:val="es-MX"/>
        </w:rPr>
        <w:t xml:space="preserve"> Oscar Carbajal, M.D.</w:t>
      </w:r>
    </w:p>
    <w:p w14:paraId="0C7BE063"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Rawson, Cordoba, Argentina.</w:t>
      </w:r>
      <w:r w:rsidRPr="00B57474">
        <w:rPr>
          <w:rFonts w:ascii="Arial" w:hAnsi="Arial" w:cs="Arial"/>
          <w:lang w:val="es-MX"/>
        </w:rPr>
        <w:t xml:space="preserve"> Lorena Ravera M.D.</w:t>
      </w:r>
    </w:p>
    <w:p w14:paraId="075BF522"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Felcio Rocho, Belo Horizonte, Brazil.</w:t>
      </w:r>
      <w:r w:rsidRPr="00B57474">
        <w:rPr>
          <w:rFonts w:ascii="Arial" w:hAnsi="Arial" w:cs="Arial"/>
          <w:lang w:val="es-MX"/>
        </w:rPr>
        <w:t xml:space="preserve"> Mozar Castro M.D.</w:t>
      </w:r>
    </w:p>
    <w:p w14:paraId="6DD7D18C"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Regional Lambayaque, Chiclayo, Peru.</w:t>
      </w:r>
      <w:r w:rsidRPr="00B57474">
        <w:rPr>
          <w:rFonts w:ascii="Arial" w:hAnsi="Arial" w:cs="Arial"/>
          <w:lang w:val="es-MX"/>
        </w:rPr>
        <w:t xml:space="preserve"> Miguel Villegas-Chiroque, M.D. </w:t>
      </w:r>
    </w:p>
    <w:p w14:paraId="0B8ECA8B"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Sanatorio Allende, Cordoba, Argentina.</w:t>
      </w:r>
      <w:r w:rsidRPr="00B57474">
        <w:rPr>
          <w:rFonts w:ascii="Arial" w:hAnsi="Arial" w:cs="Arial"/>
          <w:lang w:val="es-MX"/>
        </w:rPr>
        <w:t xml:space="preserve"> Fernando Oscar Riera, M.D. </w:t>
      </w:r>
    </w:p>
    <w:p w14:paraId="7FFCF283"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Universitario Dr. Jose Eleuterio Gonzalez, Nuevo Leon, Mexico.</w:t>
      </w:r>
      <w:r w:rsidRPr="00B57474">
        <w:rPr>
          <w:rFonts w:ascii="Arial" w:hAnsi="Arial" w:cs="Arial"/>
          <w:lang w:val="es-MX"/>
        </w:rPr>
        <w:t xml:space="preserve"> Adrian Camacho, M.D.</w:t>
      </w:r>
    </w:p>
    <w:p w14:paraId="25F07863"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Santa Casa de Misericordia de Porto Alegre, Porto Alegre, Brazil.</w:t>
      </w:r>
      <w:r w:rsidRPr="00B57474">
        <w:rPr>
          <w:rFonts w:ascii="Arial" w:hAnsi="Arial" w:cs="Arial"/>
          <w:lang w:val="es-MX"/>
        </w:rPr>
        <w:t xml:space="preserve"> Claudio Stadnik M.D.</w:t>
      </w:r>
    </w:p>
    <w:p w14:paraId="15473DEB"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Nacional Arzobispo Loayza, Lima, Peru.</w:t>
      </w:r>
      <w:r w:rsidRPr="00B57474">
        <w:rPr>
          <w:rFonts w:ascii="Arial" w:hAnsi="Arial" w:cs="Arial"/>
          <w:lang w:val="es-MX"/>
        </w:rPr>
        <w:t xml:space="preserve"> Jorge Gave, M.D.</w:t>
      </w:r>
    </w:p>
    <w:p w14:paraId="691F0C94"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Brasilia, Brasilia, Brazil.</w:t>
      </w:r>
      <w:r w:rsidRPr="00B57474">
        <w:rPr>
          <w:rFonts w:ascii="Arial" w:hAnsi="Arial" w:cs="Arial"/>
          <w:lang w:val="es-MX"/>
        </w:rPr>
        <w:t xml:space="preserve"> Rodrigo Biondi. M.D.</w:t>
      </w:r>
    </w:p>
    <w:p w14:paraId="67326A0C"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Santa Rosa, Piura, Peru.</w:t>
      </w:r>
      <w:r w:rsidRPr="00B57474">
        <w:rPr>
          <w:rFonts w:ascii="Arial" w:hAnsi="Arial" w:cs="Arial"/>
          <w:lang w:val="es-MX"/>
        </w:rPr>
        <w:t xml:space="preserve"> Ronal Gamarra Velarde, M.D.</w:t>
      </w:r>
    </w:p>
    <w:p w14:paraId="141B37DD"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Instituto D'OR de Ensino e Pesquisa, Rio de Janeiro, Brazil.</w:t>
      </w:r>
      <w:r w:rsidRPr="00B57474">
        <w:rPr>
          <w:rFonts w:ascii="Arial" w:hAnsi="Arial" w:cs="Arial"/>
          <w:lang w:val="es-MX"/>
        </w:rPr>
        <w:t xml:space="preserve"> Jose Cerbino Neto, M.D.</w:t>
      </w:r>
    </w:p>
    <w:p w14:paraId="733AC32B"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Interzonal Dr Jose Penna Bahia Blanca, Bahia Blanca, Argentina.</w:t>
      </w:r>
      <w:r w:rsidRPr="00B57474">
        <w:rPr>
          <w:rFonts w:ascii="Arial" w:hAnsi="Arial" w:cs="Arial"/>
          <w:lang w:val="es-MX"/>
        </w:rPr>
        <w:t xml:space="preserve"> Juan Ditondo, M.D.</w:t>
      </w:r>
    </w:p>
    <w:p w14:paraId="305E3711" w14:textId="77777777" w:rsidR="00B57474" w:rsidRPr="00B57474" w:rsidRDefault="00B57474" w:rsidP="00B57474">
      <w:pPr>
        <w:spacing w:after="0" w:line="360" w:lineRule="auto"/>
        <w:rPr>
          <w:rFonts w:ascii="Arial" w:hAnsi="Arial" w:cs="Arial"/>
        </w:rPr>
      </w:pPr>
      <w:r w:rsidRPr="00B57474">
        <w:rPr>
          <w:rFonts w:ascii="Arial" w:hAnsi="Arial" w:cs="Arial"/>
          <w:u w:val="single"/>
          <w:lang w:val="es-MX"/>
        </w:rPr>
        <w:t>Hospital Ramos Mejia, Buenos Aires, Argentina.</w:t>
      </w:r>
      <w:r w:rsidRPr="00B57474">
        <w:rPr>
          <w:rFonts w:ascii="Arial" w:hAnsi="Arial" w:cs="Arial"/>
          <w:lang w:val="es-MX"/>
        </w:rPr>
        <w:t xml:space="preserve"> Marcelo H. Losso, M.D.</w:t>
      </w:r>
      <w:r w:rsidRPr="00B57474">
        <w:rPr>
          <w:rFonts w:ascii="Arial" w:hAnsi="Arial" w:cs="Arial"/>
        </w:rPr>
        <w:tab/>
      </w:r>
      <w:r w:rsidRPr="00B57474">
        <w:rPr>
          <w:rFonts w:ascii="Arial" w:hAnsi="Arial" w:cs="Arial"/>
        </w:rPr>
        <w:tab/>
      </w:r>
      <w:r w:rsidRPr="00B57474">
        <w:rPr>
          <w:rFonts w:ascii="Arial" w:hAnsi="Arial" w:cs="Arial"/>
        </w:rPr>
        <w:tab/>
      </w:r>
      <w:r w:rsidRPr="00B57474">
        <w:rPr>
          <w:rFonts w:ascii="Arial" w:hAnsi="Arial" w:cs="Arial"/>
        </w:rPr>
        <w:tab/>
      </w:r>
      <w:r w:rsidRPr="00B57474">
        <w:rPr>
          <w:rFonts w:ascii="Arial" w:hAnsi="Arial" w:cs="Arial"/>
        </w:rPr>
        <w:tab/>
      </w:r>
      <w:r w:rsidRPr="00B57474">
        <w:rPr>
          <w:rFonts w:ascii="Arial" w:hAnsi="Arial" w:cs="Arial"/>
        </w:rPr>
        <w:tab/>
      </w:r>
      <w:r w:rsidRPr="00B57474">
        <w:rPr>
          <w:rFonts w:ascii="Arial" w:hAnsi="Arial" w:cs="Arial"/>
        </w:rPr>
        <w:tab/>
      </w:r>
    </w:p>
    <w:p w14:paraId="29735720" w14:textId="137806D0" w:rsidR="00B57474" w:rsidRPr="00B57474" w:rsidRDefault="00B57474" w:rsidP="00B57474">
      <w:pPr>
        <w:spacing w:after="0" w:line="360" w:lineRule="auto"/>
        <w:rPr>
          <w:rFonts w:ascii="Arial" w:hAnsi="Arial" w:cs="Arial"/>
          <w:b/>
        </w:rPr>
      </w:pPr>
      <w:r w:rsidRPr="00B57474">
        <w:rPr>
          <w:rFonts w:ascii="Arial" w:hAnsi="Arial" w:cs="Arial"/>
          <w:b/>
        </w:rPr>
        <w:t>Other Contributors</w:t>
      </w:r>
    </w:p>
    <w:p w14:paraId="48E23932" w14:textId="77777777" w:rsidR="00B57474" w:rsidRPr="00B57474" w:rsidRDefault="00B57474" w:rsidP="00B57474">
      <w:pPr>
        <w:spacing w:after="0" w:line="360" w:lineRule="auto"/>
        <w:rPr>
          <w:rFonts w:ascii="Arial" w:hAnsi="Arial" w:cs="Arial"/>
        </w:rPr>
      </w:pPr>
      <w:r w:rsidRPr="00B57474">
        <w:rPr>
          <w:rFonts w:ascii="Arial" w:hAnsi="Arial" w:cs="Arial"/>
          <w:u w:val="single"/>
        </w:rPr>
        <w:t>AbbVie, North Chicago, IL.</w:t>
      </w:r>
      <w:r w:rsidRPr="00B57474">
        <w:rPr>
          <w:rFonts w:ascii="Arial" w:hAnsi="Arial" w:cs="Arial"/>
        </w:rPr>
        <w:t xml:space="preserve"> William Ferguson, PhD</w:t>
      </w:r>
    </w:p>
    <w:p w14:paraId="29B91373" w14:textId="77777777" w:rsidR="00B57474" w:rsidRPr="00B57474" w:rsidRDefault="00B57474" w:rsidP="00B57474">
      <w:pPr>
        <w:spacing w:after="0" w:line="360" w:lineRule="auto"/>
        <w:rPr>
          <w:rFonts w:ascii="Arial" w:hAnsi="Arial" w:cs="Arial"/>
        </w:rPr>
      </w:pPr>
      <w:r w:rsidRPr="00B57474">
        <w:rPr>
          <w:rFonts w:ascii="Arial" w:hAnsi="Arial" w:cs="Arial"/>
          <w:u w:val="single"/>
        </w:rPr>
        <w:t>Bristol Myers-Squibb, New York, NY.</w:t>
      </w:r>
      <w:r w:rsidRPr="00B57474">
        <w:rPr>
          <w:rFonts w:ascii="Arial" w:hAnsi="Arial" w:cs="Arial"/>
        </w:rPr>
        <w:t xml:space="preserve"> Jonathan Sadeh, MD MSc</w:t>
      </w:r>
    </w:p>
    <w:p w14:paraId="3C2BE5EA" w14:textId="77777777" w:rsidR="00B57474" w:rsidRPr="00B57474" w:rsidRDefault="00B57474" w:rsidP="00B57474">
      <w:pPr>
        <w:spacing w:after="0" w:line="360" w:lineRule="auto"/>
        <w:rPr>
          <w:rFonts w:ascii="Arial" w:hAnsi="Arial" w:cs="Arial"/>
        </w:rPr>
      </w:pPr>
      <w:r w:rsidRPr="00B57474">
        <w:rPr>
          <w:rFonts w:ascii="Arial" w:hAnsi="Arial" w:cs="Arial"/>
          <w:u w:val="single"/>
        </w:rPr>
        <w:t>Janssen Pharmaceuticals/Johnson and Johnson, Beerse, Belgium.</w:t>
      </w:r>
      <w:r w:rsidRPr="00B57474">
        <w:rPr>
          <w:rFonts w:ascii="Arial" w:hAnsi="Arial" w:cs="Arial"/>
        </w:rPr>
        <w:t xml:space="preserve"> Richard Melsheimer</w:t>
      </w:r>
    </w:p>
    <w:p w14:paraId="7B201241" w14:textId="77777777" w:rsidR="00B57474" w:rsidRPr="00B57474" w:rsidRDefault="00B57474" w:rsidP="00B57474">
      <w:pPr>
        <w:spacing w:after="0" w:line="360" w:lineRule="auto"/>
        <w:rPr>
          <w:rFonts w:ascii="Arial" w:hAnsi="Arial" w:cs="Arial"/>
        </w:rPr>
      </w:pPr>
      <w:r w:rsidRPr="00B57474">
        <w:rPr>
          <w:rFonts w:ascii="Arial" w:hAnsi="Arial" w:cs="Arial"/>
          <w:u w:val="single"/>
        </w:rPr>
        <w:t>Gilead, Foster City, CA.</w:t>
      </w:r>
      <w:r w:rsidRPr="00B57474">
        <w:rPr>
          <w:rFonts w:ascii="Arial" w:hAnsi="Arial" w:cs="Arial"/>
        </w:rPr>
        <w:t xml:space="preserve"> Huyen Cao, MD</w:t>
      </w:r>
    </w:p>
    <w:p w14:paraId="1869360F" w14:textId="77777777" w:rsidR="00B57474" w:rsidRPr="00B57474" w:rsidRDefault="00B57474" w:rsidP="00B57474">
      <w:pPr>
        <w:spacing w:after="0" w:line="360" w:lineRule="auto"/>
        <w:rPr>
          <w:rFonts w:ascii="Arial" w:hAnsi="Arial" w:cs="Arial"/>
        </w:rPr>
      </w:pPr>
      <w:r w:rsidRPr="00B57474">
        <w:rPr>
          <w:rFonts w:ascii="Arial" w:hAnsi="Arial" w:cs="Arial"/>
          <w:u w:val="single"/>
        </w:rPr>
        <w:t>Duke Clinical Research Institute (DCRI), Durham, NC</w:t>
      </w:r>
      <w:r w:rsidRPr="00B57474">
        <w:rPr>
          <w:rFonts w:ascii="Arial" w:hAnsi="Arial" w:cs="Arial"/>
        </w:rPr>
        <w:t>. Rose Beci, Adam Silverstein, Sean O’Brien, PhD</w:t>
      </w:r>
    </w:p>
    <w:p w14:paraId="174BAD67" w14:textId="77777777" w:rsidR="00B57474" w:rsidRPr="00B57474" w:rsidRDefault="00B57474" w:rsidP="00B57474">
      <w:pPr>
        <w:spacing w:after="0" w:line="360" w:lineRule="auto"/>
        <w:rPr>
          <w:rFonts w:ascii="Arial" w:hAnsi="Arial" w:cs="Arial"/>
        </w:rPr>
      </w:pPr>
      <w:r w:rsidRPr="00B57474">
        <w:rPr>
          <w:rFonts w:ascii="Arial" w:hAnsi="Arial" w:cs="Arial"/>
          <w:u w:val="single"/>
        </w:rPr>
        <w:t>Technical Resources International, Inc (TRI), Bethesda, MD.</w:t>
      </w:r>
      <w:r w:rsidRPr="00B57474">
        <w:rPr>
          <w:rFonts w:ascii="Arial" w:hAnsi="Arial" w:cs="Arial"/>
        </w:rPr>
        <w:t xml:space="preserve"> Daniel Molina, PharmD, MBA; Sandhya Rao, MD, M.Ch</w:t>
      </w:r>
    </w:p>
    <w:p w14:paraId="4D47F4A0" w14:textId="494C0319" w:rsidR="00B57474" w:rsidRPr="00B57474" w:rsidRDefault="00B57474" w:rsidP="00B57474">
      <w:pPr>
        <w:spacing w:after="0" w:line="360" w:lineRule="auto"/>
        <w:rPr>
          <w:rFonts w:ascii="Arial" w:hAnsi="Arial" w:cs="Arial"/>
        </w:rPr>
      </w:pPr>
      <w:r w:rsidRPr="00B57474">
        <w:rPr>
          <w:rFonts w:ascii="Arial" w:hAnsi="Arial" w:cs="Arial"/>
          <w:u w:val="single"/>
        </w:rPr>
        <w:t>Health and Human Services, Washington, DC</w:t>
      </w:r>
      <w:r w:rsidRPr="00B57474">
        <w:rPr>
          <w:rFonts w:ascii="Arial" w:hAnsi="Arial" w:cs="Arial"/>
        </w:rPr>
        <w:t xml:space="preserve">. Thomas Stock, </w:t>
      </w:r>
      <w:r w:rsidR="00BD2E0D">
        <w:rPr>
          <w:rFonts w:ascii="Arial" w:hAnsi="Arial" w:cs="Arial"/>
        </w:rPr>
        <w:t xml:space="preserve">William </w:t>
      </w:r>
      <w:r w:rsidRPr="00B57474">
        <w:rPr>
          <w:rFonts w:ascii="Arial" w:hAnsi="Arial" w:cs="Arial"/>
        </w:rPr>
        <w:t>Erhardt</w:t>
      </w:r>
      <w:r w:rsidR="00BD2E0D">
        <w:rPr>
          <w:rFonts w:ascii="Arial" w:hAnsi="Arial" w:cs="Arial"/>
        </w:rPr>
        <w:t>, M.D.</w:t>
      </w:r>
      <w:r w:rsidRPr="00B57474">
        <w:rPr>
          <w:rFonts w:ascii="Arial" w:hAnsi="Arial" w:cs="Arial"/>
        </w:rPr>
        <w:t xml:space="preserve"> (H-CORE, formally Operation Warp Speed), Sarah Read, </w:t>
      </w:r>
    </w:p>
    <w:p w14:paraId="5C807E68" w14:textId="77777777" w:rsidR="00B57474" w:rsidRPr="00B57474" w:rsidRDefault="00B57474" w:rsidP="00B57474">
      <w:pPr>
        <w:spacing w:after="0" w:line="360" w:lineRule="auto"/>
        <w:rPr>
          <w:rFonts w:ascii="Arial" w:hAnsi="Arial" w:cs="Arial"/>
        </w:rPr>
      </w:pPr>
      <w:r w:rsidRPr="00B57474">
        <w:rPr>
          <w:rFonts w:ascii="Arial" w:hAnsi="Arial" w:cs="Arial"/>
          <w:u w:val="single"/>
        </w:rPr>
        <w:lastRenderedPageBreak/>
        <w:t>National Center for Advancing Translational Sciences, Bethesda, MD</w:t>
      </w:r>
      <w:r w:rsidRPr="00B57474">
        <w:rPr>
          <w:rFonts w:ascii="Arial" w:hAnsi="Arial" w:cs="Arial"/>
        </w:rPr>
        <w:t>. Jessica Springer, RN, MPH/MPA,</w:t>
      </w:r>
    </w:p>
    <w:p w14:paraId="487E4548" w14:textId="77777777" w:rsidR="00B57474" w:rsidRPr="00B57474" w:rsidRDefault="00B57474" w:rsidP="00B57474">
      <w:pPr>
        <w:spacing w:after="0" w:line="360" w:lineRule="auto"/>
        <w:rPr>
          <w:rFonts w:ascii="Arial" w:hAnsi="Arial" w:cs="Arial"/>
          <w:bCs/>
        </w:rPr>
      </w:pPr>
    </w:p>
    <w:p w14:paraId="6BA0E2A0" w14:textId="77777777" w:rsidR="00B57474" w:rsidRPr="00B57474" w:rsidRDefault="00B57474" w:rsidP="00B57474">
      <w:pPr>
        <w:pStyle w:val="Heading1"/>
        <w:spacing w:before="0" w:line="480" w:lineRule="auto"/>
        <w:rPr>
          <w:rFonts w:ascii="Arial" w:hAnsi="Arial" w:cs="Arial"/>
          <w:b/>
          <w:color w:val="auto"/>
          <w:sz w:val="24"/>
          <w:szCs w:val="24"/>
        </w:rPr>
      </w:pPr>
      <w:bookmarkStart w:id="4" w:name="_Toc114665328"/>
      <w:r w:rsidRPr="00B57474">
        <w:rPr>
          <w:rFonts w:ascii="Arial" w:hAnsi="Arial" w:cs="Arial"/>
          <w:b/>
          <w:color w:val="auto"/>
          <w:sz w:val="24"/>
          <w:szCs w:val="24"/>
        </w:rPr>
        <w:t>ACTIV-1 Study Team Members</w:t>
      </w:r>
      <w:bookmarkEnd w:id="4"/>
    </w:p>
    <w:p w14:paraId="1622FCA7" w14:textId="77777777" w:rsidR="00B57474" w:rsidRPr="00B57474" w:rsidRDefault="00B57474" w:rsidP="00B57474">
      <w:pPr>
        <w:spacing w:after="0" w:line="360" w:lineRule="auto"/>
        <w:rPr>
          <w:rFonts w:ascii="Arial" w:hAnsi="Arial" w:cs="Arial"/>
        </w:rPr>
      </w:pPr>
      <w:r w:rsidRPr="00B57474">
        <w:rPr>
          <w:rFonts w:ascii="Arial" w:hAnsi="Arial" w:cs="Arial"/>
        </w:rPr>
        <w:t>The ACTIV-1 study was a significant collaborative effort across many countries, partners and sites. Below is a list of sites and staff that worked tirelessly to implement and execute the ACTIV-1 Trial.</w:t>
      </w:r>
    </w:p>
    <w:p w14:paraId="6FE0AF22" w14:textId="77777777" w:rsidR="00B57474" w:rsidRDefault="00B57474" w:rsidP="00B57474">
      <w:pPr>
        <w:spacing w:after="0" w:line="360" w:lineRule="auto"/>
        <w:rPr>
          <w:rFonts w:ascii="Arial" w:hAnsi="Arial" w:cs="Arial"/>
          <w:u w:val="single"/>
        </w:rPr>
      </w:pPr>
    </w:p>
    <w:p w14:paraId="57435521" w14:textId="42F94534" w:rsidR="00B57474" w:rsidRPr="00B57474" w:rsidRDefault="00B57474" w:rsidP="00B57474">
      <w:pPr>
        <w:spacing w:after="0" w:line="360" w:lineRule="auto"/>
        <w:rPr>
          <w:rFonts w:ascii="Arial" w:hAnsi="Arial" w:cs="Arial"/>
          <w:b/>
        </w:rPr>
      </w:pPr>
      <w:r w:rsidRPr="00B57474">
        <w:rPr>
          <w:rFonts w:ascii="Arial" w:hAnsi="Arial" w:cs="Arial"/>
          <w:b/>
        </w:rPr>
        <w:t>United States Sites</w:t>
      </w:r>
    </w:p>
    <w:p w14:paraId="4D25B13F" w14:textId="77777777" w:rsidR="00B57474" w:rsidRPr="00B57474" w:rsidRDefault="00B57474" w:rsidP="00B57474">
      <w:pPr>
        <w:spacing w:after="0" w:line="360" w:lineRule="auto"/>
        <w:rPr>
          <w:rFonts w:ascii="Arial" w:hAnsi="Arial" w:cs="Arial"/>
        </w:rPr>
      </w:pPr>
      <w:r w:rsidRPr="00B57474">
        <w:rPr>
          <w:rFonts w:ascii="Arial" w:hAnsi="Arial" w:cs="Arial"/>
          <w:u w:val="single"/>
        </w:rPr>
        <w:t>Washington University St. Louis, St Louis, MO.</w:t>
      </w:r>
      <w:r w:rsidRPr="00B57474">
        <w:rPr>
          <w:rFonts w:ascii="Arial" w:hAnsi="Arial" w:cs="Arial"/>
        </w:rPr>
        <w:t xml:space="preserve"> William G. Powderly, M.D., Jane A. O’Halloran, M.D., Rachel Presti, M.D., Ph.D., Adriana Rauseo Acevedo, M.D., Luis Parra Rodriguez, M.D.</w:t>
      </w:r>
    </w:p>
    <w:p w14:paraId="2922D808" w14:textId="4EB8530E" w:rsidR="00693831" w:rsidRDefault="00B57474" w:rsidP="0096307E">
      <w:pPr>
        <w:spacing w:after="0" w:line="360" w:lineRule="auto"/>
        <w:rPr>
          <w:rFonts w:ascii="Calibri" w:hAnsi="Calibri" w:cs="Calibri"/>
          <w:color w:val="1F497D"/>
        </w:rPr>
      </w:pPr>
      <w:r w:rsidRPr="00B57474">
        <w:rPr>
          <w:rFonts w:ascii="Arial" w:hAnsi="Arial" w:cs="Arial"/>
          <w:u w:val="single"/>
        </w:rPr>
        <w:t xml:space="preserve">Duke University </w:t>
      </w:r>
      <w:r w:rsidR="00693831">
        <w:rPr>
          <w:rFonts w:ascii="Arial" w:hAnsi="Arial" w:cs="Arial"/>
          <w:u w:val="single"/>
        </w:rPr>
        <w:t>Health System</w:t>
      </w:r>
      <w:r w:rsidRPr="00B57474">
        <w:rPr>
          <w:rFonts w:ascii="Arial" w:hAnsi="Arial" w:cs="Arial"/>
          <w:u w:val="single"/>
        </w:rPr>
        <w:t>, Durham, NC.</w:t>
      </w:r>
      <w:r w:rsidRPr="00B57474">
        <w:rPr>
          <w:rFonts w:ascii="Arial" w:hAnsi="Arial" w:cs="Arial"/>
        </w:rPr>
        <w:t xml:space="preserve"> </w:t>
      </w:r>
      <w:r w:rsidR="00693831" w:rsidRPr="0096307E">
        <w:rPr>
          <w:rFonts w:ascii="Arial" w:hAnsi="Arial" w:cs="Arial"/>
        </w:rPr>
        <w:t>Cameron R. Wolfe, M.B.B.S, M.P.H., Emily R. Ko, M.D., Ph.D., Tatyana Der, M.D., M.H.Sc., Lana Wahid, M.D., John J. Engemann, M.D., Gloria Pinero, Beth McLendon-Arvik, R.Ph., Lynn Whitt, R. Ph., Jenny Shroba, R. Ph.</w:t>
      </w:r>
    </w:p>
    <w:p w14:paraId="3A0DAB0F" w14:textId="380DB60F" w:rsidR="00B57474" w:rsidRPr="00B57474" w:rsidRDefault="00B57474" w:rsidP="00B57474">
      <w:pPr>
        <w:spacing w:after="0" w:line="360" w:lineRule="auto"/>
        <w:rPr>
          <w:rFonts w:ascii="Arial" w:hAnsi="Arial" w:cs="Arial"/>
        </w:rPr>
      </w:pPr>
    </w:p>
    <w:p w14:paraId="39682AE0" w14:textId="77777777" w:rsidR="00B57474" w:rsidRPr="00B57474" w:rsidRDefault="00B57474" w:rsidP="00B57474">
      <w:pPr>
        <w:spacing w:after="0" w:line="360" w:lineRule="auto"/>
        <w:rPr>
          <w:rFonts w:ascii="Arial" w:hAnsi="Arial" w:cs="Arial"/>
        </w:rPr>
      </w:pPr>
      <w:r w:rsidRPr="00B57474">
        <w:rPr>
          <w:rFonts w:ascii="Arial" w:hAnsi="Arial" w:cs="Arial"/>
          <w:u w:val="single"/>
        </w:rPr>
        <w:t>Weill Cornell Medical College, New York, NY.</w:t>
      </w:r>
      <w:r w:rsidRPr="00B57474">
        <w:rPr>
          <w:rFonts w:ascii="Arial" w:hAnsi="Arial" w:cs="Arial"/>
        </w:rPr>
        <w:t xml:space="preserve"> Matthew W. McCarthy, M.D., Elizabeth Salsgiver, Kate Willsey, Candace Alleyne, Britta Witting. </w:t>
      </w:r>
    </w:p>
    <w:p w14:paraId="6C41B7B4" w14:textId="77777777" w:rsidR="00B57474" w:rsidRPr="00B57474" w:rsidRDefault="00B57474" w:rsidP="00B57474">
      <w:pPr>
        <w:spacing w:after="0" w:line="360" w:lineRule="auto"/>
        <w:rPr>
          <w:rFonts w:ascii="Arial" w:hAnsi="Arial" w:cs="Arial"/>
        </w:rPr>
      </w:pPr>
      <w:r w:rsidRPr="00B57474">
        <w:rPr>
          <w:rFonts w:ascii="Arial" w:hAnsi="Arial" w:cs="Arial"/>
          <w:u w:val="single"/>
        </w:rPr>
        <w:t>Robert Wood Johnson Medical School, New Brunswick, NJ.</w:t>
      </w:r>
      <w:r w:rsidRPr="00B57474">
        <w:rPr>
          <w:rFonts w:ascii="Arial" w:hAnsi="Arial" w:cs="Arial"/>
        </w:rPr>
        <w:t xml:space="preserve"> Reynold Panettieri, M.D.</w:t>
      </w:r>
    </w:p>
    <w:p w14:paraId="3031568C" w14:textId="77777777" w:rsidR="00B57474" w:rsidRPr="00B57474" w:rsidRDefault="00B57474" w:rsidP="00B57474">
      <w:pPr>
        <w:spacing w:after="0" w:line="360" w:lineRule="auto"/>
        <w:rPr>
          <w:rFonts w:ascii="Arial" w:hAnsi="Arial" w:cs="Arial"/>
        </w:rPr>
      </w:pPr>
      <w:r w:rsidRPr="00B57474">
        <w:rPr>
          <w:rFonts w:ascii="Arial" w:hAnsi="Arial" w:cs="Arial"/>
          <w:u w:val="single"/>
        </w:rPr>
        <w:t>Jamaica Hospital Medical Center, Jamaica, NY</w:t>
      </w:r>
      <w:r w:rsidRPr="00B57474">
        <w:rPr>
          <w:rFonts w:ascii="Arial" w:hAnsi="Arial" w:cs="Arial"/>
        </w:rPr>
        <w:t>. Mahendra Patel, M.D.</w:t>
      </w:r>
    </w:p>
    <w:p w14:paraId="6FD210E6" w14:textId="77777777" w:rsidR="00B57474" w:rsidRPr="00B57474" w:rsidRDefault="00B57474" w:rsidP="00B57474">
      <w:pPr>
        <w:spacing w:after="0" w:line="360" w:lineRule="auto"/>
        <w:rPr>
          <w:rFonts w:ascii="Arial" w:hAnsi="Arial" w:cs="Arial"/>
        </w:rPr>
      </w:pPr>
      <w:r w:rsidRPr="00B57474">
        <w:rPr>
          <w:rFonts w:ascii="Arial" w:hAnsi="Arial" w:cs="Arial"/>
          <w:u w:val="single"/>
        </w:rPr>
        <w:t>Oregon Health and Science University, Portland, OR.</w:t>
      </w:r>
      <w:r w:rsidRPr="00B57474">
        <w:rPr>
          <w:rFonts w:ascii="Arial" w:hAnsi="Arial" w:cs="Arial"/>
        </w:rPr>
        <w:t xml:space="preserve"> Akram Khan, M.D.</w:t>
      </w:r>
    </w:p>
    <w:p w14:paraId="68DF31CD"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Illinois at Chicago, Chicago, IL.</w:t>
      </w:r>
      <w:r w:rsidRPr="00B57474">
        <w:rPr>
          <w:rFonts w:ascii="Arial" w:hAnsi="Arial" w:cs="Arial"/>
        </w:rPr>
        <w:t xml:space="preserve"> Alfredo J. Mena Lora, M.D., Rodrigo Burgos, Pharm.D., Brenna Lindsey, M.P.H., Fischer Herald, Pharm.D.</w:t>
      </w:r>
    </w:p>
    <w:p w14:paraId="55867531"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Kansas Medical Center, Kansas City, KS.</w:t>
      </w:r>
      <w:r w:rsidRPr="00B57474">
        <w:rPr>
          <w:rFonts w:ascii="Arial" w:hAnsi="Arial" w:cs="Arial"/>
        </w:rPr>
        <w:t xml:space="preserve"> Matthias Salathe, M.D., Charles D. Bengtson, M.D., Andreas Schmid, M.D., Kimberly Lovell, Ph.D.</w:t>
      </w:r>
    </w:p>
    <w:p w14:paraId="224AABF9" w14:textId="77777777" w:rsidR="00B57474" w:rsidRPr="00B57474" w:rsidRDefault="00B57474" w:rsidP="00B57474">
      <w:pPr>
        <w:spacing w:after="0" w:line="360" w:lineRule="auto"/>
        <w:rPr>
          <w:rFonts w:ascii="Arial" w:hAnsi="Arial" w:cs="Arial"/>
        </w:rPr>
      </w:pPr>
      <w:r w:rsidRPr="00B57474">
        <w:rPr>
          <w:rFonts w:ascii="Arial" w:hAnsi="Arial" w:cs="Arial"/>
          <w:u w:val="single"/>
        </w:rPr>
        <w:t>St. Lawrence Health System, Potsdam, NY.</w:t>
      </w:r>
      <w:r w:rsidRPr="00B57474">
        <w:rPr>
          <w:rFonts w:ascii="Arial" w:hAnsi="Arial" w:cs="Arial"/>
        </w:rPr>
        <w:t xml:space="preserve"> Eyal Kedar, M.D., Carly Lovelett, C.C.R.P., M.S., M.B.A., Daniel Soule, D.O., Daniel Jaremczuk, C.C.R.P. </w:t>
      </w:r>
    </w:p>
    <w:p w14:paraId="25B43AC3" w14:textId="77777777" w:rsidR="00B57474" w:rsidRPr="00B57474" w:rsidRDefault="00B57474" w:rsidP="00B57474">
      <w:pPr>
        <w:spacing w:after="0" w:line="360" w:lineRule="auto"/>
        <w:rPr>
          <w:rFonts w:ascii="Arial" w:hAnsi="Arial" w:cs="Arial"/>
        </w:rPr>
      </w:pPr>
      <w:r w:rsidRPr="00B57474">
        <w:rPr>
          <w:rFonts w:ascii="Arial" w:hAnsi="Arial" w:cs="Arial"/>
          <w:u w:val="single"/>
        </w:rPr>
        <w:t>Trinitas Hospital, Elizabeth, NY.</w:t>
      </w:r>
      <w:r w:rsidRPr="00B57474">
        <w:rPr>
          <w:rFonts w:ascii="Arial" w:hAnsi="Arial" w:cs="Arial"/>
        </w:rPr>
        <w:t xml:space="preserve"> Gerardo Capo, M.D.</w:t>
      </w:r>
    </w:p>
    <w:p w14:paraId="0E3F1360"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Texas Health Science Center at San Antonio, San Antonio, TX.</w:t>
      </w:r>
      <w:r w:rsidRPr="00B57474">
        <w:rPr>
          <w:rFonts w:ascii="Arial" w:hAnsi="Arial" w:cs="Arial"/>
        </w:rPr>
        <w:t xml:space="preserve"> Thomas F. Patterson, M.D., Heta Javeri, M.D., Philip O. Ponce, M.D., Danielle O. Dixon, D.O.</w:t>
      </w:r>
    </w:p>
    <w:p w14:paraId="24D6F6C2" w14:textId="77777777" w:rsidR="00B57474" w:rsidRPr="00B57474" w:rsidRDefault="00B57474" w:rsidP="00B57474">
      <w:pPr>
        <w:spacing w:after="0" w:line="360" w:lineRule="auto"/>
        <w:rPr>
          <w:rFonts w:ascii="Arial" w:hAnsi="Arial" w:cs="Arial"/>
        </w:rPr>
      </w:pPr>
      <w:r w:rsidRPr="00B57474">
        <w:rPr>
          <w:rFonts w:ascii="Arial" w:hAnsi="Arial" w:cs="Arial"/>
          <w:u w:val="single"/>
        </w:rPr>
        <w:t xml:space="preserve">University of Rochester Medical Center-Strong Memorial Hospital, Rochester, NY. </w:t>
      </w:r>
      <w:r w:rsidRPr="00B57474">
        <w:rPr>
          <w:rFonts w:ascii="Arial" w:hAnsi="Arial" w:cs="Arial"/>
        </w:rPr>
        <w:t xml:space="preserve">Christopher Palma, M.D., Sc.M., Caroline M. Quill, M.D. </w:t>
      </w:r>
    </w:p>
    <w:p w14:paraId="65C542BF"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North Carolina Hospital, Chapel Hill, NC.</w:t>
      </w:r>
      <w:r w:rsidRPr="00B57474">
        <w:rPr>
          <w:rFonts w:ascii="Arial" w:hAnsi="Arial" w:cs="Arial"/>
        </w:rPr>
        <w:t xml:space="preserve"> Anne Lachiewicz, M.D.</w:t>
      </w:r>
    </w:p>
    <w:p w14:paraId="5B9E8428" w14:textId="77777777" w:rsidR="00B57474" w:rsidRPr="00B57474" w:rsidRDefault="00B57474" w:rsidP="00B57474">
      <w:pPr>
        <w:spacing w:after="0" w:line="360" w:lineRule="auto"/>
        <w:rPr>
          <w:rFonts w:ascii="Arial" w:hAnsi="Arial" w:cs="Arial"/>
        </w:rPr>
      </w:pPr>
      <w:r w:rsidRPr="00B57474">
        <w:rPr>
          <w:rFonts w:ascii="Arial" w:hAnsi="Arial" w:cs="Arial"/>
          <w:u w:val="single"/>
        </w:rPr>
        <w:t>Virginia Commonwealth University Medical Center, Richmond, VA.</w:t>
      </w:r>
      <w:r w:rsidRPr="00B57474">
        <w:rPr>
          <w:rFonts w:ascii="Arial" w:hAnsi="Arial" w:cs="Arial"/>
        </w:rPr>
        <w:t xml:space="preserve"> Arun Sanyal, M.D.</w:t>
      </w:r>
    </w:p>
    <w:p w14:paraId="6B40EC83" w14:textId="77777777" w:rsidR="00B57474" w:rsidRPr="00B57474" w:rsidRDefault="00B57474" w:rsidP="00B57474">
      <w:pPr>
        <w:spacing w:after="0" w:line="360" w:lineRule="auto"/>
        <w:rPr>
          <w:rFonts w:ascii="Arial" w:hAnsi="Arial" w:cs="Arial"/>
        </w:rPr>
      </w:pPr>
      <w:r w:rsidRPr="00B57474">
        <w:rPr>
          <w:rFonts w:ascii="Arial" w:hAnsi="Arial" w:cs="Arial"/>
          <w:u w:val="single"/>
        </w:rPr>
        <w:t>MidMichigan Medical Center – Midland, Midland, MI.</w:t>
      </w:r>
      <w:r w:rsidRPr="00B57474">
        <w:rPr>
          <w:rFonts w:ascii="Arial" w:hAnsi="Arial" w:cs="Arial"/>
        </w:rPr>
        <w:t xml:space="preserve"> John Blamoun, M.D.</w:t>
      </w:r>
    </w:p>
    <w:p w14:paraId="34BE52B4" w14:textId="77777777" w:rsidR="00B57474" w:rsidRPr="00B57474" w:rsidRDefault="00B57474" w:rsidP="00B57474">
      <w:pPr>
        <w:spacing w:after="0" w:line="360" w:lineRule="auto"/>
        <w:rPr>
          <w:rFonts w:ascii="Arial" w:hAnsi="Arial" w:cs="Arial"/>
        </w:rPr>
      </w:pPr>
      <w:r w:rsidRPr="00B57474">
        <w:rPr>
          <w:rFonts w:ascii="Arial" w:hAnsi="Arial" w:cs="Arial"/>
          <w:u w:val="single"/>
        </w:rPr>
        <w:lastRenderedPageBreak/>
        <w:t>University of Tennessee Medical Center, Knoxville, TN.</w:t>
      </w:r>
      <w:r w:rsidRPr="00B57474">
        <w:rPr>
          <w:rFonts w:ascii="Arial" w:hAnsi="Arial" w:cs="Arial"/>
        </w:rPr>
        <w:t xml:space="preserve"> Jason Green, D.O., Abby Smith, R.N., Glenda Brown, R.N. </w:t>
      </w:r>
      <w:r w:rsidRPr="00B57474">
        <w:rPr>
          <w:rFonts w:ascii="Arial" w:hAnsi="Arial" w:cs="Arial"/>
        </w:rPr>
        <w:tab/>
      </w:r>
      <w:r w:rsidRPr="00B57474">
        <w:rPr>
          <w:rFonts w:ascii="Arial" w:hAnsi="Arial" w:cs="Arial"/>
        </w:rPr>
        <w:tab/>
      </w:r>
    </w:p>
    <w:p w14:paraId="047799A3" w14:textId="77777777" w:rsidR="00B57474" w:rsidRPr="00B57474" w:rsidRDefault="00B57474" w:rsidP="00B57474">
      <w:pPr>
        <w:spacing w:after="0" w:line="360" w:lineRule="auto"/>
        <w:rPr>
          <w:rFonts w:ascii="Arial" w:hAnsi="Arial" w:cs="Arial"/>
        </w:rPr>
      </w:pPr>
      <w:r w:rsidRPr="00B57474">
        <w:rPr>
          <w:rFonts w:ascii="Arial" w:hAnsi="Arial" w:cs="Arial"/>
          <w:u w:val="single"/>
        </w:rPr>
        <w:t>Providence Medical Research Center, Spokane, WA.</w:t>
      </w:r>
      <w:r w:rsidRPr="00B57474">
        <w:rPr>
          <w:rFonts w:ascii="Arial" w:hAnsi="Arial" w:cs="Arial"/>
        </w:rPr>
        <w:t xml:space="preserve"> Radica Alicic, M.Sc., M.D., Kyle Varner, M.D., Joni Baxter, R.N., Tracy Roundy, B.S. </w:t>
      </w:r>
      <w:r w:rsidRPr="00B57474">
        <w:rPr>
          <w:rFonts w:ascii="Arial" w:hAnsi="Arial" w:cs="Arial"/>
        </w:rPr>
        <w:tab/>
      </w:r>
    </w:p>
    <w:p w14:paraId="7B4DB84F"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Massachusetts Medical Center, Worcester, MA.</w:t>
      </w:r>
      <w:r w:rsidRPr="00B57474">
        <w:rPr>
          <w:rFonts w:ascii="Arial" w:hAnsi="Arial" w:cs="Arial"/>
        </w:rPr>
        <w:t xml:space="preserve"> Jennifer P. Wang, M.D., Mary Co, M.D., Mireya Wessolossky, M.D., Juan Perez-Velazquez, M.D. </w:t>
      </w:r>
    </w:p>
    <w:p w14:paraId="6FA4B472"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Oklahoma Health Sciences Center, Oklahoma City, OK.</w:t>
      </w:r>
      <w:r w:rsidRPr="00B57474">
        <w:rPr>
          <w:rFonts w:ascii="Arial" w:hAnsi="Arial" w:cs="Arial"/>
        </w:rPr>
        <w:t xml:space="preserve"> Huimin Wu, M.D., M.P.H., Jennifer Holter-Chakrabarty, M.D., Brittany Karfonta, Juvaria Anjum. </w:t>
      </w:r>
    </w:p>
    <w:p w14:paraId="1CAB5C19" w14:textId="77777777" w:rsidR="00B57474" w:rsidRPr="00B57474" w:rsidRDefault="00B57474" w:rsidP="00B57474">
      <w:pPr>
        <w:spacing w:after="0" w:line="360" w:lineRule="auto"/>
        <w:rPr>
          <w:rFonts w:ascii="Arial" w:hAnsi="Arial" w:cs="Arial"/>
        </w:rPr>
      </w:pPr>
      <w:r w:rsidRPr="00B57474">
        <w:rPr>
          <w:rFonts w:ascii="Arial" w:hAnsi="Arial" w:cs="Arial"/>
          <w:u w:val="single"/>
        </w:rPr>
        <w:t>Boston Medical Center, Boston, MA.</w:t>
      </w:r>
      <w:r w:rsidRPr="00B57474">
        <w:rPr>
          <w:rFonts w:ascii="Arial" w:hAnsi="Arial" w:cs="Arial"/>
        </w:rPr>
        <w:t xml:space="preserve"> Benjamin Linas, M.D., M.P.H., Jai Marathe, M.D., Myriam Castagne, Daniel MomPoint.</w:t>
      </w:r>
    </w:p>
    <w:p w14:paraId="74F8E719" w14:textId="77777777" w:rsidR="00B57474" w:rsidRPr="00B57474" w:rsidRDefault="00B57474" w:rsidP="00B57474">
      <w:pPr>
        <w:spacing w:after="0" w:line="360" w:lineRule="auto"/>
        <w:rPr>
          <w:rFonts w:ascii="Arial" w:hAnsi="Arial" w:cs="Arial"/>
        </w:rPr>
      </w:pPr>
      <w:r w:rsidRPr="00B57474">
        <w:rPr>
          <w:rFonts w:ascii="Arial" w:hAnsi="Arial" w:cs="Arial"/>
          <w:u w:val="single"/>
        </w:rPr>
        <w:t>Stanford University Medical Center, Palo Alto, CA.</w:t>
      </w:r>
      <w:r w:rsidRPr="00B57474">
        <w:rPr>
          <w:rFonts w:ascii="Arial" w:hAnsi="Arial" w:cs="Arial"/>
        </w:rPr>
        <w:t xml:space="preserve"> Philip Grant, M.D. </w:t>
      </w:r>
      <w:r w:rsidRPr="00B57474">
        <w:rPr>
          <w:rFonts w:ascii="Arial" w:hAnsi="Arial" w:cs="Arial"/>
        </w:rPr>
        <w:tab/>
      </w:r>
    </w:p>
    <w:p w14:paraId="0BC696E2" w14:textId="77777777" w:rsidR="00B57474" w:rsidRPr="00B57474" w:rsidRDefault="00B57474" w:rsidP="00B57474">
      <w:pPr>
        <w:spacing w:after="0" w:line="360" w:lineRule="auto"/>
        <w:rPr>
          <w:rFonts w:ascii="Arial" w:hAnsi="Arial" w:cs="Arial"/>
        </w:rPr>
      </w:pPr>
      <w:r w:rsidRPr="00B57474">
        <w:rPr>
          <w:rFonts w:ascii="Arial" w:hAnsi="Arial" w:cs="Arial"/>
          <w:u w:val="single"/>
        </w:rPr>
        <w:t>Mayo Clinic, Rochester, MN.</w:t>
      </w:r>
      <w:r w:rsidRPr="00B57474">
        <w:rPr>
          <w:rFonts w:ascii="Arial" w:hAnsi="Arial" w:cs="Arial"/>
        </w:rPr>
        <w:t xml:space="preserve"> Vivek Iyer, M.D.</w:t>
      </w:r>
    </w:p>
    <w:p w14:paraId="5C9705AF" w14:textId="77777777" w:rsidR="00B57474" w:rsidRPr="00B57474" w:rsidRDefault="00B57474" w:rsidP="00B57474">
      <w:pPr>
        <w:spacing w:after="0" w:line="360" w:lineRule="auto"/>
        <w:rPr>
          <w:rFonts w:ascii="Arial" w:hAnsi="Arial" w:cs="Arial"/>
        </w:rPr>
      </w:pPr>
      <w:r w:rsidRPr="00B57474">
        <w:rPr>
          <w:rFonts w:ascii="Arial" w:hAnsi="Arial" w:cs="Arial"/>
          <w:u w:val="single"/>
        </w:rPr>
        <w:t>UCLA Medical Center, Los Angeles, CA.</w:t>
      </w:r>
      <w:r w:rsidRPr="00B57474">
        <w:rPr>
          <w:rFonts w:ascii="Arial" w:hAnsi="Arial" w:cs="Arial"/>
        </w:rPr>
        <w:t xml:space="preserve"> Otto Yang, M.D.</w:t>
      </w:r>
    </w:p>
    <w:p w14:paraId="28C20383" w14:textId="77777777" w:rsidR="00B57474" w:rsidRPr="00B57474" w:rsidRDefault="00B57474" w:rsidP="00B57474">
      <w:pPr>
        <w:spacing w:after="0" w:line="360" w:lineRule="auto"/>
        <w:rPr>
          <w:rFonts w:ascii="Arial" w:hAnsi="Arial" w:cs="Arial"/>
        </w:rPr>
      </w:pPr>
      <w:r w:rsidRPr="00B57474">
        <w:rPr>
          <w:rFonts w:ascii="Arial" w:hAnsi="Arial" w:cs="Arial"/>
          <w:u w:val="single"/>
        </w:rPr>
        <w:t>Hackensack University Medical Center, Hackensack, NJ.</w:t>
      </w:r>
      <w:r w:rsidRPr="00B57474">
        <w:rPr>
          <w:rFonts w:ascii="Arial" w:hAnsi="Arial" w:cs="Arial"/>
        </w:rPr>
        <w:t xml:space="preserve"> Bindu Balani, M.D., Marylynn Breslin. </w:t>
      </w:r>
    </w:p>
    <w:p w14:paraId="360D7283" w14:textId="77777777" w:rsidR="00B57474" w:rsidRPr="00B57474" w:rsidRDefault="00B57474" w:rsidP="00B57474">
      <w:pPr>
        <w:spacing w:after="0" w:line="360" w:lineRule="auto"/>
        <w:rPr>
          <w:rFonts w:ascii="Arial" w:hAnsi="Arial" w:cs="Arial"/>
        </w:rPr>
      </w:pPr>
      <w:r w:rsidRPr="00B57474">
        <w:rPr>
          <w:rFonts w:ascii="Arial" w:hAnsi="Arial" w:cs="Arial"/>
          <w:u w:val="single"/>
        </w:rPr>
        <w:t>New York University Langone Medical Center, New York, NY.</w:t>
      </w:r>
      <w:r w:rsidRPr="00B57474">
        <w:rPr>
          <w:rFonts w:ascii="Arial" w:hAnsi="Arial" w:cs="Arial"/>
        </w:rPr>
        <w:t xml:space="preserve"> Sam Parnia, M.D.</w:t>
      </w:r>
    </w:p>
    <w:p w14:paraId="3CEECEBA"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Arkansas Medical Sciences, Little Rock, AR.</w:t>
      </w:r>
      <w:r w:rsidRPr="00B57474">
        <w:rPr>
          <w:rFonts w:ascii="Arial" w:hAnsi="Arial" w:cs="Arial"/>
        </w:rPr>
        <w:t xml:space="preserve"> Ryan Dare, M.D., M.S., Susan Dodson, M.B.A., B.S.N., R.N. </w:t>
      </w:r>
    </w:p>
    <w:p w14:paraId="307D85D2" w14:textId="77777777" w:rsidR="00B57474" w:rsidRPr="00B57474" w:rsidRDefault="00B57474" w:rsidP="00B57474">
      <w:pPr>
        <w:spacing w:after="0" w:line="360" w:lineRule="auto"/>
        <w:rPr>
          <w:rFonts w:ascii="Arial" w:hAnsi="Arial" w:cs="Arial"/>
        </w:rPr>
      </w:pPr>
      <w:r w:rsidRPr="00B57474">
        <w:rPr>
          <w:rFonts w:ascii="Arial" w:hAnsi="Arial" w:cs="Arial"/>
          <w:u w:val="single"/>
        </w:rPr>
        <w:t>Wake Forest University Health Sciences, Winston-Salem, NC.</w:t>
      </w:r>
      <w:r w:rsidRPr="00B57474">
        <w:rPr>
          <w:rFonts w:ascii="Arial" w:hAnsi="Arial" w:cs="Arial"/>
        </w:rPr>
        <w:t xml:space="preserve"> Caryn G. Morse, M.D., M.P.H., John Williamson, Pharm.D. </w:t>
      </w:r>
      <w:r w:rsidRPr="00B57474">
        <w:rPr>
          <w:rFonts w:ascii="Arial" w:hAnsi="Arial" w:cs="Arial"/>
        </w:rPr>
        <w:tab/>
      </w:r>
    </w:p>
    <w:p w14:paraId="046CB950" w14:textId="50060261" w:rsidR="00B57474" w:rsidRPr="00B57474" w:rsidRDefault="00B57474" w:rsidP="00B57474">
      <w:pPr>
        <w:spacing w:after="0" w:line="360" w:lineRule="auto"/>
        <w:rPr>
          <w:rFonts w:ascii="Arial" w:hAnsi="Arial" w:cs="Arial"/>
        </w:rPr>
      </w:pPr>
      <w:r w:rsidRPr="00B57474">
        <w:rPr>
          <w:rFonts w:ascii="Arial" w:hAnsi="Arial" w:cs="Arial"/>
          <w:u w:val="single"/>
        </w:rPr>
        <w:t>University of Utah, Salt Lake City, UT.</w:t>
      </w:r>
      <w:r w:rsidRPr="00B57474">
        <w:rPr>
          <w:rFonts w:ascii="Arial" w:hAnsi="Arial" w:cs="Arial"/>
        </w:rPr>
        <w:t xml:space="preserve"> Estelle S. Harris, M.D.,</w:t>
      </w:r>
      <w:r>
        <w:rPr>
          <w:rFonts w:ascii="Arial" w:hAnsi="Arial" w:cs="Arial"/>
        </w:rPr>
        <w:t xml:space="preserve"> Elizabeth A. Middleton, M.D. </w:t>
      </w:r>
      <w:r w:rsidRPr="00B57474">
        <w:rPr>
          <w:rFonts w:ascii="Arial" w:hAnsi="Arial" w:cs="Arial"/>
          <w:u w:val="single"/>
        </w:rPr>
        <w:t xml:space="preserve">MedStar Washington Hospital Center, Washington, DC. </w:t>
      </w:r>
      <w:r w:rsidRPr="00B57474">
        <w:rPr>
          <w:rFonts w:ascii="Arial" w:hAnsi="Arial" w:cs="Arial"/>
        </w:rPr>
        <w:t>Glenn Wortmann, M.D.</w:t>
      </w:r>
    </w:p>
    <w:p w14:paraId="5A0DF6B2" w14:textId="77777777" w:rsidR="00B57474" w:rsidRPr="00B57474" w:rsidRDefault="00B57474" w:rsidP="00B57474">
      <w:pPr>
        <w:spacing w:after="0" w:line="360" w:lineRule="auto"/>
        <w:rPr>
          <w:rFonts w:ascii="Arial" w:hAnsi="Arial" w:cs="Arial"/>
        </w:rPr>
      </w:pPr>
      <w:r w:rsidRPr="00B57474">
        <w:rPr>
          <w:rFonts w:ascii="Arial" w:hAnsi="Arial" w:cs="Arial"/>
          <w:u w:val="single"/>
        </w:rPr>
        <w:t>Tufts Medical Center, Boston, MA.</w:t>
      </w:r>
      <w:r w:rsidRPr="00B57474">
        <w:rPr>
          <w:rFonts w:ascii="Arial" w:hAnsi="Arial" w:cs="Arial"/>
        </w:rPr>
        <w:t xml:space="preserve"> Nicholas Hill, M.D.</w:t>
      </w:r>
    </w:p>
    <w:p w14:paraId="64BDF330" w14:textId="77777777" w:rsidR="00B57474" w:rsidRPr="00B57474" w:rsidRDefault="00B57474" w:rsidP="00B57474">
      <w:pPr>
        <w:spacing w:after="0" w:line="360" w:lineRule="auto"/>
        <w:rPr>
          <w:rFonts w:ascii="Arial" w:hAnsi="Arial" w:cs="Arial"/>
        </w:rPr>
      </w:pPr>
      <w:r w:rsidRPr="00B57474">
        <w:rPr>
          <w:rFonts w:ascii="Arial" w:hAnsi="Arial" w:cs="Arial"/>
          <w:u w:val="single"/>
        </w:rPr>
        <w:t>UF Health Research, Jacksonville, FL.</w:t>
      </w:r>
      <w:r w:rsidRPr="00B57474">
        <w:rPr>
          <w:rFonts w:ascii="Arial" w:hAnsi="Arial" w:cs="Arial"/>
        </w:rPr>
        <w:t xml:space="preserve"> Shama Patel, M.D.</w:t>
      </w:r>
    </w:p>
    <w:p w14:paraId="6627612F" w14:textId="77777777" w:rsidR="00B57474" w:rsidRPr="00B57474" w:rsidRDefault="00B57474" w:rsidP="00B57474">
      <w:pPr>
        <w:spacing w:after="0" w:line="360" w:lineRule="auto"/>
        <w:rPr>
          <w:rFonts w:ascii="Arial" w:hAnsi="Arial" w:cs="Arial"/>
        </w:rPr>
      </w:pPr>
      <w:r w:rsidRPr="00B57474">
        <w:rPr>
          <w:rFonts w:ascii="Arial" w:hAnsi="Arial" w:cs="Arial"/>
          <w:u w:val="single"/>
        </w:rPr>
        <w:t>Ochsner Medical Center, New Orleans, LA.</w:t>
      </w:r>
      <w:r w:rsidRPr="00B57474">
        <w:rPr>
          <w:rFonts w:ascii="Arial" w:hAnsi="Arial" w:cs="Arial"/>
        </w:rPr>
        <w:t xml:space="preserve"> Julia Garcia-Diaz, M.D.</w:t>
      </w:r>
    </w:p>
    <w:p w14:paraId="0FC845BB" w14:textId="77777777" w:rsidR="00B57474" w:rsidRPr="00B57474" w:rsidRDefault="00B57474" w:rsidP="00B57474">
      <w:pPr>
        <w:spacing w:after="0" w:line="360" w:lineRule="auto"/>
        <w:rPr>
          <w:rFonts w:ascii="Arial" w:hAnsi="Arial" w:cs="Arial"/>
        </w:rPr>
      </w:pPr>
      <w:r w:rsidRPr="00B57474">
        <w:rPr>
          <w:rFonts w:ascii="Arial" w:hAnsi="Arial" w:cs="Arial"/>
          <w:u w:val="single"/>
        </w:rPr>
        <w:t>Riverside University Health System, Moreno Valley, CA.</w:t>
      </w:r>
      <w:r w:rsidRPr="00B57474">
        <w:rPr>
          <w:rFonts w:ascii="Arial" w:hAnsi="Arial" w:cs="Arial"/>
        </w:rPr>
        <w:t xml:space="preserve"> Suman Thapamager, M.D.</w:t>
      </w:r>
    </w:p>
    <w:p w14:paraId="1127E1DD"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Texas Health Science Center- Tyler, Tyler, TX.</w:t>
      </w:r>
      <w:r w:rsidRPr="00B57474">
        <w:rPr>
          <w:rFonts w:ascii="Arial" w:hAnsi="Arial" w:cs="Arial"/>
        </w:rPr>
        <w:t xml:space="preserve"> Megan Devine, M.D.</w:t>
      </w:r>
    </w:p>
    <w:p w14:paraId="4210A756" w14:textId="77777777" w:rsidR="00B57474" w:rsidRPr="00B57474" w:rsidRDefault="00B57474" w:rsidP="00B57474">
      <w:pPr>
        <w:spacing w:after="0" w:line="360" w:lineRule="auto"/>
        <w:rPr>
          <w:rFonts w:ascii="Arial" w:hAnsi="Arial" w:cs="Arial"/>
        </w:rPr>
      </w:pPr>
      <w:r w:rsidRPr="00B57474">
        <w:rPr>
          <w:rFonts w:ascii="Arial" w:hAnsi="Arial" w:cs="Arial"/>
          <w:u w:val="single"/>
        </w:rPr>
        <w:t>Tulane University Health Science Center, New Orleans, LA.</w:t>
      </w:r>
      <w:r w:rsidRPr="00B57474">
        <w:rPr>
          <w:rFonts w:ascii="Arial" w:hAnsi="Arial" w:cs="Arial"/>
        </w:rPr>
        <w:t xml:space="preserve"> Christine M. Bojanowski, M.D., M.S.C.R. </w:t>
      </w:r>
      <w:r w:rsidRPr="00B57474">
        <w:rPr>
          <w:rFonts w:ascii="Arial" w:hAnsi="Arial" w:cs="Arial"/>
        </w:rPr>
        <w:tab/>
      </w:r>
    </w:p>
    <w:p w14:paraId="13F07619" w14:textId="77777777" w:rsidR="00B57474" w:rsidRPr="00B57474" w:rsidRDefault="00B57474" w:rsidP="00B57474">
      <w:pPr>
        <w:spacing w:after="0" w:line="360" w:lineRule="auto"/>
        <w:rPr>
          <w:rFonts w:ascii="Arial" w:hAnsi="Arial" w:cs="Arial"/>
        </w:rPr>
      </w:pPr>
      <w:r w:rsidRPr="00B57474">
        <w:rPr>
          <w:rFonts w:ascii="Arial" w:hAnsi="Arial" w:cs="Arial"/>
          <w:u w:val="single"/>
        </w:rPr>
        <w:t>Anne Arundel Medical Center, Annapolis, MD.</w:t>
      </w:r>
      <w:r w:rsidRPr="00B57474">
        <w:rPr>
          <w:rFonts w:ascii="Arial" w:hAnsi="Arial" w:cs="Arial"/>
        </w:rPr>
        <w:t xml:space="preserve"> Mai Tavadze, M.D., Barry Meisenberg, M.D. </w:t>
      </w:r>
      <w:r w:rsidRPr="00B57474">
        <w:rPr>
          <w:rFonts w:ascii="Arial" w:hAnsi="Arial" w:cs="Arial"/>
        </w:rPr>
        <w:tab/>
      </w:r>
    </w:p>
    <w:p w14:paraId="0AEF471F"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Mississippi Medical Center, Jackson, MS.</w:t>
      </w:r>
      <w:r w:rsidRPr="00B57474">
        <w:rPr>
          <w:rFonts w:ascii="Arial" w:hAnsi="Arial" w:cs="Arial"/>
        </w:rPr>
        <w:t xml:space="preserve"> Gailen Marshall, M.D.</w:t>
      </w:r>
    </w:p>
    <w:p w14:paraId="18881FEB" w14:textId="77777777" w:rsidR="00B57474" w:rsidRPr="00B57474" w:rsidRDefault="00B57474" w:rsidP="00B57474">
      <w:pPr>
        <w:spacing w:after="0" w:line="360" w:lineRule="auto"/>
        <w:rPr>
          <w:rFonts w:ascii="Arial" w:hAnsi="Arial" w:cs="Arial"/>
        </w:rPr>
      </w:pPr>
      <w:r w:rsidRPr="00B57474">
        <w:rPr>
          <w:rFonts w:ascii="Arial" w:hAnsi="Arial" w:cs="Arial"/>
          <w:u w:val="single"/>
        </w:rPr>
        <w:t xml:space="preserve">University of Missouri Health System, Columbia, MO. </w:t>
      </w:r>
      <w:r w:rsidRPr="00B57474">
        <w:rPr>
          <w:rFonts w:ascii="Arial" w:hAnsi="Arial" w:cs="Arial"/>
        </w:rPr>
        <w:t>Dima Dandachi, M.D.</w:t>
      </w:r>
    </w:p>
    <w:p w14:paraId="393D41EE" w14:textId="77777777" w:rsidR="00B57474" w:rsidRPr="00B57474" w:rsidRDefault="00B57474" w:rsidP="00B57474">
      <w:pPr>
        <w:spacing w:after="0" w:line="360" w:lineRule="auto"/>
        <w:rPr>
          <w:rFonts w:ascii="Arial" w:hAnsi="Arial" w:cs="Arial"/>
        </w:rPr>
      </w:pPr>
      <w:r w:rsidRPr="00B57474">
        <w:rPr>
          <w:rFonts w:ascii="Arial" w:hAnsi="Arial" w:cs="Arial"/>
          <w:u w:val="single"/>
        </w:rPr>
        <w:t>Gundersen Health System, La Crosse, WI.</w:t>
      </w:r>
      <w:r w:rsidRPr="00B57474">
        <w:rPr>
          <w:rFonts w:ascii="Arial" w:hAnsi="Arial" w:cs="Arial"/>
        </w:rPr>
        <w:t xml:space="preserve"> Arick Sabin, D.O. </w:t>
      </w:r>
      <w:r w:rsidRPr="00B57474">
        <w:rPr>
          <w:rFonts w:ascii="Arial" w:hAnsi="Arial" w:cs="Arial"/>
        </w:rPr>
        <w:tab/>
      </w:r>
    </w:p>
    <w:p w14:paraId="7E170CD7" w14:textId="77777777" w:rsidR="00B57474" w:rsidRPr="00B57474" w:rsidRDefault="00B57474" w:rsidP="00B57474">
      <w:pPr>
        <w:spacing w:after="0" w:line="360" w:lineRule="auto"/>
        <w:rPr>
          <w:rFonts w:ascii="Arial" w:hAnsi="Arial" w:cs="Arial"/>
        </w:rPr>
      </w:pPr>
      <w:r w:rsidRPr="00B57474">
        <w:rPr>
          <w:rFonts w:ascii="Arial" w:hAnsi="Arial" w:cs="Arial"/>
          <w:u w:val="single"/>
        </w:rPr>
        <w:t>Avera McKennan Hospital &amp; University Health Center, Sioux Falls, SD.</w:t>
      </w:r>
      <w:r w:rsidRPr="00B57474">
        <w:rPr>
          <w:rFonts w:ascii="Arial" w:hAnsi="Arial" w:cs="Arial"/>
        </w:rPr>
        <w:t xml:space="preserve"> Anthony Breemo, M.D., Nate Miller, M.D. </w:t>
      </w:r>
      <w:r w:rsidRPr="00B57474">
        <w:rPr>
          <w:rFonts w:ascii="Arial" w:hAnsi="Arial" w:cs="Arial"/>
        </w:rPr>
        <w:tab/>
      </w:r>
    </w:p>
    <w:p w14:paraId="55549BF3" w14:textId="77777777" w:rsidR="00B57474" w:rsidRPr="00B57474" w:rsidRDefault="00B57474" w:rsidP="00B57474">
      <w:pPr>
        <w:spacing w:after="0" w:line="360" w:lineRule="auto"/>
        <w:rPr>
          <w:rFonts w:ascii="Arial" w:hAnsi="Arial" w:cs="Arial"/>
        </w:rPr>
      </w:pPr>
      <w:r w:rsidRPr="00B57474">
        <w:rPr>
          <w:rFonts w:ascii="Arial" w:hAnsi="Arial" w:cs="Arial"/>
          <w:u w:val="single"/>
        </w:rPr>
        <w:lastRenderedPageBreak/>
        <w:t>Trinity Mother Frances Hospital, Tyler TX.</w:t>
      </w:r>
      <w:r w:rsidRPr="00B57474">
        <w:rPr>
          <w:rFonts w:ascii="Arial" w:hAnsi="Arial" w:cs="Arial"/>
        </w:rPr>
        <w:t xml:space="preserve"> Suman Sinha, M.D.</w:t>
      </w:r>
    </w:p>
    <w:p w14:paraId="29EF9F42"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Washington Medical Center, Seattle, WA.</w:t>
      </w:r>
      <w:r w:rsidRPr="00B57474">
        <w:rPr>
          <w:rFonts w:ascii="Arial" w:hAnsi="Arial" w:cs="Arial"/>
        </w:rPr>
        <w:t xml:space="preserve"> Christopher Goss, M.D.</w:t>
      </w:r>
    </w:p>
    <w:p w14:paraId="68BD629E" w14:textId="77777777" w:rsidR="00B57474" w:rsidRPr="00B57474" w:rsidRDefault="00B57474" w:rsidP="00B57474">
      <w:pPr>
        <w:spacing w:after="0" w:line="360" w:lineRule="auto"/>
        <w:rPr>
          <w:rFonts w:ascii="Arial" w:hAnsi="Arial" w:cs="Arial"/>
          <w:u w:val="single"/>
        </w:rPr>
      </w:pPr>
      <w:r w:rsidRPr="00B57474">
        <w:rPr>
          <w:rFonts w:ascii="Arial" w:hAnsi="Arial" w:cs="Arial"/>
          <w:u w:val="single"/>
        </w:rPr>
        <w:t xml:space="preserve">West Virginia University, Morgantown, WV. </w:t>
      </w:r>
      <w:r w:rsidRPr="00B57474">
        <w:rPr>
          <w:rFonts w:ascii="Arial" w:hAnsi="Arial" w:cs="Arial"/>
        </w:rPr>
        <w:t>Rebecca Reece, M.D.</w:t>
      </w:r>
    </w:p>
    <w:p w14:paraId="447D37B7" w14:textId="77777777" w:rsidR="00B57474" w:rsidRPr="00B57474" w:rsidRDefault="00B57474" w:rsidP="00B57474">
      <w:pPr>
        <w:spacing w:after="0" w:line="360" w:lineRule="auto"/>
        <w:rPr>
          <w:rFonts w:ascii="Arial" w:hAnsi="Arial" w:cs="Arial"/>
        </w:rPr>
      </w:pPr>
      <w:r w:rsidRPr="00B57474">
        <w:rPr>
          <w:rFonts w:ascii="Arial" w:hAnsi="Arial" w:cs="Arial"/>
          <w:u w:val="single"/>
        </w:rPr>
        <w:t>Mercy St. Vincent Medical Center, Toledo, OH.</w:t>
      </w:r>
      <w:r w:rsidRPr="00B57474">
        <w:rPr>
          <w:rFonts w:ascii="Arial" w:hAnsi="Arial" w:cs="Arial"/>
        </w:rPr>
        <w:t xml:space="preserve"> Arlette Aouad, M.D.</w:t>
      </w:r>
    </w:p>
    <w:p w14:paraId="12CF4C0A" w14:textId="77777777" w:rsidR="00B57474" w:rsidRPr="00B57474" w:rsidRDefault="00B57474" w:rsidP="00B57474">
      <w:pPr>
        <w:spacing w:after="0" w:line="360" w:lineRule="auto"/>
        <w:rPr>
          <w:rFonts w:ascii="Arial" w:hAnsi="Arial" w:cs="Arial"/>
        </w:rPr>
      </w:pPr>
      <w:r w:rsidRPr="00B57474">
        <w:rPr>
          <w:rFonts w:ascii="Arial" w:hAnsi="Arial" w:cs="Arial"/>
          <w:u w:val="single"/>
        </w:rPr>
        <w:t xml:space="preserve">University of Buffalo, Buffalo, NY. </w:t>
      </w:r>
      <w:r w:rsidRPr="00B57474">
        <w:rPr>
          <w:rFonts w:ascii="Arial" w:hAnsi="Arial" w:cs="Arial"/>
        </w:rPr>
        <w:t>Seth Glassman, M.D.</w:t>
      </w:r>
    </w:p>
    <w:p w14:paraId="35A4C5F8"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Kentucky, Lexington, KY.</w:t>
      </w:r>
      <w:r w:rsidRPr="00B57474">
        <w:rPr>
          <w:rFonts w:ascii="Arial" w:hAnsi="Arial" w:cs="Arial"/>
        </w:rPr>
        <w:t xml:space="preserve"> Peter Morris, M.D.</w:t>
      </w:r>
    </w:p>
    <w:p w14:paraId="0D4B86A0" w14:textId="77777777" w:rsidR="00B57474" w:rsidRPr="00B57474" w:rsidRDefault="00B57474" w:rsidP="00B57474">
      <w:pPr>
        <w:spacing w:after="0" w:line="360" w:lineRule="auto"/>
        <w:rPr>
          <w:rFonts w:ascii="Arial" w:hAnsi="Arial" w:cs="Arial"/>
        </w:rPr>
      </w:pPr>
      <w:r w:rsidRPr="00B57474">
        <w:rPr>
          <w:rFonts w:ascii="Arial" w:hAnsi="Arial" w:cs="Arial"/>
          <w:u w:val="single"/>
        </w:rPr>
        <w:t xml:space="preserve">The University of Texas Health Science Center – Houston, Houston, TX. </w:t>
      </w:r>
      <w:r w:rsidRPr="00B57474">
        <w:rPr>
          <w:rFonts w:ascii="Arial" w:hAnsi="Arial" w:cs="Arial"/>
        </w:rPr>
        <w:t xml:space="preserve">Bela Patel, M.D., Pratik Doshi, M.D. </w:t>
      </w:r>
    </w:p>
    <w:p w14:paraId="25785F33"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Texas - Rio Grande Valley, Weslaco, TX.</w:t>
      </w:r>
      <w:r w:rsidRPr="00B57474">
        <w:rPr>
          <w:rFonts w:ascii="Arial" w:hAnsi="Arial" w:cs="Arial"/>
        </w:rPr>
        <w:t xml:space="preserve"> Fatimah Bello, M.D.</w:t>
      </w:r>
    </w:p>
    <w:p w14:paraId="15E8EE6A" w14:textId="77777777" w:rsidR="00B57474" w:rsidRPr="00B57474" w:rsidRDefault="00B57474" w:rsidP="00B57474">
      <w:pPr>
        <w:spacing w:after="0" w:line="360" w:lineRule="auto"/>
        <w:rPr>
          <w:rFonts w:ascii="Arial" w:hAnsi="Arial" w:cs="Arial"/>
        </w:rPr>
      </w:pPr>
    </w:p>
    <w:p w14:paraId="240F058B" w14:textId="58A71122" w:rsidR="00B57474" w:rsidRPr="00B57474" w:rsidRDefault="00B57474" w:rsidP="00B57474">
      <w:pPr>
        <w:spacing w:after="0" w:line="360" w:lineRule="auto"/>
        <w:rPr>
          <w:rFonts w:ascii="Arial" w:hAnsi="Arial" w:cs="Arial"/>
          <w:b/>
        </w:rPr>
      </w:pPr>
      <w:r>
        <w:rPr>
          <w:rFonts w:ascii="Arial" w:hAnsi="Arial" w:cs="Arial"/>
          <w:b/>
        </w:rPr>
        <w:t>Ex-US S</w:t>
      </w:r>
      <w:r w:rsidRPr="00B57474">
        <w:rPr>
          <w:rFonts w:ascii="Arial" w:hAnsi="Arial" w:cs="Arial"/>
          <w:b/>
        </w:rPr>
        <w:t>ites</w:t>
      </w:r>
    </w:p>
    <w:p w14:paraId="6F545F57"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Nacional Hipolito Unanue, Lima, Peru.</w:t>
      </w:r>
      <w:r w:rsidRPr="00B57474">
        <w:rPr>
          <w:rFonts w:ascii="Arial" w:hAnsi="Arial" w:cs="Arial"/>
          <w:lang w:val="es-MX"/>
        </w:rPr>
        <w:t xml:space="preserve"> Patricia Segura Nuñez,M.D.,  Pablo Torres, M.D., Ricardo Sanchez, M.D., Gladys Murga, M.D. </w:t>
      </w:r>
    </w:p>
    <w:p w14:paraId="12DA6F24"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Central de la Fuerza Aerea del Peru, Lima, Peru.</w:t>
      </w:r>
      <w:r w:rsidRPr="00B57474">
        <w:rPr>
          <w:rFonts w:ascii="Arial" w:hAnsi="Arial" w:cs="Arial"/>
          <w:lang w:val="es-MX"/>
        </w:rPr>
        <w:t xml:space="preserve"> Sabina Mendiviltuchia de Tai, M.D., Johana Calderon Galvez, M.D., Maria Lyda Icochea Perez, M.D., Claudia Carolina Becerra Nunez, M.D.</w:t>
      </w:r>
    </w:p>
    <w:p w14:paraId="60E66628"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 xml:space="preserve">Hospital Ernesto Dornelles, Porto Alegre, Brazil. </w:t>
      </w:r>
      <w:r w:rsidRPr="00B57474">
        <w:rPr>
          <w:rFonts w:ascii="Arial" w:hAnsi="Arial" w:cs="Arial"/>
          <w:lang w:val="es-MX"/>
        </w:rPr>
        <w:t>Juliana Cardozo Fernandes,M.D., M.Sc., Felipe Ceriolli Breda, M.D., Mauricio Mello Roux Leite, M.Sc., Tobias Milbradt, M.Sc.</w:t>
      </w:r>
    </w:p>
    <w:p w14:paraId="01EA0193"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Sanatorio Diagnostico, Santa Fe, Argentina.</w:t>
      </w:r>
      <w:r w:rsidRPr="00B57474">
        <w:rPr>
          <w:rFonts w:ascii="Arial" w:hAnsi="Arial" w:cs="Arial"/>
          <w:lang w:val="es-MX"/>
        </w:rPr>
        <w:t xml:space="preserve"> Martin Maillo, M.D., Luz Rodeles, M.D., Ph.D., Nadia Benzaquen, M.D., Sebastian Pezzini, M.D.</w:t>
      </w:r>
    </w:p>
    <w:p w14:paraId="094B0D3E"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Nuevo Hospital Civil de Guadalajara Juan I. Menchaca, Guadalajara, Mexico.</w:t>
      </w:r>
      <w:r w:rsidRPr="00B57474">
        <w:rPr>
          <w:rFonts w:ascii="Arial" w:hAnsi="Arial" w:cs="Arial"/>
          <w:lang w:val="es-MX"/>
        </w:rPr>
        <w:t xml:space="preserve"> Daniel Rodríguez Gonzalez, M.D., Iliana Higareda Almaraz, M.D., Víctor Hugo Madrigal Robles, M.D., María Fernanda Rosas Ismerio, M.D.</w:t>
      </w:r>
      <w:r w:rsidRPr="00B57474">
        <w:rPr>
          <w:rFonts w:ascii="Arial" w:hAnsi="Arial" w:cs="Arial"/>
          <w:lang w:val="es-MX"/>
        </w:rPr>
        <w:tab/>
      </w:r>
      <w:r w:rsidRPr="00B57474">
        <w:rPr>
          <w:rFonts w:ascii="Arial" w:hAnsi="Arial" w:cs="Arial"/>
          <w:lang w:val="es-MX"/>
        </w:rPr>
        <w:tab/>
      </w:r>
      <w:r w:rsidRPr="00B57474">
        <w:rPr>
          <w:rFonts w:ascii="Arial" w:hAnsi="Arial" w:cs="Arial"/>
          <w:lang w:val="es-MX"/>
        </w:rPr>
        <w:tab/>
      </w:r>
      <w:r w:rsidRPr="00B57474">
        <w:rPr>
          <w:rFonts w:ascii="Arial" w:hAnsi="Arial" w:cs="Arial"/>
          <w:lang w:val="es-MX"/>
        </w:rPr>
        <w:tab/>
        <w:t xml:space="preserve"> </w:t>
      </w:r>
    </w:p>
    <w:p w14:paraId="1F47B6C7"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Clinica Central S.A., Villa Regina, Argentina.</w:t>
      </w:r>
      <w:r w:rsidRPr="00B57474">
        <w:rPr>
          <w:rFonts w:ascii="Arial" w:hAnsi="Arial" w:cs="Arial"/>
          <w:lang w:val="es-MX"/>
        </w:rPr>
        <w:t xml:space="preserve"> Horacio Ariza, M.D., Juan Manuel Calderon, M.D., Eduardo Borsetta, M.D., Noemí Sandoval, B.Q.</w:t>
      </w:r>
    </w:p>
    <w:p w14:paraId="1D3BC40E"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e Maternidade Celso Pierro - PUC Campinas, Campinas, Brazil.</w:t>
      </w:r>
      <w:r w:rsidRPr="00B57474">
        <w:rPr>
          <w:rFonts w:ascii="Arial" w:hAnsi="Arial" w:cs="Arial"/>
          <w:lang w:val="es-MX"/>
        </w:rPr>
        <w:t xml:space="preserve"> Maria Patelli Juliani Souza Lima, M.D.</w:t>
      </w:r>
    </w:p>
    <w:p w14:paraId="18DD1A87"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de Clinicas de Porto Alegre HCPA, Porto Alegre, Brazil.</w:t>
      </w:r>
      <w:r w:rsidRPr="00B57474">
        <w:rPr>
          <w:rFonts w:ascii="Arial" w:hAnsi="Arial" w:cs="Arial"/>
          <w:lang w:val="es-MX"/>
        </w:rPr>
        <w:t xml:space="preserve"> Eduardo Sprinz, M.D., Laura De Bona,B.Q., Maria Eduarda Claus, Nut., Arthur Pille, M.D.</w:t>
      </w:r>
    </w:p>
    <w:p w14:paraId="754F692C"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Sanatorio Británico, Rosario, Argentina.</w:t>
      </w:r>
      <w:r w:rsidRPr="00B57474">
        <w:rPr>
          <w:rFonts w:ascii="Arial" w:hAnsi="Arial" w:cs="Arial"/>
          <w:lang w:val="es-MX"/>
        </w:rPr>
        <w:t xml:space="preserve"> Esteban Nannini, M.D., Matías Lahitte, M.D.,  Mariángeles Fenés M.D., Cecilia Bianchi M.D., María Emilia Miserere M.D.</w:t>
      </w:r>
    </w:p>
    <w:p w14:paraId="0282A10E"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Instituto Medico Platense, La Plata, Argentina.</w:t>
      </w:r>
      <w:r w:rsidRPr="00B57474">
        <w:rPr>
          <w:rFonts w:ascii="Arial" w:hAnsi="Arial" w:cs="Arial"/>
          <w:lang w:val="es-MX"/>
        </w:rPr>
        <w:t xml:space="preserve"> Analia Mykietiuk, M.D.</w:t>
      </w:r>
    </w:p>
    <w:p w14:paraId="68694CB5"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de Chancay, Lima, Peru.</w:t>
      </w:r>
      <w:r w:rsidRPr="00B57474">
        <w:rPr>
          <w:rFonts w:ascii="Arial" w:hAnsi="Arial" w:cs="Arial"/>
          <w:lang w:val="es-MX"/>
        </w:rPr>
        <w:t xml:space="preserve"> Oscar Carbajal, M.D.</w:t>
      </w:r>
    </w:p>
    <w:p w14:paraId="2AB0A58E"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Rawson, Cordoba, Argentina.</w:t>
      </w:r>
      <w:r w:rsidRPr="00B57474">
        <w:rPr>
          <w:rFonts w:ascii="Arial" w:hAnsi="Arial" w:cs="Arial"/>
          <w:lang w:val="es-MX"/>
        </w:rPr>
        <w:t xml:space="preserve"> Lorena Ravera M.D.</w:t>
      </w:r>
    </w:p>
    <w:p w14:paraId="55CC1559"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lastRenderedPageBreak/>
        <w:t>Hospital Felcio Rocho, Belo Horizonte, Brazil.</w:t>
      </w:r>
      <w:r w:rsidRPr="00B57474">
        <w:rPr>
          <w:rFonts w:ascii="Arial" w:hAnsi="Arial" w:cs="Arial"/>
          <w:lang w:val="es-MX"/>
        </w:rPr>
        <w:t xml:space="preserve"> Mozar Castro M.D.</w:t>
      </w:r>
    </w:p>
    <w:p w14:paraId="115BCC3B"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Regional Lambayaque, Chiclayo, Peru.</w:t>
      </w:r>
      <w:r w:rsidRPr="00B57474">
        <w:rPr>
          <w:rFonts w:ascii="Arial" w:hAnsi="Arial" w:cs="Arial"/>
          <w:lang w:val="es-MX"/>
        </w:rPr>
        <w:t xml:space="preserve"> Miguel Villegas-Chiroque, M.D., Halbert Christian Sanchez Carrillo, M.D.  </w:t>
      </w:r>
    </w:p>
    <w:p w14:paraId="09B69F32"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Sanatorio Allende, Cordoba, Argentina.</w:t>
      </w:r>
      <w:r w:rsidRPr="00B57474">
        <w:rPr>
          <w:rFonts w:ascii="Arial" w:hAnsi="Arial" w:cs="Arial"/>
          <w:lang w:val="es-MX"/>
        </w:rPr>
        <w:t xml:space="preserve"> Fernando Oscar Riera, M.D., Aldana Mano, M.D. </w:t>
      </w:r>
    </w:p>
    <w:p w14:paraId="3E05F7A3"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Universitario Dr. Jose Eleuterio Gonzalez, Nuevo Leon, Mexico.</w:t>
      </w:r>
      <w:r w:rsidRPr="00B57474">
        <w:rPr>
          <w:rFonts w:ascii="Arial" w:hAnsi="Arial" w:cs="Arial"/>
          <w:lang w:val="es-MX"/>
        </w:rPr>
        <w:t xml:space="preserve"> Adrian Camacho, M.D.</w:t>
      </w:r>
    </w:p>
    <w:p w14:paraId="05FA0415"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Santa Casa de Misericordia de Porto Alegre, Porto Alegre, Brazil.</w:t>
      </w:r>
      <w:r w:rsidRPr="00B57474">
        <w:rPr>
          <w:rFonts w:ascii="Arial" w:hAnsi="Arial" w:cs="Arial"/>
          <w:lang w:val="es-MX"/>
        </w:rPr>
        <w:t xml:space="preserve"> Claudio Stadnik M.D.</w:t>
      </w:r>
    </w:p>
    <w:p w14:paraId="637B4144"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Nacional Arzobispo Loayza, Lima, Peru.</w:t>
      </w:r>
      <w:r w:rsidRPr="00B57474">
        <w:rPr>
          <w:rFonts w:ascii="Arial" w:hAnsi="Arial" w:cs="Arial"/>
          <w:lang w:val="es-MX"/>
        </w:rPr>
        <w:t xml:space="preserve"> Jorge Gave, M.D.</w:t>
      </w:r>
    </w:p>
    <w:p w14:paraId="0A83AAEB"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Brasilia, Brasilia, Brazil.</w:t>
      </w:r>
      <w:r w:rsidRPr="00B57474">
        <w:rPr>
          <w:rFonts w:ascii="Arial" w:hAnsi="Arial" w:cs="Arial"/>
          <w:lang w:val="es-MX"/>
        </w:rPr>
        <w:t xml:space="preserve"> Rodrigo Biondi. M.D.</w:t>
      </w:r>
    </w:p>
    <w:p w14:paraId="7840AB58"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Santa Rosa, Piura, Peru.</w:t>
      </w:r>
      <w:r w:rsidRPr="00B57474">
        <w:rPr>
          <w:rFonts w:ascii="Arial" w:hAnsi="Arial" w:cs="Arial"/>
          <w:lang w:val="es-MX"/>
        </w:rPr>
        <w:t xml:space="preserve"> Ronal Gamarra Velarde, M.D.</w:t>
      </w:r>
    </w:p>
    <w:p w14:paraId="63FA5517"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Instituto D'OR de Ensino e Pesquisa, Rio de Janeiro, Brazil.</w:t>
      </w:r>
      <w:r w:rsidRPr="00B57474">
        <w:rPr>
          <w:rFonts w:ascii="Arial" w:hAnsi="Arial" w:cs="Arial"/>
          <w:lang w:val="es-MX"/>
        </w:rPr>
        <w:t xml:space="preserve"> Jose Cerbino Neto, M.D.</w:t>
      </w:r>
    </w:p>
    <w:p w14:paraId="159F3298"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Interzonal Dr Jose Penna Bahia Blanca, Bahia Blanca, Argentina.</w:t>
      </w:r>
      <w:r w:rsidRPr="00B57474">
        <w:rPr>
          <w:rFonts w:ascii="Arial" w:hAnsi="Arial" w:cs="Arial"/>
          <w:lang w:val="es-MX"/>
        </w:rPr>
        <w:t xml:space="preserve"> Juan Ditondo, M.D., Myrna Zuain, M.D. </w:t>
      </w:r>
      <w:r w:rsidRPr="00B57474">
        <w:rPr>
          <w:rFonts w:ascii="Arial" w:hAnsi="Arial" w:cs="Arial"/>
          <w:lang w:val="es-MX"/>
        </w:rPr>
        <w:tab/>
      </w:r>
    </w:p>
    <w:p w14:paraId="17649F87" w14:textId="77777777" w:rsidR="00B57474" w:rsidRPr="00B57474" w:rsidRDefault="00B57474" w:rsidP="00B57474">
      <w:pPr>
        <w:spacing w:after="0" w:line="360" w:lineRule="auto"/>
        <w:rPr>
          <w:rFonts w:ascii="Arial" w:hAnsi="Arial" w:cs="Arial"/>
          <w:lang w:val="es-MX"/>
        </w:rPr>
      </w:pPr>
      <w:r w:rsidRPr="00B57474">
        <w:rPr>
          <w:rFonts w:ascii="Arial" w:hAnsi="Arial" w:cs="Arial"/>
          <w:u w:val="single"/>
          <w:lang w:val="es-MX"/>
        </w:rPr>
        <w:t>Hospital Ramos Mejia, Buenos Aires, Argentina.</w:t>
      </w:r>
      <w:r w:rsidRPr="00B57474">
        <w:rPr>
          <w:rFonts w:ascii="Arial" w:hAnsi="Arial" w:cs="Arial"/>
          <w:lang w:val="es-MX"/>
        </w:rPr>
        <w:t xml:space="preserve"> Marcelo H. Losso, M.D., Javier J. Toibaro, M.D. </w:t>
      </w:r>
      <w:r w:rsidRPr="00B57474">
        <w:rPr>
          <w:rFonts w:ascii="Arial" w:hAnsi="Arial" w:cs="Arial"/>
          <w:lang w:val="es-MX"/>
        </w:rPr>
        <w:tab/>
      </w:r>
    </w:p>
    <w:p w14:paraId="0A48BB43" w14:textId="77777777" w:rsidR="00B57474" w:rsidRPr="00B57474" w:rsidRDefault="00B57474" w:rsidP="00B57474">
      <w:pPr>
        <w:spacing w:after="0" w:line="360" w:lineRule="auto"/>
        <w:rPr>
          <w:rFonts w:ascii="Arial" w:hAnsi="Arial" w:cs="Arial"/>
        </w:rPr>
      </w:pPr>
      <w:r w:rsidRPr="00B57474">
        <w:rPr>
          <w:rFonts w:ascii="Arial" w:hAnsi="Arial" w:cs="Arial"/>
          <w:u w:val="single"/>
          <w:lang w:val="es-MX"/>
        </w:rPr>
        <w:t>Sanatorio Ramon Cereijo, Caba, Argentina.</w:t>
      </w:r>
      <w:r w:rsidRPr="00B57474">
        <w:rPr>
          <w:rFonts w:ascii="Arial" w:hAnsi="Arial" w:cs="Arial"/>
          <w:lang w:val="es-MX"/>
        </w:rPr>
        <w:t xml:space="preserve"> </w:t>
      </w:r>
      <w:r w:rsidRPr="00B57474">
        <w:rPr>
          <w:rFonts w:ascii="Arial" w:hAnsi="Arial" w:cs="Arial"/>
        </w:rPr>
        <w:t>Mariano Dolz, M.D.</w:t>
      </w:r>
      <w:r w:rsidRPr="00B57474">
        <w:rPr>
          <w:rFonts w:ascii="Arial" w:hAnsi="Arial" w:cs="Arial"/>
        </w:rPr>
        <w:tab/>
      </w:r>
      <w:r w:rsidRPr="00B57474">
        <w:rPr>
          <w:rFonts w:ascii="Arial" w:hAnsi="Arial" w:cs="Arial"/>
        </w:rPr>
        <w:tab/>
      </w:r>
      <w:r w:rsidRPr="00B57474">
        <w:rPr>
          <w:rFonts w:ascii="Arial" w:hAnsi="Arial" w:cs="Arial"/>
        </w:rPr>
        <w:tab/>
      </w:r>
      <w:r w:rsidRPr="00B57474">
        <w:rPr>
          <w:rFonts w:ascii="Arial" w:hAnsi="Arial" w:cs="Arial"/>
        </w:rPr>
        <w:tab/>
      </w:r>
      <w:r w:rsidRPr="00B57474">
        <w:rPr>
          <w:rFonts w:ascii="Arial" w:hAnsi="Arial" w:cs="Arial"/>
        </w:rPr>
        <w:tab/>
      </w:r>
      <w:r w:rsidRPr="00B57474">
        <w:rPr>
          <w:rFonts w:ascii="Arial" w:hAnsi="Arial" w:cs="Arial"/>
        </w:rPr>
        <w:tab/>
      </w:r>
    </w:p>
    <w:p w14:paraId="1EF3E517" w14:textId="77777777" w:rsidR="00B57474" w:rsidRPr="00B57474" w:rsidRDefault="00B57474" w:rsidP="00B57474">
      <w:pPr>
        <w:spacing w:after="0" w:line="360" w:lineRule="auto"/>
        <w:rPr>
          <w:rFonts w:ascii="Arial" w:hAnsi="Arial" w:cs="Arial"/>
          <w:b/>
        </w:rPr>
      </w:pPr>
      <w:r w:rsidRPr="00B57474">
        <w:rPr>
          <w:rFonts w:ascii="Arial" w:hAnsi="Arial" w:cs="Arial"/>
          <w:b/>
        </w:rPr>
        <w:t>Other Contributors</w:t>
      </w:r>
      <w:r w:rsidRPr="00B57474">
        <w:rPr>
          <w:rFonts w:ascii="Arial" w:hAnsi="Arial" w:cs="Arial"/>
          <w:b/>
        </w:rPr>
        <w:tab/>
      </w:r>
      <w:r w:rsidRPr="00B57474">
        <w:rPr>
          <w:rFonts w:ascii="Arial" w:hAnsi="Arial" w:cs="Arial"/>
          <w:b/>
        </w:rPr>
        <w:tab/>
      </w:r>
      <w:r w:rsidRPr="00B57474">
        <w:rPr>
          <w:rFonts w:ascii="Arial" w:hAnsi="Arial" w:cs="Arial"/>
          <w:b/>
        </w:rPr>
        <w:tab/>
      </w:r>
    </w:p>
    <w:p w14:paraId="3C9885C9" w14:textId="77777777" w:rsidR="00B57474" w:rsidRDefault="00B57474" w:rsidP="00B57474">
      <w:pPr>
        <w:spacing w:after="0" w:line="360" w:lineRule="auto"/>
        <w:rPr>
          <w:rFonts w:ascii="Arial" w:hAnsi="Arial" w:cs="Arial"/>
        </w:rPr>
      </w:pPr>
      <w:r w:rsidRPr="00B57474">
        <w:rPr>
          <w:rFonts w:ascii="Arial" w:hAnsi="Arial" w:cs="Arial"/>
        </w:rPr>
        <w:t>Companies that helped with protocol in the earlier phase of development as part of the ACTIV working group</w:t>
      </w:r>
      <w:r>
        <w:rPr>
          <w:rFonts w:ascii="Arial" w:hAnsi="Arial" w:cs="Arial"/>
        </w:rPr>
        <w:t>.</w:t>
      </w:r>
    </w:p>
    <w:p w14:paraId="73CB024F" w14:textId="34124973" w:rsidR="00B57474" w:rsidRPr="00B57474" w:rsidRDefault="00B57474" w:rsidP="00B57474">
      <w:pPr>
        <w:spacing w:after="0" w:line="360" w:lineRule="auto"/>
        <w:rPr>
          <w:rFonts w:ascii="Arial" w:hAnsi="Arial" w:cs="Arial"/>
        </w:rPr>
      </w:pPr>
      <w:r w:rsidRPr="00B57474">
        <w:rPr>
          <w:rFonts w:ascii="Arial" w:hAnsi="Arial" w:cs="Arial"/>
        </w:rPr>
        <w:t xml:space="preserve"> </w:t>
      </w:r>
    </w:p>
    <w:p w14:paraId="4E249865" w14:textId="77777777" w:rsidR="00B57474" w:rsidRPr="00B57474" w:rsidRDefault="00B57474" w:rsidP="00B57474">
      <w:pPr>
        <w:spacing w:after="0" w:line="360" w:lineRule="auto"/>
        <w:rPr>
          <w:rFonts w:ascii="Arial" w:hAnsi="Arial" w:cs="Arial"/>
        </w:rPr>
      </w:pPr>
      <w:r w:rsidRPr="00B57474">
        <w:rPr>
          <w:rFonts w:ascii="Arial" w:hAnsi="Arial" w:cs="Arial"/>
          <w:u w:val="single"/>
        </w:rPr>
        <w:t>AbbVie, North Chicago, IL.</w:t>
      </w:r>
      <w:r w:rsidRPr="00B57474">
        <w:rPr>
          <w:rFonts w:ascii="Arial" w:hAnsi="Arial" w:cs="Arial"/>
        </w:rPr>
        <w:t xml:space="preserve"> </w:t>
      </w:r>
      <w:r w:rsidRPr="00B57474">
        <w:rPr>
          <w:rFonts w:ascii="Arial" w:hAnsi="Arial" w:cs="Arial"/>
          <w:bCs/>
        </w:rPr>
        <w:t xml:space="preserve"> </w:t>
      </w:r>
      <w:r w:rsidRPr="00B57474">
        <w:rPr>
          <w:rFonts w:ascii="Arial" w:hAnsi="Arial" w:cs="Arial"/>
        </w:rPr>
        <w:t>David B. Bharucha, M.D., Ph.D., FACC, William Ferguson, Ph.D.</w:t>
      </w:r>
    </w:p>
    <w:p w14:paraId="6CF732BB" w14:textId="77777777" w:rsidR="00B57474" w:rsidRPr="00B57474" w:rsidRDefault="00B57474" w:rsidP="00B57474">
      <w:pPr>
        <w:spacing w:after="0" w:line="360" w:lineRule="auto"/>
        <w:rPr>
          <w:rFonts w:ascii="Arial" w:hAnsi="Arial" w:cs="Arial"/>
        </w:rPr>
      </w:pPr>
      <w:r w:rsidRPr="00B57474">
        <w:rPr>
          <w:rFonts w:ascii="Arial" w:hAnsi="Arial" w:cs="Arial"/>
          <w:u w:val="single"/>
        </w:rPr>
        <w:t>Bristol Myers-Squibb, New York, NY.</w:t>
      </w:r>
      <w:r w:rsidRPr="00B57474">
        <w:rPr>
          <w:rFonts w:ascii="Arial" w:hAnsi="Arial" w:cs="Arial"/>
        </w:rPr>
        <w:t xml:space="preserve"> Brian Gavin, Ph.D., Jonathan Sadeh, M.D. M.Sc., Sheila Kelly, M.D., Michael Maldonado, M.D.</w:t>
      </w:r>
    </w:p>
    <w:p w14:paraId="62621A2E" w14:textId="77777777" w:rsidR="00B57474" w:rsidRPr="00B57474" w:rsidRDefault="00B57474" w:rsidP="00B57474">
      <w:pPr>
        <w:spacing w:after="0" w:line="360" w:lineRule="auto"/>
        <w:rPr>
          <w:rFonts w:ascii="Arial" w:hAnsi="Arial" w:cs="Arial"/>
        </w:rPr>
      </w:pPr>
      <w:r w:rsidRPr="00B57474">
        <w:rPr>
          <w:rFonts w:ascii="Arial" w:hAnsi="Arial" w:cs="Arial"/>
          <w:u w:val="single"/>
        </w:rPr>
        <w:t>Janssen Pharmaceuticals/Johnson and Johnson, Beerse, Belgium.</w:t>
      </w:r>
      <w:r w:rsidRPr="00B57474">
        <w:rPr>
          <w:rFonts w:ascii="Arial" w:hAnsi="Arial" w:cs="Arial"/>
        </w:rPr>
        <w:t xml:space="preserve"> Richard Melsheimer, Maria Beumont-Mauviel, M.D., Marita Stevens, M.D.</w:t>
      </w:r>
    </w:p>
    <w:p w14:paraId="6893466D" w14:textId="77777777" w:rsidR="00B57474" w:rsidRPr="00B57474" w:rsidRDefault="00B57474" w:rsidP="00B57474">
      <w:pPr>
        <w:spacing w:after="0" w:line="360" w:lineRule="auto"/>
        <w:rPr>
          <w:rFonts w:ascii="Arial" w:hAnsi="Arial" w:cs="Arial"/>
        </w:rPr>
      </w:pPr>
      <w:r w:rsidRPr="00B57474">
        <w:rPr>
          <w:rFonts w:ascii="Arial" w:hAnsi="Arial" w:cs="Arial"/>
          <w:u w:val="single"/>
        </w:rPr>
        <w:t>Gilead, Foster City, CA.</w:t>
      </w:r>
      <w:r w:rsidRPr="00B57474">
        <w:rPr>
          <w:rFonts w:ascii="Arial" w:hAnsi="Arial" w:cs="Arial"/>
        </w:rPr>
        <w:t xml:space="preserve"> Huyen Cao, M.D., Adam DeZure, M.D., Kavita Juneja, M.D., Mazin Abdelghany, M.D.</w:t>
      </w:r>
    </w:p>
    <w:p w14:paraId="7501BD21" w14:textId="77777777" w:rsidR="00B57474" w:rsidRPr="00B57474" w:rsidRDefault="00B57474" w:rsidP="00B57474">
      <w:pPr>
        <w:spacing w:after="0" w:line="360" w:lineRule="auto"/>
        <w:rPr>
          <w:rFonts w:ascii="Arial" w:hAnsi="Arial" w:cs="Arial"/>
        </w:rPr>
      </w:pPr>
      <w:r w:rsidRPr="00B57474">
        <w:rPr>
          <w:rFonts w:ascii="Arial" w:hAnsi="Arial" w:cs="Arial"/>
          <w:u w:val="single"/>
        </w:rPr>
        <w:t>Duke Clinical Research Institute (DCRI), Durham, N.C</w:t>
      </w:r>
      <w:r w:rsidRPr="00B57474">
        <w:rPr>
          <w:rFonts w:ascii="Arial" w:hAnsi="Arial" w:cs="Arial"/>
        </w:rPr>
        <w:t>. Daniel Benjamin, MD, MPH, PhD, Brian Smith, MD, MPH, MHS, Theresa Jasion, Rachel Olson, RN, MS, MBA, Megan Roebuck, M.S., Jacqueline Huvane, Ph.D., Steve McNulty, Pearl Zakroysky, Jun Wen, Adam Silverstein, Jeff Leimberger, Eric Yow, Zhen Huang, Hwasoon Kim, Carla Anderson, Carrie Elliott, RN, Merri Swartz RN, Rose Beci, Susan Halabi, Jyotsna Garg, Hussein Al-Khalidi, Sean O’Brien, PhD</w:t>
      </w:r>
    </w:p>
    <w:p w14:paraId="5EC18CA7" w14:textId="77777777" w:rsidR="00B57474" w:rsidRPr="00B57474" w:rsidRDefault="00B57474" w:rsidP="00B57474">
      <w:pPr>
        <w:spacing w:after="0" w:line="360" w:lineRule="auto"/>
        <w:rPr>
          <w:rFonts w:ascii="Arial" w:hAnsi="Arial" w:cs="Arial"/>
        </w:rPr>
      </w:pPr>
      <w:r w:rsidRPr="00B57474">
        <w:rPr>
          <w:rFonts w:ascii="Arial" w:hAnsi="Arial" w:cs="Arial"/>
          <w:u w:val="single"/>
        </w:rPr>
        <w:t>Technical Resources International, Inc (TRI), Bethesda, M.D.</w:t>
      </w:r>
      <w:r w:rsidRPr="00B57474">
        <w:rPr>
          <w:rFonts w:ascii="Arial" w:hAnsi="Arial" w:cs="Arial"/>
        </w:rPr>
        <w:t xml:space="preserve">  Sandra Butler, Ph.D., Daniel Molina, PharmD, MBA; Neta Nelson, MPH, Divya Kalaria, MsCRA, MsFM, Sandhya Rao, MD, </w:t>
      </w:r>
      <w:r w:rsidRPr="00B57474">
        <w:rPr>
          <w:rFonts w:ascii="Arial" w:hAnsi="Arial" w:cs="Arial"/>
        </w:rPr>
        <w:lastRenderedPageBreak/>
        <w:t>M.Ch, Ketty Philogene, MD, Tim Schulz, Ph.D; Averie Kuek, Fatou Bah, MSHS; Jarrard Mitchell, MBA;  Elizabeth Polo, M.D., Michelle Wong, J.D.</w:t>
      </w:r>
    </w:p>
    <w:p w14:paraId="423DD1A3" w14:textId="77777777" w:rsidR="00B57474" w:rsidRPr="00B57474" w:rsidRDefault="00B57474" w:rsidP="00B57474">
      <w:pPr>
        <w:spacing w:after="0" w:line="360" w:lineRule="auto"/>
        <w:rPr>
          <w:rFonts w:ascii="Arial" w:hAnsi="Arial" w:cs="Arial"/>
          <w:u w:val="single"/>
        </w:rPr>
      </w:pPr>
      <w:r w:rsidRPr="00B57474">
        <w:rPr>
          <w:rFonts w:ascii="Arial" w:hAnsi="Arial" w:cs="Arial"/>
          <w:u w:val="single"/>
        </w:rPr>
        <w:t>Syneos Health, Morrisville, NC.</w:t>
      </w:r>
      <w:r w:rsidRPr="00B57474">
        <w:rPr>
          <w:rFonts w:ascii="Arial" w:hAnsi="Arial" w:cs="Arial"/>
        </w:rPr>
        <w:t xml:space="preserve"> Sharon Baldan, Sandra Mendez, M.D., Bradford Stevens, Marcela Toledo, Talita Abba, Emma Herrejon, R.Ph; Cristina Gomez</w:t>
      </w:r>
    </w:p>
    <w:p w14:paraId="58A0346D" w14:textId="77777777" w:rsidR="00B57474" w:rsidRPr="00B57474" w:rsidRDefault="00B57474" w:rsidP="00B57474">
      <w:pPr>
        <w:spacing w:after="0" w:line="360" w:lineRule="auto"/>
        <w:rPr>
          <w:rFonts w:ascii="Arial" w:hAnsi="Arial" w:cs="Arial"/>
        </w:rPr>
      </w:pPr>
      <w:r w:rsidRPr="00B57474">
        <w:rPr>
          <w:rFonts w:ascii="Arial" w:hAnsi="Arial" w:cs="Arial"/>
          <w:u w:val="single"/>
        </w:rPr>
        <w:t>Fisher Clinical Services, Rockville, MD.</w:t>
      </w:r>
      <w:r w:rsidRPr="00B57474">
        <w:rPr>
          <w:rFonts w:ascii="Arial" w:hAnsi="Arial" w:cs="Arial"/>
        </w:rPr>
        <w:t xml:space="preserve">  Georgeta Mardari, MS, MBA; Neeraja Putta, R.Ph, MBA </w:t>
      </w:r>
    </w:p>
    <w:p w14:paraId="15082E1D" w14:textId="77777777" w:rsidR="00B57474" w:rsidRPr="00B57474" w:rsidRDefault="00B57474" w:rsidP="00B57474">
      <w:pPr>
        <w:spacing w:after="0" w:line="360" w:lineRule="auto"/>
        <w:rPr>
          <w:rFonts w:ascii="Arial" w:hAnsi="Arial" w:cs="Arial"/>
        </w:rPr>
      </w:pPr>
      <w:r w:rsidRPr="00B57474">
        <w:rPr>
          <w:rFonts w:ascii="Arial" w:hAnsi="Arial" w:cs="Arial"/>
          <w:u w:val="single"/>
        </w:rPr>
        <w:t>University of North Carolina, Chapel Hill, NC</w:t>
      </w:r>
      <w:r w:rsidRPr="00B57474">
        <w:rPr>
          <w:rFonts w:ascii="Arial" w:hAnsi="Arial" w:cs="Arial"/>
        </w:rPr>
        <w:t xml:space="preserve"> – Kevin Anstrom, PhD Lisa LaVange, PhD</w:t>
      </w:r>
    </w:p>
    <w:p w14:paraId="75DDD351" w14:textId="40495E7A" w:rsidR="00B57474" w:rsidRPr="00B57474" w:rsidRDefault="00B57474" w:rsidP="00B57474">
      <w:pPr>
        <w:spacing w:after="0" w:line="360" w:lineRule="auto"/>
        <w:rPr>
          <w:rFonts w:ascii="Arial" w:hAnsi="Arial" w:cs="Arial"/>
        </w:rPr>
      </w:pPr>
      <w:r w:rsidRPr="00B57474">
        <w:rPr>
          <w:rFonts w:ascii="Arial" w:hAnsi="Arial" w:cs="Arial"/>
          <w:u w:val="single"/>
        </w:rPr>
        <w:t>Health and Human Services, Washington, D.C</w:t>
      </w:r>
      <w:r w:rsidRPr="00B57474">
        <w:rPr>
          <w:rFonts w:ascii="Arial" w:hAnsi="Arial" w:cs="Arial"/>
        </w:rPr>
        <w:t xml:space="preserve">.  (, Thomas Stock, D.O., </w:t>
      </w:r>
      <w:r w:rsidR="00BD2E0D">
        <w:rPr>
          <w:rFonts w:ascii="Arial" w:hAnsi="Arial" w:cs="Arial"/>
        </w:rPr>
        <w:t xml:space="preserve">William </w:t>
      </w:r>
      <w:r w:rsidRPr="00B57474">
        <w:rPr>
          <w:rFonts w:ascii="Arial" w:hAnsi="Arial" w:cs="Arial"/>
        </w:rPr>
        <w:t>Erhardt</w:t>
      </w:r>
      <w:r w:rsidR="00BD2E0D">
        <w:rPr>
          <w:rFonts w:ascii="Arial" w:hAnsi="Arial" w:cs="Arial"/>
        </w:rPr>
        <w:t>, M.D.</w:t>
      </w:r>
      <w:r w:rsidRPr="00B57474">
        <w:rPr>
          <w:rFonts w:ascii="Arial" w:hAnsi="Arial" w:cs="Arial"/>
        </w:rPr>
        <w:t xml:space="preserve"> (H-CORE, formally Operation Warp Speed), Sarah Read, M.D., Mike Proschan, Ph.D. (National Institute of Allergy and Infectious Diseases)</w:t>
      </w:r>
    </w:p>
    <w:p w14:paraId="5A00C0E3" w14:textId="77777777" w:rsidR="00B57474" w:rsidRPr="00B57474" w:rsidRDefault="00B57474" w:rsidP="00B57474">
      <w:pPr>
        <w:spacing w:after="0" w:line="360" w:lineRule="auto"/>
        <w:rPr>
          <w:rFonts w:ascii="Arial" w:hAnsi="Arial" w:cs="Arial"/>
        </w:rPr>
      </w:pPr>
      <w:r w:rsidRPr="00B57474">
        <w:rPr>
          <w:rFonts w:ascii="Arial" w:hAnsi="Arial" w:cs="Arial"/>
        </w:rPr>
        <w:t>Foundation of the National Institutes of Health, North Bethesda, MD.  Stacey Adam, Ph.D.</w:t>
      </w:r>
    </w:p>
    <w:p w14:paraId="69F4A50C" w14:textId="77777777" w:rsidR="00B57474" w:rsidRPr="00B57474" w:rsidRDefault="00B57474" w:rsidP="00B57474">
      <w:pPr>
        <w:spacing w:after="0" w:line="360" w:lineRule="auto"/>
        <w:rPr>
          <w:rFonts w:ascii="Arial" w:hAnsi="Arial" w:cs="Arial"/>
        </w:rPr>
      </w:pPr>
      <w:r w:rsidRPr="00B57474">
        <w:rPr>
          <w:rFonts w:ascii="Arial" w:hAnsi="Arial" w:cs="Arial"/>
          <w:u w:val="single"/>
        </w:rPr>
        <w:t>Biomedical Advanced Research and Development Authority, Washington, D.C.</w:t>
      </w:r>
      <w:r w:rsidRPr="00B57474">
        <w:rPr>
          <w:rFonts w:ascii="Arial" w:hAnsi="Arial" w:cs="Arial"/>
        </w:rPr>
        <w:t xml:space="preserve"> Robin Mason, MS, MBA, Holli Hamilton, M.D.; Derek Eisnor, M.D., Anna O’Rourke, MS, Aditi Patel, Ph.D., RAC, Betty Brody, Anna Chiang, MSW, MPA,</w:t>
      </w:r>
    </w:p>
    <w:p w14:paraId="696C9C5E" w14:textId="77777777" w:rsidR="00B57474" w:rsidRPr="00B57474" w:rsidRDefault="00B57474" w:rsidP="00B57474">
      <w:pPr>
        <w:spacing w:after="0" w:line="360" w:lineRule="auto"/>
        <w:rPr>
          <w:rFonts w:ascii="Arial" w:hAnsi="Arial" w:cs="Arial"/>
        </w:rPr>
      </w:pPr>
      <w:r w:rsidRPr="00B57474">
        <w:rPr>
          <w:rFonts w:ascii="Arial" w:hAnsi="Arial" w:cs="Arial"/>
          <w:u w:val="single"/>
        </w:rPr>
        <w:t>National Center for Advancing Translational Sciences, Bethesda, M.D</w:t>
      </w:r>
      <w:r w:rsidRPr="00B57474">
        <w:rPr>
          <w:rFonts w:ascii="Arial" w:hAnsi="Arial" w:cs="Arial"/>
        </w:rPr>
        <w:t xml:space="preserve">. Sam Bozzette, M.D., Ph.D., Soju Chang, M.D., MPH, Cynthia Boucher, MS, Jessica Springer, RN, MPH/MPA, Jane Atkinson, D.D.S., Brian Lind, Lilli M. Portilla, MPA, Ami D. Gadhia, JD, LLM, CLP, Sury Vepa, Ph.D., JD, Emily Carlson Marti, MA, Bobbi Gardner, Joni Rutter, Ph.D., Clare Schmitt, Ph.D., Michael Kurilla, M.D. </w:t>
      </w:r>
    </w:p>
    <w:p w14:paraId="06B7A848" w14:textId="77777777" w:rsidR="00B57474" w:rsidRPr="00B57474" w:rsidRDefault="00B57474" w:rsidP="00B57474">
      <w:pPr>
        <w:spacing w:after="0" w:line="360" w:lineRule="auto"/>
        <w:rPr>
          <w:rFonts w:ascii="Arial" w:hAnsi="Arial" w:cs="Arial"/>
        </w:rPr>
      </w:pPr>
    </w:p>
    <w:p w14:paraId="320452B3" w14:textId="77777777" w:rsidR="00B57474" w:rsidRPr="00B57474" w:rsidRDefault="00B57474" w:rsidP="00B57474">
      <w:pPr>
        <w:spacing w:after="0" w:line="360" w:lineRule="auto"/>
        <w:rPr>
          <w:rFonts w:ascii="Arial" w:eastAsiaTheme="majorEastAsia" w:hAnsi="Arial" w:cs="Arial"/>
        </w:rPr>
      </w:pPr>
      <w:r w:rsidRPr="00B57474">
        <w:rPr>
          <w:rFonts w:ascii="Arial" w:hAnsi="Arial" w:cs="Arial"/>
        </w:rPr>
        <w:br w:type="page"/>
      </w:r>
    </w:p>
    <w:p w14:paraId="7ED547EA" w14:textId="3F837AA1" w:rsidR="00AF5558" w:rsidRPr="00AF5558" w:rsidRDefault="00AF5558" w:rsidP="00AF5558">
      <w:pPr>
        <w:pStyle w:val="Heading1"/>
        <w:spacing w:before="0" w:line="480" w:lineRule="auto"/>
        <w:rPr>
          <w:rFonts w:ascii="Arial" w:hAnsi="Arial" w:cs="Arial"/>
          <w:b/>
          <w:color w:val="auto"/>
          <w:sz w:val="24"/>
          <w:szCs w:val="24"/>
        </w:rPr>
      </w:pPr>
      <w:bookmarkStart w:id="5" w:name="_Toc114665329"/>
      <w:r w:rsidRPr="00AF5558">
        <w:rPr>
          <w:rFonts w:ascii="Arial" w:hAnsi="Arial" w:cs="Arial"/>
          <w:b/>
          <w:color w:val="auto"/>
          <w:sz w:val="24"/>
          <w:szCs w:val="24"/>
        </w:rPr>
        <w:lastRenderedPageBreak/>
        <w:t>Supplemental Methods</w:t>
      </w:r>
      <w:bookmarkEnd w:id="5"/>
    </w:p>
    <w:p w14:paraId="5734C85A" w14:textId="77777777" w:rsidR="00AF5558" w:rsidRPr="00E00C70" w:rsidRDefault="00AF5558" w:rsidP="00AF5558">
      <w:pPr>
        <w:spacing w:after="0" w:line="360" w:lineRule="auto"/>
        <w:rPr>
          <w:rFonts w:ascii="Arial" w:hAnsi="Arial" w:cs="Arial"/>
          <w:b/>
          <w:bCs/>
        </w:rPr>
      </w:pPr>
      <w:r w:rsidRPr="00E00C70">
        <w:rPr>
          <w:rFonts w:ascii="Arial" w:hAnsi="Arial" w:cs="Arial"/>
          <w:b/>
          <w:bCs/>
        </w:rPr>
        <w:t>Eligibility</w:t>
      </w:r>
    </w:p>
    <w:p w14:paraId="1EF717B6" w14:textId="6AC323D8" w:rsidR="00AF5558" w:rsidRPr="00E00C70" w:rsidRDefault="00AF5558" w:rsidP="00AF5558">
      <w:pPr>
        <w:spacing w:after="0" w:line="360" w:lineRule="auto"/>
        <w:rPr>
          <w:rFonts w:ascii="Arial" w:hAnsi="Arial" w:cs="Arial"/>
        </w:rPr>
      </w:pPr>
      <w:r w:rsidRPr="7217C98F">
        <w:rPr>
          <w:rFonts w:ascii="Arial" w:hAnsi="Arial" w:cs="Arial"/>
        </w:rPr>
        <w:t xml:space="preserve">In short, male and non-pregnant females’ ≥18 years of age were eligible if they had laboratory confirmed SARS-CoV-2 infection within 14 days and an anticipated hospital stay of ≥72 hours. Participants were required to have radiological evidence of pulmonary involvement or a new oxygen requirement. Potential candidates were excluded if they had elevated liver function tests (AST or ALT &gt;10 time the upper limit of normal), chronic liver disease, acute kidney injury (estimated glomerular filtration rate &lt;30 ml/min, stable chronic renal insufficiency was permitted), </w:t>
      </w:r>
      <w:r w:rsidRPr="7217C98F">
        <w:rPr>
          <w:rFonts w:ascii="Arial" w:eastAsia="Arial" w:hAnsi="Arial" w:cs="Arial"/>
        </w:rPr>
        <w:t>history of New York Heart Association class III/IV congestive heart failure</w:t>
      </w:r>
      <w:r w:rsidRPr="7217C98F">
        <w:rPr>
          <w:rFonts w:ascii="Arial" w:eastAsia="Times New Roman" w:hAnsi="Arial" w:cs="Arial"/>
        </w:rPr>
        <w:t xml:space="preserve"> (new right heart failure from COVID-19 was allowed), severe neutropenia (&lt;1.0 x 10</w:t>
      </w:r>
      <w:r w:rsidRPr="7217C98F">
        <w:rPr>
          <w:rFonts w:ascii="Arial" w:eastAsia="Times New Roman" w:hAnsi="Arial" w:cs="Arial"/>
          <w:vertAlign w:val="superscript"/>
        </w:rPr>
        <w:t>3</w:t>
      </w:r>
      <w:r w:rsidRPr="7217C98F">
        <w:rPr>
          <w:rFonts w:ascii="Arial" w:eastAsia="Times New Roman" w:hAnsi="Arial" w:cs="Arial"/>
        </w:rPr>
        <w:t>/µl) or lymphopenia (&lt;0.2 x 10</w:t>
      </w:r>
      <w:r w:rsidRPr="7217C98F">
        <w:rPr>
          <w:rFonts w:ascii="Arial" w:eastAsia="Times New Roman" w:hAnsi="Arial" w:cs="Arial"/>
          <w:vertAlign w:val="superscript"/>
        </w:rPr>
        <w:t>3</w:t>
      </w:r>
      <w:r w:rsidRPr="7217C98F">
        <w:rPr>
          <w:rFonts w:ascii="Arial" w:eastAsia="Times New Roman" w:hAnsi="Arial" w:cs="Arial"/>
        </w:rPr>
        <w:t>/µl), or known untreated infection other than COVID-19. Participants were excluded who received cytotoxic or biologic targeted immune-modulator treatments (such as anti-interleukin-1, anti-IL-6, anti-IL-17, or T-cell or B-cell targeted therapies, JAK inhibitors, TNF inhibitors, interferon, or prednisone &gt;10mg per day for more than one month) within 4 weeks or 5 half-lives prior to screening. Vaccination status did not affect eligibility.</w:t>
      </w:r>
    </w:p>
    <w:p w14:paraId="695BAF2D" w14:textId="77777777" w:rsidR="00AF5558" w:rsidRDefault="00AF5558" w:rsidP="00AF5558">
      <w:pPr>
        <w:autoSpaceDE w:val="0"/>
        <w:autoSpaceDN w:val="0"/>
        <w:adjustRightInd w:val="0"/>
        <w:spacing w:after="0" w:line="360" w:lineRule="auto"/>
        <w:rPr>
          <w:rFonts w:ascii="Arial" w:hAnsi="Arial" w:cs="Arial"/>
          <w:b/>
          <w:bCs/>
        </w:rPr>
      </w:pPr>
    </w:p>
    <w:p w14:paraId="085573FE" w14:textId="56E6A52E" w:rsidR="00AF5558" w:rsidRPr="00E00C70" w:rsidRDefault="00AF5558" w:rsidP="00AF5558">
      <w:pPr>
        <w:autoSpaceDE w:val="0"/>
        <w:autoSpaceDN w:val="0"/>
        <w:adjustRightInd w:val="0"/>
        <w:spacing w:after="0" w:line="360" w:lineRule="auto"/>
        <w:rPr>
          <w:rFonts w:ascii="Arial" w:hAnsi="Arial" w:cs="Arial"/>
          <w:b/>
          <w:bCs/>
        </w:rPr>
      </w:pPr>
      <w:r w:rsidRPr="00E00C70">
        <w:rPr>
          <w:rFonts w:ascii="Arial" w:hAnsi="Arial" w:cs="Arial"/>
          <w:b/>
          <w:bCs/>
        </w:rPr>
        <w:t>Procedures</w:t>
      </w:r>
    </w:p>
    <w:p w14:paraId="514F86B4" w14:textId="5988585E" w:rsidR="00AF5558" w:rsidRDefault="00AF5558" w:rsidP="00AF5558">
      <w:pPr>
        <w:autoSpaceDE w:val="0"/>
        <w:autoSpaceDN w:val="0"/>
        <w:adjustRightInd w:val="0"/>
        <w:spacing w:after="0" w:line="360" w:lineRule="auto"/>
        <w:rPr>
          <w:rFonts w:ascii="Arial" w:hAnsi="Arial" w:cs="Arial"/>
          <w:b/>
          <w:bCs/>
        </w:rPr>
      </w:pPr>
      <w:r w:rsidRPr="7217C98F">
        <w:rPr>
          <w:rFonts w:ascii="Arial" w:hAnsi="Arial" w:cs="Arial"/>
        </w:rPr>
        <w:t xml:space="preserve">The participant’s clinical status and safety data were captured daily while hospitalized through day 29. If a participant was discharged early, clinical status was collected on day 8, 11, 15, and 29, through an in-person clinic visit or by phone if an in-person visit was not possible. A final safety assessment occurred on day 60 by phone. </w:t>
      </w:r>
    </w:p>
    <w:p w14:paraId="72EF8067" w14:textId="77777777" w:rsidR="00AF5558" w:rsidRPr="00255845" w:rsidRDefault="00AF5558" w:rsidP="7217C98F">
      <w:pPr>
        <w:pStyle w:val="Default"/>
        <w:spacing w:line="360" w:lineRule="auto"/>
        <w:ind w:firstLine="720"/>
        <w:rPr>
          <w:rFonts w:ascii="Arial" w:hAnsi="Arial" w:cs="Arial"/>
          <w:color w:val="auto"/>
          <w:sz w:val="22"/>
          <w:szCs w:val="22"/>
        </w:rPr>
      </w:pPr>
      <w:r w:rsidRPr="00E00C70">
        <w:rPr>
          <w:rFonts w:ascii="Arial" w:hAnsi="Arial" w:cs="Arial"/>
          <w:color w:val="auto"/>
          <w:sz w:val="22"/>
          <w:szCs w:val="22"/>
          <w:shd w:val="clear" w:color="auto" w:fill="FFFFFF"/>
        </w:rPr>
        <w:t xml:space="preserve">Abatacept was administered on day 1 as a </w:t>
      </w:r>
      <w:r w:rsidRPr="00E00C70">
        <w:rPr>
          <w:rFonts w:ascii="Arial" w:hAnsi="Arial" w:cs="Arial"/>
          <w:color w:val="auto"/>
          <w:sz w:val="22"/>
          <w:szCs w:val="22"/>
        </w:rPr>
        <w:t xml:space="preserve">single-dose intravenous infusion of 10 mg/kg (maximum dose 1000mg) or matching placebo saline infusion. Remdesivir was given as an intravenous loading dose of 200mg followed by a maintenance dose of 100mg up to 10 days for </w:t>
      </w:r>
      <w:r>
        <w:rPr>
          <w:rFonts w:ascii="Arial" w:hAnsi="Arial" w:cs="Arial"/>
          <w:color w:val="auto"/>
          <w:sz w:val="22"/>
          <w:szCs w:val="22"/>
        </w:rPr>
        <w:t>participant</w:t>
      </w:r>
      <w:r w:rsidRPr="00E00C70">
        <w:rPr>
          <w:rFonts w:ascii="Arial" w:hAnsi="Arial" w:cs="Arial"/>
          <w:color w:val="auto"/>
          <w:sz w:val="22"/>
          <w:szCs w:val="22"/>
        </w:rPr>
        <w:t xml:space="preserve">s with an estimated glomerular filtration rate&gt;30ml/min. </w:t>
      </w:r>
      <w:r w:rsidRPr="00E00C70">
        <w:rPr>
          <w:rFonts w:ascii="Arial" w:hAnsi="Arial" w:cs="Arial"/>
          <w:color w:val="auto"/>
          <w:sz w:val="22"/>
          <w:szCs w:val="22"/>
          <w:shd w:val="clear" w:color="auto" w:fill="FFFFFF"/>
        </w:rPr>
        <w:t xml:space="preserve">All participants received standard supportive care at the trial site hospital. </w:t>
      </w:r>
      <w:r w:rsidRPr="00E00C70">
        <w:rPr>
          <w:rFonts w:ascii="Arial" w:hAnsi="Arial" w:cs="Arial"/>
          <w:color w:val="auto"/>
          <w:sz w:val="22"/>
          <w:szCs w:val="22"/>
        </w:rPr>
        <w:t xml:space="preserve">Dexamethasone treatment was permitted for </w:t>
      </w:r>
      <w:r>
        <w:rPr>
          <w:rFonts w:ascii="Arial" w:hAnsi="Arial" w:cs="Arial"/>
          <w:color w:val="auto"/>
          <w:sz w:val="22"/>
          <w:szCs w:val="22"/>
        </w:rPr>
        <w:t>participant</w:t>
      </w:r>
      <w:r w:rsidRPr="00E00C70">
        <w:rPr>
          <w:rFonts w:ascii="Arial" w:hAnsi="Arial" w:cs="Arial"/>
          <w:color w:val="auto"/>
          <w:sz w:val="22"/>
          <w:szCs w:val="22"/>
        </w:rPr>
        <w:t xml:space="preserve">s requiring supplemental oxygen or mechanical ventilation in accordance with national guidelines. Emergency use authorized (EUA) monoclonal antibody or COVID-19 convalescent plasma were accepted as SoC treatment. The trial prohibited use of other immunomodulators at the time of randomization. </w:t>
      </w:r>
      <w:r w:rsidRPr="00E00C70">
        <w:rPr>
          <w:rFonts w:ascii="Arial" w:hAnsi="Arial" w:cs="Arial"/>
          <w:color w:val="auto"/>
          <w:sz w:val="22"/>
          <w:szCs w:val="22"/>
          <w:shd w:val="clear" w:color="auto" w:fill="FFFFFF"/>
        </w:rPr>
        <w:t>The institutional review board at each site or a centralized institutional review board where applicable approved the trial protocol. The trial was overseen by an independent data and safety monitoring board. Written informed consent was obtained from each participant or from the participant’s legally authorized representative if the participant was unable to provide consent. </w:t>
      </w:r>
    </w:p>
    <w:p w14:paraId="691DE787" w14:textId="77777777" w:rsidR="00AF5558" w:rsidRPr="00E00C70" w:rsidRDefault="00AF5558" w:rsidP="00AF5558">
      <w:pPr>
        <w:spacing w:after="0" w:line="360" w:lineRule="auto"/>
        <w:rPr>
          <w:rFonts w:ascii="Arial" w:hAnsi="Arial" w:cs="Arial"/>
          <w:b/>
          <w:bCs/>
        </w:rPr>
      </w:pPr>
      <w:r w:rsidRPr="36843CF0">
        <w:rPr>
          <w:rFonts w:ascii="Arial" w:hAnsi="Arial" w:cs="Arial"/>
          <w:b/>
          <w:bCs/>
        </w:rPr>
        <w:lastRenderedPageBreak/>
        <w:t>Endpoints</w:t>
      </w:r>
    </w:p>
    <w:p w14:paraId="3B48067A" w14:textId="77777777" w:rsidR="00AF5558" w:rsidRPr="00E00C70" w:rsidRDefault="00AF5558" w:rsidP="00AF5558">
      <w:pPr>
        <w:pStyle w:val="Default"/>
        <w:spacing w:line="360" w:lineRule="auto"/>
        <w:rPr>
          <w:rFonts w:ascii="Arial" w:hAnsi="Arial" w:cs="Arial"/>
          <w:color w:val="auto"/>
          <w:sz w:val="22"/>
          <w:szCs w:val="22"/>
        </w:rPr>
      </w:pPr>
      <w:r w:rsidRPr="36843CF0">
        <w:rPr>
          <w:rFonts w:ascii="Arial" w:hAnsi="Arial" w:cs="Arial"/>
          <w:color w:val="auto"/>
          <w:sz w:val="22"/>
          <w:szCs w:val="22"/>
        </w:rPr>
        <w:t xml:space="preserve">The primary outcome of time to recovery was evaluated by day 29 by an 8-point ordinal scale (see </w:t>
      </w:r>
      <w:r w:rsidRPr="36843CF0">
        <w:rPr>
          <w:rFonts w:ascii="Arial" w:hAnsi="Arial" w:cs="Arial"/>
          <w:b/>
          <w:bCs/>
          <w:color w:val="auto"/>
          <w:sz w:val="22"/>
          <w:szCs w:val="22"/>
        </w:rPr>
        <w:t xml:space="preserve">Table 1 </w:t>
      </w:r>
      <w:r w:rsidRPr="36843CF0">
        <w:rPr>
          <w:rFonts w:ascii="Arial" w:hAnsi="Arial" w:cs="Arial"/>
          <w:color w:val="auto"/>
          <w:sz w:val="22"/>
          <w:szCs w:val="22"/>
        </w:rPr>
        <w:t>for definitions). Recovery was identified as the first day a participant attained category 6, 7 or 8. Key secondary end points were pre-specified as 28-day mortality and clinical status at day 14 assessed by ordinal scale improvement from baseline.</w:t>
      </w:r>
    </w:p>
    <w:p w14:paraId="0A2B1158" w14:textId="77777777" w:rsidR="00AF5558" w:rsidRDefault="00AF5558" w:rsidP="7217C98F">
      <w:pPr>
        <w:pStyle w:val="Default"/>
        <w:spacing w:line="360" w:lineRule="auto"/>
        <w:rPr>
          <w:rFonts w:ascii="Arial" w:hAnsi="Arial" w:cs="Arial"/>
          <w:b/>
          <w:bCs/>
          <w:color w:val="auto"/>
          <w:sz w:val="22"/>
          <w:szCs w:val="22"/>
        </w:rPr>
      </w:pPr>
    </w:p>
    <w:p w14:paraId="552D4764" w14:textId="693750FE" w:rsidR="00AF5558" w:rsidRPr="00E00C70" w:rsidRDefault="00AF5558" w:rsidP="00AF5558">
      <w:pPr>
        <w:pStyle w:val="Default"/>
        <w:spacing w:line="360" w:lineRule="auto"/>
        <w:rPr>
          <w:rFonts w:ascii="Arial" w:hAnsi="Arial" w:cs="Arial"/>
          <w:b/>
          <w:color w:val="auto"/>
          <w:sz w:val="22"/>
          <w:szCs w:val="22"/>
        </w:rPr>
      </w:pPr>
      <w:r w:rsidRPr="00E00C70">
        <w:rPr>
          <w:rFonts w:ascii="Arial" w:hAnsi="Arial" w:cs="Arial"/>
          <w:b/>
          <w:color w:val="auto"/>
          <w:sz w:val="22"/>
          <w:szCs w:val="22"/>
        </w:rPr>
        <w:t>Statistical Analysis</w:t>
      </w:r>
    </w:p>
    <w:p w14:paraId="4518B5B3" w14:textId="77777777" w:rsidR="00AF5558" w:rsidRDefault="00AF5558" w:rsidP="00AF5558">
      <w:pPr>
        <w:pStyle w:val="Default"/>
        <w:spacing w:line="360" w:lineRule="auto"/>
        <w:rPr>
          <w:rFonts w:ascii="Arial" w:hAnsi="Arial" w:cs="Arial"/>
          <w:color w:val="auto"/>
          <w:sz w:val="22"/>
          <w:szCs w:val="22"/>
        </w:rPr>
      </w:pPr>
      <w:r w:rsidRPr="00E00C70">
        <w:rPr>
          <w:rFonts w:ascii="Arial" w:hAnsi="Arial" w:cs="Arial"/>
          <w:color w:val="auto"/>
          <w:sz w:val="22"/>
          <w:szCs w:val="22"/>
        </w:rPr>
        <w:t>The sample size requirements were based on the ability to detect a moderate improvement in</w:t>
      </w:r>
      <w:r>
        <w:rPr>
          <w:rFonts w:ascii="Arial" w:hAnsi="Arial" w:cs="Arial"/>
          <w:color w:val="auto"/>
          <w:sz w:val="22"/>
          <w:szCs w:val="22"/>
        </w:rPr>
        <w:t xml:space="preserve"> time to recovery</w:t>
      </w:r>
      <w:r w:rsidRPr="00E00C70">
        <w:rPr>
          <w:rFonts w:ascii="Arial" w:hAnsi="Arial" w:cs="Arial"/>
          <w:color w:val="auto"/>
          <w:sz w:val="22"/>
          <w:szCs w:val="22"/>
        </w:rPr>
        <w:t xml:space="preserve">. A total of 788 recoveries </w:t>
      </w:r>
      <w:r>
        <w:rPr>
          <w:rFonts w:ascii="Arial" w:hAnsi="Arial" w:cs="Arial"/>
          <w:color w:val="auto"/>
          <w:sz w:val="22"/>
          <w:szCs w:val="22"/>
        </w:rPr>
        <w:t>are required</w:t>
      </w:r>
      <w:r w:rsidRPr="00E00C70">
        <w:rPr>
          <w:rFonts w:ascii="Arial" w:hAnsi="Arial" w:cs="Arial"/>
          <w:color w:val="auto"/>
          <w:sz w:val="22"/>
          <w:szCs w:val="22"/>
        </w:rPr>
        <w:t xml:space="preserve"> to provide approximately 85% power to detect a re</w:t>
      </w:r>
      <w:r>
        <w:rPr>
          <w:rFonts w:ascii="Arial" w:hAnsi="Arial" w:cs="Arial"/>
          <w:color w:val="auto"/>
          <w:sz w:val="22"/>
          <w:szCs w:val="22"/>
        </w:rPr>
        <w:t>covery rate ratio (RRR) of 1.25 for abatacept versus placebo,</w:t>
      </w:r>
      <w:r w:rsidRPr="00E00C70">
        <w:rPr>
          <w:rFonts w:ascii="Arial" w:hAnsi="Arial" w:cs="Arial"/>
          <w:color w:val="auto"/>
          <w:sz w:val="22"/>
          <w:szCs w:val="22"/>
        </w:rPr>
        <w:t xml:space="preserve"> </w:t>
      </w:r>
      <w:r>
        <w:rPr>
          <w:rFonts w:ascii="Arial" w:hAnsi="Arial" w:cs="Arial"/>
          <w:color w:val="auto"/>
          <w:sz w:val="22"/>
          <w:szCs w:val="22"/>
        </w:rPr>
        <w:t>a</w:t>
      </w:r>
      <w:r w:rsidRPr="00E00C70">
        <w:rPr>
          <w:rFonts w:ascii="Arial" w:hAnsi="Arial" w:cs="Arial"/>
          <w:color w:val="auto"/>
          <w:sz w:val="22"/>
          <w:szCs w:val="22"/>
        </w:rPr>
        <w:t>ssuming 73% of participants achieve recovery within 28 days, consistent with the ACTT-1</w:t>
      </w:r>
      <w:r>
        <w:rPr>
          <w:rFonts w:ascii="Arial" w:hAnsi="Arial" w:cs="Arial"/>
          <w:color w:val="auto"/>
          <w:sz w:val="22"/>
          <w:szCs w:val="22"/>
        </w:rPr>
        <w:t xml:space="preserve"> results</w:t>
      </w:r>
      <w:r w:rsidRPr="00E00C70">
        <w:rPr>
          <w:rFonts w:ascii="Arial" w:hAnsi="Arial" w:cs="Arial"/>
          <w:color w:val="auto"/>
          <w:sz w:val="22"/>
          <w:szCs w:val="22"/>
        </w:rPr>
        <w:t xml:space="preserve">. The primary efficacy analysis for the abatacept versus </w:t>
      </w:r>
      <w:r>
        <w:rPr>
          <w:rFonts w:ascii="Arial" w:hAnsi="Arial" w:cs="Arial"/>
          <w:color w:val="auto"/>
          <w:sz w:val="22"/>
          <w:szCs w:val="22"/>
        </w:rPr>
        <w:t>shared</w:t>
      </w:r>
      <w:r w:rsidRPr="00E00C70">
        <w:rPr>
          <w:rFonts w:ascii="Arial" w:hAnsi="Arial" w:cs="Arial"/>
          <w:color w:val="auto"/>
          <w:sz w:val="22"/>
          <w:szCs w:val="22"/>
        </w:rPr>
        <w:t xml:space="preserve"> placebo was based on</w:t>
      </w:r>
      <w:r>
        <w:rPr>
          <w:rFonts w:ascii="Arial" w:hAnsi="Arial" w:cs="Arial"/>
          <w:color w:val="auto"/>
          <w:sz w:val="22"/>
          <w:szCs w:val="22"/>
        </w:rPr>
        <w:t xml:space="preserve"> the Fine-Gray model.</w:t>
      </w:r>
      <w:r w:rsidRPr="00E00C70">
        <w:rPr>
          <w:rFonts w:ascii="Arial" w:hAnsi="Arial" w:cs="Arial"/>
          <w:color w:val="auto"/>
          <w:sz w:val="22"/>
          <w:szCs w:val="22"/>
        </w:rPr>
        <w:t xml:space="preserve"> Geographic region, age, sex, and baseline 8-point ordinal scale were included as covariates. </w:t>
      </w:r>
      <w:r>
        <w:rPr>
          <w:rFonts w:ascii="Arial" w:hAnsi="Arial" w:cs="Arial"/>
          <w:color w:val="auto"/>
          <w:sz w:val="22"/>
          <w:szCs w:val="22"/>
        </w:rPr>
        <w:t>Three interim analysis were planned to assess futility, and early stopping for efficacy</w:t>
      </w:r>
      <w:r w:rsidRPr="00E00C70">
        <w:rPr>
          <w:rFonts w:ascii="Arial" w:hAnsi="Arial" w:cs="Arial"/>
          <w:color w:val="auto"/>
          <w:sz w:val="22"/>
          <w:szCs w:val="22"/>
        </w:rPr>
        <w:t xml:space="preserve">, </w:t>
      </w:r>
      <w:r>
        <w:rPr>
          <w:rFonts w:ascii="Arial" w:hAnsi="Arial" w:cs="Arial"/>
          <w:color w:val="auto"/>
          <w:sz w:val="22"/>
          <w:szCs w:val="22"/>
        </w:rPr>
        <w:t>but due to more rapid accrual than expected, only two were conducted. The Data and Safety Monitoring Board (DSMB) reviewed the results of the two interim analysis</w:t>
      </w:r>
      <w:r w:rsidRPr="00E00C70">
        <w:rPr>
          <w:rFonts w:ascii="Arial" w:hAnsi="Arial" w:cs="Arial"/>
          <w:color w:val="auto"/>
          <w:sz w:val="22"/>
          <w:szCs w:val="22"/>
        </w:rPr>
        <w:t>.</w:t>
      </w:r>
    </w:p>
    <w:p w14:paraId="5FFF5CDB" w14:textId="6DF919B7" w:rsidR="00AF5558" w:rsidRDefault="00AF5558" w:rsidP="7217C98F">
      <w:pPr>
        <w:pStyle w:val="Default"/>
        <w:spacing w:line="360" w:lineRule="auto"/>
        <w:ind w:firstLine="720"/>
        <w:rPr>
          <w:rFonts w:ascii="Arial" w:hAnsi="Arial" w:cs="Arial"/>
          <w:color w:val="auto"/>
          <w:sz w:val="22"/>
          <w:szCs w:val="22"/>
        </w:rPr>
      </w:pPr>
      <w:r w:rsidRPr="7217C98F">
        <w:rPr>
          <w:rFonts w:ascii="Arial" w:hAnsi="Arial" w:cs="Arial"/>
          <w:color w:val="auto"/>
          <w:sz w:val="22"/>
          <w:szCs w:val="22"/>
        </w:rPr>
        <w:t>The statistical analysis plan describes protection for Type 1 error for the primary endpoint and the two key secondary endpoints (28-day mortality and day 14 clinical status) using multiple testing procedure. All-cause mortality through day 28 was analyzed as a binary endpoint with an indicator variable for treatment group through logistic regression. Clinical status through day 14 was calculated using a proportional odds model of improvement on an 8-point ordinal scale by ordinal logistic regression. Adjustments were made for geographic region, baseline 8-point ordinal scal</w:t>
      </w:r>
      <w:r w:rsidRPr="7217C98F">
        <w:rPr>
          <w:rFonts w:ascii="Arial" w:eastAsia="Times New Roman" w:hAnsi="Arial" w:cs="Arial"/>
          <w:color w:val="auto"/>
          <w:sz w:val="22"/>
          <w:szCs w:val="22"/>
        </w:rPr>
        <w:t xml:space="preserve">e, age, and sex. A multiple imputation approach described in the statistical analysis plan accounted for missing data. Mortality at day 60 and clinical status at day 28 were assessed using similar analyses. </w:t>
      </w:r>
      <w:r w:rsidRPr="7217C98F">
        <w:rPr>
          <w:rFonts w:ascii="Arial" w:hAnsi="Arial" w:cs="Arial"/>
          <w:color w:val="auto"/>
          <w:sz w:val="22"/>
          <w:szCs w:val="22"/>
        </w:rPr>
        <w:t xml:space="preserve">Pre-specified subgroup analyses for the primary outcomes evaluated treatment effects across geographic region, duration of symptoms prior to enrollment, baseline disease severity (stratified by variable of moderate and severe, as well as ordinal scale of 4/5 vs 2/3) age, race, sex and comorbidities. </w:t>
      </w:r>
    </w:p>
    <w:p w14:paraId="629A2CAD" w14:textId="0A97530B" w:rsidR="00AF5558" w:rsidRPr="00E00C70" w:rsidRDefault="00AF5558" w:rsidP="7217C98F">
      <w:pPr>
        <w:spacing w:after="0" w:line="360" w:lineRule="auto"/>
        <w:ind w:firstLine="720"/>
        <w:rPr>
          <w:rFonts w:ascii="Arial" w:hAnsi="Arial" w:cs="Arial"/>
        </w:rPr>
      </w:pPr>
      <w:r w:rsidRPr="7217C98F">
        <w:rPr>
          <w:rFonts w:ascii="Arial" w:eastAsia="Times New Roman" w:hAnsi="Arial" w:cs="Arial"/>
        </w:rPr>
        <w:t xml:space="preserve">Participants who met eligibility were randomized in a two-stage process. Firstly, each participant was assigned with equal probability to one of the immunomodulatory agents (sub-study) available at the time of enrollment after applying any agent-specific safety exclusions. This step in the randomization was open-label, so participants, clinical providers, and study staff were aware of the sub-study arm. Secondly, each participant was assigned to either the test agent or its matching placebo in an n:1 ratio, where n = the number of agents that the </w:t>
      </w:r>
      <w:r w:rsidRPr="7217C98F">
        <w:rPr>
          <w:rFonts w:ascii="Arial" w:eastAsia="Times New Roman" w:hAnsi="Arial" w:cs="Arial"/>
        </w:rPr>
        <w:lastRenderedPageBreak/>
        <w:t>participant was eligible for. The second randomization was blinded. R</w:t>
      </w:r>
      <w:r w:rsidRPr="7217C98F">
        <w:rPr>
          <w:rFonts w:ascii="Arial" w:hAnsi="Arial" w:cs="Arial"/>
        </w:rPr>
        <w:t xml:space="preserve">andomization was stratified by geographic location and disease severity. Moderate disease was defined as hospitalized participants with or without requirement for low-flow supplementary oxygen. Severe disease was defined as hospitalized requiring high flow oxygen devices, non-invasive or mechanical ventilation, or ECMO. </w:t>
      </w:r>
      <w:r w:rsidRPr="7217C98F">
        <w:rPr>
          <w:rFonts w:ascii="Arial" w:eastAsia="Times New Roman" w:hAnsi="Arial" w:cs="Arial"/>
        </w:rPr>
        <w:t>In determining which participants in the shared placebo group could be shared for each sub-study, agent specific eligibility criteria were applied. Thus, the shared placebo group utilized for the abatacept analysis was limited to participants who would have been eligible for enrollment in the abatacept sub-study.</w:t>
      </w:r>
    </w:p>
    <w:p w14:paraId="4FB0D0FF" w14:textId="6A44E5DA" w:rsidR="00AF5558" w:rsidRPr="0015315B" w:rsidRDefault="00AF5558" w:rsidP="7217C98F">
      <w:pPr>
        <w:pStyle w:val="Default"/>
        <w:spacing w:line="360" w:lineRule="auto"/>
        <w:ind w:firstLine="720"/>
        <w:rPr>
          <w:rFonts w:ascii="Arial" w:hAnsi="Arial" w:cs="Arial"/>
          <w:color w:val="auto"/>
          <w:spacing w:val="5"/>
          <w:sz w:val="22"/>
          <w:szCs w:val="22"/>
        </w:rPr>
      </w:pPr>
      <w:r w:rsidRPr="7217C98F">
        <w:rPr>
          <w:rFonts w:ascii="Arial" w:hAnsi="Arial" w:cs="Arial"/>
          <w:color w:val="auto"/>
          <w:sz w:val="22"/>
          <w:szCs w:val="22"/>
        </w:rPr>
        <w:t xml:space="preserve">All analyses presented in here were based on the modified intention-to-treat (mITT) population, consisting of randomized participants who received at least one dose of the study drug administered in the randomization arm.  This population corresponds to the modified intention-to-treat (mITT) cohort in the protocol and statistical analysis plan. The difference between the two populations is 30 individuals: 27 participants who did not receive treatment, and 3 who received the incorrect treatment. The 3 individuals who received the incorrect treatment were excluded because they did not meet the protocol definition for inclusion in the mITT population.  </w:t>
      </w:r>
    </w:p>
    <w:p w14:paraId="6E9A2383" w14:textId="77777777" w:rsidR="00AF5558" w:rsidRDefault="00AF5558" w:rsidP="00AF5558">
      <w:pPr>
        <w:pStyle w:val="Default"/>
        <w:spacing w:line="360" w:lineRule="auto"/>
        <w:rPr>
          <w:rFonts w:ascii="Arial" w:hAnsi="Arial" w:cs="Arial"/>
          <w:b/>
          <w:color w:val="auto"/>
          <w:sz w:val="22"/>
          <w:szCs w:val="22"/>
        </w:rPr>
      </w:pPr>
    </w:p>
    <w:p w14:paraId="4D4EB2E8" w14:textId="090A638F" w:rsidR="00AF5558" w:rsidRPr="00E00C70" w:rsidRDefault="00AF5558" w:rsidP="00AF5558">
      <w:pPr>
        <w:pStyle w:val="Default"/>
        <w:spacing w:line="360" w:lineRule="auto"/>
        <w:rPr>
          <w:rFonts w:ascii="Arial" w:hAnsi="Arial" w:cs="Arial"/>
          <w:b/>
          <w:color w:val="auto"/>
          <w:sz w:val="22"/>
          <w:szCs w:val="22"/>
        </w:rPr>
      </w:pPr>
      <w:r w:rsidRPr="00E00C70">
        <w:rPr>
          <w:rFonts w:ascii="Arial" w:hAnsi="Arial" w:cs="Arial"/>
          <w:b/>
          <w:color w:val="auto"/>
          <w:sz w:val="22"/>
          <w:szCs w:val="22"/>
        </w:rPr>
        <w:t>Safety Assessments</w:t>
      </w:r>
    </w:p>
    <w:p w14:paraId="5F325A2D" w14:textId="77777777" w:rsidR="00AF5558" w:rsidRPr="00E00C70" w:rsidRDefault="00AF5558" w:rsidP="00AF5558">
      <w:pPr>
        <w:pStyle w:val="CommentText"/>
        <w:spacing w:after="0" w:line="360" w:lineRule="auto"/>
        <w:rPr>
          <w:rFonts w:ascii="Arial" w:hAnsi="Arial" w:cs="Arial"/>
          <w:sz w:val="22"/>
          <w:szCs w:val="22"/>
        </w:rPr>
      </w:pPr>
      <w:bookmarkStart w:id="6" w:name="OLE_LINK16"/>
      <w:bookmarkStart w:id="7" w:name="OLE_LINK17"/>
      <w:r w:rsidRPr="3D9F262E">
        <w:rPr>
          <w:rFonts w:ascii="Arial" w:eastAsia="Arial" w:hAnsi="Arial" w:cs="Arial"/>
          <w:sz w:val="22"/>
          <w:szCs w:val="22"/>
        </w:rPr>
        <w:t xml:space="preserve">Safety assessments included </w:t>
      </w:r>
      <w:r w:rsidRPr="3D9F262E">
        <w:rPr>
          <w:rFonts w:ascii="Arial" w:hAnsi="Arial" w:cs="Arial"/>
          <w:sz w:val="22"/>
          <w:szCs w:val="22"/>
        </w:rPr>
        <w:t xml:space="preserve">a composite endpoint of death, </w:t>
      </w:r>
      <w:r w:rsidRPr="3D9F262E">
        <w:rPr>
          <w:rFonts w:ascii="Arial" w:eastAsia="Arial" w:hAnsi="Arial" w:cs="Arial"/>
          <w:sz w:val="22"/>
          <w:szCs w:val="22"/>
        </w:rPr>
        <w:t>serious adverse events (SAEs), grade 3 (severe) and 4 (</w:t>
      </w:r>
      <w:r w:rsidRPr="3D9F262E">
        <w:rPr>
          <w:rFonts w:ascii="Arial" w:hAnsi="Arial" w:cs="Arial"/>
          <w:sz w:val="22"/>
          <w:szCs w:val="22"/>
        </w:rPr>
        <w:t xml:space="preserve">potentially life-threatening) </w:t>
      </w:r>
      <w:r w:rsidRPr="3D9F262E">
        <w:rPr>
          <w:rFonts w:ascii="Arial" w:eastAsia="Arial" w:hAnsi="Arial" w:cs="Arial"/>
          <w:sz w:val="22"/>
          <w:szCs w:val="22"/>
        </w:rPr>
        <w:t>adverse events (AEs) occurring through day 60. Secondary infections/superinfections as adverse events of special interest (AESIs) through day 60 and discontinuation or temporary suspension of trial-product administration for any reason were included in the safety assessment.  Related SAEs were reviewed in a timely manner by the study safety review team and DSMB</w:t>
      </w:r>
      <w:r w:rsidRPr="3D9F262E">
        <w:rPr>
          <w:rFonts w:ascii="Arial" w:hAnsi="Arial" w:cs="Arial"/>
          <w:sz w:val="22"/>
          <w:szCs w:val="22"/>
        </w:rPr>
        <w:t xml:space="preserve">. </w:t>
      </w:r>
    </w:p>
    <w:bookmarkEnd w:id="6"/>
    <w:bookmarkEnd w:id="7"/>
    <w:p w14:paraId="29BA5FC5" w14:textId="77777777" w:rsidR="00AF5558" w:rsidRDefault="00AF5558" w:rsidP="00AF5558">
      <w:pPr>
        <w:spacing w:after="0" w:line="360" w:lineRule="auto"/>
      </w:pPr>
    </w:p>
    <w:p w14:paraId="7AE55D12" w14:textId="77777777" w:rsidR="00AF5558" w:rsidRDefault="00AF5558" w:rsidP="00AF5558">
      <w:pPr>
        <w:spacing w:after="0" w:line="360" w:lineRule="auto"/>
        <w:rPr>
          <w:rFonts w:ascii="Calibri" w:eastAsia="Calibri" w:hAnsi="Calibri" w:cs="Calibri"/>
          <w:b/>
          <w:bCs/>
        </w:rPr>
      </w:pPr>
      <w:r>
        <w:rPr>
          <w:rFonts w:ascii="Calibri" w:eastAsia="Calibri" w:hAnsi="Calibri" w:cs="Calibri"/>
          <w:b/>
          <w:bCs/>
        </w:rPr>
        <w:br w:type="page"/>
      </w:r>
    </w:p>
    <w:p w14:paraId="466AC62B" w14:textId="1388CDCF" w:rsidR="6C8CFCBE" w:rsidRPr="00AF5558" w:rsidRDefault="00AF5558" w:rsidP="7217C98F">
      <w:pPr>
        <w:pStyle w:val="Heading1"/>
        <w:spacing w:before="0" w:line="480" w:lineRule="auto"/>
        <w:rPr>
          <w:rFonts w:ascii="Arial" w:eastAsia="Calibri" w:hAnsi="Arial" w:cs="Arial"/>
          <w:b/>
          <w:bCs/>
          <w:color w:val="auto"/>
          <w:sz w:val="24"/>
          <w:szCs w:val="24"/>
        </w:rPr>
      </w:pPr>
      <w:bookmarkStart w:id="8" w:name="_Toc114665330"/>
      <w:r w:rsidRPr="7217C98F">
        <w:rPr>
          <w:rFonts w:ascii="Arial" w:eastAsia="Calibri" w:hAnsi="Arial" w:cs="Arial"/>
          <w:b/>
          <w:bCs/>
          <w:color w:val="auto"/>
          <w:sz w:val="24"/>
          <w:szCs w:val="24"/>
        </w:rPr>
        <w:lastRenderedPageBreak/>
        <w:t>T</w:t>
      </w:r>
      <w:r w:rsidR="6C8CFCBE" w:rsidRPr="7217C98F">
        <w:rPr>
          <w:rFonts w:ascii="Arial" w:eastAsia="Calibri" w:hAnsi="Arial" w:cs="Arial"/>
          <w:b/>
          <w:bCs/>
          <w:color w:val="auto"/>
          <w:sz w:val="24"/>
          <w:szCs w:val="24"/>
        </w:rPr>
        <w:t xml:space="preserve">able </w:t>
      </w:r>
      <w:r w:rsidRPr="7217C98F">
        <w:rPr>
          <w:rFonts w:ascii="Arial" w:eastAsia="Calibri" w:hAnsi="Arial" w:cs="Arial"/>
          <w:b/>
          <w:bCs/>
          <w:color w:val="auto"/>
          <w:sz w:val="24"/>
          <w:szCs w:val="24"/>
        </w:rPr>
        <w:t>S</w:t>
      </w:r>
      <w:r w:rsidR="6C8CFCBE" w:rsidRPr="7217C98F">
        <w:rPr>
          <w:rFonts w:ascii="Arial" w:eastAsia="Calibri" w:hAnsi="Arial" w:cs="Arial"/>
          <w:b/>
          <w:bCs/>
          <w:color w:val="auto"/>
          <w:sz w:val="24"/>
          <w:szCs w:val="24"/>
        </w:rPr>
        <w:t>1. Abatacept vs. shared placebo</w:t>
      </w:r>
      <w:bookmarkEnd w:id="8"/>
    </w:p>
    <w:p w14:paraId="75DA8675" w14:textId="58C3775D" w:rsidR="75B1790A" w:rsidDel="00AF5558" w:rsidRDefault="75B1790A" w:rsidP="75B1790A">
      <w:pPr>
        <w:spacing w:after="0" w:line="240" w:lineRule="auto"/>
        <w:rPr>
          <w:rFonts w:ascii="Calibri" w:eastAsia="Calibri" w:hAnsi="Calibri" w:cs="Calibri"/>
        </w:rPr>
      </w:pPr>
    </w:p>
    <w:tbl>
      <w:tblPr>
        <w:tblW w:w="0" w:type="auto"/>
        <w:tblLayout w:type="fixed"/>
        <w:tblLook w:val="04A0" w:firstRow="1" w:lastRow="0" w:firstColumn="1" w:lastColumn="0" w:noHBand="0" w:noVBand="1"/>
      </w:tblPr>
      <w:tblGrid>
        <w:gridCol w:w="2325"/>
        <w:gridCol w:w="2235"/>
        <w:gridCol w:w="2235"/>
        <w:gridCol w:w="2505"/>
      </w:tblGrid>
      <w:tr w:rsidR="75B1790A" w:rsidRPr="00AF5558" w14:paraId="58BD5DCC" w14:textId="77777777" w:rsidTr="75B1790A">
        <w:tc>
          <w:tcPr>
            <w:tcW w:w="2325" w:type="dxa"/>
            <w:tcBorders>
              <w:top w:val="single" w:sz="6" w:space="0" w:color="auto"/>
              <w:left w:val="single" w:sz="6" w:space="0" w:color="auto"/>
              <w:bottom w:val="single" w:sz="6" w:space="0" w:color="auto"/>
              <w:right w:val="single" w:sz="6" w:space="0" w:color="auto"/>
            </w:tcBorders>
          </w:tcPr>
          <w:p w14:paraId="530D359E" w14:textId="5D2D6482"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b/>
                <w:bCs/>
                <w:sz w:val="20"/>
                <w:szCs w:val="20"/>
              </w:rPr>
              <w:t>Endpoint</w:t>
            </w:r>
            <w:r w:rsidRPr="00AF5558">
              <w:rPr>
                <w:rFonts w:ascii="Arial" w:eastAsia="Calibri" w:hAnsi="Arial" w:cs="Arial"/>
                <w:sz w:val="20"/>
                <w:szCs w:val="20"/>
              </w:rPr>
              <w:t> </w:t>
            </w:r>
          </w:p>
        </w:tc>
        <w:tc>
          <w:tcPr>
            <w:tcW w:w="2235" w:type="dxa"/>
            <w:tcBorders>
              <w:top w:val="single" w:sz="6" w:space="0" w:color="auto"/>
              <w:left w:val="single" w:sz="6" w:space="0" w:color="auto"/>
              <w:bottom w:val="single" w:sz="6" w:space="0" w:color="auto"/>
              <w:right w:val="single" w:sz="6" w:space="0" w:color="auto"/>
            </w:tcBorders>
          </w:tcPr>
          <w:p w14:paraId="76DFCEE1" w14:textId="388EC79E"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b/>
                <w:bCs/>
                <w:sz w:val="20"/>
                <w:szCs w:val="20"/>
              </w:rPr>
              <w:t>Efficacy boundary -</w:t>
            </w:r>
            <w:r w:rsidRPr="00AF5558">
              <w:rPr>
                <w:rFonts w:ascii="Arial" w:eastAsia="Calibri" w:hAnsi="Arial" w:cs="Arial"/>
                <w:sz w:val="20"/>
                <w:szCs w:val="20"/>
              </w:rPr>
              <w:t> </w:t>
            </w:r>
          </w:p>
          <w:p w14:paraId="2A436E3A" w14:textId="49575F02"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b/>
                <w:bCs/>
                <w:sz w:val="20"/>
                <w:szCs w:val="20"/>
              </w:rPr>
              <w:t>t-statistic and p-value</w:t>
            </w:r>
            <w:r w:rsidRPr="00AF5558">
              <w:rPr>
                <w:rFonts w:ascii="Arial" w:eastAsia="Calibri" w:hAnsi="Arial" w:cs="Arial"/>
                <w:sz w:val="20"/>
                <w:szCs w:val="20"/>
              </w:rPr>
              <w:t> </w:t>
            </w:r>
          </w:p>
        </w:tc>
        <w:tc>
          <w:tcPr>
            <w:tcW w:w="2235" w:type="dxa"/>
            <w:tcBorders>
              <w:top w:val="single" w:sz="6" w:space="0" w:color="auto"/>
              <w:left w:val="single" w:sz="6" w:space="0" w:color="auto"/>
              <w:bottom w:val="single" w:sz="6" w:space="0" w:color="auto"/>
              <w:right w:val="single" w:sz="6" w:space="0" w:color="auto"/>
            </w:tcBorders>
          </w:tcPr>
          <w:p w14:paraId="5C26769F" w14:textId="0EEF901C"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b/>
                <w:bCs/>
                <w:sz w:val="20"/>
                <w:szCs w:val="20"/>
              </w:rPr>
              <w:t>Observed data -</w:t>
            </w:r>
            <w:r w:rsidRPr="00AF5558">
              <w:rPr>
                <w:rFonts w:ascii="Arial" w:eastAsia="Calibri" w:hAnsi="Arial" w:cs="Arial"/>
                <w:sz w:val="20"/>
                <w:szCs w:val="20"/>
              </w:rPr>
              <w:t> </w:t>
            </w:r>
          </w:p>
          <w:p w14:paraId="04D6499A" w14:textId="44F6EAE5"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b/>
                <w:bCs/>
                <w:sz w:val="20"/>
                <w:szCs w:val="20"/>
              </w:rPr>
              <w:t>t-statistic and nominal p-value</w:t>
            </w:r>
            <w:r w:rsidRPr="00AF5558">
              <w:rPr>
                <w:rFonts w:ascii="Arial" w:eastAsia="Calibri" w:hAnsi="Arial" w:cs="Arial"/>
                <w:sz w:val="20"/>
                <w:szCs w:val="20"/>
              </w:rPr>
              <w:t> </w:t>
            </w:r>
          </w:p>
        </w:tc>
        <w:tc>
          <w:tcPr>
            <w:tcW w:w="2505" w:type="dxa"/>
            <w:tcBorders>
              <w:top w:val="single" w:sz="6" w:space="0" w:color="auto"/>
              <w:left w:val="single" w:sz="6" w:space="0" w:color="auto"/>
              <w:bottom w:val="single" w:sz="6" w:space="0" w:color="auto"/>
              <w:right w:val="single" w:sz="6" w:space="0" w:color="auto"/>
            </w:tcBorders>
          </w:tcPr>
          <w:p w14:paraId="5F156AAA" w14:textId="7BFA7FB1"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b/>
                <w:bCs/>
                <w:sz w:val="20"/>
                <w:szCs w:val="20"/>
              </w:rPr>
              <w:t>Decision based on the gatekeeper approach</w:t>
            </w:r>
            <w:r w:rsidRPr="00AF5558">
              <w:rPr>
                <w:rFonts w:ascii="Arial" w:eastAsia="Calibri" w:hAnsi="Arial" w:cs="Arial"/>
                <w:sz w:val="20"/>
                <w:szCs w:val="20"/>
              </w:rPr>
              <w:t> </w:t>
            </w:r>
          </w:p>
        </w:tc>
      </w:tr>
      <w:tr w:rsidR="75B1790A" w:rsidRPr="00AF5558" w14:paraId="65A64820" w14:textId="77777777" w:rsidTr="75B1790A">
        <w:tc>
          <w:tcPr>
            <w:tcW w:w="2325" w:type="dxa"/>
            <w:tcBorders>
              <w:top w:val="single" w:sz="6" w:space="0" w:color="auto"/>
              <w:left w:val="single" w:sz="6" w:space="0" w:color="auto"/>
              <w:bottom w:val="single" w:sz="6" w:space="0" w:color="auto"/>
              <w:right w:val="single" w:sz="6" w:space="0" w:color="auto"/>
            </w:tcBorders>
          </w:tcPr>
          <w:p w14:paraId="0D198DB1" w14:textId="5AABACF2"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Time-to-recovery </w:t>
            </w:r>
          </w:p>
        </w:tc>
        <w:tc>
          <w:tcPr>
            <w:tcW w:w="2235" w:type="dxa"/>
            <w:tcBorders>
              <w:top w:val="single" w:sz="6" w:space="0" w:color="auto"/>
              <w:left w:val="single" w:sz="6" w:space="0" w:color="auto"/>
              <w:bottom w:val="single" w:sz="6" w:space="0" w:color="auto"/>
              <w:right w:val="single" w:sz="6" w:space="0" w:color="auto"/>
            </w:tcBorders>
          </w:tcPr>
          <w:p w14:paraId="30BA00C8" w14:textId="3B09B8D9"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t&gt;1.9869 </w:t>
            </w:r>
          </w:p>
          <w:p w14:paraId="67D57586" w14:textId="4A02B478"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p&lt;0.0469 </w:t>
            </w:r>
          </w:p>
        </w:tc>
        <w:tc>
          <w:tcPr>
            <w:tcW w:w="2235" w:type="dxa"/>
            <w:tcBorders>
              <w:top w:val="single" w:sz="6" w:space="0" w:color="auto"/>
              <w:left w:val="single" w:sz="6" w:space="0" w:color="auto"/>
              <w:bottom w:val="single" w:sz="6" w:space="0" w:color="auto"/>
              <w:right w:val="single" w:sz="6" w:space="0" w:color="auto"/>
            </w:tcBorders>
          </w:tcPr>
          <w:p w14:paraId="6ABF13B2" w14:textId="0646218C"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t=1.9002 </w:t>
            </w:r>
          </w:p>
          <w:p w14:paraId="2516E959" w14:textId="7AFCBC07"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p=0.0574 </w:t>
            </w:r>
          </w:p>
        </w:tc>
        <w:tc>
          <w:tcPr>
            <w:tcW w:w="2505" w:type="dxa"/>
            <w:tcBorders>
              <w:top w:val="single" w:sz="6" w:space="0" w:color="auto"/>
              <w:left w:val="single" w:sz="6" w:space="0" w:color="auto"/>
              <w:bottom w:val="single" w:sz="6" w:space="0" w:color="auto"/>
              <w:right w:val="single" w:sz="6" w:space="0" w:color="auto"/>
            </w:tcBorders>
          </w:tcPr>
          <w:p w14:paraId="4FC1A173" w14:textId="7FA6A859"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Fail to reject the null hypothesis and stop the hierarchical testing process </w:t>
            </w:r>
          </w:p>
        </w:tc>
      </w:tr>
      <w:tr w:rsidR="75B1790A" w:rsidRPr="00AF5558" w14:paraId="7BC63C2B" w14:textId="77777777" w:rsidTr="75B1790A">
        <w:tc>
          <w:tcPr>
            <w:tcW w:w="2325" w:type="dxa"/>
            <w:tcBorders>
              <w:top w:val="single" w:sz="6" w:space="0" w:color="auto"/>
              <w:left w:val="single" w:sz="6" w:space="0" w:color="auto"/>
              <w:bottom w:val="single" w:sz="6" w:space="0" w:color="auto"/>
              <w:right w:val="single" w:sz="6" w:space="0" w:color="auto"/>
            </w:tcBorders>
          </w:tcPr>
          <w:p w14:paraId="2157B4AF" w14:textId="2DBA90F0"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28-day mortality endpoint </w:t>
            </w:r>
          </w:p>
        </w:tc>
        <w:tc>
          <w:tcPr>
            <w:tcW w:w="2235" w:type="dxa"/>
            <w:tcBorders>
              <w:top w:val="single" w:sz="6" w:space="0" w:color="auto"/>
              <w:left w:val="single" w:sz="6" w:space="0" w:color="auto"/>
              <w:bottom w:val="single" w:sz="6" w:space="0" w:color="auto"/>
              <w:right w:val="single" w:sz="6" w:space="0" w:color="auto"/>
            </w:tcBorders>
          </w:tcPr>
          <w:p w14:paraId="0055CEE2" w14:textId="4E7FC28B"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t&lt;-2.5624 </w:t>
            </w:r>
          </w:p>
          <w:p w14:paraId="50E60AD6" w14:textId="6AA08770"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p&lt;0.0104 </w:t>
            </w:r>
          </w:p>
        </w:tc>
        <w:tc>
          <w:tcPr>
            <w:tcW w:w="2235" w:type="dxa"/>
            <w:tcBorders>
              <w:top w:val="single" w:sz="6" w:space="0" w:color="auto"/>
              <w:left w:val="single" w:sz="6" w:space="0" w:color="auto"/>
              <w:bottom w:val="single" w:sz="6" w:space="0" w:color="auto"/>
              <w:right w:val="single" w:sz="6" w:space="0" w:color="auto"/>
            </w:tcBorders>
          </w:tcPr>
          <w:p w14:paraId="0B87DFA2" w14:textId="1A63D0F5"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t=-2.2600</w:t>
            </w:r>
          </w:p>
          <w:p w14:paraId="2B38558A" w14:textId="612BCC97"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p=0.0238</w:t>
            </w:r>
          </w:p>
        </w:tc>
        <w:tc>
          <w:tcPr>
            <w:tcW w:w="2505" w:type="dxa"/>
            <w:tcBorders>
              <w:top w:val="single" w:sz="6" w:space="0" w:color="auto"/>
              <w:left w:val="single" w:sz="6" w:space="0" w:color="auto"/>
              <w:bottom w:val="single" w:sz="6" w:space="0" w:color="auto"/>
              <w:right w:val="single" w:sz="6" w:space="0" w:color="auto"/>
            </w:tcBorders>
          </w:tcPr>
          <w:p w14:paraId="314BD2F1" w14:textId="319E690C"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 </w:t>
            </w:r>
          </w:p>
        </w:tc>
      </w:tr>
      <w:tr w:rsidR="75B1790A" w:rsidRPr="00AF5558" w14:paraId="271BEA9C" w14:textId="77777777" w:rsidTr="75B1790A">
        <w:tc>
          <w:tcPr>
            <w:tcW w:w="2325" w:type="dxa"/>
            <w:tcBorders>
              <w:top w:val="single" w:sz="6" w:space="0" w:color="auto"/>
              <w:left w:val="single" w:sz="6" w:space="0" w:color="auto"/>
              <w:bottom w:val="single" w:sz="6" w:space="0" w:color="auto"/>
              <w:right w:val="single" w:sz="6" w:space="0" w:color="auto"/>
            </w:tcBorders>
          </w:tcPr>
          <w:p w14:paraId="16FC99FB" w14:textId="1F219D65"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14-day 8-point ordinal scale </w:t>
            </w:r>
          </w:p>
        </w:tc>
        <w:tc>
          <w:tcPr>
            <w:tcW w:w="2235" w:type="dxa"/>
            <w:tcBorders>
              <w:top w:val="single" w:sz="6" w:space="0" w:color="auto"/>
              <w:left w:val="single" w:sz="6" w:space="0" w:color="auto"/>
              <w:bottom w:val="single" w:sz="6" w:space="0" w:color="auto"/>
              <w:right w:val="single" w:sz="6" w:space="0" w:color="auto"/>
            </w:tcBorders>
          </w:tcPr>
          <w:p w14:paraId="0E5A05A9" w14:textId="591CEE7F"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t&gt;2.2839 </w:t>
            </w:r>
          </w:p>
          <w:p w14:paraId="4235FA99" w14:textId="26630488"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p&lt;0.0224 </w:t>
            </w:r>
          </w:p>
        </w:tc>
        <w:tc>
          <w:tcPr>
            <w:tcW w:w="2235" w:type="dxa"/>
            <w:tcBorders>
              <w:top w:val="single" w:sz="6" w:space="0" w:color="auto"/>
              <w:left w:val="single" w:sz="6" w:space="0" w:color="auto"/>
              <w:bottom w:val="single" w:sz="6" w:space="0" w:color="auto"/>
              <w:right w:val="single" w:sz="6" w:space="0" w:color="auto"/>
            </w:tcBorders>
          </w:tcPr>
          <w:p w14:paraId="1662953E" w14:textId="5B34A8BA"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t=1.4630 </w:t>
            </w:r>
          </w:p>
          <w:p w14:paraId="09F8E0A6" w14:textId="5D218F66" w:rsidR="75B1790A" w:rsidRPr="00AF5558" w:rsidRDefault="75B1790A" w:rsidP="00AF5558">
            <w:pPr>
              <w:spacing w:after="0" w:line="360" w:lineRule="auto"/>
              <w:jc w:val="center"/>
              <w:rPr>
                <w:rFonts w:ascii="Arial" w:eastAsia="Calibri" w:hAnsi="Arial" w:cs="Arial"/>
                <w:sz w:val="20"/>
                <w:szCs w:val="20"/>
              </w:rPr>
            </w:pPr>
            <w:r w:rsidRPr="00AF5558">
              <w:rPr>
                <w:rFonts w:ascii="Arial" w:eastAsia="Calibri" w:hAnsi="Arial" w:cs="Arial"/>
                <w:sz w:val="20"/>
                <w:szCs w:val="20"/>
              </w:rPr>
              <w:t>p=0.1435 </w:t>
            </w:r>
          </w:p>
        </w:tc>
        <w:tc>
          <w:tcPr>
            <w:tcW w:w="2505" w:type="dxa"/>
            <w:tcBorders>
              <w:top w:val="single" w:sz="6" w:space="0" w:color="auto"/>
              <w:left w:val="single" w:sz="6" w:space="0" w:color="auto"/>
              <w:bottom w:val="single" w:sz="6" w:space="0" w:color="auto"/>
              <w:right w:val="single" w:sz="6" w:space="0" w:color="auto"/>
            </w:tcBorders>
          </w:tcPr>
          <w:p w14:paraId="3A5C2506" w14:textId="62EBC970"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 </w:t>
            </w:r>
          </w:p>
        </w:tc>
      </w:tr>
    </w:tbl>
    <w:p w14:paraId="10B933C2" w14:textId="34531CDA" w:rsidR="6C8CFCBE" w:rsidRDefault="6C8CFCBE" w:rsidP="75B1790A">
      <w:pPr>
        <w:spacing w:after="0" w:line="240" w:lineRule="auto"/>
        <w:rPr>
          <w:rFonts w:ascii="Calibri" w:eastAsia="Calibri" w:hAnsi="Calibri" w:cs="Calibri"/>
        </w:rPr>
      </w:pPr>
      <w:r w:rsidRPr="75B1790A">
        <w:rPr>
          <w:rFonts w:ascii="Calibri" w:eastAsia="Calibri" w:hAnsi="Calibri" w:cs="Calibri"/>
          <w:b/>
          <w:bCs/>
        </w:rPr>
        <w:t> </w:t>
      </w:r>
      <w:r w:rsidRPr="75B1790A">
        <w:rPr>
          <w:rFonts w:ascii="Calibri" w:eastAsia="Calibri" w:hAnsi="Calibri" w:cs="Calibri"/>
        </w:rPr>
        <w:t> </w:t>
      </w:r>
    </w:p>
    <w:tbl>
      <w:tblPr>
        <w:tblW w:w="0" w:type="auto"/>
        <w:tblLayout w:type="fixed"/>
        <w:tblLook w:val="04A0" w:firstRow="1" w:lastRow="0" w:firstColumn="1" w:lastColumn="0" w:noHBand="0" w:noVBand="1"/>
      </w:tblPr>
      <w:tblGrid>
        <w:gridCol w:w="2520"/>
        <w:gridCol w:w="2160"/>
      </w:tblGrid>
      <w:tr w:rsidR="75B1790A" w:rsidRPr="00AF5558" w14:paraId="2447D8DC" w14:textId="77777777" w:rsidTr="75B1790A">
        <w:tc>
          <w:tcPr>
            <w:tcW w:w="2520" w:type="dxa"/>
            <w:tcBorders>
              <w:top w:val="single" w:sz="6" w:space="0" w:color="auto"/>
              <w:left w:val="single" w:sz="6" w:space="0" w:color="auto"/>
              <w:bottom w:val="single" w:sz="6" w:space="0" w:color="auto"/>
              <w:right w:val="single" w:sz="6" w:space="0" w:color="auto"/>
            </w:tcBorders>
          </w:tcPr>
          <w:p w14:paraId="0B66F785" w14:textId="05466BFA"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b/>
                <w:bCs/>
                <w:sz w:val="20"/>
                <w:szCs w:val="20"/>
              </w:rPr>
              <w:t>Interim Analysis</w:t>
            </w:r>
            <w:r w:rsidRPr="00AF5558">
              <w:rPr>
                <w:rFonts w:ascii="Arial" w:eastAsia="Calibri" w:hAnsi="Arial" w:cs="Arial"/>
                <w:sz w:val="20"/>
                <w:szCs w:val="20"/>
              </w:rPr>
              <w:t> </w:t>
            </w:r>
          </w:p>
        </w:tc>
        <w:tc>
          <w:tcPr>
            <w:tcW w:w="2160" w:type="dxa"/>
            <w:tcBorders>
              <w:top w:val="single" w:sz="6" w:space="0" w:color="auto"/>
              <w:left w:val="single" w:sz="6" w:space="0" w:color="auto"/>
              <w:bottom w:val="single" w:sz="6" w:space="0" w:color="auto"/>
              <w:right w:val="single" w:sz="6" w:space="0" w:color="auto"/>
            </w:tcBorders>
          </w:tcPr>
          <w:p w14:paraId="1ACFCEC3" w14:textId="7943F3D7"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b/>
                <w:bCs/>
                <w:sz w:val="20"/>
                <w:szCs w:val="20"/>
              </w:rPr>
              <w:t>Information Fraction</w:t>
            </w:r>
            <w:r w:rsidRPr="00AF5558">
              <w:rPr>
                <w:rFonts w:ascii="Arial" w:eastAsia="Calibri" w:hAnsi="Arial" w:cs="Arial"/>
                <w:sz w:val="20"/>
                <w:szCs w:val="20"/>
              </w:rPr>
              <w:t> </w:t>
            </w:r>
          </w:p>
        </w:tc>
      </w:tr>
      <w:tr w:rsidR="75B1790A" w:rsidRPr="00AF5558" w14:paraId="5971A293" w14:textId="77777777" w:rsidTr="75B1790A">
        <w:tc>
          <w:tcPr>
            <w:tcW w:w="2520" w:type="dxa"/>
            <w:tcBorders>
              <w:top w:val="single" w:sz="6" w:space="0" w:color="auto"/>
              <w:left w:val="single" w:sz="6" w:space="0" w:color="auto"/>
              <w:bottom w:val="single" w:sz="6" w:space="0" w:color="auto"/>
              <w:right w:val="single" w:sz="6" w:space="0" w:color="auto"/>
            </w:tcBorders>
          </w:tcPr>
          <w:p w14:paraId="7C96C59A" w14:textId="055B24BD"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First Interim Analysis </w:t>
            </w:r>
          </w:p>
        </w:tc>
        <w:tc>
          <w:tcPr>
            <w:tcW w:w="2160" w:type="dxa"/>
            <w:tcBorders>
              <w:top w:val="single" w:sz="6" w:space="0" w:color="auto"/>
              <w:left w:val="single" w:sz="6" w:space="0" w:color="auto"/>
              <w:bottom w:val="single" w:sz="6" w:space="0" w:color="auto"/>
              <w:right w:val="single" w:sz="6" w:space="0" w:color="auto"/>
            </w:tcBorders>
          </w:tcPr>
          <w:p w14:paraId="01FE5DFF" w14:textId="1F557605"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0.3109</w:t>
            </w:r>
          </w:p>
        </w:tc>
      </w:tr>
      <w:tr w:rsidR="75B1790A" w:rsidRPr="00AF5558" w14:paraId="436220D7" w14:textId="77777777" w:rsidTr="75B1790A">
        <w:tc>
          <w:tcPr>
            <w:tcW w:w="2520" w:type="dxa"/>
            <w:tcBorders>
              <w:top w:val="single" w:sz="6" w:space="0" w:color="auto"/>
              <w:left w:val="single" w:sz="6" w:space="0" w:color="auto"/>
              <w:bottom w:val="single" w:sz="6" w:space="0" w:color="auto"/>
              <w:right w:val="single" w:sz="6" w:space="0" w:color="auto"/>
            </w:tcBorders>
          </w:tcPr>
          <w:p w14:paraId="243809FB" w14:textId="1B797107"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Second Interim Analysis  </w:t>
            </w:r>
          </w:p>
        </w:tc>
        <w:tc>
          <w:tcPr>
            <w:tcW w:w="2160" w:type="dxa"/>
            <w:tcBorders>
              <w:top w:val="single" w:sz="6" w:space="0" w:color="auto"/>
              <w:left w:val="single" w:sz="6" w:space="0" w:color="auto"/>
              <w:bottom w:val="single" w:sz="6" w:space="0" w:color="auto"/>
              <w:right w:val="single" w:sz="6" w:space="0" w:color="auto"/>
            </w:tcBorders>
          </w:tcPr>
          <w:p w14:paraId="3386AE49" w14:textId="0FB21136"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0.6345 </w:t>
            </w:r>
          </w:p>
        </w:tc>
      </w:tr>
      <w:tr w:rsidR="75B1790A" w:rsidRPr="00AF5558" w14:paraId="114BA97E" w14:textId="77777777" w:rsidTr="75B1790A">
        <w:tc>
          <w:tcPr>
            <w:tcW w:w="2520" w:type="dxa"/>
            <w:tcBorders>
              <w:top w:val="single" w:sz="6" w:space="0" w:color="auto"/>
              <w:left w:val="single" w:sz="6" w:space="0" w:color="auto"/>
              <w:bottom w:val="single" w:sz="6" w:space="0" w:color="auto"/>
              <w:right w:val="single" w:sz="6" w:space="0" w:color="auto"/>
            </w:tcBorders>
          </w:tcPr>
          <w:p w14:paraId="21FCB737" w14:textId="39C51FB0"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Final Analysis </w:t>
            </w:r>
          </w:p>
        </w:tc>
        <w:tc>
          <w:tcPr>
            <w:tcW w:w="2160" w:type="dxa"/>
            <w:tcBorders>
              <w:top w:val="single" w:sz="6" w:space="0" w:color="auto"/>
              <w:left w:val="single" w:sz="6" w:space="0" w:color="auto"/>
              <w:bottom w:val="single" w:sz="6" w:space="0" w:color="auto"/>
              <w:right w:val="single" w:sz="6" w:space="0" w:color="auto"/>
            </w:tcBorders>
          </w:tcPr>
          <w:p w14:paraId="084F2921" w14:textId="4131F343" w:rsidR="75B1790A" w:rsidRPr="00AF5558" w:rsidRDefault="75B1790A" w:rsidP="00AF5558">
            <w:pPr>
              <w:spacing w:after="0" w:line="360" w:lineRule="auto"/>
              <w:rPr>
                <w:rFonts w:ascii="Arial" w:eastAsia="Calibri" w:hAnsi="Arial" w:cs="Arial"/>
                <w:sz w:val="20"/>
                <w:szCs w:val="20"/>
              </w:rPr>
            </w:pPr>
            <w:r w:rsidRPr="00AF5558">
              <w:rPr>
                <w:rFonts w:ascii="Arial" w:eastAsia="Calibri" w:hAnsi="Arial" w:cs="Arial"/>
                <w:sz w:val="20"/>
                <w:szCs w:val="20"/>
              </w:rPr>
              <w:t>1.0000 </w:t>
            </w:r>
          </w:p>
        </w:tc>
      </w:tr>
    </w:tbl>
    <w:p w14:paraId="798308F4" w14:textId="2CFE435D" w:rsidR="75B1790A" w:rsidRDefault="75B1790A" w:rsidP="75B1790A">
      <w:pPr>
        <w:spacing w:after="0" w:line="240" w:lineRule="auto"/>
        <w:rPr>
          <w:rFonts w:eastAsia="Times New Roman"/>
          <w:b/>
          <w:bCs/>
          <w:sz w:val="20"/>
          <w:szCs w:val="20"/>
        </w:rPr>
      </w:pPr>
    </w:p>
    <w:p w14:paraId="7B133ABF" w14:textId="0E30B046" w:rsidR="75B1790A" w:rsidRDefault="75B1790A" w:rsidP="75B1790A">
      <w:pPr>
        <w:spacing w:after="0" w:line="240" w:lineRule="auto"/>
        <w:rPr>
          <w:rFonts w:eastAsia="Times New Roman"/>
          <w:b/>
          <w:bCs/>
          <w:sz w:val="20"/>
          <w:szCs w:val="20"/>
        </w:rPr>
      </w:pPr>
    </w:p>
    <w:p w14:paraId="6144EF6D" w14:textId="0D29F155" w:rsidR="00AF5558" w:rsidRDefault="00AF5558" w:rsidP="00AF5558">
      <w:pPr>
        <w:rPr>
          <w:rFonts w:eastAsia="Times New Roman"/>
          <w:b/>
          <w:bCs/>
          <w:sz w:val="20"/>
          <w:szCs w:val="20"/>
        </w:rPr>
        <w:sectPr w:rsidR="00AF5558" w:rsidSect="00AF5558">
          <w:headerReference w:type="default" r:id="rId11"/>
          <w:pgSz w:w="12240" w:h="15840"/>
          <w:pgMar w:top="1440" w:right="1440" w:bottom="1440" w:left="1440" w:header="720" w:footer="720" w:gutter="0"/>
          <w:cols w:space="720"/>
          <w:docGrid w:linePitch="360"/>
        </w:sectPr>
      </w:pPr>
    </w:p>
    <w:p w14:paraId="30B9D574" w14:textId="1F9AC0D7" w:rsidR="00E747C0" w:rsidRPr="00AF5558" w:rsidRDefault="00E747C0" w:rsidP="00AF5558">
      <w:pPr>
        <w:pStyle w:val="Heading1"/>
        <w:spacing w:before="0" w:line="480" w:lineRule="auto"/>
        <w:rPr>
          <w:rFonts w:ascii="Arial" w:eastAsia="Times New Roman" w:hAnsi="Arial" w:cs="Arial"/>
          <w:b/>
          <w:color w:val="auto"/>
          <w:sz w:val="24"/>
          <w:szCs w:val="24"/>
        </w:rPr>
      </w:pPr>
      <w:bookmarkStart w:id="9" w:name="_Toc114665331"/>
      <w:r w:rsidRPr="00AF5558">
        <w:rPr>
          <w:rFonts w:ascii="Arial" w:eastAsia="Times New Roman" w:hAnsi="Arial" w:cs="Arial"/>
          <w:b/>
          <w:color w:val="auto"/>
          <w:sz w:val="24"/>
          <w:szCs w:val="24"/>
        </w:rPr>
        <w:lastRenderedPageBreak/>
        <w:t xml:space="preserve">Table </w:t>
      </w:r>
      <w:r w:rsidR="00AF5558">
        <w:rPr>
          <w:rFonts w:ascii="Arial" w:eastAsia="Times New Roman" w:hAnsi="Arial" w:cs="Arial"/>
          <w:b/>
          <w:color w:val="auto"/>
          <w:sz w:val="24"/>
          <w:szCs w:val="24"/>
        </w:rPr>
        <w:t>S</w:t>
      </w:r>
      <w:r w:rsidR="2BD67EEB" w:rsidRPr="00AF5558">
        <w:rPr>
          <w:rFonts w:ascii="Arial" w:eastAsia="Times New Roman" w:hAnsi="Arial" w:cs="Arial"/>
          <w:b/>
          <w:color w:val="auto"/>
          <w:sz w:val="24"/>
          <w:szCs w:val="24"/>
        </w:rPr>
        <w:t>2</w:t>
      </w:r>
      <w:r w:rsidRPr="00AF5558">
        <w:rPr>
          <w:rFonts w:ascii="Arial" w:eastAsia="Times New Roman" w:hAnsi="Arial" w:cs="Arial"/>
          <w:b/>
          <w:color w:val="auto"/>
          <w:sz w:val="24"/>
          <w:szCs w:val="24"/>
        </w:rPr>
        <w:t xml:space="preserve">. Demographics and baseline characteristics </w:t>
      </w:r>
      <w:r w:rsidR="00C64753" w:rsidRPr="00AF5558">
        <w:rPr>
          <w:rFonts w:ascii="Arial" w:eastAsia="Times New Roman" w:hAnsi="Arial" w:cs="Arial"/>
          <w:b/>
          <w:color w:val="auto"/>
          <w:sz w:val="24"/>
          <w:szCs w:val="24"/>
        </w:rPr>
        <w:t>–</w:t>
      </w:r>
      <w:r w:rsidRPr="00AF5558">
        <w:rPr>
          <w:rFonts w:ascii="Arial" w:eastAsia="Times New Roman" w:hAnsi="Arial" w:cs="Arial"/>
          <w:b/>
          <w:color w:val="auto"/>
          <w:sz w:val="24"/>
          <w:szCs w:val="24"/>
        </w:rPr>
        <w:t xml:space="preserve"> US</w:t>
      </w:r>
      <w:r w:rsidR="00C64753" w:rsidRPr="00AF5558">
        <w:rPr>
          <w:rFonts w:ascii="Arial" w:eastAsia="Times New Roman" w:hAnsi="Arial" w:cs="Arial"/>
          <w:b/>
          <w:color w:val="auto"/>
          <w:sz w:val="24"/>
          <w:szCs w:val="24"/>
        </w:rPr>
        <w:t xml:space="preserve"> (</w:t>
      </w:r>
      <w:r w:rsidR="00AF5558">
        <w:rPr>
          <w:rFonts w:ascii="Arial" w:eastAsia="Times New Roman" w:hAnsi="Arial" w:cs="Arial"/>
          <w:b/>
          <w:color w:val="auto"/>
          <w:sz w:val="24"/>
          <w:szCs w:val="24"/>
        </w:rPr>
        <w:t>m</w:t>
      </w:r>
      <w:r w:rsidR="00C64753" w:rsidRPr="00AF5558">
        <w:rPr>
          <w:rFonts w:ascii="Arial" w:eastAsia="Times New Roman" w:hAnsi="Arial" w:cs="Arial"/>
          <w:b/>
          <w:color w:val="auto"/>
          <w:sz w:val="24"/>
          <w:szCs w:val="24"/>
        </w:rPr>
        <w:t xml:space="preserve">odified </w:t>
      </w:r>
      <w:r w:rsidR="00AF5558">
        <w:rPr>
          <w:rFonts w:ascii="Arial" w:eastAsia="Times New Roman" w:hAnsi="Arial" w:cs="Arial"/>
          <w:b/>
          <w:color w:val="auto"/>
          <w:sz w:val="24"/>
          <w:szCs w:val="24"/>
        </w:rPr>
        <w:t>i</w:t>
      </w:r>
      <w:r w:rsidR="00C64753" w:rsidRPr="00AF5558">
        <w:rPr>
          <w:rFonts w:ascii="Arial" w:eastAsia="Times New Roman" w:hAnsi="Arial" w:cs="Arial"/>
          <w:b/>
          <w:color w:val="auto"/>
          <w:sz w:val="24"/>
          <w:szCs w:val="24"/>
        </w:rPr>
        <w:t>ntent</w:t>
      </w:r>
      <w:r w:rsidR="00AF5558">
        <w:rPr>
          <w:rFonts w:ascii="Arial" w:eastAsia="Times New Roman" w:hAnsi="Arial" w:cs="Arial"/>
          <w:b/>
          <w:color w:val="auto"/>
          <w:sz w:val="24"/>
          <w:szCs w:val="24"/>
        </w:rPr>
        <w:t>-</w:t>
      </w:r>
      <w:r w:rsidR="00C64753" w:rsidRPr="00AF5558">
        <w:rPr>
          <w:rFonts w:ascii="Arial" w:eastAsia="Times New Roman" w:hAnsi="Arial" w:cs="Arial"/>
          <w:b/>
          <w:color w:val="auto"/>
          <w:sz w:val="24"/>
          <w:szCs w:val="24"/>
        </w:rPr>
        <w:t>to</w:t>
      </w:r>
      <w:r w:rsidR="00AF5558">
        <w:rPr>
          <w:rFonts w:ascii="Arial" w:eastAsia="Times New Roman" w:hAnsi="Arial" w:cs="Arial"/>
          <w:b/>
          <w:color w:val="auto"/>
          <w:sz w:val="24"/>
          <w:szCs w:val="24"/>
        </w:rPr>
        <w:t>-t</w:t>
      </w:r>
      <w:r w:rsidR="00C64753" w:rsidRPr="00AF5558">
        <w:rPr>
          <w:rFonts w:ascii="Arial" w:eastAsia="Times New Roman" w:hAnsi="Arial" w:cs="Arial"/>
          <w:b/>
          <w:color w:val="auto"/>
          <w:sz w:val="24"/>
          <w:szCs w:val="24"/>
        </w:rPr>
        <w:t>reat)</w:t>
      </w:r>
      <w:bookmarkEnd w:id="9"/>
      <w:r w:rsidRPr="00AF5558">
        <w:rPr>
          <w:rFonts w:ascii="Arial" w:eastAsia="Times New Roman" w:hAnsi="Arial" w:cs="Arial"/>
          <w:b/>
          <w:color w:val="auto"/>
          <w:sz w:val="24"/>
          <w:szCs w:val="24"/>
        </w:rPr>
        <w:t>  </w:t>
      </w:r>
    </w:p>
    <w:tbl>
      <w:tblPr>
        <w:tblW w:w="123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6"/>
        <w:gridCol w:w="1845"/>
        <w:gridCol w:w="1845"/>
        <w:gridCol w:w="1845"/>
      </w:tblGrid>
      <w:tr w:rsidR="00E747C0" w:rsidRPr="00AF5558" w14:paraId="4B6B70B4" w14:textId="77777777" w:rsidTr="00AF5558">
        <w:trPr>
          <w:trHeight w:val="435"/>
        </w:trPr>
        <w:tc>
          <w:tcPr>
            <w:tcW w:w="6856" w:type="dxa"/>
            <w:tcBorders>
              <w:top w:val="single" w:sz="6" w:space="0" w:color="000000"/>
              <w:left w:val="nil"/>
              <w:bottom w:val="single" w:sz="6" w:space="0" w:color="000000"/>
              <w:right w:val="nil"/>
            </w:tcBorders>
            <w:shd w:val="clear" w:color="auto" w:fill="auto"/>
            <w:vAlign w:val="bottom"/>
            <w:hideMark/>
          </w:tcPr>
          <w:p w14:paraId="643E9E67" w14:textId="77777777" w:rsidR="00E747C0" w:rsidRPr="00AF5558" w:rsidRDefault="00E747C0"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b/>
                <w:bCs/>
                <w:color w:val="000000"/>
                <w:sz w:val="20"/>
                <w:szCs w:val="20"/>
              </w:rPr>
              <w:t>Demographics and baseline characteristics </w:t>
            </w:r>
            <w:r w:rsidRPr="00AF5558">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514FB866" w14:textId="1BEEB490" w:rsidR="00E747C0"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b/>
                <w:bCs/>
                <w:color w:val="000000"/>
                <w:sz w:val="20"/>
                <w:szCs w:val="20"/>
              </w:rPr>
              <w:t>Abatacept</w:t>
            </w:r>
            <w:r w:rsidR="00E747C0" w:rsidRPr="00AF5558">
              <w:rPr>
                <w:rFonts w:ascii="Arial" w:eastAsia="Times New Roman" w:hAnsi="Arial" w:cs="Arial"/>
                <w:color w:val="000000"/>
                <w:sz w:val="20"/>
                <w:szCs w:val="20"/>
              </w:rPr>
              <w:t>   </w:t>
            </w:r>
            <w:r w:rsidR="00E747C0" w:rsidRPr="00AF5558">
              <w:rPr>
                <w:rFonts w:ascii="Arial" w:eastAsia="Times New Roman" w:hAnsi="Arial" w:cs="Arial"/>
                <w:color w:val="000000"/>
                <w:sz w:val="20"/>
                <w:szCs w:val="20"/>
              </w:rPr>
              <w:br/>
            </w:r>
            <w:r w:rsidRPr="00AF5558">
              <w:rPr>
                <w:rFonts w:ascii="Arial" w:eastAsia="Times New Roman" w:hAnsi="Arial" w:cs="Arial"/>
                <w:b/>
                <w:bCs/>
                <w:color w:val="000000"/>
                <w:sz w:val="20"/>
                <w:szCs w:val="20"/>
              </w:rPr>
              <w:t>N=34</w:t>
            </w:r>
            <w:r w:rsidR="00E747C0" w:rsidRPr="00AF5558">
              <w:rPr>
                <w:rFonts w:ascii="Arial" w:eastAsia="Times New Roman" w:hAnsi="Arial" w:cs="Arial"/>
                <w:b/>
                <w:bCs/>
                <w:color w:val="000000"/>
                <w:sz w:val="20"/>
                <w:szCs w:val="20"/>
              </w:rPr>
              <w:t>0</w:t>
            </w:r>
            <w:r w:rsidR="00E747C0" w:rsidRPr="00AF5558">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7A61F8DE" w14:textId="1974CDAA" w:rsidR="00E747C0" w:rsidRPr="00AF5558" w:rsidRDefault="00E747C0"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b/>
                <w:bCs/>
                <w:color w:val="000000"/>
                <w:sz w:val="20"/>
                <w:szCs w:val="20"/>
              </w:rPr>
              <w:t xml:space="preserve"> Placebo</w:t>
            </w:r>
            <w:r w:rsidRPr="00AF5558">
              <w:rPr>
                <w:rFonts w:ascii="Arial" w:eastAsia="Times New Roman" w:hAnsi="Arial" w:cs="Arial"/>
                <w:color w:val="000000"/>
                <w:sz w:val="20"/>
                <w:szCs w:val="20"/>
              </w:rPr>
              <w:t>   </w:t>
            </w:r>
            <w:r w:rsidRPr="00AF5558">
              <w:rPr>
                <w:rFonts w:ascii="Arial" w:eastAsia="Times New Roman" w:hAnsi="Arial" w:cs="Arial"/>
                <w:color w:val="000000"/>
                <w:sz w:val="20"/>
                <w:szCs w:val="20"/>
              </w:rPr>
              <w:br/>
            </w:r>
            <w:r w:rsidR="000D1BB4" w:rsidRPr="00AF5558">
              <w:rPr>
                <w:rFonts w:ascii="Arial" w:eastAsia="Times New Roman" w:hAnsi="Arial" w:cs="Arial"/>
                <w:b/>
                <w:bCs/>
                <w:color w:val="000000"/>
                <w:sz w:val="20"/>
                <w:szCs w:val="20"/>
              </w:rPr>
              <w:t>N=342</w:t>
            </w:r>
            <w:r w:rsidRPr="00AF5558">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1B95585C" w14:textId="60560D8E" w:rsidR="00E747C0" w:rsidRPr="00AF5558" w:rsidRDefault="00E747C0"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b/>
                <w:bCs/>
                <w:color w:val="000000"/>
                <w:sz w:val="20"/>
                <w:szCs w:val="20"/>
              </w:rPr>
              <w:t>All Subjects</w:t>
            </w:r>
            <w:r w:rsidRPr="00AF5558">
              <w:rPr>
                <w:rFonts w:ascii="Arial" w:eastAsia="Times New Roman" w:hAnsi="Arial" w:cs="Arial"/>
                <w:color w:val="000000"/>
                <w:sz w:val="20"/>
                <w:szCs w:val="20"/>
              </w:rPr>
              <w:t>   </w:t>
            </w:r>
            <w:r w:rsidRPr="00AF5558">
              <w:rPr>
                <w:rFonts w:ascii="Arial" w:eastAsia="Times New Roman" w:hAnsi="Arial" w:cs="Arial"/>
                <w:color w:val="000000"/>
                <w:sz w:val="20"/>
                <w:szCs w:val="20"/>
              </w:rPr>
              <w:br/>
            </w:r>
            <w:r w:rsidR="000D1BB4" w:rsidRPr="00AF5558">
              <w:rPr>
                <w:rFonts w:ascii="Arial" w:eastAsia="Times New Roman" w:hAnsi="Arial" w:cs="Arial"/>
                <w:b/>
                <w:bCs/>
                <w:color w:val="000000"/>
                <w:sz w:val="20"/>
                <w:szCs w:val="20"/>
              </w:rPr>
              <w:t>N=682</w:t>
            </w:r>
            <w:r w:rsidRPr="00AF5558">
              <w:rPr>
                <w:rFonts w:ascii="Arial" w:eastAsia="Times New Roman" w:hAnsi="Arial" w:cs="Arial"/>
                <w:color w:val="000000"/>
                <w:sz w:val="20"/>
                <w:szCs w:val="20"/>
              </w:rPr>
              <w:t>   </w:t>
            </w:r>
          </w:p>
        </w:tc>
      </w:tr>
      <w:tr w:rsidR="000D1BB4" w:rsidRPr="00AF5558" w14:paraId="0BEEBCF0" w14:textId="77777777" w:rsidTr="00AF5558">
        <w:trPr>
          <w:trHeight w:val="225"/>
        </w:trPr>
        <w:tc>
          <w:tcPr>
            <w:tcW w:w="6856" w:type="dxa"/>
            <w:tcBorders>
              <w:top w:val="single" w:sz="6" w:space="0" w:color="000000"/>
              <w:left w:val="nil"/>
              <w:bottom w:val="nil"/>
              <w:right w:val="nil"/>
            </w:tcBorders>
            <w:shd w:val="clear" w:color="auto" w:fill="auto"/>
            <w:hideMark/>
          </w:tcPr>
          <w:p w14:paraId="73CF7477"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Age in years*   </w:t>
            </w:r>
          </w:p>
        </w:tc>
        <w:tc>
          <w:tcPr>
            <w:tcW w:w="1845" w:type="dxa"/>
            <w:tcBorders>
              <w:top w:val="single" w:sz="6" w:space="0" w:color="000000"/>
              <w:left w:val="nil"/>
              <w:bottom w:val="nil"/>
              <w:right w:val="nil"/>
            </w:tcBorders>
            <w:shd w:val="clear" w:color="auto" w:fill="auto"/>
            <w:hideMark/>
          </w:tcPr>
          <w:p w14:paraId="78B3F994" w14:textId="45056569"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55.4 (14.42)</w:t>
            </w:r>
          </w:p>
        </w:tc>
        <w:tc>
          <w:tcPr>
            <w:tcW w:w="1845" w:type="dxa"/>
            <w:tcBorders>
              <w:top w:val="single" w:sz="6" w:space="0" w:color="000000"/>
              <w:left w:val="nil"/>
              <w:bottom w:val="nil"/>
              <w:right w:val="nil"/>
            </w:tcBorders>
            <w:shd w:val="clear" w:color="auto" w:fill="auto"/>
            <w:hideMark/>
          </w:tcPr>
          <w:p w14:paraId="2B7AA8D0" w14:textId="3A1887E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56.8 (14.47)</w:t>
            </w:r>
          </w:p>
        </w:tc>
        <w:tc>
          <w:tcPr>
            <w:tcW w:w="1845" w:type="dxa"/>
            <w:tcBorders>
              <w:top w:val="single" w:sz="6" w:space="0" w:color="000000"/>
              <w:left w:val="nil"/>
              <w:bottom w:val="nil"/>
              <w:right w:val="nil"/>
            </w:tcBorders>
            <w:shd w:val="clear" w:color="auto" w:fill="auto"/>
            <w:hideMark/>
          </w:tcPr>
          <w:p w14:paraId="1BAB0BC1" w14:textId="4FF1F6F7"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56.1 (14.45)</w:t>
            </w:r>
          </w:p>
        </w:tc>
      </w:tr>
      <w:tr w:rsidR="00E747C0" w:rsidRPr="00AF5558" w14:paraId="512583E8" w14:textId="77777777" w:rsidTr="00AF5558">
        <w:trPr>
          <w:trHeight w:val="225"/>
        </w:trPr>
        <w:tc>
          <w:tcPr>
            <w:tcW w:w="6856" w:type="dxa"/>
            <w:tcBorders>
              <w:top w:val="nil"/>
              <w:left w:val="nil"/>
              <w:bottom w:val="nil"/>
              <w:right w:val="nil"/>
            </w:tcBorders>
            <w:shd w:val="clear" w:color="auto" w:fill="auto"/>
          </w:tcPr>
          <w:p w14:paraId="60D30426" w14:textId="77777777" w:rsidR="00E747C0" w:rsidRPr="00AF5558" w:rsidRDefault="00E747C0"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A531227"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FEC2EAB"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2C7416C"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r>
      <w:tr w:rsidR="000D1BB4" w:rsidRPr="00AF5558" w14:paraId="60EF7B41" w14:textId="77777777" w:rsidTr="00AF5558">
        <w:trPr>
          <w:trHeight w:val="225"/>
        </w:trPr>
        <w:tc>
          <w:tcPr>
            <w:tcW w:w="6856" w:type="dxa"/>
            <w:tcBorders>
              <w:top w:val="nil"/>
              <w:left w:val="nil"/>
              <w:bottom w:val="nil"/>
              <w:right w:val="nil"/>
            </w:tcBorders>
            <w:shd w:val="clear" w:color="auto" w:fill="auto"/>
            <w:hideMark/>
          </w:tcPr>
          <w:p w14:paraId="2742338C"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Male sex   </w:t>
            </w:r>
          </w:p>
        </w:tc>
        <w:tc>
          <w:tcPr>
            <w:tcW w:w="1845" w:type="dxa"/>
            <w:tcBorders>
              <w:top w:val="nil"/>
              <w:left w:val="nil"/>
              <w:bottom w:val="nil"/>
              <w:right w:val="nil"/>
            </w:tcBorders>
            <w:shd w:val="clear" w:color="auto" w:fill="auto"/>
            <w:hideMark/>
          </w:tcPr>
          <w:p w14:paraId="31C05AA7" w14:textId="064AAB4B"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220 (64.7%)</w:t>
            </w:r>
          </w:p>
        </w:tc>
        <w:tc>
          <w:tcPr>
            <w:tcW w:w="1845" w:type="dxa"/>
            <w:tcBorders>
              <w:top w:val="nil"/>
              <w:left w:val="nil"/>
              <w:bottom w:val="nil"/>
              <w:right w:val="nil"/>
            </w:tcBorders>
            <w:shd w:val="clear" w:color="auto" w:fill="auto"/>
            <w:hideMark/>
          </w:tcPr>
          <w:p w14:paraId="3B627583" w14:textId="37040242"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186 (54.4%)</w:t>
            </w:r>
          </w:p>
        </w:tc>
        <w:tc>
          <w:tcPr>
            <w:tcW w:w="1845" w:type="dxa"/>
            <w:tcBorders>
              <w:top w:val="nil"/>
              <w:left w:val="nil"/>
              <w:bottom w:val="nil"/>
              <w:right w:val="nil"/>
            </w:tcBorders>
            <w:shd w:val="clear" w:color="auto" w:fill="auto"/>
            <w:hideMark/>
          </w:tcPr>
          <w:p w14:paraId="4B42E8F2" w14:textId="292CD59A"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406 (59.5%)</w:t>
            </w:r>
          </w:p>
        </w:tc>
      </w:tr>
      <w:tr w:rsidR="00E747C0" w:rsidRPr="00AF5558" w14:paraId="3E89F24B" w14:textId="77777777" w:rsidTr="00AF5558">
        <w:trPr>
          <w:trHeight w:val="225"/>
        </w:trPr>
        <w:tc>
          <w:tcPr>
            <w:tcW w:w="6856" w:type="dxa"/>
            <w:tcBorders>
              <w:top w:val="nil"/>
              <w:left w:val="nil"/>
              <w:bottom w:val="nil"/>
              <w:right w:val="nil"/>
            </w:tcBorders>
            <w:shd w:val="clear" w:color="auto" w:fill="auto"/>
          </w:tcPr>
          <w:p w14:paraId="5E5869AB" w14:textId="77777777" w:rsidR="00E747C0" w:rsidRPr="00AF5558" w:rsidRDefault="00E747C0"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0DAA509"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EF9EA90"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4A87B2B"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r>
      <w:tr w:rsidR="00E747C0" w:rsidRPr="00AF5558" w14:paraId="75B0FF71" w14:textId="77777777" w:rsidTr="00AF5558">
        <w:trPr>
          <w:trHeight w:val="225"/>
        </w:trPr>
        <w:tc>
          <w:tcPr>
            <w:tcW w:w="6856" w:type="dxa"/>
            <w:tcBorders>
              <w:top w:val="nil"/>
              <w:left w:val="nil"/>
              <w:bottom w:val="nil"/>
              <w:right w:val="nil"/>
            </w:tcBorders>
            <w:shd w:val="clear" w:color="auto" w:fill="auto"/>
            <w:hideMark/>
          </w:tcPr>
          <w:p w14:paraId="4D2100A3" w14:textId="77777777" w:rsidR="00E747C0" w:rsidRPr="00AF5558" w:rsidRDefault="00E747C0"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Race   </w:t>
            </w:r>
          </w:p>
        </w:tc>
        <w:tc>
          <w:tcPr>
            <w:tcW w:w="1845" w:type="dxa"/>
            <w:tcBorders>
              <w:top w:val="nil"/>
              <w:left w:val="nil"/>
              <w:bottom w:val="nil"/>
              <w:right w:val="nil"/>
            </w:tcBorders>
            <w:shd w:val="clear" w:color="auto" w:fill="auto"/>
            <w:hideMark/>
          </w:tcPr>
          <w:p w14:paraId="06223B72" w14:textId="77777777" w:rsidR="00E747C0" w:rsidRPr="00AF5558" w:rsidRDefault="00E747C0"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6A4F29CD" w14:textId="77777777" w:rsidR="00E747C0" w:rsidRPr="00AF5558" w:rsidRDefault="00E747C0"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7A038FCF" w14:textId="77777777" w:rsidR="00E747C0" w:rsidRPr="00AF5558" w:rsidRDefault="00E747C0"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r>
      <w:tr w:rsidR="000D1BB4" w:rsidRPr="00AF5558" w14:paraId="65194923" w14:textId="77777777" w:rsidTr="00AF5558">
        <w:trPr>
          <w:trHeight w:val="225"/>
        </w:trPr>
        <w:tc>
          <w:tcPr>
            <w:tcW w:w="6856" w:type="dxa"/>
            <w:tcBorders>
              <w:top w:val="nil"/>
              <w:left w:val="nil"/>
              <w:bottom w:val="nil"/>
              <w:right w:val="nil"/>
            </w:tcBorders>
            <w:shd w:val="clear" w:color="auto" w:fill="auto"/>
            <w:hideMark/>
          </w:tcPr>
          <w:p w14:paraId="22448D03"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White   </w:t>
            </w:r>
          </w:p>
        </w:tc>
        <w:tc>
          <w:tcPr>
            <w:tcW w:w="1845" w:type="dxa"/>
            <w:tcBorders>
              <w:top w:val="nil"/>
              <w:left w:val="nil"/>
              <w:bottom w:val="nil"/>
              <w:right w:val="nil"/>
            </w:tcBorders>
            <w:shd w:val="clear" w:color="auto" w:fill="auto"/>
            <w:hideMark/>
          </w:tcPr>
          <w:p w14:paraId="3AE2626A" w14:textId="7999FE2D"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214 (62.9%)</w:t>
            </w:r>
          </w:p>
        </w:tc>
        <w:tc>
          <w:tcPr>
            <w:tcW w:w="1845" w:type="dxa"/>
            <w:tcBorders>
              <w:top w:val="nil"/>
              <w:left w:val="nil"/>
              <w:bottom w:val="nil"/>
              <w:right w:val="nil"/>
            </w:tcBorders>
            <w:shd w:val="clear" w:color="auto" w:fill="auto"/>
            <w:hideMark/>
          </w:tcPr>
          <w:p w14:paraId="19E64A70" w14:textId="2FD75C8B"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220 (64.3%)</w:t>
            </w:r>
          </w:p>
        </w:tc>
        <w:tc>
          <w:tcPr>
            <w:tcW w:w="1845" w:type="dxa"/>
            <w:tcBorders>
              <w:top w:val="nil"/>
              <w:left w:val="nil"/>
              <w:bottom w:val="nil"/>
              <w:right w:val="nil"/>
            </w:tcBorders>
            <w:shd w:val="clear" w:color="auto" w:fill="auto"/>
            <w:hideMark/>
          </w:tcPr>
          <w:p w14:paraId="32C25A91" w14:textId="380B4771"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434 (63.6%)</w:t>
            </w:r>
          </w:p>
        </w:tc>
      </w:tr>
      <w:tr w:rsidR="000D1BB4" w:rsidRPr="00AF5558" w14:paraId="5D3E52EF" w14:textId="77777777" w:rsidTr="00AF5558">
        <w:trPr>
          <w:trHeight w:val="225"/>
        </w:trPr>
        <w:tc>
          <w:tcPr>
            <w:tcW w:w="6856" w:type="dxa"/>
            <w:tcBorders>
              <w:top w:val="nil"/>
              <w:left w:val="nil"/>
              <w:bottom w:val="nil"/>
              <w:right w:val="nil"/>
            </w:tcBorders>
            <w:shd w:val="clear" w:color="auto" w:fill="auto"/>
            <w:hideMark/>
          </w:tcPr>
          <w:p w14:paraId="1617A31A"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Black or African American   </w:t>
            </w:r>
          </w:p>
        </w:tc>
        <w:tc>
          <w:tcPr>
            <w:tcW w:w="1845" w:type="dxa"/>
            <w:tcBorders>
              <w:top w:val="nil"/>
              <w:left w:val="nil"/>
              <w:bottom w:val="nil"/>
              <w:right w:val="nil"/>
            </w:tcBorders>
            <w:shd w:val="clear" w:color="auto" w:fill="auto"/>
            <w:hideMark/>
          </w:tcPr>
          <w:p w14:paraId="23D8D8B1" w14:textId="23B90029"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66 (19.4%)</w:t>
            </w:r>
          </w:p>
        </w:tc>
        <w:tc>
          <w:tcPr>
            <w:tcW w:w="1845" w:type="dxa"/>
            <w:tcBorders>
              <w:top w:val="nil"/>
              <w:left w:val="nil"/>
              <w:bottom w:val="nil"/>
              <w:right w:val="nil"/>
            </w:tcBorders>
            <w:shd w:val="clear" w:color="auto" w:fill="auto"/>
            <w:hideMark/>
          </w:tcPr>
          <w:p w14:paraId="50FDB346" w14:textId="74060DAB"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67 (19.6%)</w:t>
            </w:r>
          </w:p>
        </w:tc>
        <w:tc>
          <w:tcPr>
            <w:tcW w:w="1845" w:type="dxa"/>
            <w:tcBorders>
              <w:top w:val="nil"/>
              <w:left w:val="nil"/>
              <w:bottom w:val="nil"/>
              <w:right w:val="nil"/>
            </w:tcBorders>
            <w:shd w:val="clear" w:color="auto" w:fill="auto"/>
            <w:hideMark/>
          </w:tcPr>
          <w:p w14:paraId="2FD36E61" w14:textId="23C0935E"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133 (19.5%)</w:t>
            </w:r>
          </w:p>
        </w:tc>
      </w:tr>
      <w:tr w:rsidR="000D1BB4" w:rsidRPr="00AF5558" w14:paraId="6855AE31" w14:textId="77777777" w:rsidTr="00AF5558">
        <w:trPr>
          <w:trHeight w:val="225"/>
        </w:trPr>
        <w:tc>
          <w:tcPr>
            <w:tcW w:w="6856" w:type="dxa"/>
            <w:tcBorders>
              <w:top w:val="nil"/>
              <w:left w:val="nil"/>
              <w:bottom w:val="nil"/>
              <w:right w:val="nil"/>
            </w:tcBorders>
            <w:shd w:val="clear" w:color="auto" w:fill="auto"/>
            <w:hideMark/>
          </w:tcPr>
          <w:p w14:paraId="3B00708B"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American Indian or Alaska Native   </w:t>
            </w:r>
          </w:p>
        </w:tc>
        <w:tc>
          <w:tcPr>
            <w:tcW w:w="1845" w:type="dxa"/>
            <w:tcBorders>
              <w:top w:val="nil"/>
              <w:left w:val="nil"/>
              <w:bottom w:val="nil"/>
              <w:right w:val="nil"/>
            </w:tcBorders>
            <w:shd w:val="clear" w:color="auto" w:fill="auto"/>
            <w:hideMark/>
          </w:tcPr>
          <w:p w14:paraId="1AEA568C" w14:textId="0B47E29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(0.3%)</w:t>
            </w:r>
          </w:p>
        </w:tc>
        <w:tc>
          <w:tcPr>
            <w:tcW w:w="1845" w:type="dxa"/>
            <w:tcBorders>
              <w:top w:val="nil"/>
              <w:left w:val="nil"/>
              <w:bottom w:val="nil"/>
              <w:right w:val="nil"/>
            </w:tcBorders>
            <w:shd w:val="clear" w:color="auto" w:fill="auto"/>
            <w:hideMark/>
          </w:tcPr>
          <w:p w14:paraId="2B06E85E" w14:textId="27475CC6"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 (1.2%)</w:t>
            </w:r>
          </w:p>
        </w:tc>
        <w:tc>
          <w:tcPr>
            <w:tcW w:w="1845" w:type="dxa"/>
            <w:tcBorders>
              <w:top w:val="nil"/>
              <w:left w:val="nil"/>
              <w:bottom w:val="nil"/>
              <w:right w:val="nil"/>
            </w:tcBorders>
            <w:shd w:val="clear" w:color="auto" w:fill="auto"/>
            <w:hideMark/>
          </w:tcPr>
          <w:p w14:paraId="430D17C5" w14:textId="2DE2446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 (0.7%)</w:t>
            </w:r>
          </w:p>
        </w:tc>
      </w:tr>
      <w:tr w:rsidR="000D1BB4" w:rsidRPr="00AF5558" w14:paraId="6B342D68" w14:textId="77777777" w:rsidTr="00AF5558">
        <w:trPr>
          <w:trHeight w:val="225"/>
        </w:trPr>
        <w:tc>
          <w:tcPr>
            <w:tcW w:w="6856" w:type="dxa"/>
            <w:tcBorders>
              <w:top w:val="nil"/>
              <w:left w:val="nil"/>
              <w:bottom w:val="nil"/>
              <w:right w:val="nil"/>
            </w:tcBorders>
            <w:shd w:val="clear" w:color="auto" w:fill="auto"/>
            <w:hideMark/>
          </w:tcPr>
          <w:p w14:paraId="3A086E89"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Asian   </w:t>
            </w:r>
          </w:p>
        </w:tc>
        <w:tc>
          <w:tcPr>
            <w:tcW w:w="1845" w:type="dxa"/>
            <w:tcBorders>
              <w:top w:val="nil"/>
              <w:left w:val="nil"/>
              <w:bottom w:val="nil"/>
              <w:right w:val="nil"/>
            </w:tcBorders>
            <w:shd w:val="clear" w:color="auto" w:fill="auto"/>
            <w:hideMark/>
          </w:tcPr>
          <w:p w14:paraId="70854459" w14:textId="5FCB749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16 (4.7%)</w:t>
            </w:r>
          </w:p>
        </w:tc>
        <w:tc>
          <w:tcPr>
            <w:tcW w:w="1845" w:type="dxa"/>
            <w:tcBorders>
              <w:top w:val="nil"/>
              <w:left w:val="nil"/>
              <w:bottom w:val="nil"/>
              <w:right w:val="nil"/>
            </w:tcBorders>
            <w:shd w:val="clear" w:color="auto" w:fill="auto"/>
            <w:hideMark/>
          </w:tcPr>
          <w:p w14:paraId="439C0E95" w14:textId="77BED0F2"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16 (4.7%)</w:t>
            </w:r>
          </w:p>
        </w:tc>
        <w:tc>
          <w:tcPr>
            <w:tcW w:w="1845" w:type="dxa"/>
            <w:tcBorders>
              <w:top w:val="nil"/>
              <w:left w:val="nil"/>
              <w:bottom w:val="nil"/>
              <w:right w:val="nil"/>
            </w:tcBorders>
            <w:shd w:val="clear" w:color="auto" w:fill="auto"/>
            <w:hideMark/>
          </w:tcPr>
          <w:p w14:paraId="54E83488" w14:textId="5C6719A7"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32 (4.7%)</w:t>
            </w:r>
          </w:p>
        </w:tc>
      </w:tr>
      <w:tr w:rsidR="000D1BB4" w:rsidRPr="00AF5558" w14:paraId="16329B98" w14:textId="77777777" w:rsidTr="00AF5558">
        <w:trPr>
          <w:trHeight w:val="225"/>
        </w:trPr>
        <w:tc>
          <w:tcPr>
            <w:tcW w:w="6856" w:type="dxa"/>
            <w:tcBorders>
              <w:top w:val="nil"/>
              <w:left w:val="nil"/>
              <w:bottom w:val="nil"/>
              <w:right w:val="nil"/>
            </w:tcBorders>
            <w:shd w:val="clear" w:color="auto" w:fill="auto"/>
            <w:hideMark/>
          </w:tcPr>
          <w:p w14:paraId="4BBECD1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Native Hawaiian or Other Pacific Islander   </w:t>
            </w:r>
          </w:p>
        </w:tc>
        <w:tc>
          <w:tcPr>
            <w:tcW w:w="1845" w:type="dxa"/>
            <w:tcBorders>
              <w:top w:val="nil"/>
              <w:left w:val="nil"/>
              <w:bottom w:val="nil"/>
              <w:right w:val="nil"/>
            </w:tcBorders>
            <w:shd w:val="clear" w:color="auto" w:fill="auto"/>
            <w:hideMark/>
          </w:tcPr>
          <w:p w14:paraId="71CFC5BF" w14:textId="1B44D399"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(0.3%)</w:t>
            </w:r>
          </w:p>
        </w:tc>
        <w:tc>
          <w:tcPr>
            <w:tcW w:w="1845" w:type="dxa"/>
            <w:tcBorders>
              <w:top w:val="nil"/>
              <w:left w:val="nil"/>
              <w:bottom w:val="nil"/>
              <w:right w:val="nil"/>
            </w:tcBorders>
            <w:shd w:val="clear" w:color="auto" w:fill="auto"/>
            <w:hideMark/>
          </w:tcPr>
          <w:p w14:paraId="4AE22606" w14:textId="6E62DCE1"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60D994E9" w14:textId="7A500DA1"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(0.1%)</w:t>
            </w:r>
          </w:p>
        </w:tc>
      </w:tr>
      <w:tr w:rsidR="000D1BB4" w:rsidRPr="00AF5558" w14:paraId="648404F1" w14:textId="77777777" w:rsidTr="00AF5558">
        <w:trPr>
          <w:trHeight w:val="225"/>
        </w:trPr>
        <w:tc>
          <w:tcPr>
            <w:tcW w:w="6856" w:type="dxa"/>
            <w:tcBorders>
              <w:top w:val="nil"/>
              <w:left w:val="nil"/>
              <w:bottom w:val="nil"/>
              <w:right w:val="nil"/>
            </w:tcBorders>
            <w:shd w:val="clear" w:color="auto" w:fill="auto"/>
            <w:hideMark/>
          </w:tcPr>
          <w:p w14:paraId="2E87CDB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Multiracial   </w:t>
            </w:r>
          </w:p>
        </w:tc>
        <w:tc>
          <w:tcPr>
            <w:tcW w:w="1845" w:type="dxa"/>
            <w:tcBorders>
              <w:top w:val="nil"/>
              <w:left w:val="nil"/>
              <w:bottom w:val="nil"/>
              <w:right w:val="nil"/>
            </w:tcBorders>
            <w:shd w:val="clear" w:color="auto" w:fill="auto"/>
            <w:hideMark/>
          </w:tcPr>
          <w:p w14:paraId="2AECBC5B" w14:textId="3A76490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5702A9BA" w14:textId="61C0A57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(0.6%)</w:t>
            </w:r>
          </w:p>
        </w:tc>
        <w:tc>
          <w:tcPr>
            <w:tcW w:w="1845" w:type="dxa"/>
            <w:tcBorders>
              <w:top w:val="nil"/>
              <w:left w:val="nil"/>
              <w:bottom w:val="nil"/>
              <w:right w:val="nil"/>
            </w:tcBorders>
            <w:shd w:val="clear" w:color="auto" w:fill="auto"/>
            <w:hideMark/>
          </w:tcPr>
          <w:p w14:paraId="1C362707" w14:textId="6C27E441"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(0.3%)</w:t>
            </w:r>
          </w:p>
        </w:tc>
      </w:tr>
      <w:tr w:rsidR="000D1BB4" w:rsidRPr="00AF5558" w14:paraId="28B0A244" w14:textId="77777777" w:rsidTr="00AF5558">
        <w:trPr>
          <w:trHeight w:val="225"/>
        </w:trPr>
        <w:tc>
          <w:tcPr>
            <w:tcW w:w="6856" w:type="dxa"/>
            <w:tcBorders>
              <w:top w:val="nil"/>
              <w:left w:val="nil"/>
              <w:bottom w:val="nil"/>
              <w:right w:val="nil"/>
            </w:tcBorders>
            <w:shd w:val="clear" w:color="auto" w:fill="auto"/>
            <w:hideMark/>
          </w:tcPr>
          <w:p w14:paraId="37BE83B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Other   </w:t>
            </w:r>
          </w:p>
        </w:tc>
        <w:tc>
          <w:tcPr>
            <w:tcW w:w="1845" w:type="dxa"/>
            <w:tcBorders>
              <w:top w:val="nil"/>
              <w:left w:val="nil"/>
              <w:bottom w:val="nil"/>
              <w:right w:val="nil"/>
            </w:tcBorders>
            <w:shd w:val="clear" w:color="auto" w:fill="auto"/>
            <w:hideMark/>
          </w:tcPr>
          <w:p w14:paraId="22D0E2F9" w14:textId="66DC977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14 (4.1%)</w:t>
            </w:r>
          </w:p>
        </w:tc>
        <w:tc>
          <w:tcPr>
            <w:tcW w:w="1845" w:type="dxa"/>
            <w:tcBorders>
              <w:top w:val="nil"/>
              <w:left w:val="nil"/>
              <w:bottom w:val="nil"/>
              <w:right w:val="nil"/>
            </w:tcBorders>
            <w:shd w:val="clear" w:color="auto" w:fill="auto"/>
            <w:hideMark/>
          </w:tcPr>
          <w:p w14:paraId="42A020DB" w14:textId="3697A3B6"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8 (2.3%)</w:t>
            </w:r>
          </w:p>
        </w:tc>
        <w:tc>
          <w:tcPr>
            <w:tcW w:w="1845" w:type="dxa"/>
            <w:tcBorders>
              <w:top w:val="nil"/>
              <w:left w:val="nil"/>
              <w:bottom w:val="nil"/>
              <w:right w:val="nil"/>
            </w:tcBorders>
            <w:shd w:val="clear" w:color="auto" w:fill="auto"/>
            <w:hideMark/>
          </w:tcPr>
          <w:p w14:paraId="14194675" w14:textId="516C7ABD"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22 (3.2%)</w:t>
            </w:r>
          </w:p>
        </w:tc>
      </w:tr>
      <w:tr w:rsidR="000D1BB4" w:rsidRPr="00AF5558" w14:paraId="6832BB03" w14:textId="77777777" w:rsidTr="00AF5558">
        <w:trPr>
          <w:trHeight w:val="225"/>
        </w:trPr>
        <w:tc>
          <w:tcPr>
            <w:tcW w:w="6856" w:type="dxa"/>
            <w:tcBorders>
              <w:top w:val="nil"/>
              <w:left w:val="nil"/>
              <w:bottom w:val="nil"/>
              <w:right w:val="nil"/>
            </w:tcBorders>
            <w:shd w:val="clear" w:color="auto" w:fill="auto"/>
            <w:hideMark/>
          </w:tcPr>
          <w:p w14:paraId="1B4DC12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Unknown   </w:t>
            </w:r>
          </w:p>
        </w:tc>
        <w:tc>
          <w:tcPr>
            <w:tcW w:w="1845" w:type="dxa"/>
            <w:tcBorders>
              <w:top w:val="nil"/>
              <w:left w:val="nil"/>
              <w:bottom w:val="nil"/>
              <w:right w:val="nil"/>
            </w:tcBorders>
            <w:shd w:val="clear" w:color="auto" w:fill="auto"/>
            <w:hideMark/>
          </w:tcPr>
          <w:p w14:paraId="10F8B737" w14:textId="37AA943B" w:rsidR="000D1BB4" w:rsidRPr="00AF5558" w:rsidRDefault="000D1BB4"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28 (8.2%)</w:t>
            </w:r>
          </w:p>
        </w:tc>
        <w:tc>
          <w:tcPr>
            <w:tcW w:w="1845" w:type="dxa"/>
            <w:tcBorders>
              <w:top w:val="nil"/>
              <w:left w:val="nil"/>
              <w:bottom w:val="nil"/>
              <w:right w:val="nil"/>
            </w:tcBorders>
            <w:shd w:val="clear" w:color="auto" w:fill="auto"/>
            <w:hideMark/>
          </w:tcPr>
          <w:p w14:paraId="3099609E" w14:textId="727057C7" w:rsidR="000D1BB4" w:rsidRPr="00AF5558" w:rsidRDefault="000D1BB4"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25 (7.3%)</w:t>
            </w:r>
          </w:p>
        </w:tc>
        <w:tc>
          <w:tcPr>
            <w:tcW w:w="1845" w:type="dxa"/>
            <w:tcBorders>
              <w:top w:val="nil"/>
              <w:left w:val="nil"/>
              <w:bottom w:val="nil"/>
              <w:right w:val="nil"/>
            </w:tcBorders>
            <w:shd w:val="clear" w:color="auto" w:fill="auto"/>
            <w:hideMark/>
          </w:tcPr>
          <w:p w14:paraId="071C6A9D" w14:textId="49AD7881" w:rsidR="000D1BB4" w:rsidRPr="00AF5558" w:rsidRDefault="000D1BB4"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53 (7.8%)</w:t>
            </w:r>
          </w:p>
        </w:tc>
      </w:tr>
      <w:tr w:rsidR="00E747C0" w:rsidRPr="00AF5558" w14:paraId="4117DE0B" w14:textId="77777777" w:rsidTr="00AF5558">
        <w:trPr>
          <w:trHeight w:val="225"/>
        </w:trPr>
        <w:tc>
          <w:tcPr>
            <w:tcW w:w="6856" w:type="dxa"/>
            <w:tcBorders>
              <w:top w:val="nil"/>
              <w:left w:val="nil"/>
              <w:bottom w:val="nil"/>
              <w:right w:val="nil"/>
            </w:tcBorders>
            <w:shd w:val="clear" w:color="auto" w:fill="auto"/>
          </w:tcPr>
          <w:p w14:paraId="7D3D41D8" w14:textId="77777777" w:rsidR="00E747C0" w:rsidRPr="00AF5558" w:rsidRDefault="00E747C0"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21400EB"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473FE2E"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0EAF724"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r>
      <w:tr w:rsidR="000D1BB4" w:rsidRPr="00AF5558" w14:paraId="1037AE5F" w14:textId="77777777" w:rsidTr="00AF5558">
        <w:trPr>
          <w:trHeight w:val="225"/>
        </w:trPr>
        <w:tc>
          <w:tcPr>
            <w:tcW w:w="6856" w:type="dxa"/>
            <w:tcBorders>
              <w:top w:val="nil"/>
              <w:left w:val="nil"/>
              <w:bottom w:val="nil"/>
              <w:right w:val="nil"/>
            </w:tcBorders>
            <w:shd w:val="clear" w:color="auto" w:fill="auto"/>
            <w:hideMark/>
          </w:tcPr>
          <w:p w14:paraId="4BAE2E27"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Hispanic or Latino Ethnicity   </w:t>
            </w:r>
          </w:p>
        </w:tc>
        <w:tc>
          <w:tcPr>
            <w:tcW w:w="1845" w:type="dxa"/>
            <w:tcBorders>
              <w:top w:val="nil"/>
              <w:left w:val="nil"/>
              <w:bottom w:val="nil"/>
              <w:right w:val="nil"/>
            </w:tcBorders>
            <w:shd w:val="clear" w:color="auto" w:fill="auto"/>
            <w:hideMark/>
          </w:tcPr>
          <w:p w14:paraId="742D660E" w14:textId="26056E8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56 (16.5%)</w:t>
            </w:r>
          </w:p>
        </w:tc>
        <w:tc>
          <w:tcPr>
            <w:tcW w:w="1845" w:type="dxa"/>
            <w:tcBorders>
              <w:top w:val="nil"/>
              <w:left w:val="nil"/>
              <w:bottom w:val="nil"/>
              <w:right w:val="nil"/>
            </w:tcBorders>
            <w:shd w:val="clear" w:color="auto" w:fill="auto"/>
            <w:hideMark/>
          </w:tcPr>
          <w:p w14:paraId="0CB129C4" w14:textId="5AE4654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78 (22.8%)</w:t>
            </w:r>
          </w:p>
        </w:tc>
        <w:tc>
          <w:tcPr>
            <w:tcW w:w="1845" w:type="dxa"/>
            <w:tcBorders>
              <w:top w:val="nil"/>
              <w:left w:val="nil"/>
              <w:bottom w:val="nil"/>
              <w:right w:val="nil"/>
            </w:tcBorders>
            <w:shd w:val="clear" w:color="auto" w:fill="auto"/>
            <w:hideMark/>
          </w:tcPr>
          <w:p w14:paraId="039BEF4A" w14:textId="1EF4D085"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134 (19.6%)</w:t>
            </w:r>
          </w:p>
        </w:tc>
      </w:tr>
      <w:tr w:rsidR="00E747C0" w:rsidRPr="00AF5558" w14:paraId="3B9D86F0" w14:textId="77777777" w:rsidTr="00AF5558">
        <w:trPr>
          <w:trHeight w:val="225"/>
        </w:trPr>
        <w:tc>
          <w:tcPr>
            <w:tcW w:w="6856" w:type="dxa"/>
            <w:tcBorders>
              <w:top w:val="nil"/>
              <w:left w:val="nil"/>
              <w:bottom w:val="nil"/>
              <w:right w:val="nil"/>
            </w:tcBorders>
            <w:shd w:val="clear" w:color="auto" w:fill="auto"/>
          </w:tcPr>
          <w:p w14:paraId="432926BD" w14:textId="77777777" w:rsidR="00E747C0" w:rsidRPr="00AF5558" w:rsidRDefault="00E747C0"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CBFEB4B"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9B24C6E"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82AC392" w14:textId="77777777" w:rsidR="00E747C0" w:rsidRPr="00AF5558" w:rsidRDefault="00E747C0" w:rsidP="00AF5558">
            <w:pPr>
              <w:spacing w:after="0" w:line="360" w:lineRule="auto"/>
              <w:jc w:val="center"/>
              <w:textAlignment w:val="baseline"/>
              <w:rPr>
                <w:rFonts w:ascii="Arial" w:eastAsia="Times New Roman" w:hAnsi="Arial" w:cs="Arial"/>
                <w:color w:val="000000"/>
                <w:sz w:val="20"/>
                <w:szCs w:val="20"/>
              </w:rPr>
            </w:pPr>
          </w:p>
        </w:tc>
      </w:tr>
      <w:tr w:rsidR="00E747C0" w:rsidRPr="00AF5558" w14:paraId="42F915F7" w14:textId="77777777" w:rsidTr="00AF5558">
        <w:trPr>
          <w:trHeight w:val="225"/>
        </w:trPr>
        <w:tc>
          <w:tcPr>
            <w:tcW w:w="6856" w:type="dxa"/>
            <w:tcBorders>
              <w:top w:val="nil"/>
              <w:left w:val="nil"/>
              <w:bottom w:val="nil"/>
              <w:right w:val="nil"/>
            </w:tcBorders>
            <w:shd w:val="clear" w:color="auto" w:fill="auto"/>
            <w:hideMark/>
          </w:tcPr>
          <w:p w14:paraId="254E894B" w14:textId="42089CA8" w:rsidR="00E747C0" w:rsidRPr="00AF5558" w:rsidRDefault="00E747C0" w:rsidP="0096307E">
            <w:pPr>
              <w:spacing w:after="0" w:line="240" w:lineRule="auto"/>
              <w:rPr>
                <w:rFonts w:ascii="Arial" w:eastAsia="Times New Roman" w:hAnsi="Arial" w:cs="Arial"/>
                <w:sz w:val="20"/>
                <w:szCs w:val="20"/>
              </w:rPr>
            </w:pPr>
            <w:r w:rsidRPr="00AF5558">
              <w:rPr>
                <w:rFonts w:ascii="Arial" w:eastAsia="Times New Roman" w:hAnsi="Arial" w:cs="Arial"/>
                <w:color w:val="000000"/>
                <w:sz w:val="20"/>
                <w:szCs w:val="20"/>
              </w:rPr>
              <w:t xml:space="preserve">Disease </w:t>
            </w:r>
            <w:r w:rsidR="0096307E">
              <w:rPr>
                <w:rFonts w:ascii="Arial" w:eastAsia="Times New Roman" w:hAnsi="Arial" w:cs="Arial"/>
                <w:color w:val="000000"/>
                <w:sz w:val="20"/>
                <w:szCs w:val="20"/>
              </w:rPr>
              <w:t>s</w:t>
            </w:r>
            <w:r w:rsidRPr="00AF5558">
              <w:rPr>
                <w:rFonts w:ascii="Arial" w:eastAsia="Times New Roman" w:hAnsi="Arial" w:cs="Arial"/>
                <w:color w:val="000000"/>
                <w:sz w:val="20"/>
                <w:szCs w:val="20"/>
              </w:rPr>
              <w:t xml:space="preserve">everity at </w:t>
            </w:r>
            <w:r w:rsidR="003F3BBE">
              <w:rPr>
                <w:rFonts w:ascii="Arial" w:eastAsia="Times New Roman" w:hAnsi="Arial" w:cs="Arial"/>
                <w:color w:val="000000"/>
                <w:sz w:val="20"/>
                <w:szCs w:val="20"/>
              </w:rPr>
              <w:t>baseline</w:t>
            </w:r>
            <w:r w:rsidR="00837BCB" w:rsidRPr="06F0EBD1">
              <w:rPr>
                <w:rFonts w:ascii="Arial" w:hAnsi="Arial" w:cs="Arial"/>
                <w:sz w:val="18"/>
                <w:szCs w:val="18"/>
                <w:vertAlign w:val="superscript"/>
              </w:rPr>
              <w:t>†</w:t>
            </w: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50F5CF7F" w14:textId="77777777" w:rsidR="00E747C0" w:rsidRPr="00AF5558" w:rsidRDefault="00E747C0"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1261F65" w14:textId="77777777" w:rsidR="00E747C0" w:rsidRPr="00AF5558" w:rsidRDefault="00E747C0"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E8F1A84" w14:textId="77777777" w:rsidR="00E747C0" w:rsidRPr="00AF5558" w:rsidRDefault="00E747C0"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r>
      <w:tr w:rsidR="000D1BB4" w:rsidRPr="00AF5558" w14:paraId="36233B78" w14:textId="77777777" w:rsidTr="00AF5558">
        <w:trPr>
          <w:trHeight w:val="225"/>
        </w:trPr>
        <w:tc>
          <w:tcPr>
            <w:tcW w:w="6856" w:type="dxa"/>
            <w:tcBorders>
              <w:top w:val="nil"/>
              <w:left w:val="nil"/>
              <w:bottom w:val="nil"/>
              <w:right w:val="nil"/>
            </w:tcBorders>
            <w:shd w:val="clear" w:color="auto" w:fill="auto"/>
            <w:hideMark/>
          </w:tcPr>
          <w:p w14:paraId="68CC8C2B"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Severe disease   </w:t>
            </w:r>
          </w:p>
        </w:tc>
        <w:tc>
          <w:tcPr>
            <w:tcW w:w="1845" w:type="dxa"/>
            <w:tcBorders>
              <w:top w:val="nil"/>
              <w:left w:val="nil"/>
              <w:bottom w:val="nil"/>
              <w:right w:val="nil"/>
            </w:tcBorders>
            <w:shd w:val="clear" w:color="auto" w:fill="auto"/>
            <w:hideMark/>
          </w:tcPr>
          <w:p w14:paraId="0A2A3148" w14:textId="66CD2841" w:rsidR="000D1BB4" w:rsidRPr="00AF5558" w:rsidRDefault="000D1BB4" w:rsidP="00A744B4">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14</w:t>
            </w:r>
            <w:r w:rsidR="00A744B4">
              <w:rPr>
                <w:rFonts w:ascii="Arial" w:hAnsi="Arial" w:cs="Arial"/>
                <w:color w:val="000000"/>
                <w:sz w:val="20"/>
                <w:szCs w:val="20"/>
              </w:rPr>
              <w:t>2</w:t>
            </w:r>
            <w:r w:rsidRPr="00AF5558">
              <w:rPr>
                <w:rFonts w:ascii="Arial" w:hAnsi="Arial" w:cs="Arial"/>
                <w:color w:val="000000"/>
                <w:sz w:val="20"/>
                <w:szCs w:val="20"/>
              </w:rPr>
              <w:t xml:space="preserve"> (4</w:t>
            </w:r>
            <w:r w:rsidR="00A744B4">
              <w:rPr>
                <w:rFonts w:ascii="Arial" w:hAnsi="Arial" w:cs="Arial"/>
                <w:color w:val="000000"/>
                <w:sz w:val="20"/>
                <w:szCs w:val="20"/>
              </w:rPr>
              <w:t>1.8</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0FB13A9A" w14:textId="070D411D"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141 (41.2%)</w:t>
            </w:r>
          </w:p>
        </w:tc>
        <w:tc>
          <w:tcPr>
            <w:tcW w:w="1845" w:type="dxa"/>
            <w:tcBorders>
              <w:top w:val="nil"/>
              <w:left w:val="nil"/>
              <w:bottom w:val="nil"/>
              <w:right w:val="nil"/>
            </w:tcBorders>
            <w:shd w:val="clear" w:color="auto" w:fill="auto"/>
            <w:hideMark/>
          </w:tcPr>
          <w:p w14:paraId="1D21D634" w14:textId="56093E5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28</w:t>
            </w:r>
            <w:r w:rsidR="00A744B4">
              <w:rPr>
                <w:rFonts w:ascii="Arial" w:hAnsi="Arial" w:cs="Arial"/>
                <w:color w:val="000000"/>
                <w:sz w:val="20"/>
                <w:szCs w:val="20"/>
              </w:rPr>
              <w:t>3</w:t>
            </w:r>
            <w:r w:rsidRPr="00AF5558">
              <w:rPr>
                <w:rFonts w:ascii="Arial" w:hAnsi="Arial" w:cs="Arial"/>
                <w:color w:val="000000"/>
                <w:sz w:val="20"/>
                <w:szCs w:val="20"/>
              </w:rPr>
              <w:t xml:space="preserve"> (41.</w:t>
            </w:r>
            <w:r w:rsidR="00A744B4">
              <w:rPr>
                <w:rFonts w:ascii="Arial" w:hAnsi="Arial" w:cs="Arial"/>
                <w:color w:val="000000"/>
                <w:sz w:val="20"/>
                <w:szCs w:val="20"/>
              </w:rPr>
              <w:t>5</w:t>
            </w:r>
            <w:r w:rsidRPr="00AF5558">
              <w:rPr>
                <w:rFonts w:ascii="Arial" w:hAnsi="Arial" w:cs="Arial"/>
                <w:color w:val="000000"/>
                <w:sz w:val="20"/>
                <w:szCs w:val="20"/>
              </w:rPr>
              <w:t>%)</w:t>
            </w:r>
          </w:p>
        </w:tc>
      </w:tr>
      <w:tr w:rsidR="000D1BB4" w:rsidRPr="00AF5558" w14:paraId="5F21F969" w14:textId="77777777" w:rsidTr="00AF5558">
        <w:trPr>
          <w:trHeight w:val="225"/>
        </w:trPr>
        <w:tc>
          <w:tcPr>
            <w:tcW w:w="6856" w:type="dxa"/>
            <w:tcBorders>
              <w:top w:val="nil"/>
              <w:left w:val="nil"/>
              <w:bottom w:val="nil"/>
              <w:right w:val="nil"/>
            </w:tcBorders>
            <w:shd w:val="clear" w:color="auto" w:fill="auto"/>
            <w:hideMark/>
          </w:tcPr>
          <w:p w14:paraId="00AD3560"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Moderate disease   </w:t>
            </w:r>
          </w:p>
        </w:tc>
        <w:tc>
          <w:tcPr>
            <w:tcW w:w="1845" w:type="dxa"/>
            <w:tcBorders>
              <w:top w:val="nil"/>
              <w:left w:val="nil"/>
              <w:bottom w:val="nil"/>
              <w:right w:val="nil"/>
            </w:tcBorders>
            <w:shd w:val="clear" w:color="auto" w:fill="auto"/>
            <w:hideMark/>
          </w:tcPr>
          <w:p w14:paraId="0FE561FE" w14:textId="396BC642"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19</w:t>
            </w:r>
            <w:r w:rsidR="00A744B4">
              <w:rPr>
                <w:rFonts w:ascii="Arial" w:hAnsi="Arial" w:cs="Arial"/>
                <w:color w:val="000000"/>
                <w:sz w:val="20"/>
                <w:szCs w:val="20"/>
              </w:rPr>
              <w:t>8</w:t>
            </w:r>
            <w:r w:rsidRPr="00AF5558">
              <w:rPr>
                <w:rFonts w:ascii="Arial" w:hAnsi="Arial" w:cs="Arial"/>
                <w:color w:val="000000"/>
                <w:sz w:val="20"/>
                <w:szCs w:val="20"/>
              </w:rPr>
              <w:t xml:space="preserve"> (57.</w:t>
            </w:r>
            <w:r w:rsidR="00A744B4">
              <w:rPr>
                <w:rFonts w:ascii="Arial" w:hAnsi="Arial" w:cs="Arial"/>
                <w:color w:val="000000"/>
                <w:sz w:val="20"/>
                <w:szCs w:val="20"/>
              </w:rPr>
              <w:t>2</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6DED1700" w14:textId="2287A87D"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201 (58.8%)</w:t>
            </w:r>
          </w:p>
        </w:tc>
        <w:tc>
          <w:tcPr>
            <w:tcW w:w="1845" w:type="dxa"/>
            <w:tcBorders>
              <w:top w:val="nil"/>
              <w:left w:val="nil"/>
              <w:bottom w:val="nil"/>
              <w:right w:val="nil"/>
            </w:tcBorders>
            <w:shd w:val="clear" w:color="auto" w:fill="auto"/>
            <w:hideMark/>
          </w:tcPr>
          <w:p w14:paraId="3B985C84" w14:textId="378F5B89"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39</w:t>
            </w:r>
            <w:r w:rsidR="00A744B4">
              <w:rPr>
                <w:rFonts w:ascii="Arial" w:hAnsi="Arial" w:cs="Arial"/>
                <w:color w:val="000000"/>
                <w:sz w:val="20"/>
                <w:szCs w:val="20"/>
              </w:rPr>
              <w:t>9</w:t>
            </w:r>
            <w:r w:rsidRPr="00AF5558">
              <w:rPr>
                <w:rFonts w:ascii="Arial" w:hAnsi="Arial" w:cs="Arial"/>
                <w:color w:val="000000"/>
                <w:sz w:val="20"/>
                <w:szCs w:val="20"/>
              </w:rPr>
              <w:t xml:space="preserve"> (58.</w:t>
            </w:r>
            <w:r w:rsidR="00A744B4">
              <w:rPr>
                <w:rFonts w:ascii="Arial" w:hAnsi="Arial" w:cs="Arial"/>
                <w:color w:val="000000"/>
                <w:sz w:val="20"/>
                <w:szCs w:val="20"/>
              </w:rPr>
              <w:t>5</w:t>
            </w:r>
            <w:r w:rsidRPr="00AF5558">
              <w:rPr>
                <w:rFonts w:ascii="Arial" w:hAnsi="Arial" w:cs="Arial"/>
                <w:color w:val="000000"/>
                <w:sz w:val="20"/>
                <w:szCs w:val="20"/>
              </w:rPr>
              <w:t>%)</w:t>
            </w:r>
          </w:p>
        </w:tc>
      </w:tr>
      <w:tr w:rsidR="00C64753" w:rsidRPr="00AF5558" w14:paraId="7056B762" w14:textId="77777777" w:rsidTr="00AF5558">
        <w:trPr>
          <w:trHeight w:val="225"/>
        </w:trPr>
        <w:tc>
          <w:tcPr>
            <w:tcW w:w="6856" w:type="dxa"/>
            <w:tcBorders>
              <w:top w:val="nil"/>
              <w:left w:val="nil"/>
              <w:bottom w:val="nil"/>
              <w:right w:val="nil"/>
            </w:tcBorders>
            <w:shd w:val="clear" w:color="auto" w:fill="auto"/>
          </w:tcPr>
          <w:p w14:paraId="356A1998" w14:textId="77777777" w:rsidR="00C64753" w:rsidRPr="00AF5558" w:rsidRDefault="00C64753" w:rsidP="00AF5558">
            <w:pPr>
              <w:spacing w:after="0" w:line="360" w:lineRule="auto"/>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tcPr>
          <w:p w14:paraId="4264BE00" w14:textId="77777777" w:rsidR="00C64753" w:rsidRPr="00AF5558" w:rsidRDefault="00C64753"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DD9E16A" w14:textId="77777777" w:rsidR="00C64753" w:rsidRPr="00AF5558" w:rsidRDefault="00C64753"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AA96A10" w14:textId="77777777" w:rsidR="00C64753" w:rsidRPr="00AF5558" w:rsidRDefault="00C64753" w:rsidP="00AF5558">
            <w:pPr>
              <w:spacing w:after="0" w:line="360" w:lineRule="auto"/>
              <w:jc w:val="center"/>
              <w:textAlignment w:val="baseline"/>
              <w:rPr>
                <w:rFonts w:ascii="Arial" w:eastAsia="Times New Roman" w:hAnsi="Arial" w:cs="Arial"/>
                <w:color w:val="000000"/>
                <w:sz w:val="20"/>
                <w:szCs w:val="20"/>
              </w:rPr>
            </w:pPr>
          </w:p>
        </w:tc>
      </w:tr>
      <w:tr w:rsidR="00C64753" w:rsidRPr="00AF5558" w14:paraId="5EF862B4" w14:textId="77777777" w:rsidTr="00AF5558">
        <w:trPr>
          <w:trHeight w:val="225"/>
        </w:trPr>
        <w:tc>
          <w:tcPr>
            <w:tcW w:w="6856" w:type="dxa"/>
            <w:tcBorders>
              <w:top w:val="nil"/>
              <w:left w:val="nil"/>
              <w:bottom w:val="nil"/>
              <w:right w:val="nil"/>
            </w:tcBorders>
            <w:shd w:val="clear" w:color="auto" w:fill="auto"/>
            <w:hideMark/>
          </w:tcPr>
          <w:p w14:paraId="49C6270F" w14:textId="77777777" w:rsidR="00C64753" w:rsidRPr="00AF5558" w:rsidRDefault="00C64753"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Clinical status (8-point ordinal scale) at baseline</w:t>
            </w:r>
          </w:p>
        </w:tc>
        <w:tc>
          <w:tcPr>
            <w:tcW w:w="1845" w:type="dxa"/>
            <w:tcBorders>
              <w:top w:val="nil"/>
              <w:left w:val="nil"/>
              <w:bottom w:val="nil"/>
              <w:right w:val="nil"/>
            </w:tcBorders>
            <w:shd w:val="clear" w:color="auto" w:fill="auto"/>
            <w:hideMark/>
          </w:tcPr>
          <w:p w14:paraId="51D5390C"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7BFA6FF3"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51A5C160"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r>
      <w:tr w:rsidR="00C64753" w:rsidRPr="00AF5558" w14:paraId="7AC40DF4" w14:textId="77777777" w:rsidTr="00AF5558">
        <w:trPr>
          <w:trHeight w:val="225"/>
        </w:trPr>
        <w:tc>
          <w:tcPr>
            <w:tcW w:w="6856" w:type="dxa"/>
            <w:tcBorders>
              <w:top w:val="nil"/>
              <w:left w:val="nil"/>
              <w:bottom w:val="nil"/>
              <w:right w:val="nil"/>
            </w:tcBorders>
            <w:shd w:val="clear" w:color="auto" w:fill="auto"/>
            <w:hideMark/>
          </w:tcPr>
          <w:p w14:paraId="79EF83A1" w14:textId="77777777" w:rsidR="00C64753" w:rsidRPr="00AF5558" w:rsidRDefault="00C64753"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1. Death  </w:t>
            </w:r>
          </w:p>
        </w:tc>
        <w:tc>
          <w:tcPr>
            <w:tcW w:w="1845" w:type="dxa"/>
            <w:tcBorders>
              <w:top w:val="nil"/>
              <w:left w:val="nil"/>
              <w:bottom w:val="nil"/>
              <w:right w:val="nil"/>
            </w:tcBorders>
            <w:shd w:val="clear" w:color="auto" w:fill="auto"/>
            <w:hideMark/>
          </w:tcPr>
          <w:p w14:paraId="7499BB6F"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48B88C95"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6AF60253"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r>
      <w:tr w:rsidR="000D1BB4" w:rsidRPr="00AF5558" w14:paraId="5F9477F6" w14:textId="77777777" w:rsidTr="00AF5558">
        <w:trPr>
          <w:trHeight w:val="225"/>
        </w:trPr>
        <w:tc>
          <w:tcPr>
            <w:tcW w:w="6856" w:type="dxa"/>
            <w:tcBorders>
              <w:top w:val="nil"/>
              <w:left w:val="nil"/>
              <w:bottom w:val="nil"/>
              <w:right w:val="nil"/>
            </w:tcBorders>
            <w:shd w:val="clear" w:color="auto" w:fill="auto"/>
            <w:hideMark/>
          </w:tcPr>
          <w:p w14:paraId="2BC538D7" w14:textId="70DA74C4"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2. Hospitalized</w:t>
            </w:r>
            <w:r w:rsidR="00972DEA" w:rsidRPr="00AF5558">
              <w:rPr>
                <w:rFonts w:ascii="Arial" w:eastAsia="Times New Roman" w:hAnsi="Arial" w:cs="Arial"/>
                <w:sz w:val="20"/>
                <w:szCs w:val="20"/>
              </w:rPr>
              <w:t xml:space="preserve">, on invasive ventilation or </w:t>
            </w:r>
            <w:r w:rsidRPr="00AF5558">
              <w:rPr>
                <w:rFonts w:ascii="Arial" w:eastAsia="Times New Roman" w:hAnsi="Arial" w:cs="Arial"/>
                <w:sz w:val="20"/>
                <w:szCs w:val="20"/>
              </w:rPr>
              <w:t>ECMO  </w:t>
            </w:r>
          </w:p>
        </w:tc>
        <w:tc>
          <w:tcPr>
            <w:tcW w:w="1845" w:type="dxa"/>
            <w:tcBorders>
              <w:top w:val="nil"/>
              <w:left w:val="nil"/>
              <w:bottom w:val="nil"/>
              <w:right w:val="nil"/>
            </w:tcBorders>
            <w:shd w:val="clear" w:color="auto" w:fill="auto"/>
            <w:hideMark/>
          </w:tcPr>
          <w:p w14:paraId="48224A66" w14:textId="1FC503B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29 (8.5%)</w:t>
            </w:r>
          </w:p>
        </w:tc>
        <w:tc>
          <w:tcPr>
            <w:tcW w:w="1845" w:type="dxa"/>
            <w:tcBorders>
              <w:top w:val="nil"/>
              <w:left w:val="nil"/>
              <w:bottom w:val="nil"/>
              <w:right w:val="nil"/>
            </w:tcBorders>
            <w:shd w:val="clear" w:color="auto" w:fill="auto"/>
            <w:hideMark/>
          </w:tcPr>
          <w:p w14:paraId="668D1108" w14:textId="49578AAB"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27 (7.9%)</w:t>
            </w:r>
          </w:p>
        </w:tc>
        <w:tc>
          <w:tcPr>
            <w:tcW w:w="1845" w:type="dxa"/>
            <w:tcBorders>
              <w:top w:val="nil"/>
              <w:left w:val="nil"/>
              <w:bottom w:val="nil"/>
              <w:right w:val="nil"/>
            </w:tcBorders>
            <w:shd w:val="clear" w:color="auto" w:fill="auto"/>
            <w:hideMark/>
          </w:tcPr>
          <w:p w14:paraId="4CD341E9" w14:textId="129AC7AE"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56 (8.2%)</w:t>
            </w:r>
          </w:p>
        </w:tc>
      </w:tr>
      <w:tr w:rsidR="000D1BB4" w:rsidRPr="00AF5558" w14:paraId="42427BB1" w14:textId="77777777" w:rsidTr="00AF5558">
        <w:trPr>
          <w:trHeight w:val="225"/>
        </w:trPr>
        <w:tc>
          <w:tcPr>
            <w:tcW w:w="6856" w:type="dxa"/>
            <w:tcBorders>
              <w:top w:val="nil"/>
              <w:left w:val="nil"/>
              <w:bottom w:val="nil"/>
              <w:right w:val="nil"/>
            </w:tcBorders>
            <w:shd w:val="clear" w:color="auto" w:fill="auto"/>
            <w:hideMark/>
          </w:tcPr>
          <w:p w14:paraId="4F55BA6E" w14:textId="234561EF"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lastRenderedPageBreak/>
              <w:t xml:space="preserve">     3. Hospitalized, on non-invasive ventilation or high flow oxygen devices   </w:t>
            </w:r>
          </w:p>
        </w:tc>
        <w:tc>
          <w:tcPr>
            <w:tcW w:w="1845" w:type="dxa"/>
            <w:tcBorders>
              <w:top w:val="nil"/>
              <w:left w:val="nil"/>
              <w:bottom w:val="nil"/>
              <w:right w:val="nil"/>
            </w:tcBorders>
            <w:shd w:val="clear" w:color="auto" w:fill="auto"/>
            <w:hideMark/>
          </w:tcPr>
          <w:p w14:paraId="26DDFFDB" w14:textId="642C7FA2"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113 (33.2%)</w:t>
            </w:r>
          </w:p>
        </w:tc>
        <w:tc>
          <w:tcPr>
            <w:tcW w:w="1845" w:type="dxa"/>
            <w:tcBorders>
              <w:top w:val="nil"/>
              <w:left w:val="nil"/>
              <w:bottom w:val="nil"/>
              <w:right w:val="nil"/>
            </w:tcBorders>
            <w:shd w:val="clear" w:color="auto" w:fill="auto"/>
            <w:hideMark/>
          </w:tcPr>
          <w:p w14:paraId="2DAD2BA2" w14:textId="3E6F91FF"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114 (33.3%)</w:t>
            </w:r>
          </w:p>
        </w:tc>
        <w:tc>
          <w:tcPr>
            <w:tcW w:w="1845" w:type="dxa"/>
            <w:tcBorders>
              <w:top w:val="nil"/>
              <w:left w:val="nil"/>
              <w:bottom w:val="nil"/>
              <w:right w:val="nil"/>
            </w:tcBorders>
            <w:shd w:val="clear" w:color="auto" w:fill="auto"/>
            <w:hideMark/>
          </w:tcPr>
          <w:p w14:paraId="676FACBB" w14:textId="56EB28FD"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227 (33.3%)</w:t>
            </w:r>
          </w:p>
        </w:tc>
      </w:tr>
      <w:tr w:rsidR="000D1BB4" w:rsidRPr="00AF5558" w14:paraId="5544A061" w14:textId="77777777" w:rsidTr="00AF5558">
        <w:trPr>
          <w:trHeight w:val="225"/>
        </w:trPr>
        <w:tc>
          <w:tcPr>
            <w:tcW w:w="6856" w:type="dxa"/>
            <w:tcBorders>
              <w:top w:val="nil"/>
              <w:left w:val="nil"/>
              <w:bottom w:val="nil"/>
              <w:right w:val="nil"/>
            </w:tcBorders>
            <w:shd w:val="clear" w:color="auto" w:fill="auto"/>
            <w:hideMark/>
          </w:tcPr>
          <w:p w14:paraId="3195FEC2" w14:textId="4738338B"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4. Hospitalized, requiring supplemental oxygen  </w:t>
            </w:r>
          </w:p>
        </w:tc>
        <w:tc>
          <w:tcPr>
            <w:tcW w:w="1845" w:type="dxa"/>
            <w:tcBorders>
              <w:top w:val="nil"/>
              <w:left w:val="nil"/>
              <w:bottom w:val="nil"/>
              <w:right w:val="nil"/>
            </w:tcBorders>
            <w:shd w:val="clear" w:color="auto" w:fill="auto"/>
            <w:hideMark/>
          </w:tcPr>
          <w:p w14:paraId="625B2CD8" w14:textId="1A29693B"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179 (52.6%)</w:t>
            </w:r>
          </w:p>
        </w:tc>
        <w:tc>
          <w:tcPr>
            <w:tcW w:w="1845" w:type="dxa"/>
            <w:tcBorders>
              <w:top w:val="nil"/>
              <w:left w:val="nil"/>
              <w:bottom w:val="nil"/>
              <w:right w:val="nil"/>
            </w:tcBorders>
            <w:shd w:val="clear" w:color="auto" w:fill="auto"/>
            <w:hideMark/>
          </w:tcPr>
          <w:p w14:paraId="5ED44889" w14:textId="5940AF3D"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188 (55.0%)</w:t>
            </w:r>
          </w:p>
        </w:tc>
        <w:tc>
          <w:tcPr>
            <w:tcW w:w="1845" w:type="dxa"/>
            <w:tcBorders>
              <w:top w:val="nil"/>
              <w:left w:val="nil"/>
              <w:bottom w:val="nil"/>
              <w:right w:val="nil"/>
            </w:tcBorders>
            <w:shd w:val="clear" w:color="auto" w:fill="auto"/>
            <w:hideMark/>
          </w:tcPr>
          <w:p w14:paraId="10EFA975" w14:textId="16905664"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367 (53.8%)</w:t>
            </w:r>
          </w:p>
        </w:tc>
      </w:tr>
      <w:tr w:rsidR="000D1BB4" w:rsidRPr="00AF5558" w14:paraId="10168F65" w14:textId="77777777" w:rsidTr="00AF5558">
        <w:trPr>
          <w:trHeight w:val="225"/>
        </w:trPr>
        <w:tc>
          <w:tcPr>
            <w:tcW w:w="6856" w:type="dxa"/>
            <w:tcBorders>
              <w:top w:val="nil"/>
              <w:left w:val="nil"/>
              <w:bottom w:val="nil"/>
              <w:right w:val="nil"/>
            </w:tcBorders>
            <w:shd w:val="clear" w:color="auto" w:fill="auto"/>
            <w:hideMark/>
          </w:tcPr>
          <w:p w14:paraId="03A1F1D4" w14:textId="67C1AC3D"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5. Hospitalized, not requiring supplement oxygen, requiring ongoing medical care  </w:t>
            </w:r>
          </w:p>
        </w:tc>
        <w:tc>
          <w:tcPr>
            <w:tcW w:w="1845" w:type="dxa"/>
            <w:tcBorders>
              <w:top w:val="nil"/>
              <w:left w:val="nil"/>
              <w:bottom w:val="nil"/>
              <w:right w:val="nil"/>
            </w:tcBorders>
            <w:shd w:val="clear" w:color="auto" w:fill="auto"/>
            <w:hideMark/>
          </w:tcPr>
          <w:p w14:paraId="76C6F6E1" w14:textId="41B6CE2E"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19 (5.6%)</w:t>
            </w:r>
          </w:p>
        </w:tc>
        <w:tc>
          <w:tcPr>
            <w:tcW w:w="1845" w:type="dxa"/>
            <w:tcBorders>
              <w:top w:val="nil"/>
              <w:left w:val="nil"/>
              <w:bottom w:val="nil"/>
              <w:right w:val="nil"/>
            </w:tcBorders>
            <w:shd w:val="clear" w:color="auto" w:fill="auto"/>
            <w:hideMark/>
          </w:tcPr>
          <w:p w14:paraId="49F9FDAA" w14:textId="218F9B91"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13 (3.8%)</w:t>
            </w:r>
          </w:p>
        </w:tc>
        <w:tc>
          <w:tcPr>
            <w:tcW w:w="1845" w:type="dxa"/>
            <w:tcBorders>
              <w:top w:val="nil"/>
              <w:left w:val="nil"/>
              <w:bottom w:val="nil"/>
              <w:right w:val="nil"/>
            </w:tcBorders>
            <w:shd w:val="clear" w:color="auto" w:fill="auto"/>
            <w:hideMark/>
          </w:tcPr>
          <w:p w14:paraId="16853A34" w14:textId="3A4F040F"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32 (4.7%)</w:t>
            </w:r>
          </w:p>
        </w:tc>
      </w:tr>
      <w:tr w:rsidR="00C64753" w:rsidRPr="00AF5558" w14:paraId="12FD5B71" w14:textId="77777777" w:rsidTr="00AF5558">
        <w:trPr>
          <w:trHeight w:val="225"/>
        </w:trPr>
        <w:tc>
          <w:tcPr>
            <w:tcW w:w="6856" w:type="dxa"/>
            <w:tcBorders>
              <w:top w:val="nil"/>
              <w:left w:val="nil"/>
              <w:bottom w:val="nil"/>
              <w:right w:val="nil"/>
            </w:tcBorders>
            <w:shd w:val="clear" w:color="auto" w:fill="auto"/>
            <w:hideMark/>
          </w:tcPr>
          <w:p w14:paraId="02016ACE" w14:textId="3E620029" w:rsidR="00C64753" w:rsidRPr="00AF5558" w:rsidRDefault="00C64753"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6. Hospitalized, not requiring supplement oxygen, not requiring ongoing medical care   </w:t>
            </w:r>
          </w:p>
        </w:tc>
        <w:tc>
          <w:tcPr>
            <w:tcW w:w="1845" w:type="dxa"/>
            <w:tcBorders>
              <w:top w:val="nil"/>
              <w:left w:val="nil"/>
              <w:bottom w:val="nil"/>
              <w:right w:val="nil"/>
            </w:tcBorders>
            <w:shd w:val="clear" w:color="auto" w:fill="auto"/>
            <w:hideMark/>
          </w:tcPr>
          <w:p w14:paraId="0B6B0DA6"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24F73E40"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3C1BD669"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r>
      <w:tr w:rsidR="00C64753" w:rsidRPr="00AF5558" w14:paraId="477CCCAD" w14:textId="77777777" w:rsidTr="00AF5558">
        <w:trPr>
          <w:trHeight w:val="225"/>
        </w:trPr>
        <w:tc>
          <w:tcPr>
            <w:tcW w:w="6856" w:type="dxa"/>
            <w:tcBorders>
              <w:top w:val="nil"/>
              <w:left w:val="nil"/>
              <w:bottom w:val="nil"/>
              <w:right w:val="nil"/>
            </w:tcBorders>
            <w:shd w:val="clear" w:color="auto" w:fill="auto"/>
            <w:hideMark/>
          </w:tcPr>
          <w:p w14:paraId="372021CA" w14:textId="713DC7F6" w:rsidR="00C64753" w:rsidRPr="00AF5558" w:rsidRDefault="00C64753"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7. Not hospitalized, limitations on activity and/or requiring home oxygen   </w:t>
            </w:r>
          </w:p>
        </w:tc>
        <w:tc>
          <w:tcPr>
            <w:tcW w:w="1845" w:type="dxa"/>
            <w:tcBorders>
              <w:top w:val="nil"/>
              <w:left w:val="nil"/>
              <w:bottom w:val="nil"/>
              <w:right w:val="nil"/>
            </w:tcBorders>
            <w:shd w:val="clear" w:color="auto" w:fill="auto"/>
            <w:hideMark/>
          </w:tcPr>
          <w:p w14:paraId="66BD20A4"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009A20C1"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33E7322E"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r>
      <w:tr w:rsidR="00C64753" w:rsidRPr="00AF5558" w14:paraId="5D1886C0" w14:textId="77777777" w:rsidTr="00AF5558">
        <w:trPr>
          <w:trHeight w:val="225"/>
        </w:trPr>
        <w:tc>
          <w:tcPr>
            <w:tcW w:w="6856" w:type="dxa"/>
            <w:tcBorders>
              <w:top w:val="nil"/>
              <w:left w:val="nil"/>
              <w:bottom w:val="nil"/>
              <w:right w:val="nil"/>
            </w:tcBorders>
            <w:shd w:val="clear" w:color="auto" w:fill="auto"/>
            <w:hideMark/>
          </w:tcPr>
          <w:p w14:paraId="3431995E" w14:textId="2D605A1C" w:rsidR="00C64753" w:rsidRPr="00AF5558" w:rsidRDefault="00C64753"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8. Not hospitalized, no limitations on activities   </w:t>
            </w:r>
          </w:p>
        </w:tc>
        <w:tc>
          <w:tcPr>
            <w:tcW w:w="1845" w:type="dxa"/>
            <w:tcBorders>
              <w:top w:val="nil"/>
              <w:left w:val="nil"/>
              <w:bottom w:val="nil"/>
              <w:right w:val="nil"/>
            </w:tcBorders>
            <w:shd w:val="clear" w:color="auto" w:fill="auto"/>
            <w:hideMark/>
          </w:tcPr>
          <w:p w14:paraId="6DD57134"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3064D1BA"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26CE8D89"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r>
      <w:tr w:rsidR="00C64753" w:rsidRPr="00AF5558" w14:paraId="5EDA6538" w14:textId="77777777" w:rsidTr="00AF5558">
        <w:trPr>
          <w:trHeight w:val="225"/>
        </w:trPr>
        <w:tc>
          <w:tcPr>
            <w:tcW w:w="6856" w:type="dxa"/>
            <w:tcBorders>
              <w:top w:val="nil"/>
              <w:left w:val="nil"/>
              <w:bottom w:val="nil"/>
              <w:right w:val="nil"/>
            </w:tcBorders>
            <w:shd w:val="clear" w:color="auto" w:fill="auto"/>
          </w:tcPr>
          <w:p w14:paraId="10F6669E" w14:textId="77777777" w:rsidR="00C64753" w:rsidRPr="00AF5558" w:rsidRDefault="00C64753"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7CB8055" w14:textId="77777777" w:rsidR="00C64753" w:rsidRPr="00AF5558" w:rsidRDefault="00C64753"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5071AEA" w14:textId="77777777" w:rsidR="00C64753" w:rsidRPr="00AF5558" w:rsidRDefault="00C64753"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6CA05B45" w14:textId="77777777" w:rsidR="00C64753" w:rsidRPr="00AF5558" w:rsidRDefault="00C64753" w:rsidP="00AF5558">
            <w:pPr>
              <w:spacing w:after="0" w:line="360" w:lineRule="auto"/>
              <w:jc w:val="center"/>
              <w:textAlignment w:val="baseline"/>
              <w:rPr>
                <w:rFonts w:ascii="Arial" w:eastAsia="Times New Roman" w:hAnsi="Arial" w:cs="Arial"/>
                <w:color w:val="000000"/>
                <w:sz w:val="20"/>
                <w:szCs w:val="20"/>
              </w:rPr>
            </w:pPr>
          </w:p>
        </w:tc>
      </w:tr>
      <w:tr w:rsidR="00C64753" w:rsidRPr="00AF5558" w14:paraId="29967D90" w14:textId="77777777" w:rsidTr="00AF5558">
        <w:trPr>
          <w:trHeight w:val="225"/>
        </w:trPr>
        <w:tc>
          <w:tcPr>
            <w:tcW w:w="6856" w:type="dxa"/>
            <w:tcBorders>
              <w:top w:val="nil"/>
              <w:left w:val="nil"/>
              <w:bottom w:val="nil"/>
              <w:right w:val="nil"/>
            </w:tcBorders>
            <w:shd w:val="clear" w:color="auto" w:fill="auto"/>
            <w:hideMark/>
          </w:tcPr>
          <w:p w14:paraId="7B69F89F" w14:textId="77777777" w:rsidR="00C64753" w:rsidRPr="00AF5558" w:rsidRDefault="00C64753"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Geographic Region    </w:t>
            </w:r>
          </w:p>
        </w:tc>
        <w:tc>
          <w:tcPr>
            <w:tcW w:w="1845" w:type="dxa"/>
            <w:tcBorders>
              <w:top w:val="nil"/>
              <w:left w:val="nil"/>
              <w:bottom w:val="nil"/>
              <w:right w:val="nil"/>
            </w:tcBorders>
            <w:shd w:val="clear" w:color="auto" w:fill="auto"/>
            <w:hideMark/>
          </w:tcPr>
          <w:p w14:paraId="2B73DF74"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17502A01"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79681910" w14:textId="77777777" w:rsidR="00C64753" w:rsidRPr="00AF5558" w:rsidRDefault="00C64753"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r>
      <w:tr w:rsidR="000D1BB4" w:rsidRPr="00AF5558" w14:paraId="24F081E6" w14:textId="77777777" w:rsidTr="00AF5558">
        <w:trPr>
          <w:trHeight w:val="225"/>
        </w:trPr>
        <w:tc>
          <w:tcPr>
            <w:tcW w:w="6856" w:type="dxa"/>
            <w:tcBorders>
              <w:top w:val="nil"/>
              <w:left w:val="nil"/>
              <w:bottom w:val="nil"/>
              <w:right w:val="nil"/>
            </w:tcBorders>
            <w:shd w:val="clear" w:color="auto" w:fill="auto"/>
            <w:hideMark/>
          </w:tcPr>
          <w:p w14:paraId="0D5BD5C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USA - Northeast   </w:t>
            </w:r>
          </w:p>
        </w:tc>
        <w:tc>
          <w:tcPr>
            <w:tcW w:w="1845" w:type="dxa"/>
            <w:tcBorders>
              <w:top w:val="nil"/>
              <w:left w:val="nil"/>
              <w:bottom w:val="nil"/>
              <w:right w:val="nil"/>
            </w:tcBorders>
            <w:shd w:val="clear" w:color="auto" w:fill="auto"/>
            <w:hideMark/>
          </w:tcPr>
          <w:p w14:paraId="1726072C" w14:textId="67AF4952"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124</w:t>
            </w:r>
            <w:r w:rsidR="009B0EEE" w:rsidRPr="00AF5558">
              <w:rPr>
                <w:rFonts w:ascii="Arial" w:hAnsi="Arial" w:cs="Arial"/>
                <w:color w:val="000000"/>
                <w:sz w:val="20"/>
                <w:szCs w:val="20"/>
              </w:rPr>
              <w:t xml:space="preserve"> (36.5</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28EDD377" w14:textId="70A139AF"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126</w:t>
            </w:r>
            <w:r w:rsidR="009B0EEE" w:rsidRPr="00AF5558">
              <w:rPr>
                <w:rFonts w:ascii="Arial" w:hAnsi="Arial" w:cs="Arial"/>
                <w:color w:val="000000"/>
                <w:sz w:val="20"/>
                <w:szCs w:val="20"/>
              </w:rPr>
              <w:t xml:space="preserve"> (36.8</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46D643B6" w14:textId="4A0250B8"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250</w:t>
            </w:r>
            <w:r w:rsidR="009B0EEE" w:rsidRPr="00AF5558">
              <w:rPr>
                <w:rFonts w:ascii="Arial" w:hAnsi="Arial" w:cs="Arial"/>
                <w:color w:val="000000"/>
                <w:sz w:val="20"/>
                <w:szCs w:val="20"/>
              </w:rPr>
              <w:t xml:space="preserve"> (36.7</w:t>
            </w:r>
            <w:r w:rsidRPr="00AF5558">
              <w:rPr>
                <w:rFonts w:ascii="Arial" w:hAnsi="Arial" w:cs="Arial"/>
                <w:color w:val="000000"/>
                <w:sz w:val="20"/>
                <w:szCs w:val="20"/>
              </w:rPr>
              <w:t>%)</w:t>
            </w:r>
          </w:p>
        </w:tc>
      </w:tr>
      <w:tr w:rsidR="000D1BB4" w:rsidRPr="00AF5558" w14:paraId="012E2A2A" w14:textId="77777777" w:rsidTr="00AF5558">
        <w:trPr>
          <w:trHeight w:val="225"/>
        </w:trPr>
        <w:tc>
          <w:tcPr>
            <w:tcW w:w="6856" w:type="dxa"/>
            <w:tcBorders>
              <w:top w:val="nil"/>
              <w:left w:val="nil"/>
              <w:bottom w:val="nil"/>
              <w:right w:val="nil"/>
            </w:tcBorders>
            <w:shd w:val="clear" w:color="auto" w:fill="auto"/>
            <w:hideMark/>
          </w:tcPr>
          <w:p w14:paraId="39B413CB"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USA - Midwest   </w:t>
            </w:r>
          </w:p>
        </w:tc>
        <w:tc>
          <w:tcPr>
            <w:tcW w:w="1845" w:type="dxa"/>
            <w:tcBorders>
              <w:top w:val="nil"/>
              <w:left w:val="nil"/>
              <w:bottom w:val="nil"/>
              <w:right w:val="nil"/>
            </w:tcBorders>
            <w:shd w:val="clear" w:color="auto" w:fill="auto"/>
            <w:hideMark/>
          </w:tcPr>
          <w:p w14:paraId="4C683846" w14:textId="78D133E3"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82</w:t>
            </w:r>
            <w:r w:rsidR="009B0EEE" w:rsidRPr="00AF5558">
              <w:rPr>
                <w:rFonts w:ascii="Arial" w:hAnsi="Arial" w:cs="Arial"/>
                <w:color w:val="000000"/>
                <w:sz w:val="20"/>
                <w:szCs w:val="20"/>
              </w:rPr>
              <w:t xml:space="preserve"> (24.1</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5543B3FD" w14:textId="15604AA5"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77</w:t>
            </w:r>
            <w:r w:rsidR="009B0EEE" w:rsidRPr="00AF5558">
              <w:rPr>
                <w:rFonts w:ascii="Arial" w:hAnsi="Arial" w:cs="Arial"/>
                <w:color w:val="000000"/>
                <w:sz w:val="20"/>
                <w:szCs w:val="20"/>
              </w:rPr>
              <w:t xml:space="preserve"> (22.5</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215CD398" w14:textId="4AE95E80"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159</w:t>
            </w:r>
            <w:r w:rsidR="009B0EEE" w:rsidRPr="00AF5558">
              <w:rPr>
                <w:rFonts w:ascii="Arial" w:hAnsi="Arial" w:cs="Arial"/>
                <w:color w:val="000000"/>
                <w:sz w:val="20"/>
                <w:szCs w:val="20"/>
              </w:rPr>
              <w:t xml:space="preserve"> (23.3</w:t>
            </w:r>
            <w:r w:rsidRPr="00AF5558">
              <w:rPr>
                <w:rFonts w:ascii="Arial" w:hAnsi="Arial" w:cs="Arial"/>
                <w:color w:val="000000"/>
                <w:sz w:val="20"/>
                <w:szCs w:val="20"/>
              </w:rPr>
              <w:t>%)</w:t>
            </w:r>
          </w:p>
        </w:tc>
      </w:tr>
      <w:tr w:rsidR="000D1BB4" w:rsidRPr="00AF5558" w14:paraId="4C04B091" w14:textId="77777777" w:rsidTr="00AF5558">
        <w:trPr>
          <w:trHeight w:val="225"/>
        </w:trPr>
        <w:tc>
          <w:tcPr>
            <w:tcW w:w="6856" w:type="dxa"/>
            <w:tcBorders>
              <w:top w:val="nil"/>
              <w:left w:val="nil"/>
              <w:bottom w:val="nil"/>
              <w:right w:val="nil"/>
            </w:tcBorders>
            <w:shd w:val="clear" w:color="auto" w:fill="auto"/>
            <w:hideMark/>
          </w:tcPr>
          <w:p w14:paraId="63144CB8"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USA - South   </w:t>
            </w:r>
          </w:p>
        </w:tc>
        <w:tc>
          <w:tcPr>
            <w:tcW w:w="1845" w:type="dxa"/>
            <w:tcBorders>
              <w:top w:val="nil"/>
              <w:left w:val="nil"/>
              <w:bottom w:val="nil"/>
              <w:right w:val="nil"/>
            </w:tcBorders>
            <w:shd w:val="clear" w:color="auto" w:fill="auto"/>
            <w:hideMark/>
          </w:tcPr>
          <w:p w14:paraId="1CD02948" w14:textId="7B05072E"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96</w:t>
            </w:r>
            <w:r w:rsidR="009B0EEE" w:rsidRPr="00AF5558">
              <w:rPr>
                <w:rFonts w:ascii="Arial" w:hAnsi="Arial" w:cs="Arial"/>
                <w:color w:val="000000"/>
                <w:sz w:val="20"/>
                <w:szCs w:val="20"/>
              </w:rPr>
              <w:t xml:space="preserve"> (28.2</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78CC6673" w14:textId="56BB08F8"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96</w:t>
            </w:r>
            <w:r w:rsidR="009B0EEE" w:rsidRPr="00AF5558">
              <w:rPr>
                <w:rFonts w:ascii="Arial" w:hAnsi="Arial" w:cs="Arial"/>
                <w:color w:val="000000"/>
                <w:sz w:val="20"/>
                <w:szCs w:val="20"/>
              </w:rPr>
              <w:t xml:space="preserve"> (28.1</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54834BED" w14:textId="0D0CC54C"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192</w:t>
            </w:r>
            <w:r w:rsidR="009B0EEE" w:rsidRPr="00AF5558">
              <w:rPr>
                <w:rFonts w:ascii="Arial" w:hAnsi="Arial" w:cs="Arial"/>
                <w:color w:val="000000"/>
                <w:sz w:val="20"/>
                <w:szCs w:val="20"/>
              </w:rPr>
              <w:t xml:space="preserve"> (28.2</w:t>
            </w:r>
            <w:r w:rsidRPr="00AF5558">
              <w:rPr>
                <w:rFonts w:ascii="Arial" w:hAnsi="Arial" w:cs="Arial"/>
                <w:color w:val="000000"/>
                <w:sz w:val="20"/>
                <w:szCs w:val="20"/>
              </w:rPr>
              <w:t>%)</w:t>
            </w:r>
          </w:p>
        </w:tc>
      </w:tr>
      <w:tr w:rsidR="000D1BB4" w:rsidRPr="00AF5558" w14:paraId="42F06292" w14:textId="77777777" w:rsidTr="00AF5558">
        <w:trPr>
          <w:trHeight w:val="225"/>
        </w:trPr>
        <w:tc>
          <w:tcPr>
            <w:tcW w:w="6856" w:type="dxa"/>
            <w:tcBorders>
              <w:top w:val="nil"/>
              <w:left w:val="nil"/>
              <w:bottom w:val="nil"/>
              <w:right w:val="nil"/>
            </w:tcBorders>
            <w:shd w:val="clear" w:color="auto" w:fill="auto"/>
            <w:hideMark/>
          </w:tcPr>
          <w:p w14:paraId="6AF692F9"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USA - West   </w:t>
            </w:r>
          </w:p>
        </w:tc>
        <w:tc>
          <w:tcPr>
            <w:tcW w:w="1845" w:type="dxa"/>
            <w:tcBorders>
              <w:top w:val="nil"/>
              <w:left w:val="nil"/>
              <w:bottom w:val="nil"/>
              <w:right w:val="nil"/>
            </w:tcBorders>
            <w:shd w:val="clear" w:color="auto" w:fill="auto"/>
            <w:hideMark/>
          </w:tcPr>
          <w:p w14:paraId="107154AB" w14:textId="697C8768"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38</w:t>
            </w:r>
            <w:r w:rsidR="009B0EEE" w:rsidRPr="00AF5558">
              <w:rPr>
                <w:rFonts w:ascii="Arial" w:hAnsi="Arial" w:cs="Arial"/>
                <w:color w:val="000000"/>
                <w:sz w:val="20"/>
                <w:szCs w:val="20"/>
              </w:rPr>
              <w:t xml:space="preserve"> (11.2</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66C9E17C" w14:textId="4D4B9CB6"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43</w:t>
            </w:r>
            <w:r w:rsidR="009B0EEE" w:rsidRPr="00AF5558">
              <w:rPr>
                <w:rFonts w:ascii="Arial" w:hAnsi="Arial" w:cs="Arial"/>
                <w:color w:val="000000"/>
                <w:sz w:val="20"/>
                <w:szCs w:val="20"/>
              </w:rPr>
              <w:t xml:space="preserve"> (12.6</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69DC492E" w14:textId="29557B5E"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81</w:t>
            </w:r>
            <w:r w:rsidR="009B0EEE" w:rsidRPr="00AF5558">
              <w:rPr>
                <w:rFonts w:ascii="Arial" w:hAnsi="Arial" w:cs="Arial"/>
                <w:color w:val="000000"/>
                <w:sz w:val="20"/>
                <w:szCs w:val="20"/>
              </w:rPr>
              <w:t xml:space="preserve"> (11</w:t>
            </w:r>
            <w:r w:rsidRPr="00AF5558">
              <w:rPr>
                <w:rFonts w:ascii="Arial" w:hAnsi="Arial" w:cs="Arial"/>
                <w:color w:val="000000"/>
                <w:sz w:val="20"/>
                <w:szCs w:val="20"/>
              </w:rPr>
              <w:t>.9%)</w:t>
            </w:r>
          </w:p>
        </w:tc>
      </w:tr>
      <w:tr w:rsidR="00C64753" w:rsidRPr="00AF5558" w14:paraId="139C3DE2" w14:textId="77777777" w:rsidTr="00AF5558">
        <w:trPr>
          <w:trHeight w:val="225"/>
        </w:trPr>
        <w:tc>
          <w:tcPr>
            <w:tcW w:w="6856" w:type="dxa"/>
            <w:tcBorders>
              <w:top w:val="nil"/>
              <w:left w:val="nil"/>
              <w:bottom w:val="nil"/>
              <w:right w:val="nil"/>
            </w:tcBorders>
            <w:shd w:val="clear" w:color="auto" w:fill="auto"/>
          </w:tcPr>
          <w:p w14:paraId="1B02545B" w14:textId="77777777" w:rsidR="00C64753" w:rsidRPr="00AF5558" w:rsidRDefault="00C64753"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36AEE51" w14:textId="77777777" w:rsidR="00C64753" w:rsidRPr="00AF5558" w:rsidRDefault="00C64753"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845694C" w14:textId="77777777" w:rsidR="00C64753" w:rsidRPr="00AF5558" w:rsidRDefault="00C64753"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9E57A94" w14:textId="77777777" w:rsidR="00C64753" w:rsidRPr="00AF5558" w:rsidRDefault="00C64753" w:rsidP="00AF5558">
            <w:pPr>
              <w:spacing w:after="0" w:line="360" w:lineRule="auto"/>
              <w:jc w:val="center"/>
              <w:textAlignment w:val="baseline"/>
              <w:rPr>
                <w:rFonts w:ascii="Arial" w:eastAsia="Times New Roman" w:hAnsi="Arial" w:cs="Arial"/>
                <w:color w:val="000000"/>
                <w:sz w:val="20"/>
                <w:szCs w:val="20"/>
              </w:rPr>
            </w:pPr>
          </w:p>
        </w:tc>
      </w:tr>
      <w:tr w:rsidR="000D1BB4" w:rsidRPr="00AF5558" w14:paraId="63BC7402" w14:textId="77777777" w:rsidTr="00AF5558">
        <w:trPr>
          <w:trHeight w:val="225"/>
        </w:trPr>
        <w:tc>
          <w:tcPr>
            <w:tcW w:w="6856" w:type="dxa"/>
            <w:tcBorders>
              <w:top w:val="nil"/>
              <w:left w:val="nil"/>
              <w:bottom w:val="nil"/>
              <w:right w:val="nil"/>
            </w:tcBorders>
            <w:shd w:val="clear" w:color="auto" w:fill="auto"/>
            <w:hideMark/>
          </w:tcPr>
          <w:p w14:paraId="6BFED0D4"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Days from Symptom Onset*    </w:t>
            </w:r>
          </w:p>
        </w:tc>
        <w:tc>
          <w:tcPr>
            <w:tcW w:w="1845" w:type="dxa"/>
            <w:tcBorders>
              <w:top w:val="nil"/>
              <w:left w:val="nil"/>
              <w:bottom w:val="nil"/>
              <w:right w:val="nil"/>
            </w:tcBorders>
            <w:shd w:val="clear" w:color="auto" w:fill="auto"/>
            <w:hideMark/>
          </w:tcPr>
          <w:p w14:paraId="299E4B08" w14:textId="3E396022"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-8.6 (4.49)</w:t>
            </w:r>
          </w:p>
        </w:tc>
        <w:tc>
          <w:tcPr>
            <w:tcW w:w="1845" w:type="dxa"/>
            <w:tcBorders>
              <w:top w:val="nil"/>
              <w:left w:val="nil"/>
              <w:bottom w:val="nil"/>
              <w:right w:val="nil"/>
            </w:tcBorders>
            <w:shd w:val="clear" w:color="auto" w:fill="auto"/>
            <w:hideMark/>
          </w:tcPr>
          <w:p w14:paraId="38B128AE" w14:textId="72C4A436"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-9.3 (6.23)</w:t>
            </w:r>
          </w:p>
        </w:tc>
        <w:tc>
          <w:tcPr>
            <w:tcW w:w="1845" w:type="dxa"/>
            <w:tcBorders>
              <w:top w:val="nil"/>
              <w:left w:val="nil"/>
              <w:bottom w:val="nil"/>
              <w:right w:val="nil"/>
            </w:tcBorders>
            <w:shd w:val="clear" w:color="auto" w:fill="auto"/>
            <w:hideMark/>
          </w:tcPr>
          <w:p w14:paraId="7F726C94" w14:textId="34C4968F"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-9.0 (5.44)</w:t>
            </w:r>
          </w:p>
        </w:tc>
      </w:tr>
      <w:tr w:rsidR="000D1BB4" w:rsidRPr="00AF5558" w14:paraId="7B540C6D" w14:textId="77777777" w:rsidTr="00AF5558">
        <w:trPr>
          <w:trHeight w:val="225"/>
        </w:trPr>
        <w:tc>
          <w:tcPr>
            <w:tcW w:w="6856" w:type="dxa"/>
            <w:tcBorders>
              <w:top w:val="nil"/>
              <w:left w:val="nil"/>
              <w:bottom w:val="nil"/>
              <w:right w:val="nil"/>
            </w:tcBorders>
            <w:shd w:val="clear" w:color="auto" w:fill="auto"/>
          </w:tcPr>
          <w:p w14:paraId="4FBB4F83" w14:textId="77777777" w:rsidR="000D1BB4" w:rsidRPr="00AF5558" w:rsidRDefault="000D1BB4"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FE625CF"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B457282"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246A5D0"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r>
      <w:tr w:rsidR="000D1BB4" w:rsidRPr="00AF5558" w14:paraId="797D8CDA" w14:textId="77777777" w:rsidTr="00AF5558">
        <w:trPr>
          <w:trHeight w:val="225"/>
        </w:trPr>
        <w:tc>
          <w:tcPr>
            <w:tcW w:w="6856" w:type="dxa"/>
            <w:tcBorders>
              <w:top w:val="nil"/>
              <w:left w:val="nil"/>
              <w:bottom w:val="nil"/>
              <w:right w:val="nil"/>
            </w:tcBorders>
            <w:shd w:val="clear" w:color="auto" w:fill="auto"/>
            <w:hideMark/>
          </w:tcPr>
          <w:p w14:paraId="626DB911"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Body Mass Index (kg/m</w:t>
            </w:r>
            <w:r w:rsidRPr="00AF5558">
              <w:rPr>
                <w:rFonts w:ascii="Arial" w:eastAsia="Times New Roman" w:hAnsi="Arial" w:cs="Arial"/>
                <w:color w:val="000000"/>
                <w:sz w:val="20"/>
                <w:szCs w:val="20"/>
                <w:vertAlign w:val="superscript"/>
              </w:rPr>
              <w:t>2</w:t>
            </w: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661AA9A" w14:textId="3737D609"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33.6 (9.15)</w:t>
            </w:r>
          </w:p>
        </w:tc>
        <w:tc>
          <w:tcPr>
            <w:tcW w:w="1845" w:type="dxa"/>
            <w:tcBorders>
              <w:top w:val="nil"/>
              <w:left w:val="nil"/>
              <w:bottom w:val="nil"/>
              <w:right w:val="nil"/>
            </w:tcBorders>
            <w:shd w:val="clear" w:color="auto" w:fill="auto"/>
            <w:hideMark/>
          </w:tcPr>
          <w:p w14:paraId="0BDA9F3B" w14:textId="46534B5B"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34.2 (9.06)</w:t>
            </w:r>
          </w:p>
        </w:tc>
        <w:tc>
          <w:tcPr>
            <w:tcW w:w="1845" w:type="dxa"/>
            <w:tcBorders>
              <w:top w:val="nil"/>
              <w:left w:val="nil"/>
              <w:bottom w:val="nil"/>
              <w:right w:val="nil"/>
            </w:tcBorders>
            <w:shd w:val="clear" w:color="auto" w:fill="auto"/>
            <w:hideMark/>
          </w:tcPr>
          <w:p w14:paraId="5D1B4045" w14:textId="0D0C7774"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33.9 (9.10)</w:t>
            </w:r>
          </w:p>
        </w:tc>
      </w:tr>
      <w:tr w:rsidR="000D1BB4" w:rsidRPr="00AF5558" w14:paraId="1B63A82B" w14:textId="77777777" w:rsidTr="00AF5558">
        <w:trPr>
          <w:trHeight w:val="225"/>
        </w:trPr>
        <w:tc>
          <w:tcPr>
            <w:tcW w:w="6856" w:type="dxa"/>
            <w:tcBorders>
              <w:top w:val="nil"/>
              <w:left w:val="nil"/>
              <w:bottom w:val="nil"/>
              <w:right w:val="nil"/>
            </w:tcBorders>
            <w:shd w:val="clear" w:color="auto" w:fill="auto"/>
          </w:tcPr>
          <w:p w14:paraId="609175B6" w14:textId="77777777" w:rsidR="000D1BB4" w:rsidRPr="00AF5558" w:rsidRDefault="000D1BB4"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75DC452"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3416BA2"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2FCB0AA2"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r>
      <w:tr w:rsidR="000D1BB4" w:rsidRPr="00AF5558" w14:paraId="2396A9FD" w14:textId="77777777" w:rsidTr="00AF5558">
        <w:trPr>
          <w:trHeight w:val="225"/>
        </w:trPr>
        <w:tc>
          <w:tcPr>
            <w:tcW w:w="6856" w:type="dxa"/>
            <w:tcBorders>
              <w:top w:val="nil"/>
              <w:left w:val="nil"/>
              <w:bottom w:val="nil"/>
              <w:right w:val="nil"/>
            </w:tcBorders>
            <w:shd w:val="clear" w:color="auto" w:fill="auto"/>
            <w:hideMark/>
          </w:tcPr>
          <w:p w14:paraId="59373FC1" w14:textId="77777777" w:rsidR="000D1BB4" w:rsidRPr="00AF5558" w:rsidRDefault="000D1BB4" w:rsidP="00AF5558">
            <w:pPr>
              <w:spacing w:after="0" w:line="360" w:lineRule="auto"/>
              <w:textAlignment w:val="baseline"/>
              <w:rPr>
                <w:rFonts w:ascii="Arial" w:eastAsia="Times New Roman" w:hAnsi="Arial" w:cs="Arial"/>
                <w:b/>
                <w:sz w:val="20"/>
                <w:szCs w:val="20"/>
              </w:rPr>
            </w:pPr>
            <w:r w:rsidRPr="00AF5558">
              <w:rPr>
                <w:rFonts w:ascii="Arial" w:eastAsia="Times New Roman" w:hAnsi="Arial" w:cs="Arial"/>
                <w:b/>
                <w:color w:val="000000"/>
                <w:sz w:val="20"/>
                <w:szCs w:val="20"/>
              </w:rPr>
              <w:t>Comorbidities   </w:t>
            </w:r>
          </w:p>
        </w:tc>
        <w:tc>
          <w:tcPr>
            <w:tcW w:w="1845" w:type="dxa"/>
            <w:tcBorders>
              <w:top w:val="nil"/>
              <w:left w:val="nil"/>
              <w:bottom w:val="nil"/>
              <w:right w:val="nil"/>
            </w:tcBorders>
            <w:shd w:val="clear" w:color="auto" w:fill="auto"/>
            <w:hideMark/>
          </w:tcPr>
          <w:p w14:paraId="3795A98D" w14:textId="77777777" w:rsidR="000D1BB4" w:rsidRPr="00AF5558" w:rsidRDefault="000D1BB4" w:rsidP="00AF5558">
            <w:pPr>
              <w:spacing w:after="0" w:line="360" w:lineRule="auto"/>
              <w:jc w:val="center"/>
              <w:textAlignment w:val="baseline"/>
              <w:rPr>
                <w:rFonts w:ascii="Arial" w:eastAsia="Times New Roman" w:hAnsi="Arial" w:cs="Arial"/>
                <w:b/>
                <w:sz w:val="20"/>
                <w:szCs w:val="20"/>
              </w:rPr>
            </w:pPr>
            <w:r w:rsidRPr="00AF5558">
              <w:rPr>
                <w:rFonts w:ascii="Arial" w:eastAsia="Times New Roman" w:hAnsi="Arial" w:cs="Arial"/>
                <w:b/>
                <w:color w:val="000000"/>
                <w:sz w:val="20"/>
                <w:szCs w:val="20"/>
              </w:rPr>
              <w:t>   </w:t>
            </w:r>
          </w:p>
        </w:tc>
        <w:tc>
          <w:tcPr>
            <w:tcW w:w="1845" w:type="dxa"/>
            <w:tcBorders>
              <w:top w:val="nil"/>
              <w:left w:val="nil"/>
              <w:bottom w:val="nil"/>
              <w:right w:val="nil"/>
            </w:tcBorders>
            <w:shd w:val="clear" w:color="auto" w:fill="auto"/>
            <w:hideMark/>
          </w:tcPr>
          <w:p w14:paraId="03966948" w14:textId="77777777" w:rsidR="000D1BB4" w:rsidRPr="00AF5558" w:rsidRDefault="000D1BB4" w:rsidP="00AF5558">
            <w:pPr>
              <w:spacing w:after="0" w:line="360" w:lineRule="auto"/>
              <w:jc w:val="center"/>
              <w:textAlignment w:val="baseline"/>
              <w:rPr>
                <w:rFonts w:ascii="Arial" w:eastAsia="Times New Roman" w:hAnsi="Arial" w:cs="Arial"/>
                <w:b/>
                <w:sz w:val="20"/>
                <w:szCs w:val="20"/>
              </w:rPr>
            </w:pPr>
            <w:r w:rsidRPr="00AF5558">
              <w:rPr>
                <w:rFonts w:ascii="Arial" w:eastAsia="Times New Roman" w:hAnsi="Arial" w:cs="Arial"/>
                <w:b/>
                <w:color w:val="000000"/>
                <w:sz w:val="20"/>
                <w:szCs w:val="20"/>
              </w:rPr>
              <w:t>   </w:t>
            </w:r>
          </w:p>
        </w:tc>
        <w:tc>
          <w:tcPr>
            <w:tcW w:w="1845" w:type="dxa"/>
            <w:tcBorders>
              <w:top w:val="nil"/>
              <w:left w:val="nil"/>
              <w:bottom w:val="nil"/>
              <w:right w:val="nil"/>
            </w:tcBorders>
            <w:shd w:val="clear" w:color="auto" w:fill="auto"/>
            <w:hideMark/>
          </w:tcPr>
          <w:p w14:paraId="3C51A794" w14:textId="77777777" w:rsidR="000D1BB4" w:rsidRPr="00AF5558" w:rsidRDefault="000D1BB4" w:rsidP="00AF5558">
            <w:pPr>
              <w:spacing w:after="0" w:line="360" w:lineRule="auto"/>
              <w:jc w:val="center"/>
              <w:textAlignment w:val="baseline"/>
              <w:rPr>
                <w:rFonts w:ascii="Arial" w:eastAsia="Times New Roman" w:hAnsi="Arial" w:cs="Arial"/>
                <w:b/>
                <w:sz w:val="20"/>
                <w:szCs w:val="20"/>
              </w:rPr>
            </w:pPr>
            <w:r w:rsidRPr="00AF5558">
              <w:rPr>
                <w:rFonts w:ascii="Arial" w:eastAsia="Times New Roman" w:hAnsi="Arial" w:cs="Arial"/>
                <w:b/>
                <w:color w:val="000000"/>
                <w:sz w:val="20"/>
                <w:szCs w:val="20"/>
              </w:rPr>
              <w:t>   </w:t>
            </w:r>
          </w:p>
        </w:tc>
      </w:tr>
      <w:tr w:rsidR="000D1BB4" w:rsidRPr="00AF5558" w14:paraId="35731443" w14:textId="77777777" w:rsidTr="00AF5558">
        <w:trPr>
          <w:trHeight w:val="225"/>
        </w:trPr>
        <w:tc>
          <w:tcPr>
            <w:tcW w:w="6856" w:type="dxa"/>
            <w:tcBorders>
              <w:top w:val="nil"/>
              <w:left w:val="nil"/>
              <w:bottom w:val="nil"/>
              <w:right w:val="nil"/>
            </w:tcBorders>
            <w:shd w:val="clear" w:color="auto" w:fill="auto"/>
            <w:hideMark/>
          </w:tcPr>
          <w:p w14:paraId="660424DA"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Hypertension   </w:t>
            </w:r>
          </w:p>
        </w:tc>
        <w:tc>
          <w:tcPr>
            <w:tcW w:w="1845" w:type="dxa"/>
            <w:tcBorders>
              <w:top w:val="nil"/>
              <w:left w:val="nil"/>
              <w:bottom w:val="nil"/>
              <w:right w:val="nil"/>
            </w:tcBorders>
            <w:shd w:val="clear" w:color="auto" w:fill="auto"/>
            <w:hideMark/>
          </w:tcPr>
          <w:p w14:paraId="4806A626" w14:textId="1D109B12"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155 (45.6%)</w:t>
            </w:r>
          </w:p>
        </w:tc>
        <w:tc>
          <w:tcPr>
            <w:tcW w:w="1845" w:type="dxa"/>
            <w:tcBorders>
              <w:top w:val="nil"/>
              <w:left w:val="nil"/>
              <w:bottom w:val="nil"/>
              <w:right w:val="nil"/>
            </w:tcBorders>
            <w:shd w:val="clear" w:color="auto" w:fill="auto"/>
            <w:hideMark/>
          </w:tcPr>
          <w:p w14:paraId="4220C94F" w14:textId="1D4FCC7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165 (48.2%)</w:t>
            </w:r>
          </w:p>
        </w:tc>
        <w:tc>
          <w:tcPr>
            <w:tcW w:w="1845" w:type="dxa"/>
            <w:tcBorders>
              <w:top w:val="nil"/>
              <w:left w:val="nil"/>
              <w:bottom w:val="nil"/>
              <w:right w:val="nil"/>
            </w:tcBorders>
            <w:shd w:val="clear" w:color="auto" w:fill="auto"/>
            <w:hideMark/>
          </w:tcPr>
          <w:p w14:paraId="7ED7BCCE" w14:textId="045B831A"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320 (46.9%)</w:t>
            </w:r>
          </w:p>
        </w:tc>
      </w:tr>
      <w:tr w:rsidR="000D1BB4" w:rsidRPr="00AF5558" w14:paraId="44938913" w14:textId="77777777" w:rsidTr="00AF5558">
        <w:trPr>
          <w:trHeight w:val="225"/>
        </w:trPr>
        <w:tc>
          <w:tcPr>
            <w:tcW w:w="6856" w:type="dxa"/>
            <w:tcBorders>
              <w:top w:val="nil"/>
              <w:left w:val="nil"/>
              <w:bottom w:val="nil"/>
              <w:right w:val="nil"/>
            </w:tcBorders>
            <w:shd w:val="clear" w:color="auto" w:fill="auto"/>
            <w:hideMark/>
          </w:tcPr>
          <w:p w14:paraId="1ADD17B2"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Obesity (BMI&gt;=30 kg/m</w:t>
            </w:r>
            <w:r w:rsidRPr="00AF5558">
              <w:rPr>
                <w:rFonts w:ascii="Arial" w:eastAsia="Times New Roman" w:hAnsi="Arial" w:cs="Arial"/>
                <w:color w:val="000000"/>
                <w:sz w:val="20"/>
                <w:szCs w:val="20"/>
                <w:vertAlign w:val="superscript"/>
              </w:rPr>
              <w:t>2</w:t>
            </w: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EE2DAD6" w14:textId="76568546"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199 / 334 (59.6%)</w:t>
            </w:r>
          </w:p>
        </w:tc>
        <w:tc>
          <w:tcPr>
            <w:tcW w:w="1845" w:type="dxa"/>
            <w:tcBorders>
              <w:top w:val="nil"/>
              <w:left w:val="nil"/>
              <w:bottom w:val="nil"/>
              <w:right w:val="nil"/>
            </w:tcBorders>
            <w:shd w:val="clear" w:color="auto" w:fill="auto"/>
            <w:hideMark/>
          </w:tcPr>
          <w:p w14:paraId="4FF20F0B" w14:textId="710814E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216 / 329 (65.7%)</w:t>
            </w:r>
          </w:p>
        </w:tc>
        <w:tc>
          <w:tcPr>
            <w:tcW w:w="1845" w:type="dxa"/>
            <w:tcBorders>
              <w:top w:val="nil"/>
              <w:left w:val="nil"/>
              <w:bottom w:val="nil"/>
              <w:right w:val="nil"/>
            </w:tcBorders>
            <w:shd w:val="clear" w:color="auto" w:fill="auto"/>
            <w:hideMark/>
          </w:tcPr>
          <w:p w14:paraId="143807E5" w14:textId="06816296"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415 / 663 (62.6%)</w:t>
            </w:r>
          </w:p>
        </w:tc>
      </w:tr>
      <w:tr w:rsidR="000D1BB4" w:rsidRPr="00AF5558" w14:paraId="53D2F470" w14:textId="77777777" w:rsidTr="00AF5558">
        <w:trPr>
          <w:trHeight w:val="225"/>
        </w:trPr>
        <w:tc>
          <w:tcPr>
            <w:tcW w:w="6856" w:type="dxa"/>
            <w:tcBorders>
              <w:top w:val="nil"/>
              <w:left w:val="nil"/>
              <w:bottom w:val="nil"/>
              <w:right w:val="nil"/>
            </w:tcBorders>
            <w:shd w:val="clear" w:color="auto" w:fill="auto"/>
            <w:hideMark/>
          </w:tcPr>
          <w:p w14:paraId="6AFE702C"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Diabetes Mellitus   </w:t>
            </w:r>
          </w:p>
        </w:tc>
        <w:tc>
          <w:tcPr>
            <w:tcW w:w="1845" w:type="dxa"/>
            <w:tcBorders>
              <w:top w:val="nil"/>
              <w:left w:val="nil"/>
              <w:bottom w:val="nil"/>
              <w:right w:val="nil"/>
            </w:tcBorders>
            <w:shd w:val="clear" w:color="auto" w:fill="auto"/>
            <w:hideMark/>
          </w:tcPr>
          <w:p w14:paraId="3E2232C2" w14:textId="2119CBA5"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113 (33.2%)</w:t>
            </w:r>
          </w:p>
        </w:tc>
        <w:tc>
          <w:tcPr>
            <w:tcW w:w="1845" w:type="dxa"/>
            <w:tcBorders>
              <w:top w:val="nil"/>
              <w:left w:val="nil"/>
              <w:bottom w:val="nil"/>
              <w:right w:val="nil"/>
            </w:tcBorders>
            <w:shd w:val="clear" w:color="auto" w:fill="auto"/>
            <w:hideMark/>
          </w:tcPr>
          <w:p w14:paraId="4102102C" w14:textId="1962B876"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115 (33.6%)</w:t>
            </w:r>
          </w:p>
        </w:tc>
        <w:tc>
          <w:tcPr>
            <w:tcW w:w="1845" w:type="dxa"/>
            <w:tcBorders>
              <w:top w:val="nil"/>
              <w:left w:val="nil"/>
              <w:bottom w:val="nil"/>
              <w:right w:val="nil"/>
            </w:tcBorders>
            <w:shd w:val="clear" w:color="auto" w:fill="auto"/>
            <w:hideMark/>
          </w:tcPr>
          <w:p w14:paraId="07333DB5" w14:textId="45C13325"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228 (33.4%)</w:t>
            </w:r>
          </w:p>
        </w:tc>
      </w:tr>
      <w:tr w:rsidR="000D1BB4" w:rsidRPr="00AF5558" w14:paraId="6A799D5B" w14:textId="77777777" w:rsidTr="00AF5558">
        <w:trPr>
          <w:trHeight w:val="225"/>
        </w:trPr>
        <w:tc>
          <w:tcPr>
            <w:tcW w:w="6856" w:type="dxa"/>
            <w:tcBorders>
              <w:top w:val="nil"/>
              <w:left w:val="nil"/>
              <w:bottom w:val="nil"/>
              <w:right w:val="nil"/>
            </w:tcBorders>
            <w:shd w:val="clear" w:color="auto" w:fill="auto"/>
            <w:hideMark/>
          </w:tcPr>
          <w:p w14:paraId="5EF8428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Coronary Artery Disease   </w:t>
            </w:r>
          </w:p>
        </w:tc>
        <w:tc>
          <w:tcPr>
            <w:tcW w:w="1845" w:type="dxa"/>
            <w:tcBorders>
              <w:top w:val="nil"/>
              <w:left w:val="nil"/>
              <w:bottom w:val="nil"/>
              <w:right w:val="nil"/>
            </w:tcBorders>
            <w:shd w:val="clear" w:color="auto" w:fill="auto"/>
            <w:hideMark/>
          </w:tcPr>
          <w:p w14:paraId="751E2191" w14:textId="75A64511"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28 (8.2%)</w:t>
            </w:r>
          </w:p>
        </w:tc>
        <w:tc>
          <w:tcPr>
            <w:tcW w:w="1845" w:type="dxa"/>
            <w:tcBorders>
              <w:top w:val="nil"/>
              <w:left w:val="nil"/>
              <w:bottom w:val="nil"/>
              <w:right w:val="nil"/>
            </w:tcBorders>
            <w:shd w:val="clear" w:color="auto" w:fill="auto"/>
            <w:hideMark/>
          </w:tcPr>
          <w:p w14:paraId="1FFAABAB" w14:textId="7B4B3D3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26 (7.6%)</w:t>
            </w:r>
          </w:p>
        </w:tc>
        <w:tc>
          <w:tcPr>
            <w:tcW w:w="1845" w:type="dxa"/>
            <w:tcBorders>
              <w:top w:val="nil"/>
              <w:left w:val="nil"/>
              <w:bottom w:val="nil"/>
              <w:right w:val="nil"/>
            </w:tcBorders>
            <w:shd w:val="clear" w:color="auto" w:fill="auto"/>
            <w:hideMark/>
          </w:tcPr>
          <w:p w14:paraId="6E98797D" w14:textId="1FD3DCD9"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54 (7.9%)</w:t>
            </w:r>
          </w:p>
        </w:tc>
      </w:tr>
      <w:tr w:rsidR="000D1BB4" w:rsidRPr="00AF5558" w14:paraId="14064623" w14:textId="77777777" w:rsidTr="00AF5558">
        <w:trPr>
          <w:trHeight w:val="225"/>
        </w:trPr>
        <w:tc>
          <w:tcPr>
            <w:tcW w:w="6856" w:type="dxa"/>
            <w:tcBorders>
              <w:top w:val="nil"/>
              <w:left w:val="nil"/>
              <w:bottom w:val="nil"/>
              <w:right w:val="nil"/>
            </w:tcBorders>
            <w:shd w:val="clear" w:color="auto" w:fill="auto"/>
            <w:hideMark/>
          </w:tcPr>
          <w:p w14:paraId="56968A18"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History of Heart Failure   </w:t>
            </w:r>
          </w:p>
        </w:tc>
        <w:tc>
          <w:tcPr>
            <w:tcW w:w="1845" w:type="dxa"/>
            <w:tcBorders>
              <w:top w:val="nil"/>
              <w:left w:val="nil"/>
              <w:bottom w:val="nil"/>
              <w:right w:val="nil"/>
            </w:tcBorders>
            <w:shd w:val="clear" w:color="auto" w:fill="auto"/>
            <w:hideMark/>
          </w:tcPr>
          <w:p w14:paraId="683C92FB" w14:textId="06B48C0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14 (4.1%)</w:t>
            </w:r>
          </w:p>
        </w:tc>
        <w:tc>
          <w:tcPr>
            <w:tcW w:w="1845" w:type="dxa"/>
            <w:tcBorders>
              <w:top w:val="nil"/>
              <w:left w:val="nil"/>
              <w:bottom w:val="nil"/>
              <w:right w:val="nil"/>
            </w:tcBorders>
            <w:shd w:val="clear" w:color="auto" w:fill="auto"/>
            <w:hideMark/>
          </w:tcPr>
          <w:p w14:paraId="76DFA655" w14:textId="10774EBB"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13 (3.8%)</w:t>
            </w:r>
          </w:p>
        </w:tc>
        <w:tc>
          <w:tcPr>
            <w:tcW w:w="1845" w:type="dxa"/>
            <w:tcBorders>
              <w:top w:val="nil"/>
              <w:left w:val="nil"/>
              <w:bottom w:val="nil"/>
              <w:right w:val="nil"/>
            </w:tcBorders>
            <w:shd w:val="clear" w:color="auto" w:fill="auto"/>
            <w:hideMark/>
          </w:tcPr>
          <w:p w14:paraId="7CFD1472" w14:textId="1DCC3279"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27 (4.0%)</w:t>
            </w:r>
          </w:p>
        </w:tc>
      </w:tr>
      <w:tr w:rsidR="000D1BB4" w:rsidRPr="00AF5558" w14:paraId="1735D7FA" w14:textId="77777777" w:rsidTr="00AF5558">
        <w:trPr>
          <w:trHeight w:val="225"/>
        </w:trPr>
        <w:tc>
          <w:tcPr>
            <w:tcW w:w="6856" w:type="dxa"/>
            <w:tcBorders>
              <w:top w:val="nil"/>
              <w:left w:val="nil"/>
              <w:bottom w:val="nil"/>
              <w:right w:val="nil"/>
            </w:tcBorders>
            <w:shd w:val="clear" w:color="auto" w:fill="auto"/>
            <w:hideMark/>
          </w:tcPr>
          <w:p w14:paraId="4FBD75C5"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History of Cancer   </w:t>
            </w:r>
          </w:p>
        </w:tc>
        <w:tc>
          <w:tcPr>
            <w:tcW w:w="1845" w:type="dxa"/>
            <w:tcBorders>
              <w:top w:val="nil"/>
              <w:left w:val="nil"/>
              <w:bottom w:val="nil"/>
              <w:right w:val="nil"/>
            </w:tcBorders>
            <w:shd w:val="clear" w:color="auto" w:fill="auto"/>
            <w:hideMark/>
          </w:tcPr>
          <w:p w14:paraId="325BE43A" w14:textId="576B81FD"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29 (8.5%)</w:t>
            </w:r>
          </w:p>
        </w:tc>
        <w:tc>
          <w:tcPr>
            <w:tcW w:w="1845" w:type="dxa"/>
            <w:tcBorders>
              <w:top w:val="nil"/>
              <w:left w:val="nil"/>
              <w:bottom w:val="nil"/>
              <w:right w:val="nil"/>
            </w:tcBorders>
            <w:shd w:val="clear" w:color="auto" w:fill="auto"/>
            <w:hideMark/>
          </w:tcPr>
          <w:p w14:paraId="0A4F60DC" w14:textId="4C140BD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32 (9.4%)</w:t>
            </w:r>
          </w:p>
        </w:tc>
        <w:tc>
          <w:tcPr>
            <w:tcW w:w="1845" w:type="dxa"/>
            <w:tcBorders>
              <w:top w:val="nil"/>
              <w:left w:val="nil"/>
              <w:bottom w:val="nil"/>
              <w:right w:val="nil"/>
            </w:tcBorders>
            <w:shd w:val="clear" w:color="auto" w:fill="auto"/>
            <w:hideMark/>
          </w:tcPr>
          <w:p w14:paraId="22439EF5" w14:textId="3DB903EE"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61 (8.9%)</w:t>
            </w:r>
          </w:p>
        </w:tc>
      </w:tr>
      <w:tr w:rsidR="000D1BB4" w:rsidRPr="00AF5558" w14:paraId="15D46D86" w14:textId="77777777" w:rsidTr="00AF5558">
        <w:trPr>
          <w:trHeight w:val="225"/>
        </w:trPr>
        <w:tc>
          <w:tcPr>
            <w:tcW w:w="6856" w:type="dxa"/>
            <w:tcBorders>
              <w:top w:val="nil"/>
              <w:left w:val="nil"/>
              <w:bottom w:val="nil"/>
              <w:right w:val="nil"/>
            </w:tcBorders>
            <w:shd w:val="clear" w:color="auto" w:fill="auto"/>
            <w:hideMark/>
          </w:tcPr>
          <w:p w14:paraId="07AB436D"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Asthma   </w:t>
            </w:r>
          </w:p>
        </w:tc>
        <w:tc>
          <w:tcPr>
            <w:tcW w:w="1845" w:type="dxa"/>
            <w:tcBorders>
              <w:top w:val="nil"/>
              <w:left w:val="nil"/>
              <w:bottom w:val="nil"/>
              <w:right w:val="nil"/>
            </w:tcBorders>
            <w:shd w:val="clear" w:color="auto" w:fill="auto"/>
            <w:hideMark/>
          </w:tcPr>
          <w:p w14:paraId="50466984" w14:textId="5266A445" w:rsidR="000D1BB4" w:rsidRPr="00AF5558" w:rsidRDefault="000D1BB4"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35 (10.3%)</w:t>
            </w:r>
          </w:p>
        </w:tc>
        <w:tc>
          <w:tcPr>
            <w:tcW w:w="1845" w:type="dxa"/>
            <w:tcBorders>
              <w:top w:val="nil"/>
              <w:left w:val="nil"/>
              <w:bottom w:val="nil"/>
              <w:right w:val="nil"/>
            </w:tcBorders>
            <w:shd w:val="clear" w:color="auto" w:fill="auto"/>
            <w:hideMark/>
          </w:tcPr>
          <w:p w14:paraId="384ABA48" w14:textId="38160706" w:rsidR="000D1BB4" w:rsidRPr="00AF5558" w:rsidRDefault="000D1BB4"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44 (12.9%)</w:t>
            </w:r>
          </w:p>
        </w:tc>
        <w:tc>
          <w:tcPr>
            <w:tcW w:w="1845" w:type="dxa"/>
            <w:tcBorders>
              <w:top w:val="nil"/>
              <w:left w:val="nil"/>
              <w:bottom w:val="nil"/>
              <w:right w:val="nil"/>
            </w:tcBorders>
            <w:shd w:val="clear" w:color="auto" w:fill="auto"/>
            <w:hideMark/>
          </w:tcPr>
          <w:p w14:paraId="25D92104" w14:textId="7DD88F3C" w:rsidR="000D1BB4" w:rsidRPr="00AF5558" w:rsidRDefault="000D1BB4"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79 (11.6%)</w:t>
            </w:r>
          </w:p>
        </w:tc>
      </w:tr>
      <w:tr w:rsidR="000D1BB4" w:rsidRPr="00AF5558" w14:paraId="7CB152E6" w14:textId="77777777" w:rsidTr="00AF5558">
        <w:trPr>
          <w:trHeight w:val="225"/>
        </w:trPr>
        <w:tc>
          <w:tcPr>
            <w:tcW w:w="6856" w:type="dxa"/>
            <w:tcBorders>
              <w:top w:val="nil"/>
              <w:left w:val="nil"/>
              <w:bottom w:val="nil"/>
              <w:right w:val="nil"/>
            </w:tcBorders>
            <w:shd w:val="clear" w:color="auto" w:fill="auto"/>
            <w:hideMark/>
          </w:tcPr>
          <w:p w14:paraId="117A63B5"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lastRenderedPageBreak/>
              <w:t>Chronic Obstructive Pulmonary Disease    </w:t>
            </w:r>
          </w:p>
        </w:tc>
        <w:tc>
          <w:tcPr>
            <w:tcW w:w="1845" w:type="dxa"/>
            <w:tcBorders>
              <w:top w:val="nil"/>
              <w:left w:val="nil"/>
              <w:bottom w:val="nil"/>
              <w:right w:val="nil"/>
            </w:tcBorders>
            <w:shd w:val="clear" w:color="auto" w:fill="auto"/>
            <w:hideMark/>
          </w:tcPr>
          <w:p w14:paraId="1F4FC8CF" w14:textId="46B8D15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15 (4.4%)</w:t>
            </w:r>
          </w:p>
        </w:tc>
        <w:tc>
          <w:tcPr>
            <w:tcW w:w="1845" w:type="dxa"/>
            <w:tcBorders>
              <w:top w:val="nil"/>
              <w:left w:val="nil"/>
              <w:bottom w:val="nil"/>
              <w:right w:val="nil"/>
            </w:tcBorders>
            <w:shd w:val="clear" w:color="auto" w:fill="auto"/>
            <w:hideMark/>
          </w:tcPr>
          <w:p w14:paraId="52D76D90" w14:textId="4018509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20 (5.8%)</w:t>
            </w:r>
          </w:p>
        </w:tc>
        <w:tc>
          <w:tcPr>
            <w:tcW w:w="1845" w:type="dxa"/>
            <w:tcBorders>
              <w:top w:val="nil"/>
              <w:left w:val="nil"/>
              <w:bottom w:val="nil"/>
              <w:right w:val="nil"/>
            </w:tcBorders>
            <w:shd w:val="clear" w:color="auto" w:fill="auto"/>
            <w:hideMark/>
          </w:tcPr>
          <w:p w14:paraId="2D930847" w14:textId="77FBDF76"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35 (5.1%)</w:t>
            </w:r>
          </w:p>
        </w:tc>
      </w:tr>
      <w:tr w:rsidR="000D1BB4" w:rsidRPr="00AF5558" w14:paraId="1678C45F" w14:textId="77777777" w:rsidTr="00AF5558">
        <w:trPr>
          <w:trHeight w:val="225"/>
        </w:trPr>
        <w:tc>
          <w:tcPr>
            <w:tcW w:w="6856" w:type="dxa"/>
            <w:tcBorders>
              <w:top w:val="nil"/>
              <w:left w:val="nil"/>
              <w:bottom w:val="nil"/>
              <w:right w:val="nil"/>
            </w:tcBorders>
            <w:shd w:val="clear" w:color="auto" w:fill="auto"/>
            <w:hideMark/>
          </w:tcPr>
          <w:p w14:paraId="39C629DB"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Tuberculosis   </w:t>
            </w:r>
          </w:p>
        </w:tc>
        <w:tc>
          <w:tcPr>
            <w:tcW w:w="1845" w:type="dxa"/>
            <w:tcBorders>
              <w:top w:val="nil"/>
              <w:left w:val="nil"/>
              <w:bottom w:val="nil"/>
              <w:right w:val="nil"/>
            </w:tcBorders>
            <w:shd w:val="clear" w:color="auto" w:fill="auto"/>
            <w:hideMark/>
          </w:tcPr>
          <w:p w14:paraId="02408A68" w14:textId="3B43F47C"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(0.3%)</w:t>
            </w:r>
          </w:p>
        </w:tc>
        <w:tc>
          <w:tcPr>
            <w:tcW w:w="1845" w:type="dxa"/>
            <w:tcBorders>
              <w:top w:val="nil"/>
              <w:left w:val="nil"/>
              <w:bottom w:val="nil"/>
              <w:right w:val="nil"/>
            </w:tcBorders>
            <w:shd w:val="clear" w:color="auto" w:fill="auto"/>
            <w:hideMark/>
          </w:tcPr>
          <w:p w14:paraId="010A7514" w14:textId="7FD786EA"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(0.6%)</w:t>
            </w:r>
          </w:p>
        </w:tc>
        <w:tc>
          <w:tcPr>
            <w:tcW w:w="1845" w:type="dxa"/>
            <w:tcBorders>
              <w:top w:val="nil"/>
              <w:left w:val="nil"/>
              <w:bottom w:val="nil"/>
              <w:right w:val="nil"/>
            </w:tcBorders>
            <w:shd w:val="clear" w:color="auto" w:fill="auto"/>
            <w:hideMark/>
          </w:tcPr>
          <w:p w14:paraId="093A23B6" w14:textId="14B8BD03"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 (0.4%)</w:t>
            </w:r>
          </w:p>
        </w:tc>
      </w:tr>
      <w:tr w:rsidR="000D1BB4" w:rsidRPr="00AF5558" w14:paraId="13931182" w14:textId="77777777" w:rsidTr="00AF5558">
        <w:trPr>
          <w:trHeight w:val="225"/>
        </w:trPr>
        <w:tc>
          <w:tcPr>
            <w:tcW w:w="6856" w:type="dxa"/>
            <w:tcBorders>
              <w:top w:val="nil"/>
              <w:left w:val="nil"/>
              <w:bottom w:val="nil"/>
              <w:right w:val="nil"/>
            </w:tcBorders>
            <w:shd w:val="clear" w:color="auto" w:fill="auto"/>
            <w:hideMark/>
          </w:tcPr>
          <w:p w14:paraId="32122D43"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HIV/AIDS   </w:t>
            </w:r>
          </w:p>
        </w:tc>
        <w:tc>
          <w:tcPr>
            <w:tcW w:w="1845" w:type="dxa"/>
            <w:tcBorders>
              <w:top w:val="nil"/>
              <w:left w:val="nil"/>
              <w:bottom w:val="nil"/>
              <w:right w:val="nil"/>
            </w:tcBorders>
            <w:shd w:val="clear" w:color="auto" w:fill="auto"/>
            <w:hideMark/>
          </w:tcPr>
          <w:p w14:paraId="7E5F2A93" w14:textId="390718E2"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(0.3%)</w:t>
            </w:r>
          </w:p>
        </w:tc>
        <w:tc>
          <w:tcPr>
            <w:tcW w:w="1845" w:type="dxa"/>
            <w:tcBorders>
              <w:top w:val="nil"/>
              <w:left w:val="nil"/>
              <w:bottom w:val="nil"/>
              <w:right w:val="nil"/>
            </w:tcBorders>
            <w:shd w:val="clear" w:color="auto" w:fill="auto"/>
            <w:hideMark/>
          </w:tcPr>
          <w:p w14:paraId="23F14782" w14:textId="0A5FC0B6"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 (1.2%)</w:t>
            </w:r>
          </w:p>
        </w:tc>
        <w:tc>
          <w:tcPr>
            <w:tcW w:w="1845" w:type="dxa"/>
            <w:tcBorders>
              <w:top w:val="nil"/>
              <w:left w:val="nil"/>
              <w:bottom w:val="nil"/>
              <w:right w:val="nil"/>
            </w:tcBorders>
            <w:shd w:val="clear" w:color="auto" w:fill="auto"/>
            <w:hideMark/>
          </w:tcPr>
          <w:p w14:paraId="7A5114AC" w14:textId="0E37DB6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 (0.7%)</w:t>
            </w:r>
          </w:p>
        </w:tc>
      </w:tr>
      <w:tr w:rsidR="000D1BB4" w:rsidRPr="00AF5558" w14:paraId="3591912B" w14:textId="77777777" w:rsidTr="00AF5558">
        <w:trPr>
          <w:trHeight w:val="225"/>
        </w:trPr>
        <w:tc>
          <w:tcPr>
            <w:tcW w:w="6856" w:type="dxa"/>
            <w:tcBorders>
              <w:top w:val="nil"/>
              <w:left w:val="nil"/>
              <w:bottom w:val="nil"/>
              <w:right w:val="nil"/>
            </w:tcBorders>
            <w:shd w:val="clear" w:color="auto" w:fill="auto"/>
            <w:hideMark/>
          </w:tcPr>
          <w:p w14:paraId="0C1367F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Severe Liver Disease   </w:t>
            </w:r>
          </w:p>
        </w:tc>
        <w:tc>
          <w:tcPr>
            <w:tcW w:w="1845" w:type="dxa"/>
            <w:tcBorders>
              <w:top w:val="nil"/>
              <w:left w:val="nil"/>
              <w:bottom w:val="nil"/>
              <w:right w:val="nil"/>
            </w:tcBorders>
            <w:shd w:val="clear" w:color="auto" w:fill="auto"/>
            <w:hideMark/>
          </w:tcPr>
          <w:p w14:paraId="5F8944DA" w14:textId="605255CA"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(0.3%)</w:t>
            </w:r>
          </w:p>
        </w:tc>
        <w:tc>
          <w:tcPr>
            <w:tcW w:w="1845" w:type="dxa"/>
            <w:tcBorders>
              <w:top w:val="nil"/>
              <w:left w:val="nil"/>
              <w:bottom w:val="nil"/>
              <w:right w:val="nil"/>
            </w:tcBorders>
            <w:shd w:val="clear" w:color="auto" w:fill="auto"/>
            <w:hideMark/>
          </w:tcPr>
          <w:p w14:paraId="30234746" w14:textId="1670C9C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(0.6%)</w:t>
            </w:r>
          </w:p>
        </w:tc>
        <w:tc>
          <w:tcPr>
            <w:tcW w:w="1845" w:type="dxa"/>
            <w:tcBorders>
              <w:top w:val="nil"/>
              <w:left w:val="nil"/>
              <w:bottom w:val="nil"/>
              <w:right w:val="nil"/>
            </w:tcBorders>
            <w:shd w:val="clear" w:color="auto" w:fill="auto"/>
            <w:hideMark/>
          </w:tcPr>
          <w:p w14:paraId="5472075E" w14:textId="0FE8EAEB"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 (0.4%)</w:t>
            </w:r>
          </w:p>
        </w:tc>
      </w:tr>
      <w:tr w:rsidR="000D1BB4" w:rsidRPr="00AF5558" w14:paraId="56901089" w14:textId="77777777" w:rsidTr="00AF5558">
        <w:trPr>
          <w:trHeight w:val="225"/>
        </w:trPr>
        <w:tc>
          <w:tcPr>
            <w:tcW w:w="6856" w:type="dxa"/>
            <w:tcBorders>
              <w:top w:val="nil"/>
              <w:left w:val="nil"/>
              <w:bottom w:val="single" w:sz="4" w:space="0" w:color="auto"/>
              <w:right w:val="nil"/>
            </w:tcBorders>
            <w:shd w:val="clear" w:color="auto" w:fill="auto"/>
            <w:hideMark/>
          </w:tcPr>
          <w:p w14:paraId="2C7AE74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Severe Kidney Disease   </w:t>
            </w:r>
          </w:p>
        </w:tc>
        <w:tc>
          <w:tcPr>
            <w:tcW w:w="1845" w:type="dxa"/>
            <w:tcBorders>
              <w:top w:val="nil"/>
              <w:left w:val="nil"/>
              <w:bottom w:val="single" w:sz="4" w:space="0" w:color="auto"/>
              <w:right w:val="nil"/>
            </w:tcBorders>
            <w:shd w:val="clear" w:color="auto" w:fill="auto"/>
            <w:hideMark/>
          </w:tcPr>
          <w:p w14:paraId="02085629" w14:textId="51B20F5B"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 (0.9%)</w:t>
            </w:r>
          </w:p>
        </w:tc>
        <w:tc>
          <w:tcPr>
            <w:tcW w:w="1845" w:type="dxa"/>
            <w:tcBorders>
              <w:top w:val="nil"/>
              <w:left w:val="nil"/>
              <w:bottom w:val="single" w:sz="4" w:space="0" w:color="auto"/>
              <w:right w:val="nil"/>
            </w:tcBorders>
            <w:shd w:val="clear" w:color="auto" w:fill="auto"/>
            <w:hideMark/>
          </w:tcPr>
          <w:p w14:paraId="14DE0690" w14:textId="7FF9B1F4"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6 (1.8%)</w:t>
            </w:r>
          </w:p>
        </w:tc>
        <w:tc>
          <w:tcPr>
            <w:tcW w:w="1845" w:type="dxa"/>
            <w:tcBorders>
              <w:top w:val="nil"/>
              <w:left w:val="nil"/>
              <w:bottom w:val="single" w:sz="4" w:space="0" w:color="auto"/>
              <w:right w:val="nil"/>
            </w:tcBorders>
            <w:shd w:val="clear" w:color="auto" w:fill="auto"/>
            <w:hideMark/>
          </w:tcPr>
          <w:p w14:paraId="24AE877A" w14:textId="7588ED71"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9 (1.3%)</w:t>
            </w:r>
          </w:p>
        </w:tc>
      </w:tr>
    </w:tbl>
    <w:p w14:paraId="30A5CA4B" w14:textId="236C946A" w:rsidR="00E747C0" w:rsidRDefault="00E747C0" w:rsidP="00E747C0">
      <w:pPr>
        <w:spacing w:after="0" w:line="240" w:lineRule="auto"/>
        <w:textAlignment w:val="baseline"/>
        <w:rPr>
          <w:rFonts w:ascii="Arial" w:eastAsia="Times New Roman" w:hAnsi="Arial" w:cs="Arial"/>
          <w:sz w:val="18"/>
          <w:szCs w:val="18"/>
        </w:rPr>
      </w:pPr>
      <w:r w:rsidRPr="00652498">
        <w:rPr>
          <w:rFonts w:eastAsia="Times New Roman" w:cstheme="minorHAnsi"/>
          <w:sz w:val="18"/>
          <w:szCs w:val="18"/>
        </w:rPr>
        <w:t> </w:t>
      </w:r>
      <w:r w:rsidR="00EC4470" w:rsidRPr="00AF5558">
        <w:rPr>
          <w:rFonts w:ascii="Arial" w:eastAsia="Times New Roman" w:hAnsi="Arial" w:cs="Arial"/>
          <w:sz w:val="18"/>
          <w:szCs w:val="18"/>
        </w:rPr>
        <w:t>* Displayed as Mean (Std. Dev.)</w:t>
      </w:r>
    </w:p>
    <w:p w14:paraId="0DF67912" w14:textId="08D203FE" w:rsidR="00837BCB" w:rsidRPr="00A5479A" w:rsidRDefault="00837BCB" w:rsidP="00837BCB">
      <w:pPr>
        <w:spacing w:after="0" w:line="240" w:lineRule="auto"/>
        <w:rPr>
          <w:rFonts w:ascii="Arial" w:hAnsi="Arial" w:cs="Arial"/>
          <w:sz w:val="18"/>
          <w:szCs w:val="18"/>
        </w:rPr>
      </w:pPr>
      <w:r w:rsidRPr="06F0EBD1">
        <w:rPr>
          <w:rFonts w:ascii="Arial" w:hAnsi="Arial" w:cs="Arial"/>
          <w:sz w:val="18"/>
          <w:szCs w:val="18"/>
          <w:vertAlign w:val="superscript"/>
        </w:rPr>
        <w:t>†</w:t>
      </w:r>
      <w:r w:rsidR="003F3BBE">
        <w:rPr>
          <w:rFonts w:ascii="Arial" w:hAnsi="Arial" w:cs="Arial"/>
          <w:bCs/>
          <w:sz w:val="18"/>
          <w:szCs w:val="18"/>
          <w:lang w:val="en"/>
        </w:rPr>
        <w:t>Disease severity at baseline</w:t>
      </w:r>
      <w:r>
        <w:rPr>
          <w:rFonts w:ascii="Arial" w:hAnsi="Arial" w:cs="Arial"/>
          <w:bCs/>
          <w:sz w:val="18"/>
          <w:szCs w:val="18"/>
          <w:lang w:val="en"/>
        </w:rPr>
        <w:t xml:space="preserve"> calculated as moderate disease = ordinal 5 + ordinal 4, severe disease = ordinal 3 + ordinal 2</w:t>
      </w:r>
    </w:p>
    <w:p w14:paraId="17867AE1" w14:textId="77777777" w:rsidR="00837BCB" w:rsidRPr="00AF5558" w:rsidRDefault="00837BCB" w:rsidP="00E747C0">
      <w:pPr>
        <w:spacing w:after="0" w:line="240" w:lineRule="auto"/>
        <w:textAlignment w:val="baseline"/>
        <w:rPr>
          <w:rFonts w:ascii="Arial" w:eastAsia="Times New Roman" w:hAnsi="Arial" w:cs="Arial"/>
          <w:sz w:val="18"/>
          <w:szCs w:val="18"/>
        </w:rPr>
      </w:pPr>
    </w:p>
    <w:p w14:paraId="634E6F58" w14:textId="77777777" w:rsidR="002A253F" w:rsidRPr="00652498" w:rsidRDefault="002A253F">
      <w:pPr>
        <w:rPr>
          <w:rFonts w:eastAsia="Times New Roman" w:cstheme="minorHAnsi"/>
          <w:b/>
          <w:bCs/>
          <w:sz w:val="20"/>
          <w:szCs w:val="20"/>
        </w:rPr>
      </w:pPr>
      <w:r w:rsidRPr="00652498">
        <w:rPr>
          <w:rFonts w:eastAsia="Times New Roman" w:cstheme="minorHAnsi"/>
          <w:b/>
          <w:bCs/>
          <w:sz w:val="20"/>
          <w:szCs w:val="20"/>
        </w:rPr>
        <w:br w:type="page"/>
      </w:r>
    </w:p>
    <w:p w14:paraId="6043FD56" w14:textId="77777777" w:rsidR="00AF5558" w:rsidRDefault="00AF5558" w:rsidP="75B1790A">
      <w:pPr>
        <w:spacing w:after="0" w:line="240" w:lineRule="auto"/>
        <w:textAlignment w:val="baseline"/>
        <w:rPr>
          <w:rFonts w:eastAsia="Times New Roman"/>
          <w:b/>
          <w:bCs/>
          <w:sz w:val="20"/>
          <w:szCs w:val="20"/>
        </w:rPr>
        <w:sectPr w:rsidR="00AF5558" w:rsidSect="00AF5558">
          <w:pgSz w:w="15840" w:h="12240" w:orient="landscape"/>
          <w:pgMar w:top="1440" w:right="1440" w:bottom="1440" w:left="1440" w:header="720" w:footer="720" w:gutter="0"/>
          <w:cols w:space="720"/>
          <w:docGrid w:linePitch="360"/>
        </w:sectPr>
      </w:pPr>
    </w:p>
    <w:p w14:paraId="5312637A" w14:textId="1EBA6B5A" w:rsidR="002A253F" w:rsidRPr="00AF5558" w:rsidRDefault="002A253F" w:rsidP="00AF5558">
      <w:pPr>
        <w:pStyle w:val="Heading1"/>
        <w:spacing w:before="0" w:line="480" w:lineRule="auto"/>
        <w:rPr>
          <w:rFonts w:ascii="Arial" w:eastAsia="Times New Roman" w:hAnsi="Arial" w:cs="Arial"/>
          <w:b/>
          <w:color w:val="auto"/>
          <w:sz w:val="24"/>
          <w:szCs w:val="24"/>
        </w:rPr>
      </w:pPr>
      <w:bookmarkStart w:id="10" w:name="_Toc114665332"/>
      <w:r w:rsidRPr="00AF5558">
        <w:rPr>
          <w:rFonts w:ascii="Arial" w:eastAsia="Times New Roman" w:hAnsi="Arial" w:cs="Arial"/>
          <w:b/>
          <w:color w:val="auto"/>
          <w:sz w:val="24"/>
          <w:szCs w:val="24"/>
        </w:rPr>
        <w:lastRenderedPageBreak/>
        <w:t xml:space="preserve">Table </w:t>
      </w:r>
      <w:r w:rsidR="00AF5558" w:rsidRPr="00AF5558">
        <w:rPr>
          <w:rFonts w:ascii="Arial" w:eastAsia="Times New Roman" w:hAnsi="Arial" w:cs="Arial"/>
          <w:b/>
          <w:color w:val="auto"/>
          <w:sz w:val="24"/>
          <w:szCs w:val="24"/>
        </w:rPr>
        <w:t>S</w:t>
      </w:r>
      <w:r w:rsidR="5A5B8A56" w:rsidRPr="00AF5558">
        <w:rPr>
          <w:rFonts w:ascii="Arial" w:eastAsia="Times New Roman" w:hAnsi="Arial" w:cs="Arial"/>
          <w:b/>
          <w:color w:val="auto"/>
          <w:sz w:val="24"/>
          <w:szCs w:val="24"/>
        </w:rPr>
        <w:t>2 (continued)</w:t>
      </w:r>
      <w:r w:rsidRPr="00AF5558">
        <w:rPr>
          <w:rFonts w:ascii="Arial" w:eastAsia="Times New Roman" w:hAnsi="Arial" w:cs="Arial"/>
          <w:b/>
          <w:color w:val="auto"/>
          <w:sz w:val="24"/>
          <w:szCs w:val="24"/>
        </w:rPr>
        <w:t>. Demographics and baseline characteristics – Latin America (</w:t>
      </w:r>
      <w:r w:rsidR="00AF5558" w:rsidRPr="00AF5558">
        <w:rPr>
          <w:rFonts w:ascii="Arial" w:eastAsia="Times New Roman" w:hAnsi="Arial" w:cs="Arial"/>
          <w:b/>
          <w:color w:val="auto"/>
          <w:sz w:val="24"/>
          <w:szCs w:val="24"/>
        </w:rPr>
        <w:t>m</w:t>
      </w:r>
      <w:r w:rsidRPr="00AF5558">
        <w:rPr>
          <w:rFonts w:ascii="Arial" w:eastAsia="Times New Roman" w:hAnsi="Arial" w:cs="Arial"/>
          <w:b/>
          <w:color w:val="auto"/>
          <w:sz w:val="24"/>
          <w:szCs w:val="24"/>
        </w:rPr>
        <w:t xml:space="preserve">odified </w:t>
      </w:r>
      <w:r w:rsidR="00AF5558" w:rsidRPr="00AF5558">
        <w:rPr>
          <w:rFonts w:ascii="Arial" w:eastAsia="Times New Roman" w:hAnsi="Arial" w:cs="Arial"/>
          <w:b/>
          <w:color w:val="auto"/>
          <w:sz w:val="24"/>
          <w:szCs w:val="24"/>
        </w:rPr>
        <w:t>i</w:t>
      </w:r>
      <w:r w:rsidRPr="00AF5558">
        <w:rPr>
          <w:rFonts w:ascii="Arial" w:eastAsia="Times New Roman" w:hAnsi="Arial" w:cs="Arial"/>
          <w:b/>
          <w:color w:val="auto"/>
          <w:sz w:val="24"/>
          <w:szCs w:val="24"/>
        </w:rPr>
        <w:t>ntent</w:t>
      </w:r>
      <w:r w:rsidR="00AF5558" w:rsidRPr="00AF5558">
        <w:rPr>
          <w:rFonts w:ascii="Arial" w:eastAsia="Times New Roman" w:hAnsi="Arial" w:cs="Arial"/>
          <w:b/>
          <w:color w:val="auto"/>
          <w:sz w:val="24"/>
          <w:szCs w:val="24"/>
        </w:rPr>
        <w:t>-</w:t>
      </w:r>
      <w:r w:rsidRPr="00AF5558">
        <w:rPr>
          <w:rFonts w:ascii="Arial" w:eastAsia="Times New Roman" w:hAnsi="Arial" w:cs="Arial"/>
          <w:b/>
          <w:color w:val="auto"/>
          <w:sz w:val="24"/>
          <w:szCs w:val="24"/>
        </w:rPr>
        <w:t>to</w:t>
      </w:r>
      <w:r w:rsidR="00AF5558" w:rsidRPr="00AF5558">
        <w:rPr>
          <w:rFonts w:ascii="Arial" w:eastAsia="Times New Roman" w:hAnsi="Arial" w:cs="Arial"/>
          <w:b/>
          <w:color w:val="auto"/>
          <w:sz w:val="24"/>
          <w:szCs w:val="24"/>
        </w:rPr>
        <w:t>-t</w:t>
      </w:r>
      <w:r w:rsidRPr="00AF5558">
        <w:rPr>
          <w:rFonts w:ascii="Arial" w:eastAsia="Times New Roman" w:hAnsi="Arial" w:cs="Arial"/>
          <w:b/>
          <w:color w:val="auto"/>
          <w:sz w:val="24"/>
          <w:szCs w:val="24"/>
        </w:rPr>
        <w:t>reat)</w:t>
      </w:r>
      <w:bookmarkEnd w:id="10"/>
      <w:r w:rsidRPr="00AF5558">
        <w:rPr>
          <w:rFonts w:ascii="Arial" w:eastAsia="Times New Roman" w:hAnsi="Arial" w:cs="Arial"/>
          <w:b/>
          <w:color w:val="auto"/>
          <w:sz w:val="24"/>
          <w:szCs w:val="24"/>
        </w:rPr>
        <w:t>  </w:t>
      </w:r>
    </w:p>
    <w:tbl>
      <w:tblPr>
        <w:tblW w:w="123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6"/>
        <w:gridCol w:w="1845"/>
        <w:gridCol w:w="1845"/>
        <w:gridCol w:w="1845"/>
      </w:tblGrid>
      <w:tr w:rsidR="002A253F" w:rsidRPr="00AF5558" w14:paraId="10C32751" w14:textId="77777777" w:rsidTr="00AF5558">
        <w:trPr>
          <w:trHeight w:val="435"/>
        </w:trPr>
        <w:tc>
          <w:tcPr>
            <w:tcW w:w="6856" w:type="dxa"/>
            <w:tcBorders>
              <w:top w:val="single" w:sz="6" w:space="0" w:color="000000"/>
              <w:left w:val="nil"/>
              <w:bottom w:val="single" w:sz="6" w:space="0" w:color="000000"/>
              <w:right w:val="nil"/>
            </w:tcBorders>
            <w:shd w:val="clear" w:color="auto" w:fill="auto"/>
            <w:vAlign w:val="bottom"/>
            <w:hideMark/>
          </w:tcPr>
          <w:p w14:paraId="037F175D" w14:textId="77777777" w:rsidR="002A253F" w:rsidRPr="00AF5558" w:rsidRDefault="002A253F"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b/>
                <w:bCs/>
                <w:color w:val="000000"/>
                <w:sz w:val="20"/>
                <w:szCs w:val="20"/>
              </w:rPr>
              <w:t>Demographics and baseline characteristics </w:t>
            </w:r>
            <w:r w:rsidRPr="00AF5558">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3DB00EAC" w14:textId="22133B70" w:rsidR="002A253F"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b/>
                <w:bCs/>
                <w:color w:val="000000"/>
                <w:sz w:val="20"/>
                <w:szCs w:val="20"/>
              </w:rPr>
              <w:t>Abatacept</w:t>
            </w:r>
            <w:r w:rsidR="002A253F" w:rsidRPr="00AF5558">
              <w:rPr>
                <w:rFonts w:ascii="Arial" w:eastAsia="Times New Roman" w:hAnsi="Arial" w:cs="Arial"/>
                <w:color w:val="000000"/>
                <w:sz w:val="20"/>
                <w:szCs w:val="20"/>
              </w:rPr>
              <w:t>   </w:t>
            </w:r>
            <w:r w:rsidR="002A253F" w:rsidRPr="00AF5558">
              <w:rPr>
                <w:rFonts w:ascii="Arial" w:eastAsia="Times New Roman" w:hAnsi="Arial" w:cs="Arial"/>
                <w:color w:val="000000"/>
                <w:sz w:val="20"/>
                <w:szCs w:val="20"/>
              </w:rPr>
              <w:br/>
            </w:r>
            <w:r w:rsidRPr="00AF5558">
              <w:rPr>
                <w:rFonts w:ascii="Arial" w:eastAsia="Times New Roman" w:hAnsi="Arial" w:cs="Arial"/>
                <w:b/>
                <w:bCs/>
                <w:color w:val="000000"/>
                <w:sz w:val="20"/>
                <w:szCs w:val="20"/>
              </w:rPr>
              <w:t>N=169</w:t>
            </w:r>
            <w:r w:rsidR="002A253F" w:rsidRPr="00AF5558">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262FA5B1" w14:textId="1F0B6B03" w:rsidR="002A253F" w:rsidRPr="00AF5558" w:rsidRDefault="002A253F" w:rsidP="00443D62">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b/>
                <w:bCs/>
                <w:color w:val="000000"/>
                <w:sz w:val="20"/>
                <w:szCs w:val="20"/>
              </w:rPr>
              <w:t>Placebo</w:t>
            </w:r>
            <w:r w:rsidRPr="00AF5558">
              <w:rPr>
                <w:rFonts w:ascii="Arial" w:eastAsia="Times New Roman" w:hAnsi="Arial" w:cs="Arial"/>
                <w:color w:val="000000"/>
                <w:sz w:val="20"/>
                <w:szCs w:val="20"/>
              </w:rPr>
              <w:t>   </w:t>
            </w:r>
            <w:r w:rsidRPr="00AF5558">
              <w:rPr>
                <w:rFonts w:ascii="Arial" w:eastAsia="Times New Roman" w:hAnsi="Arial" w:cs="Arial"/>
                <w:color w:val="000000"/>
                <w:sz w:val="20"/>
                <w:szCs w:val="20"/>
              </w:rPr>
              <w:br/>
            </w:r>
            <w:r w:rsidR="000D1BB4" w:rsidRPr="00AF5558">
              <w:rPr>
                <w:rFonts w:ascii="Arial" w:eastAsia="Times New Roman" w:hAnsi="Arial" w:cs="Arial"/>
                <w:b/>
                <w:bCs/>
                <w:color w:val="000000"/>
                <w:sz w:val="20"/>
                <w:szCs w:val="20"/>
              </w:rPr>
              <w:t>N=168</w:t>
            </w:r>
            <w:r w:rsidRPr="00AF5558">
              <w:rPr>
                <w:rFonts w:ascii="Arial" w:eastAsia="Times New Roman" w:hAnsi="Arial" w:cs="Arial"/>
                <w:color w:val="000000"/>
                <w:sz w:val="20"/>
                <w:szCs w:val="20"/>
              </w:rPr>
              <w:t>   </w:t>
            </w:r>
          </w:p>
        </w:tc>
        <w:tc>
          <w:tcPr>
            <w:tcW w:w="1845" w:type="dxa"/>
            <w:tcBorders>
              <w:top w:val="single" w:sz="6" w:space="0" w:color="000000"/>
              <w:left w:val="nil"/>
              <w:bottom w:val="single" w:sz="6" w:space="0" w:color="000000"/>
              <w:right w:val="nil"/>
            </w:tcBorders>
            <w:shd w:val="clear" w:color="auto" w:fill="auto"/>
            <w:vAlign w:val="bottom"/>
            <w:hideMark/>
          </w:tcPr>
          <w:p w14:paraId="0CF43C8A" w14:textId="1CCF6D6A" w:rsidR="002A253F" w:rsidRPr="00AF5558" w:rsidRDefault="002A253F"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b/>
                <w:bCs/>
                <w:color w:val="000000"/>
                <w:sz w:val="20"/>
                <w:szCs w:val="20"/>
              </w:rPr>
              <w:t>All Subjects</w:t>
            </w:r>
            <w:r w:rsidRPr="00AF5558">
              <w:rPr>
                <w:rFonts w:ascii="Arial" w:eastAsia="Times New Roman" w:hAnsi="Arial" w:cs="Arial"/>
                <w:color w:val="000000"/>
                <w:sz w:val="20"/>
                <w:szCs w:val="20"/>
              </w:rPr>
              <w:t>   </w:t>
            </w:r>
            <w:r w:rsidRPr="00AF5558">
              <w:rPr>
                <w:rFonts w:ascii="Arial" w:eastAsia="Times New Roman" w:hAnsi="Arial" w:cs="Arial"/>
                <w:color w:val="000000"/>
                <w:sz w:val="20"/>
                <w:szCs w:val="20"/>
              </w:rPr>
              <w:br/>
            </w:r>
            <w:r w:rsidR="000D1BB4" w:rsidRPr="00AF5558">
              <w:rPr>
                <w:rFonts w:ascii="Arial" w:eastAsia="Times New Roman" w:hAnsi="Arial" w:cs="Arial"/>
                <w:b/>
                <w:bCs/>
                <w:color w:val="000000"/>
                <w:sz w:val="20"/>
                <w:szCs w:val="20"/>
              </w:rPr>
              <w:t>N=337</w:t>
            </w:r>
            <w:r w:rsidRPr="00AF5558">
              <w:rPr>
                <w:rFonts w:ascii="Arial" w:eastAsia="Times New Roman" w:hAnsi="Arial" w:cs="Arial"/>
                <w:color w:val="000000"/>
                <w:sz w:val="20"/>
                <w:szCs w:val="20"/>
              </w:rPr>
              <w:t>   </w:t>
            </w:r>
          </w:p>
        </w:tc>
      </w:tr>
      <w:tr w:rsidR="000D1BB4" w:rsidRPr="00AF5558" w14:paraId="1205CA5D" w14:textId="77777777" w:rsidTr="00AF5558">
        <w:trPr>
          <w:trHeight w:val="225"/>
        </w:trPr>
        <w:tc>
          <w:tcPr>
            <w:tcW w:w="6856" w:type="dxa"/>
            <w:tcBorders>
              <w:top w:val="single" w:sz="6" w:space="0" w:color="000000"/>
              <w:left w:val="nil"/>
              <w:bottom w:val="nil"/>
              <w:right w:val="nil"/>
            </w:tcBorders>
            <w:shd w:val="clear" w:color="auto" w:fill="auto"/>
            <w:hideMark/>
          </w:tcPr>
          <w:p w14:paraId="29C81635"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Age in years*   </w:t>
            </w:r>
          </w:p>
        </w:tc>
        <w:tc>
          <w:tcPr>
            <w:tcW w:w="1845" w:type="dxa"/>
            <w:tcBorders>
              <w:top w:val="single" w:sz="6" w:space="0" w:color="000000"/>
              <w:left w:val="nil"/>
              <w:bottom w:val="nil"/>
              <w:right w:val="nil"/>
            </w:tcBorders>
            <w:shd w:val="clear" w:color="auto" w:fill="auto"/>
            <w:hideMark/>
          </w:tcPr>
          <w:p w14:paraId="7C08C98A" w14:textId="397DF69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53.2 (14.93)</w:t>
            </w:r>
          </w:p>
        </w:tc>
        <w:tc>
          <w:tcPr>
            <w:tcW w:w="1845" w:type="dxa"/>
            <w:tcBorders>
              <w:top w:val="single" w:sz="6" w:space="0" w:color="000000"/>
              <w:left w:val="nil"/>
              <w:bottom w:val="nil"/>
              <w:right w:val="nil"/>
            </w:tcBorders>
            <w:shd w:val="clear" w:color="auto" w:fill="auto"/>
            <w:hideMark/>
          </w:tcPr>
          <w:p w14:paraId="7828AE9D" w14:textId="6A62AE0A"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51.2 (14.46)</w:t>
            </w:r>
          </w:p>
        </w:tc>
        <w:tc>
          <w:tcPr>
            <w:tcW w:w="1845" w:type="dxa"/>
            <w:tcBorders>
              <w:top w:val="single" w:sz="6" w:space="0" w:color="000000"/>
              <w:left w:val="nil"/>
              <w:bottom w:val="nil"/>
              <w:right w:val="nil"/>
            </w:tcBorders>
            <w:shd w:val="clear" w:color="auto" w:fill="auto"/>
            <w:hideMark/>
          </w:tcPr>
          <w:p w14:paraId="4BBFA410" w14:textId="48D45494"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52.2 (14.71)</w:t>
            </w:r>
          </w:p>
        </w:tc>
      </w:tr>
      <w:tr w:rsidR="000D1BB4" w:rsidRPr="00AF5558" w14:paraId="089B3EA6" w14:textId="77777777" w:rsidTr="00AF5558">
        <w:trPr>
          <w:trHeight w:val="225"/>
        </w:trPr>
        <w:tc>
          <w:tcPr>
            <w:tcW w:w="6856" w:type="dxa"/>
            <w:tcBorders>
              <w:top w:val="nil"/>
              <w:left w:val="nil"/>
              <w:bottom w:val="nil"/>
              <w:right w:val="nil"/>
            </w:tcBorders>
            <w:shd w:val="clear" w:color="auto" w:fill="auto"/>
          </w:tcPr>
          <w:p w14:paraId="03310F61" w14:textId="77777777" w:rsidR="000D1BB4" w:rsidRPr="00AF5558" w:rsidRDefault="000D1BB4"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C27BB8E"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6B52FCB8"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69B61046"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r>
      <w:tr w:rsidR="000D1BB4" w:rsidRPr="00AF5558" w14:paraId="385D86B2" w14:textId="77777777" w:rsidTr="00AF5558">
        <w:trPr>
          <w:trHeight w:val="225"/>
        </w:trPr>
        <w:tc>
          <w:tcPr>
            <w:tcW w:w="6856" w:type="dxa"/>
            <w:tcBorders>
              <w:top w:val="nil"/>
              <w:left w:val="nil"/>
              <w:bottom w:val="nil"/>
              <w:right w:val="nil"/>
            </w:tcBorders>
            <w:shd w:val="clear" w:color="auto" w:fill="auto"/>
            <w:hideMark/>
          </w:tcPr>
          <w:p w14:paraId="46BF2B63"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Male sex   </w:t>
            </w:r>
          </w:p>
        </w:tc>
        <w:tc>
          <w:tcPr>
            <w:tcW w:w="1845" w:type="dxa"/>
            <w:tcBorders>
              <w:top w:val="nil"/>
              <w:left w:val="nil"/>
              <w:bottom w:val="nil"/>
              <w:right w:val="nil"/>
            </w:tcBorders>
            <w:shd w:val="clear" w:color="auto" w:fill="auto"/>
            <w:hideMark/>
          </w:tcPr>
          <w:p w14:paraId="2EF060F0" w14:textId="210A1179"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101 (59.8%)</w:t>
            </w:r>
          </w:p>
        </w:tc>
        <w:tc>
          <w:tcPr>
            <w:tcW w:w="1845" w:type="dxa"/>
            <w:tcBorders>
              <w:top w:val="nil"/>
              <w:left w:val="nil"/>
              <w:bottom w:val="nil"/>
              <w:right w:val="nil"/>
            </w:tcBorders>
            <w:shd w:val="clear" w:color="auto" w:fill="auto"/>
            <w:hideMark/>
          </w:tcPr>
          <w:p w14:paraId="56C3A736" w14:textId="2A9A068C"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109 (64.9%)</w:t>
            </w:r>
          </w:p>
        </w:tc>
        <w:tc>
          <w:tcPr>
            <w:tcW w:w="1845" w:type="dxa"/>
            <w:tcBorders>
              <w:top w:val="nil"/>
              <w:left w:val="nil"/>
              <w:bottom w:val="nil"/>
              <w:right w:val="nil"/>
            </w:tcBorders>
            <w:shd w:val="clear" w:color="auto" w:fill="auto"/>
            <w:hideMark/>
          </w:tcPr>
          <w:p w14:paraId="2AF29C28" w14:textId="5CB0076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210 (62.3%)</w:t>
            </w:r>
          </w:p>
        </w:tc>
      </w:tr>
      <w:tr w:rsidR="000D1BB4" w:rsidRPr="00AF5558" w14:paraId="15195F35" w14:textId="77777777" w:rsidTr="00AF5558">
        <w:trPr>
          <w:trHeight w:val="225"/>
        </w:trPr>
        <w:tc>
          <w:tcPr>
            <w:tcW w:w="6856" w:type="dxa"/>
            <w:tcBorders>
              <w:top w:val="nil"/>
              <w:left w:val="nil"/>
              <w:bottom w:val="nil"/>
              <w:right w:val="nil"/>
            </w:tcBorders>
            <w:shd w:val="clear" w:color="auto" w:fill="auto"/>
          </w:tcPr>
          <w:p w14:paraId="77051E2C" w14:textId="77777777" w:rsidR="000D1BB4" w:rsidRPr="00AF5558" w:rsidRDefault="000D1BB4"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A637114"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3F5BFBD"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5C9ADB2"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r>
      <w:tr w:rsidR="000D1BB4" w:rsidRPr="00AF5558" w14:paraId="11110FCF" w14:textId="77777777" w:rsidTr="00AF5558">
        <w:trPr>
          <w:trHeight w:val="225"/>
        </w:trPr>
        <w:tc>
          <w:tcPr>
            <w:tcW w:w="6856" w:type="dxa"/>
            <w:tcBorders>
              <w:top w:val="nil"/>
              <w:left w:val="nil"/>
              <w:bottom w:val="nil"/>
              <w:right w:val="nil"/>
            </w:tcBorders>
            <w:shd w:val="clear" w:color="auto" w:fill="auto"/>
            <w:hideMark/>
          </w:tcPr>
          <w:p w14:paraId="09662A0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Race   </w:t>
            </w:r>
          </w:p>
        </w:tc>
        <w:tc>
          <w:tcPr>
            <w:tcW w:w="1845" w:type="dxa"/>
            <w:tcBorders>
              <w:top w:val="nil"/>
              <w:left w:val="nil"/>
              <w:bottom w:val="nil"/>
              <w:right w:val="nil"/>
            </w:tcBorders>
            <w:shd w:val="clear" w:color="auto" w:fill="auto"/>
            <w:hideMark/>
          </w:tcPr>
          <w:p w14:paraId="2F681E99" w14:textId="77777777"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486AA04F" w14:textId="77777777"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3D94D08A" w14:textId="77777777" w:rsidR="000D1BB4" w:rsidRPr="00AF5558" w:rsidRDefault="000D1BB4"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r>
      <w:tr w:rsidR="000D1BB4" w:rsidRPr="00AF5558" w14:paraId="687D85B8" w14:textId="77777777" w:rsidTr="00AF5558">
        <w:trPr>
          <w:trHeight w:val="225"/>
        </w:trPr>
        <w:tc>
          <w:tcPr>
            <w:tcW w:w="6856" w:type="dxa"/>
            <w:tcBorders>
              <w:top w:val="nil"/>
              <w:left w:val="nil"/>
              <w:bottom w:val="nil"/>
              <w:right w:val="nil"/>
            </w:tcBorders>
            <w:shd w:val="clear" w:color="auto" w:fill="auto"/>
            <w:hideMark/>
          </w:tcPr>
          <w:p w14:paraId="56982B39"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White   </w:t>
            </w:r>
          </w:p>
        </w:tc>
        <w:tc>
          <w:tcPr>
            <w:tcW w:w="1845" w:type="dxa"/>
            <w:tcBorders>
              <w:top w:val="nil"/>
              <w:left w:val="nil"/>
              <w:bottom w:val="nil"/>
              <w:right w:val="nil"/>
            </w:tcBorders>
            <w:shd w:val="clear" w:color="auto" w:fill="auto"/>
            <w:hideMark/>
          </w:tcPr>
          <w:p w14:paraId="26BF1E4C" w14:textId="1A4D078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104 (61.5%)</w:t>
            </w:r>
          </w:p>
        </w:tc>
        <w:tc>
          <w:tcPr>
            <w:tcW w:w="1845" w:type="dxa"/>
            <w:tcBorders>
              <w:top w:val="nil"/>
              <w:left w:val="nil"/>
              <w:bottom w:val="nil"/>
              <w:right w:val="nil"/>
            </w:tcBorders>
            <w:shd w:val="clear" w:color="auto" w:fill="auto"/>
            <w:hideMark/>
          </w:tcPr>
          <w:p w14:paraId="0CFA155E" w14:textId="71F9F595"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102 (60.7%)</w:t>
            </w:r>
          </w:p>
        </w:tc>
        <w:tc>
          <w:tcPr>
            <w:tcW w:w="1845" w:type="dxa"/>
            <w:tcBorders>
              <w:top w:val="nil"/>
              <w:left w:val="nil"/>
              <w:bottom w:val="nil"/>
              <w:right w:val="nil"/>
            </w:tcBorders>
            <w:shd w:val="clear" w:color="auto" w:fill="auto"/>
            <w:hideMark/>
          </w:tcPr>
          <w:p w14:paraId="71125CC3" w14:textId="68190CFA"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206 (61.1%)</w:t>
            </w:r>
          </w:p>
        </w:tc>
      </w:tr>
      <w:tr w:rsidR="000D1BB4" w:rsidRPr="00AF5558" w14:paraId="27064C8A" w14:textId="77777777" w:rsidTr="00AF5558">
        <w:trPr>
          <w:trHeight w:val="225"/>
        </w:trPr>
        <w:tc>
          <w:tcPr>
            <w:tcW w:w="6856" w:type="dxa"/>
            <w:tcBorders>
              <w:top w:val="nil"/>
              <w:left w:val="nil"/>
              <w:bottom w:val="nil"/>
              <w:right w:val="nil"/>
            </w:tcBorders>
            <w:shd w:val="clear" w:color="auto" w:fill="auto"/>
            <w:hideMark/>
          </w:tcPr>
          <w:p w14:paraId="327FDECD"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Black or African American   </w:t>
            </w:r>
          </w:p>
        </w:tc>
        <w:tc>
          <w:tcPr>
            <w:tcW w:w="1845" w:type="dxa"/>
            <w:tcBorders>
              <w:top w:val="nil"/>
              <w:left w:val="nil"/>
              <w:bottom w:val="nil"/>
              <w:right w:val="nil"/>
            </w:tcBorders>
            <w:shd w:val="clear" w:color="auto" w:fill="auto"/>
            <w:hideMark/>
          </w:tcPr>
          <w:p w14:paraId="6E933B15" w14:textId="1826A534"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 (2.4%)</w:t>
            </w:r>
          </w:p>
        </w:tc>
        <w:tc>
          <w:tcPr>
            <w:tcW w:w="1845" w:type="dxa"/>
            <w:tcBorders>
              <w:top w:val="nil"/>
              <w:left w:val="nil"/>
              <w:bottom w:val="nil"/>
              <w:right w:val="nil"/>
            </w:tcBorders>
            <w:shd w:val="clear" w:color="auto" w:fill="auto"/>
            <w:hideMark/>
          </w:tcPr>
          <w:p w14:paraId="214E81F4" w14:textId="1D4F5555"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 (1.8%)</w:t>
            </w:r>
          </w:p>
        </w:tc>
        <w:tc>
          <w:tcPr>
            <w:tcW w:w="1845" w:type="dxa"/>
            <w:tcBorders>
              <w:top w:val="nil"/>
              <w:left w:val="nil"/>
              <w:bottom w:val="nil"/>
              <w:right w:val="nil"/>
            </w:tcBorders>
            <w:shd w:val="clear" w:color="auto" w:fill="auto"/>
            <w:hideMark/>
          </w:tcPr>
          <w:p w14:paraId="5BDC21B7" w14:textId="2413B7C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7 (2.1%)</w:t>
            </w:r>
          </w:p>
        </w:tc>
      </w:tr>
      <w:tr w:rsidR="000D1BB4" w:rsidRPr="00AF5558" w14:paraId="7476A568" w14:textId="77777777" w:rsidTr="00AF5558">
        <w:trPr>
          <w:trHeight w:val="225"/>
        </w:trPr>
        <w:tc>
          <w:tcPr>
            <w:tcW w:w="6856" w:type="dxa"/>
            <w:tcBorders>
              <w:top w:val="nil"/>
              <w:left w:val="nil"/>
              <w:bottom w:val="nil"/>
              <w:right w:val="nil"/>
            </w:tcBorders>
            <w:shd w:val="clear" w:color="auto" w:fill="auto"/>
            <w:hideMark/>
          </w:tcPr>
          <w:p w14:paraId="37B3028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American Indian or Alaska Native   </w:t>
            </w:r>
          </w:p>
        </w:tc>
        <w:tc>
          <w:tcPr>
            <w:tcW w:w="1845" w:type="dxa"/>
            <w:tcBorders>
              <w:top w:val="nil"/>
              <w:left w:val="nil"/>
              <w:bottom w:val="nil"/>
              <w:right w:val="nil"/>
            </w:tcBorders>
            <w:shd w:val="clear" w:color="auto" w:fill="auto"/>
            <w:hideMark/>
          </w:tcPr>
          <w:p w14:paraId="6975D2CE" w14:textId="1D9C8998"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 (2.4%)</w:t>
            </w:r>
          </w:p>
        </w:tc>
        <w:tc>
          <w:tcPr>
            <w:tcW w:w="1845" w:type="dxa"/>
            <w:tcBorders>
              <w:top w:val="nil"/>
              <w:left w:val="nil"/>
              <w:bottom w:val="nil"/>
              <w:right w:val="nil"/>
            </w:tcBorders>
            <w:shd w:val="clear" w:color="auto" w:fill="auto"/>
            <w:hideMark/>
          </w:tcPr>
          <w:p w14:paraId="68252524" w14:textId="07896FA1"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740EBD07" w14:textId="237D0DEE"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 (1.2%)</w:t>
            </w:r>
          </w:p>
        </w:tc>
      </w:tr>
      <w:tr w:rsidR="000D1BB4" w:rsidRPr="00AF5558" w14:paraId="4664A8CC" w14:textId="77777777" w:rsidTr="00AF5558">
        <w:trPr>
          <w:trHeight w:val="225"/>
        </w:trPr>
        <w:tc>
          <w:tcPr>
            <w:tcW w:w="6856" w:type="dxa"/>
            <w:tcBorders>
              <w:top w:val="nil"/>
              <w:left w:val="nil"/>
              <w:bottom w:val="nil"/>
              <w:right w:val="nil"/>
            </w:tcBorders>
            <w:shd w:val="clear" w:color="auto" w:fill="auto"/>
            <w:hideMark/>
          </w:tcPr>
          <w:p w14:paraId="06B48E55"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Asian   </w:t>
            </w:r>
          </w:p>
        </w:tc>
        <w:tc>
          <w:tcPr>
            <w:tcW w:w="1845" w:type="dxa"/>
            <w:tcBorders>
              <w:top w:val="nil"/>
              <w:left w:val="nil"/>
              <w:bottom w:val="nil"/>
              <w:right w:val="nil"/>
            </w:tcBorders>
            <w:shd w:val="clear" w:color="auto" w:fill="auto"/>
            <w:hideMark/>
          </w:tcPr>
          <w:p w14:paraId="57C4F69E" w14:textId="19574D8F"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3A35FDE4" w14:textId="3E8C2D7C"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4459DC49" w14:textId="0F8C1A63"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r>
      <w:tr w:rsidR="000D1BB4" w:rsidRPr="00AF5558" w14:paraId="1CBF0A1D" w14:textId="77777777" w:rsidTr="00AF5558">
        <w:trPr>
          <w:trHeight w:val="225"/>
        </w:trPr>
        <w:tc>
          <w:tcPr>
            <w:tcW w:w="6856" w:type="dxa"/>
            <w:tcBorders>
              <w:top w:val="nil"/>
              <w:left w:val="nil"/>
              <w:bottom w:val="nil"/>
              <w:right w:val="nil"/>
            </w:tcBorders>
            <w:shd w:val="clear" w:color="auto" w:fill="auto"/>
            <w:hideMark/>
          </w:tcPr>
          <w:p w14:paraId="1EAC7081"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Native Hawaiian or Other Pacific Islander   </w:t>
            </w:r>
          </w:p>
        </w:tc>
        <w:tc>
          <w:tcPr>
            <w:tcW w:w="1845" w:type="dxa"/>
            <w:tcBorders>
              <w:top w:val="nil"/>
              <w:left w:val="nil"/>
              <w:bottom w:val="nil"/>
              <w:right w:val="nil"/>
            </w:tcBorders>
            <w:shd w:val="clear" w:color="auto" w:fill="auto"/>
            <w:hideMark/>
          </w:tcPr>
          <w:p w14:paraId="5864C8E6" w14:textId="45472969"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2D7BF6B3" w14:textId="22B9B827"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07B3EE06" w14:textId="0CDD00EA"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r>
      <w:tr w:rsidR="000D1BB4" w:rsidRPr="00AF5558" w14:paraId="285D7C89" w14:textId="77777777" w:rsidTr="00AF5558">
        <w:trPr>
          <w:trHeight w:val="225"/>
        </w:trPr>
        <w:tc>
          <w:tcPr>
            <w:tcW w:w="6856" w:type="dxa"/>
            <w:tcBorders>
              <w:top w:val="nil"/>
              <w:left w:val="nil"/>
              <w:bottom w:val="nil"/>
              <w:right w:val="nil"/>
            </w:tcBorders>
            <w:shd w:val="clear" w:color="auto" w:fill="auto"/>
            <w:hideMark/>
          </w:tcPr>
          <w:p w14:paraId="67F3BB45"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Multiracial   </w:t>
            </w:r>
          </w:p>
        </w:tc>
        <w:tc>
          <w:tcPr>
            <w:tcW w:w="1845" w:type="dxa"/>
            <w:tcBorders>
              <w:top w:val="nil"/>
              <w:left w:val="nil"/>
              <w:bottom w:val="nil"/>
              <w:right w:val="nil"/>
            </w:tcBorders>
            <w:shd w:val="clear" w:color="auto" w:fill="auto"/>
            <w:hideMark/>
          </w:tcPr>
          <w:p w14:paraId="0C6443E0" w14:textId="560C7F67"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7D8C9AE0" w14:textId="49DA7C4B"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(0.6%)</w:t>
            </w:r>
          </w:p>
        </w:tc>
        <w:tc>
          <w:tcPr>
            <w:tcW w:w="1845" w:type="dxa"/>
            <w:tcBorders>
              <w:top w:val="nil"/>
              <w:left w:val="nil"/>
              <w:bottom w:val="nil"/>
              <w:right w:val="nil"/>
            </w:tcBorders>
            <w:shd w:val="clear" w:color="auto" w:fill="auto"/>
            <w:hideMark/>
          </w:tcPr>
          <w:p w14:paraId="161E6D8D" w14:textId="1578C649"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(0.3%)</w:t>
            </w:r>
          </w:p>
        </w:tc>
      </w:tr>
      <w:tr w:rsidR="000D1BB4" w:rsidRPr="00AF5558" w14:paraId="5A2BB745" w14:textId="77777777" w:rsidTr="00AF5558">
        <w:trPr>
          <w:trHeight w:val="225"/>
        </w:trPr>
        <w:tc>
          <w:tcPr>
            <w:tcW w:w="6856" w:type="dxa"/>
            <w:tcBorders>
              <w:top w:val="nil"/>
              <w:left w:val="nil"/>
              <w:bottom w:val="nil"/>
              <w:right w:val="nil"/>
            </w:tcBorders>
            <w:shd w:val="clear" w:color="auto" w:fill="auto"/>
            <w:hideMark/>
          </w:tcPr>
          <w:p w14:paraId="257F6418"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Other   </w:t>
            </w:r>
          </w:p>
        </w:tc>
        <w:tc>
          <w:tcPr>
            <w:tcW w:w="1845" w:type="dxa"/>
            <w:tcBorders>
              <w:top w:val="nil"/>
              <w:left w:val="nil"/>
              <w:bottom w:val="nil"/>
              <w:right w:val="nil"/>
            </w:tcBorders>
            <w:shd w:val="clear" w:color="auto" w:fill="auto"/>
            <w:hideMark/>
          </w:tcPr>
          <w:p w14:paraId="232FBBC5" w14:textId="38807F97"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57 (33.7%)</w:t>
            </w:r>
          </w:p>
        </w:tc>
        <w:tc>
          <w:tcPr>
            <w:tcW w:w="1845" w:type="dxa"/>
            <w:tcBorders>
              <w:top w:val="nil"/>
              <w:left w:val="nil"/>
              <w:bottom w:val="nil"/>
              <w:right w:val="nil"/>
            </w:tcBorders>
            <w:shd w:val="clear" w:color="auto" w:fill="auto"/>
            <w:hideMark/>
          </w:tcPr>
          <w:p w14:paraId="7943403E" w14:textId="5DDF3810"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62 (36.9%)</w:t>
            </w:r>
          </w:p>
        </w:tc>
        <w:tc>
          <w:tcPr>
            <w:tcW w:w="1845" w:type="dxa"/>
            <w:tcBorders>
              <w:top w:val="nil"/>
              <w:left w:val="nil"/>
              <w:bottom w:val="nil"/>
              <w:right w:val="nil"/>
            </w:tcBorders>
            <w:shd w:val="clear" w:color="auto" w:fill="auto"/>
            <w:hideMark/>
          </w:tcPr>
          <w:p w14:paraId="240475E6" w14:textId="555B979D" w:rsidR="000D1BB4" w:rsidRPr="00AF5558" w:rsidRDefault="000D1BB4"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119 (35.3%)</w:t>
            </w:r>
          </w:p>
        </w:tc>
      </w:tr>
      <w:tr w:rsidR="000D1BB4" w:rsidRPr="00AF5558" w14:paraId="4B810C1E" w14:textId="77777777" w:rsidTr="00AF5558">
        <w:trPr>
          <w:trHeight w:val="225"/>
        </w:trPr>
        <w:tc>
          <w:tcPr>
            <w:tcW w:w="6856" w:type="dxa"/>
            <w:tcBorders>
              <w:top w:val="nil"/>
              <w:left w:val="nil"/>
              <w:bottom w:val="nil"/>
              <w:right w:val="nil"/>
            </w:tcBorders>
            <w:shd w:val="clear" w:color="auto" w:fill="auto"/>
            <w:hideMark/>
          </w:tcPr>
          <w:p w14:paraId="5A22AD2E" w14:textId="77777777" w:rsidR="000D1BB4" w:rsidRPr="00AF5558" w:rsidRDefault="000D1BB4"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Unknown   </w:t>
            </w:r>
          </w:p>
        </w:tc>
        <w:tc>
          <w:tcPr>
            <w:tcW w:w="1845" w:type="dxa"/>
            <w:tcBorders>
              <w:top w:val="nil"/>
              <w:left w:val="nil"/>
              <w:bottom w:val="nil"/>
              <w:right w:val="nil"/>
            </w:tcBorders>
            <w:shd w:val="clear" w:color="auto" w:fill="auto"/>
            <w:hideMark/>
          </w:tcPr>
          <w:p w14:paraId="7F5A92C0" w14:textId="34AB9049" w:rsidR="000D1BB4" w:rsidRPr="00AF5558" w:rsidRDefault="000D1BB4"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50BCD62C" w14:textId="5776B074" w:rsidR="000D1BB4" w:rsidRPr="00AF5558" w:rsidRDefault="000D1BB4"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77712ABA" w14:textId="35D44B9C" w:rsidR="000D1BB4" w:rsidRPr="00AF5558" w:rsidRDefault="000D1BB4"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r>
      <w:tr w:rsidR="000D1BB4" w:rsidRPr="00AF5558" w14:paraId="2519C817" w14:textId="77777777" w:rsidTr="00AF5558">
        <w:trPr>
          <w:trHeight w:val="225"/>
        </w:trPr>
        <w:tc>
          <w:tcPr>
            <w:tcW w:w="6856" w:type="dxa"/>
            <w:tcBorders>
              <w:top w:val="nil"/>
              <w:left w:val="nil"/>
              <w:bottom w:val="nil"/>
              <w:right w:val="nil"/>
            </w:tcBorders>
            <w:shd w:val="clear" w:color="auto" w:fill="auto"/>
          </w:tcPr>
          <w:p w14:paraId="30BAC021" w14:textId="77777777" w:rsidR="000D1BB4" w:rsidRPr="00AF5558" w:rsidRDefault="000D1BB4"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76974AE"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3ADDDA5"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01D0A1C" w14:textId="77777777" w:rsidR="000D1BB4" w:rsidRPr="00AF5558" w:rsidRDefault="000D1BB4" w:rsidP="00AF5558">
            <w:pPr>
              <w:spacing w:after="0" w:line="360" w:lineRule="auto"/>
              <w:jc w:val="center"/>
              <w:textAlignment w:val="baseline"/>
              <w:rPr>
                <w:rFonts w:ascii="Arial" w:eastAsia="Times New Roman" w:hAnsi="Arial" w:cs="Arial"/>
                <w:color w:val="000000"/>
                <w:sz w:val="20"/>
                <w:szCs w:val="20"/>
              </w:rPr>
            </w:pPr>
          </w:p>
        </w:tc>
      </w:tr>
      <w:tr w:rsidR="00925611" w:rsidRPr="00AF5558" w14:paraId="0C9A0C99" w14:textId="77777777" w:rsidTr="00AF5558">
        <w:trPr>
          <w:trHeight w:val="225"/>
        </w:trPr>
        <w:tc>
          <w:tcPr>
            <w:tcW w:w="6856" w:type="dxa"/>
            <w:tcBorders>
              <w:top w:val="nil"/>
              <w:left w:val="nil"/>
              <w:bottom w:val="nil"/>
              <w:right w:val="nil"/>
            </w:tcBorders>
            <w:shd w:val="clear" w:color="auto" w:fill="auto"/>
            <w:hideMark/>
          </w:tcPr>
          <w:p w14:paraId="691DCDD4"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Hispanic or Latino Ethnicity   </w:t>
            </w:r>
          </w:p>
        </w:tc>
        <w:tc>
          <w:tcPr>
            <w:tcW w:w="1845" w:type="dxa"/>
            <w:tcBorders>
              <w:top w:val="nil"/>
              <w:left w:val="nil"/>
              <w:bottom w:val="nil"/>
              <w:right w:val="nil"/>
            </w:tcBorders>
            <w:shd w:val="clear" w:color="auto" w:fill="auto"/>
            <w:hideMark/>
          </w:tcPr>
          <w:p w14:paraId="376E360D" w14:textId="34CAFE7C"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158 (93.5%)</w:t>
            </w:r>
          </w:p>
        </w:tc>
        <w:tc>
          <w:tcPr>
            <w:tcW w:w="1845" w:type="dxa"/>
            <w:tcBorders>
              <w:top w:val="nil"/>
              <w:left w:val="nil"/>
              <w:bottom w:val="nil"/>
              <w:right w:val="nil"/>
            </w:tcBorders>
            <w:shd w:val="clear" w:color="auto" w:fill="auto"/>
            <w:hideMark/>
          </w:tcPr>
          <w:p w14:paraId="1A1C6A1D" w14:textId="7F5C2888"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158 (94.0%)</w:t>
            </w:r>
          </w:p>
        </w:tc>
        <w:tc>
          <w:tcPr>
            <w:tcW w:w="1845" w:type="dxa"/>
            <w:tcBorders>
              <w:top w:val="nil"/>
              <w:left w:val="nil"/>
              <w:bottom w:val="nil"/>
              <w:right w:val="nil"/>
            </w:tcBorders>
            <w:shd w:val="clear" w:color="auto" w:fill="auto"/>
            <w:hideMark/>
          </w:tcPr>
          <w:p w14:paraId="4F1FA8C2" w14:textId="2C6576E4"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316 (93.8%)</w:t>
            </w:r>
          </w:p>
        </w:tc>
      </w:tr>
      <w:tr w:rsidR="00925611" w:rsidRPr="00AF5558" w14:paraId="58C94DAE" w14:textId="77777777" w:rsidTr="00AF5558">
        <w:trPr>
          <w:trHeight w:val="225"/>
        </w:trPr>
        <w:tc>
          <w:tcPr>
            <w:tcW w:w="6856" w:type="dxa"/>
            <w:tcBorders>
              <w:top w:val="nil"/>
              <w:left w:val="nil"/>
              <w:bottom w:val="nil"/>
              <w:right w:val="nil"/>
            </w:tcBorders>
            <w:shd w:val="clear" w:color="auto" w:fill="auto"/>
          </w:tcPr>
          <w:p w14:paraId="0CE1EF33" w14:textId="77777777" w:rsidR="00925611" w:rsidRPr="00AF5558" w:rsidRDefault="00925611"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2A2320C"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366CAE1"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981EF63"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r>
      <w:tr w:rsidR="00925611" w:rsidRPr="00AF5558" w14:paraId="3EC6090D" w14:textId="77777777" w:rsidTr="00AF5558">
        <w:trPr>
          <w:trHeight w:val="225"/>
        </w:trPr>
        <w:tc>
          <w:tcPr>
            <w:tcW w:w="6856" w:type="dxa"/>
            <w:tcBorders>
              <w:top w:val="nil"/>
              <w:left w:val="nil"/>
              <w:bottom w:val="nil"/>
              <w:right w:val="nil"/>
            </w:tcBorders>
            <w:shd w:val="clear" w:color="auto" w:fill="auto"/>
            <w:hideMark/>
          </w:tcPr>
          <w:p w14:paraId="3DB5E633" w14:textId="20AC0B29" w:rsidR="00925611" w:rsidRPr="00AF5558" w:rsidRDefault="0096307E" w:rsidP="0096307E">
            <w:pPr>
              <w:spacing w:after="0" w:line="240" w:lineRule="auto"/>
              <w:rPr>
                <w:rFonts w:ascii="Arial" w:eastAsia="Times New Roman" w:hAnsi="Arial" w:cs="Arial"/>
                <w:sz w:val="20"/>
                <w:szCs w:val="20"/>
              </w:rPr>
            </w:pPr>
            <w:r>
              <w:rPr>
                <w:rFonts w:ascii="Arial" w:eastAsia="Times New Roman" w:hAnsi="Arial" w:cs="Arial"/>
                <w:color w:val="000000"/>
                <w:sz w:val="20"/>
                <w:szCs w:val="20"/>
              </w:rPr>
              <w:t>Disease s</w:t>
            </w:r>
            <w:r w:rsidR="00925611" w:rsidRPr="00AF5558">
              <w:rPr>
                <w:rFonts w:ascii="Arial" w:eastAsia="Times New Roman" w:hAnsi="Arial" w:cs="Arial"/>
                <w:color w:val="000000"/>
                <w:sz w:val="20"/>
                <w:szCs w:val="20"/>
              </w:rPr>
              <w:t xml:space="preserve">everity at </w:t>
            </w:r>
            <w:r w:rsidR="003F3BBE">
              <w:rPr>
                <w:rFonts w:ascii="Arial" w:eastAsia="Times New Roman" w:hAnsi="Arial" w:cs="Arial"/>
                <w:color w:val="000000"/>
                <w:sz w:val="20"/>
                <w:szCs w:val="20"/>
              </w:rPr>
              <w:t>baseline</w:t>
            </w:r>
            <w:r w:rsidR="00837BCB" w:rsidRPr="06F0EBD1">
              <w:rPr>
                <w:rFonts w:ascii="Arial" w:hAnsi="Arial" w:cs="Arial"/>
                <w:sz w:val="18"/>
                <w:szCs w:val="18"/>
                <w:vertAlign w:val="superscript"/>
              </w:rPr>
              <w:t>†</w:t>
            </w:r>
            <w:r w:rsidR="00925611"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64D1224"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55BD99DC"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65C48242"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r>
      <w:tr w:rsidR="00925611" w:rsidRPr="00AF5558" w14:paraId="698DF9F9" w14:textId="77777777" w:rsidTr="00AF5558">
        <w:trPr>
          <w:trHeight w:val="225"/>
        </w:trPr>
        <w:tc>
          <w:tcPr>
            <w:tcW w:w="6856" w:type="dxa"/>
            <w:tcBorders>
              <w:top w:val="nil"/>
              <w:left w:val="nil"/>
              <w:bottom w:val="nil"/>
              <w:right w:val="nil"/>
            </w:tcBorders>
            <w:shd w:val="clear" w:color="auto" w:fill="auto"/>
            <w:hideMark/>
          </w:tcPr>
          <w:p w14:paraId="4E5600DA"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Severe disease   </w:t>
            </w:r>
          </w:p>
        </w:tc>
        <w:tc>
          <w:tcPr>
            <w:tcW w:w="1845" w:type="dxa"/>
            <w:tcBorders>
              <w:top w:val="nil"/>
              <w:left w:val="nil"/>
              <w:bottom w:val="nil"/>
              <w:right w:val="nil"/>
            </w:tcBorders>
            <w:shd w:val="clear" w:color="auto" w:fill="auto"/>
            <w:hideMark/>
          </w:tcPr>
          <w:p w14:paraId="546B8FD3" w14:textId="6A91BD33"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78 (46.2%)</w:t>
            </w:r>
          </w:p>
        </w:tc>
        <w:tc>
          <w:tcPr>
            <w:tcW w:w="1845" w:type="dxa"/>
            <w:tcBorders>
              <w:top w:val="nil"/>
              <w:left w:val="nil"/>
              <w:bottom w:val="nil"/>
              <w:right w:val="nil"/>
            </w:tcBorders>
            <w:shd w:val="clear" w:color="auto" w:fill="auto"/>
            <w:hideMark/>
          </w:tcPr>
          <w:p w14:paraId="3D796952" w14:textId="48F99547" w:rsidR="00925611" w:rsidRPr="00AF5558" w:rsidRDefault="00837BCB" w:rsidP="00AF5558">
            <w:pPr>
              <w:adjustRightInd w:val="0"/>
              <w:spacing w:after="0" w:line="360" w:lineRule="auto"/>
              <w:jc w:val="center"/>
              <w:rPr>
                <w:rFonts w:ascii="Arial" w:hAnsi="Arial" w:cs="Arial"/>
                <w:color w:val="000000"/>
                <w:sz w:val="20"/>
                <w:szCs w:val="20"/>
              </w:rPr>
            </w:pPr>
            <w:r>
              <w:rPr>
                <w:rFonts w:ascii="Arial" w:hAnsi="Arial" w:cs="Arial"/>
                <w:color w:val="000000"/>
                <w:sz w:val="20"/>
                <w:szCs w:val="20"/>
              </w:rPr>
              <w:t>81</w:t>
            </w:r>
            <w:r w:rsidR="00925611" w:rsidRPr="00AF5558">
              <w:rPr>
                <w:rFonts w:ascii="Arial" w:hAnsi="Arial" w:cs="Arial"/>
                <w:color w:val="000000"/>
                <w:sz w:val="20"/>
                <w:szCs w:val="20"/>
              </w:rPr>
              <w:t xml:space="preserve"> (4</w:t>
            </w:r>
            <w:r>
              <w:rPr>
                <w:rFonts w:ascii="Arial" w:hAnsi="Arial" w:cs="Arial"/>
                <w:color w:val="000000"/>
                <w:sz w:val="20"/>
                <w:szCs w:val="20"/>
              </w:rPr>
              <w:t>8.2</w:t>
            </w:r>
            <w:r w:rsidR="00925611"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75CA3631" w14:textId="39677133"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15</w:t>
            </w:r>
            <w:r w:rsidR="00837BCB">
              <w:rPr>
                <w:rFonts w:ascii="Arial" w:hAnsi="Arial" w:cs="Arial"/>
                <w:color w:val="000000"/>
                <w:sz w:val="20"/>
                <w:szCs w:val="20"/>
              </w:rPr>
              <w:t>9</w:t>
            </w:r>
            <w:r w:rsidRPr="00AF5558">
              <w:rPr>
                <w:rFonts w:ascii="Arial" w:hAnsi="Arial" w:cs="Arial"/>
                <w:color w:val="000000"/>
                <w:sz w:val="20"/>
                <w:szCs w:val="20"/>
              </w:rPr>
              <w:t xml:space="preserve"> (4</w:t>
            </w:r>
            <w:r w:rsidR="00837BCB">
              <w:rPr>
                <w:rFonts w:ascii="Arial" w:hAnsi="Arial" w:cs="Arial"/>
                <w:color w:val="000000"/>
                <w:sz w:val="20"/>
                <w:szCs w:val="20"/>
              </w:rPr>
              <w:t>7.2</w:t>
            </w:r>
            <w:r w:rsidRPr="00AF5558">
              <w:rPr>
                <w:rFonts w:ascii="Arial" w:hAnsi="Arial" w:cs="Arial"/>
                <w:color w:val="000000"/>
                <w:sz w:val="20"/>
                <w:szCs w:val="20"/>
              </w:rPr>
              <w:t>%)</w:t>
            </w:r>
          </w:p>
        </w:tc>
      </w:tr>
      <w:tr w:rsidR="00925611" w:rsidRPr="00AF5558" w14:paraId="494B49F9" w14:textId="77777777" w:rsidTr="00AF5558">
        <w:trPr>
          <w:trHeight w:val="225"/>
        </w:trPr>
        <w:tc>
          <w:tcPr>
            <w:tcW w:w="6856" w:type="dxa"/>
            <w:tcBorders>
              <w:top w:val="nil"/>
              <w:left w:val="nil"/>
              <w:bottom w:val="nil"/>
              <w:right w:val="nil"/>
            </w:tcBorders>
            <w:shd w:val="clear" w:color="auto" w:fill="auto"/>
            <w:hideMark/>
          </w:tcPr>
          <w:p w14:paraId="06BBAF2F"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Moderate disease   </w:t>
            </w:r>
          </w:p>
        </w:tc>
        <w:tc>
          <w:tcPr>
            <w:tcW w:w="1845" w:type="dxa"/>
            <w:tcBorders>
              <w:top w:val="nil"/>
              <w:left w:val="nil"/>
              <w:bottom w:val="nil"/>
              <w:right w:val="nil"/>
            </w:tcBorders>
            <w:shd w:val="clear" w:color="auto" w:fill="auto"/>
            <w:hideMark/>
          </w:tcPr>
          <w:p w14:paraId="693C5CDD" w14:textId="74144BC7"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91 (53.8%)</w:t>
            </w:r>
          </w:p>
        </w:tc>
        <w:tc>
          <w:tcPr>
            <w:tcW w:w="1845" w:type="dxa"/>
            <w:tcBorders>
              <w:top w:val="nil"/>
              <w:left w:val="nil"/>
              <w:bottom w:val="nil"/>
              <w:right w:val="nil"/>
            </w:tcBorders>
            <w:shd w:val="clear" w:color="auto" w:fill="auto"/>
            <w:hideMark/>
          </w:tcPr>
          <w:p w14:paraId="4BC36C5E" w14:textId="74B6A8F0"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8</w:t>
            </w:r>
            <w:r w:rsidR="00837BCB">
              <w:rPr>
                <w:rFonts w:ascii="Arial" w:hAnsi="Arial" w:cs="Arial"/>
                <w:color w:val="000000"/>
                <w:sz w:val="20"/>
                <w:szCs w:val="20"/>
              </w:rPr>
              <w:t>7</w:t>
            </w:r>
            <w:r w:rsidRPr="00AF5558">
              <w:rPr>
                <w:rFonts w:ascii="Arial" w:hAnsi="Arial" w:cs="Arial"/>
                <w:color w:val="000000"/>
                <w:sz w:val="20"/>
                <w:szCs w:val="20"/>
              </w:rPr>
              <w:t xml:space="preserve"> (5</w:t>
            </w:r>
            <w:r w:rsidR="00837BCB">
              <w:rPr>
                <w:rFonts w:ascii="Arial" w:hAnsi="Arial" w:cs="Arial"/>
                <w:color w:val="000000"/>
                <w:sz w:val="20"/>
                <w:szCs w:val="20"/>
              </w:rPr>
              <w:t>1</w:t>
            </w:r>
            <w:r w:rsidRPr="00AF5558">
              <w:rPr>
                <w:rFonts w:ascii="Arial" w:hAnsi="Arial" w:cs="Arial"/>
                <w:color w:val="000000"/>
                <w:sz w:val="20"/>
                <w:szCs w:val="20"/>
              </w:rPr>
              <w:t>.</w:t>
            </w:r>
            <w:r w:rsidR="00837BCB">
              <w:rPr>
                <w:rFonts w:ascii="Arial" w:hAnsi="Arial" w:cs="Arial"/>
                <w:color w:val="000000"/>
                <w:sz w:val="20"/>
                <w:szCs w:val="20"/>
              </w:rPr>
              <w:t>8</w:t>
            </w:r>
            <w:r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23212313" w14:textId="6E8EB400"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w:t>
            </w:r>
            <w:r w:rsidR="00837BCB">
              <w:rPr>
                <w:rFonts w:ascii="Arial" w:hAnsi="Arial" w:cs="Arial"/>
                <w:color w:val="000000"/>
                <w:sz w:val="20"/>
                <w:szCs w:val="20"/>
              </w:rPr>
              <w:t>78</w:t>
            </w:r>
            <w:r w:rsidRPr="00AF5558">
              <w:rPr>
                <w:rFonts w:ascii="Arial" w:hAnsi="Arial" w:cs="Arial"/>
                <w:color w:val="000000"/>
                <w:sz w:val="20"/>
                <w:szCs w:val="20"/>
              </w:rPr>
              <w:t xml:space="preserve"> (</w:t>
            </w:r>
            <w:r w:rsidR="00837BCB">
              <w:rPr>
                <w:rFonts w:ascii="Arial" w:hAnsi="Arial" w:cs="Arial"/>
                <w:color w:val="000000"/>
                <w:sz w:val="20"/>
                <w:szCs w:val="20"/>
              </w:rPr>
              <w:t>52.8</w:t>
            </w:r>
            <w:r w:rsidRPr="00AF5558">
              <w:rPr>
                <w:rFonts w:ascii="Arial" w:hAnsi="Arial" w:cs="Arial"/>
                <w:color w:val="000000"/>
                <w:sz w:val="20"/>
                <w:szCs w:val="20"/>
              </w:rPr>
              <w:t>%)</w:t>
            </w:r>
          </w:p>
        </w:tc>
      </w:tr>
      <w:tr w:rsidR="00925611" w:rsidRPr="00AF5558" w14:paraId="4D999192" w14:textId="77777777" w:rsidTr="00AF5558">
        <w:trPr>
          <w:trHeight w:val="225"/>
        </w:trPr>
        <w:tc>
          <w:tcPr>
            <w:tcW w:w="6856" w:type="dxa"/>
            <w:tcBorders>
              <w:top w:val="nil"/>
              <w:left w:val="nil"/>
              <w:bottom w:val="nil"/>
              <w:right w:val="nil"/>
            </w:tcBorders>
            <w:shd w:val="clear" w:color="auto" w:fill="auto"/>
          </w:tcPr>
          <w:p w14:paraId="6861A687" w14:textId="77777777" w:rsidR="00925611" w:rsidRPr="00AF5558" w:rsidRDefault="00925611" w:rsidP="00AF5558">
            <w:pPr>
              <w:spacing w:after="0" w:line="360" w:lineRule="auto"/>
              <w:textAlignment w:val="baseline"/>
              <w:rPr>
                <w:rFonts w:ascii="Arial" w:eastAsia="Times New Roman" w:hAnsi="Arial" w:cs="Arial"/>
                <w:sz w:val="20"/>
                <w:szCs w:val="20"/>
              </w:rPr>
            </w:pPr>
          </w:p>
        </w:tc>
        <w:tc>
          <w:tcPr>
            <w:tcW w:w="1845" w:type="dxa"/>
            <w:tcBorders>
              <w:top w:val="nil"/>
              <w:left w:val="nil"/>
              <w:bottom w:val="nil"/>
              <w:right w:val="nil"/>
            </w:tcBorders>
            <w:shd w:val="clear" w:color="auto" w:fill="auto"/>
          </w:tcPr>
          <w:p w14:paraId="053E776B"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877E657"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ACC605D"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r>
      <w:tr w:rsidR="00925611" w:rsidRPr="00AF5558" w14:paraId="2FB5992A" w14:textId="77777777" w:rsidTr="00AF5558">
        <w:trPr>
          <w:trHeight w:val="225"/>
        </w:trPr>
        <w:tc>
          <w:tcPr>
            <w:tcW w:w="6856" w:type="dxa"/>
            <w:tcBorders>
              <w:top w:val="nil"/>
              <w:left w:val="nil"/>
              <w:bottom w:val="nil"/>
              <w:right w:val="nil"/>
            </w:tcBorders>
            <w:shd w:val="clear" w:color="auto" w:fill="auto"/>
            <w:hideMark/>
          </w:tcPr>
          <w:p w14:paraId="17727A50"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Clinical status (8-point ordinal scale) at baseline</w:t>
            </w:r>
          </w:p>
        </w:tc>
        <w:tc>
          <w:tcPr>
            <w:tcW w:w="1845" w:type="dxa"/>
            <w:tcBorders>
              <w:top w:val="nil"/>
              <w:left w:val="nil"/>
              <w:bottom w:val="nil"/>
              <w:right w:val="nil"/>
            </w:tcBorders>
            <w:shd w:val="clear" w:color="auto" w:fill="auto"/>
            <w:hideMark/>
          </w:tcPr>
          <w:p w14:paraId="1DCB1499"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12E1FAA4"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2591CE1"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r>
      <w:tr w:rsidR="00925611" w:rsidRPr="00AF5558" w14:paraId="70D1309B" w14:textId="77777777" w:rsidTr="00AF5558">
        <w:trPr>
          <w:trHeight w:val="225"/>
        </w:trPr>
        <w:tc>
          <w:tcPr>
            <w:tcW w:w="6856" w:type="dxa"/>
            <w:tcBorders>
              <w:top w:val="nil"/>
              <w:left w:val="nil"/>
              <w:bottom w:val="nil"/>
              <w:right w:val="nil"/>
            </w:tcBorders>
            <w:shd w:val="clear" w:color="auto" w:fill="auto"/>
            <w:hideMark/>
          </w:tcPr>
          <w:p w14:paraId="64C1A74A"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1. Death  </w:t>
            </w:r>
          </w:p>
        </w:tc>
        <w:tc>
          <w:tcPr>
            <w:tcW w:w="1845" w:type="dxa"/>
            <w:tcBorders>
              <w:top w:val="nil"/>
              <w:left w:val="nil"/>
              <w:bottom w:val="nil"/>
              <w:right w:val="nil"/>
            </w:tcBorders>
            <w:shd w:val="clear" w:color="auto" w:fill="auto"/>
            <w:hideMark/>
          </w:tcPr>
          <w:p w14:paraId="743BBA37"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3263C53F"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3892BFB4"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r>
      <w:tr w:rsidR="00925611" w:rsidRPr="00AF5558" w14:paraId="5487AFA9" w14:textId="77777777" w:rsidTr="00AF5558">
        <w:trPr>
          <w:trHeight w:val="225"/>
        </w:trPr>
        <w:tc>
          <w:tcPr>
            <w:tcW w:w="6856" w:type="dxa"/>
            <w:tcBorders>
              <w:top w:val="nil"/>
              <w:left w:val="nil"/>
              <w:bottom w:val="nil"/>
              <w:right w:val="nil"/>
            </w:tcBorders>
            <w:shd w:val="clear" w:color="auto" w:fill="auto"/>
            <w:hideMark/>
          </w:tcPr>
          <w:p w14:paraId="2D85AA7A" w14:textId="56370E6A"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2. Hospitalized, on invasive ventilation or ECMO  </w:t>
            </w:r>
          </w:p>
        </w:tc>
        <w:tc>
          <w:tcPr>
            <w:tcW w:w="1845" w:type="dxa"/>
            <w:tcBorders>
              <w:top w:val="nil"/>
              <w:left w:val="nil"/>
              <w:bottom w:val="nil"/>
              <w:right w:val="nil"/>
            </w:tcBorders>
            <w:shd w:val="clear" w:color="auto" w:fill="auto"/>
            <w:hideMark/>
          </w:tcPr>
          <w:p w14:paraId="7BE9C36A" w14:textId="49AC13F8"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18 (10.7%)</w:t>
            </w:r>
          </w:p>
        </w:tc>
        <w:tc>
          <w:tcPr>
            <w:tcW w:w="1845" w:type="dxa"/>
            <w:tcBorders>
              <w:top w:val="nil"/>
              <w:left w:val="nil"/>
              <w:bottom w:val="nil"/>
              <w:right w:val="nil"/>
            </w:tcBorders>
            <w:shd w:val="clear" w:color="auto" w:fill="auto"/>
            <w:hideMark/>
          </w:tcPr>
          <w:p w14:paraId="51FAA315" w14:textId="4180C62D"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24 (14.3%)</w:t>
            </w:r>
          </w:p>
        </w:tc>
        <w:tc>
          <w:tcPr>
            <w:tcW w:w="1845" w:type="dxa"/>
            <w:tcBorders>
              <w:top w:val="nil"/>
              <w:left w:val="nil"/>
              <w:bottom w:val="nil"/>
              <w:right w:val="nil"/>
            </w:tcBorders>
            <w:shd w:val="clear" w:color="auto" w:fill="auto"/>
            <w:hideMark/>
          </w:tcPr>
          <w:p w14:paraId="174F33EC" w14:textId="52A0FC10"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42 (12.5%)</w:t>
            </w:r>
          </w:p>
        </w:tc>
      </w:tr>
      <w:tr w:rsidR="00925611" w:rsidRPr="00AF5558" w14:paraId="37C81616" w14:textId="77777777" w:rsidTr="00AF5558">
        <w:trPr>
          <w:trHeight w:val="225"/>
        </w:trPr>
        <w:tc>
          <w:tcPr>
            <w:tcW w:w="6856" w:type="dxa"/>
            <w:tcBorders>
              <w:top w:val="nil"/>
              <w:left w:val="nil"/>
              <w:bottom w:val="nil"/>
              <w:right w:val="nil"/>
            </w:tcBorders>
            <w:shd w:val="clear" w:color="auto" w:fill="auto"/>
            <w:hideMark/>
          </w:tcPr>
          <w:p w14:paraId="420C650D" w14:textId="66768813"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lastRenderedPageBreak/>
              <w:t xml:space="preserve">     3. Hospitalized, on non-invasive ventilation or high flow oxygen devices   </w:t>
            </w:r>
          </w:p>
        </w:tc>
        <w:tc>
          <w:tcPr>
            <w:tcW w:w="1845" w:type="dxa"/>
            <w:tcBorders>
              <w:top w:val="nil"/>
              <w:left w:val="nil"/>
              <w:bottom w:val="nil"/>
              <w:right w:val="nil"/>
            </w:tcBorders>
            <w:shd w:val="clear" w:color="auto" w:fill="auto"/>
            <w:hideMark/>
          </w:tcPr>
          <w:p w14:paraId="708D7445" w14:textId="6986E28A"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60 (35.5%)</w:t>
            </w:r>
          </w:p>
        </w:tc>
        <w:tc>
          <w:tcPr>
            <w:tcW w:w="1845" w:type="dxa"/>
            <w:tcBorders>
              <w:top w:val="nil"/>
              <w:left w:val="nil"/>
              <w:bottom w:val="nil"/>
              <w:right w:val="nil"/>
            </w:tcBorders>
            <w:shd w:val="clear" w:color="auto" w:fill="auto"/>
            <w:hideMark/>
          </w:tcPr>
          <w:p w14:paraId="7DB25F04" w14:textId="043F80A5"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57 (33.9%)</w:t>
            </w:r>
          </w:p>
        </w:tc>
        <w:tc>
          <w:tcPr>
            <w:tcW w:w="1845" w:type="dxa"/>
            <w:tcBorders>
              <w:top w:val="nil"/>
              <w:left w:val="nil"/>
              <w:bottom w:val="nil"/>
              <w:right w:val="nil"/>
            </w:tcBorders>
            <w:shd w:val="clear" w:color="auto" w:fill="auto"/>
            <w:hideMark/>
          </w:tcPr>
          <w:p w14:paraId="3EF428A5" w14:textId="04F2C5BC"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117 (34.7%)</w:t>
            </w:r>
          </w:p>
        </w:tc>
      </w:tr>
      <w:tr w:rsidR="00925611" w:rsidRPr="00AF5558" w14:paraId="79AF3309" w14:textId="77777777" w:rsidTr="00AF5558">
        <w:trPr>
          <w:trHeight w:val="225"/>
        </w:trPr>
        <w:tc>
          <w:tcPr>
            <w:tcW w:w="6856" w:type="dxa"/>
            <w:tcBorders>
              <w:top w:val="nil"/>
              <w:left w:val="nil"/>
              <w:bottom w:val="nil"/>
              <w:right w:val="nil"/>
            </w:tcBorders>
            <w:shd w:val="clear" w:color="auto" w:fill="auto"/>
            <w:hideMark/>
          </w:tcPr>
          <w:p w14:paraId="43C59537" w14:textId="28833B26"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4. Hospitalized, requiring supplemental oxygen  </w:t>
            </w:r>
          </w:p>
        </w:tc>
        <w:tc>
          <w:tcPr>
            <w:tcW w:w="1845" w:type="dxa"/>
            <w:tcBorders>
              <w:top w:val="nil"/>
              <w:left w:val="nil"/>
              <w:bottom w:val="nil"/>
              <w:right w:val="nil"/>
            </w:tcBorders>
            <w:shd w:val="clear" w:color="auto" w:fill="auto"/>
            <w:hideMark/>
          </w:tcPr>
          <w:p w14:paraId="0DFA3719" w14:textId="76ADB2FA"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87 (51.5%)</w:t>
            </w:r>
          </w:p>
        </w:tc>
        <w:tc>
          <w:tcPr>
            <w:tcW w:w="1845" w:type="dxa"/>
            <w:tcBorders>
              <w:top w:val="nil"/>
              <w:left w:val="nil"/>
              <w:bottom w:val="nil"/>
              <w:right w:val="nil"/>
            </w:tcBorders>
            <w:shd w:val="clear" w:color="auto" w:fill="auto"/>
            <w:hideMark/>
          </w:tcPr>
          <w:p w14:paraId="532084EF" w14:textId="1336FAAF"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82 (48.8%)</w:t>
            </w:r>
          </w:p>
        </w:tc>
        <w:tc>
          <w:tcPr>
            <w:tcW w:w="1845" w:type="dxa"/>
            <w:tcBorders>
              <w:top w:val="nil"/>
              <w:left w:val="nil"/>
              <w:bottom w:val="nil"/>
              <w:right w:val="nil"/>
            </w:tcBorders>
            <w:shd w:val="clear" w:color="auto" w:fill="auto"/>
            <w:hideMark/>
          </w:tcPr>
          <w:p w14:paraId="2198B046" w14:textId="7098818E"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169 (50.1%)</w:t>
            </w:r>
          </w:p>
        </w:tc>
      </w:tr>
      <w:tr w:rsidR="00925611" w:rsidRPr="00AF5558" w14:paraId="075C3811" w14:textId="77777777" w:rsidTr="00AF5558">
        <w:trPr>
          <w:trHeight w:val="225"/>
        </w:trPr>
        <w:tc>
          <w:tcPr>
            <w:tcW w:w="6856" w:type="dxa"/>
            <w:tcBorders>
              <w:top w:val="nil"/>
              <w:left w:val="nil"/>
              <w:bottom w:val="nil"/>
              <w:right w:val="nil"/>
            </w:tcBorders>
            <w:shd w:val="clear" w:color="auto" w:fill="auto"/>
            <w:hideMark/>
          </w:tcPr>
          <w:p w14:paraId="7F48C491" w14:textId="60917183"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5. Hospitalized, not requiring supplement oxygen, requiring ongoing medical care  </w:t>
            </w:r>
          </w:p>
        </w:tc>
        <w:tc>
          <w:tcPr>
            <w:tcW w:w="1845" w:type="dxa"/>
            <w:tcBorders>
              <w:top w:val="nil"/>
              <w:left w:val="nil"/>
              <w:bottom w:val="nil"/>
              <w:right w:val="nil"/>
            </w:tcBorders>
            <w:shd w:val="clear" w:color="auto" w:fill="auto"/>
            <w:hideMark/>
          </w:tcPr>
          <w:p w14:paraId="25A9F134" w14:textId="00B821C7"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 (2.4%)</w:t>
            </w:r>
          </w:p>
        </w:tc>
        <w:tc>
          <w:tcPr>
            <w:tcW w:w="1845" w:type="dxa"/>
            <w:tcBorders>
              <w:top w:val="nil"/>
              <w:left w:val="nil"/>
              <w:bottom w:val="nil"/>
              <w:right w:val="nil"/>
            </w:tcBorders>
            <w:shd w:val="clear" w:color="auto" w:fill="auto"/>
            <w:hideMark/>
          </w:tcPr>
          <w:p w14:paraId="03971B8E" w14:textId="3F3BBCA7"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 (3.0%)</w:t>
            </w:r>
          </w:p>
        </w:tc>
        <w:tc>
          <w:tcPr>
            <w:tcW w:w="1845" w:type="dxa"/>
            <w:tcBorders>
              <w:top w:val="nil"/>
              <w:left w:val="nil"/>
              <w:bottom w:val="nil"/>
              <w:right w:val="nil"/>
            </w:tcBorders>
            <w:shd w:val="clear" w:color="auto" w:fill="auto"/>
            <w:hideMark/>
          </w:tcPr>
          <w:p w14:paraId="5708CAE3" w14:textId="25AF10A2"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9 (2.7%)</w:t>
            </w:r>
          </w:p>
        </w:tc>
      </w:tr>
      <w:tr w:rsidR="00925611" w:rsidRPr="00AF5558" w14:paraId="573E0FA1" w14:textId="77777777" w:rsidTr="00AF5558">
        <w:trPr>
          <w:trHeight w:val="225"/>
        </w:trPr>
        <w:tc>
          <w:tcPr>
            <w:tcW w:w="6856" w:type="dxa"/>
            <w:tcBorders>
              <w:top w:val="nil"/>
              <w:left w:val="nil"/>
              <w:bottom w:val="nil"/>
              <w:right w:val="nil"/>
            </w:tcBorders>
            <w:shd w:val="clear" w:color="auto" w:fill="auto"/>
            <w:hideMark/>
          </w:tcPr>
          <w:p w14:paraId="4AB6F6E5" w14:textId="22267E23"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6. Hospitalized, not requiring supplement oxygen, not requiring ongoing medical care   </w:t>
            </w:r>
          </w:p>
        </w:tc>
        <w:tc>
          <w:tcPr>
            <w:tcW w:w="1845" w:type="dxa"/>
            <w:tcBorders>
              <w:top w:val="nil"/>
              <w:left w:val="nil"/>
              <w:bottom w:val="nil"/>
              <w:right w:val="nil"/>
            </w:tcBorders>
            <w:shd w:val="clear" w:color="auto" w:fill="auto"/>
            <w:hideMark/>
          </w:tcPr>
          <w:p w14:paraId="682A85A8"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42566F66"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08FC6F14"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r>
      <w:tr w:rsidR="00925611" w:rsidRPr="00AF5558" w14:paraId="1CAC7284" w14:textId="77777777" w:rsidTr="00AF5558">
        <w:trPr>
          <w:trHeight w:val="225"/>
        </w:trPr>
        <w:tc>
          <w:tcPr>
            <w:tcW w:w="6856" w:type="dxa"/>
            <w:tcBorders>
              <w:top w:val="nil"/>
              <w:left w:val="nil"/>
              <w:bottom w:val="nil"/>
              <w:right w:val="nil"/>
            </w:tcBorders>
            <w:shd w:val="clear" w:color="auto" w:fill="auto"/>
            <w:hideMark/>
          </w:tcPr>
          <w:p w14:paraId="7AD4EE9E" w14:textId="6F8E9BE3"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7. Not hospitalized, limitations on activity and/or requiring home oxygen   </w:t>
            </w:r>
          </w:p>
        </w:tc>
        <w:tc>
          <w:tcPr>
            <w:tcW w:w="1845" w:type="dxa"/>
            <w:tcBorders>
              <w:top w:val="nil"/>
              <w:left w:val="nil"/>
              <w:bottom w:val="nil"/>
              <w:right w:val="nil"/>
            </w:tcBorders>
            <w:shd w:val="clear" w:color="auto" w:fill="auto"/>
            <w:hideMark/>
          </w:tcPr>
          <w:p w14:paraId="55D32314"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1FF5949A"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2B52A5B9"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r>
      <w:tr w:rsidR="00925611" w:rsidRPr="00AF5558" w14:paraId="4D3A0946" w14:textId="77777777" w:rsidTr="00AF5558">
        <w:trPr>
          <w:trHeight w:val="225"/>
        </w:trPr>
        <w:tc>
          <w:tcPr>
            <w:tcW w:w="6856" w:type="dxa"/>
            <w:tcBorders>
              <w:top w:val="nil"/>
              <w:left w:val="nil"/>
              <w:bottom w:val="nil"/>
              <w:right w:val="nil"/>
            </w:tcBorders>
            <w:shd w:val="clear" w:color="auto" w:fill="auto"/>
            <w:hideMark/>
          </w:tcPr>
          <w:p w14:paraId="2B5C4BE2" w14:textId="7BF6B8ED"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xml:space="preserve">     8. Not hospitalized, no limitations on activities   </w:t>
            </w:r>
          </w:p>
        </w:tc>
        <w:tc>
          <w:tcPr>
            <w:tcW w:w="1845" w:type="dxa"/>
            <w:tcBorders>
              <w:top w:val="nil"/>
              <w:left w:val="nil"/>
              <w:bottom w:val="nil"/>
              <w:right w:val="nil"/>
            </w:tcBorders>
            <w:shd w:val="clear" w:color="auto" w:fill="auto"/>
            <w:hideMark/>
          </w:tcPr>
          <w:p w14:paraId="0ED7E064"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0AC81427"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c>
          <w:tcPr>
            <w:tcW w:w="1845" w:type="dxa"/>
            <w:tcBorders>
              <w:top w:val="nil"/>
              <w:left w:val="nil"/>
              <w:bottom w:val="nil"/>
              <w:right w:val="nil"/>
            </w:tcBorders>
            <w:shd w:val="clear" w:color="auto" w:fill="auto"/>
            <w:hideMark/>
          </w:tcPr>
          <w:p w14:paraId="38B9DC02"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0  </w:t>
            </w:r>
          </w:p>
        </w:tc>
      </w:tr>
      <w:tr w:rsidR="00925611" w:rsidRPr="00AF5558" w14:paraId="5FC738D8" w14:textId="77777777" w:rsidTr="00AF5558">
        <w:trPr>
          <w:trHeight w:val="225"/>
        </w:trPr>
        <w:tc>
          <w:tcPr>
            <w:tcW w:w="6856" w:type="dxa"/>
            <w:tcBorders>
              <w:top w:val="nil"/>
              <w:left w:val="nil"/>
              <w:bottom w:val="nil"/>
              <w:right w:val="nil"/>
            </w:tcBorders>
            <w:shd w:val="clear" w:color="auto" w:fill="auto"/>
          </w:tcPr>
          <w:p w14:paraId="4682A662" w14:textId="77777777" w:rsidR="00925611" w:rsidRPr="00AF5558" w:rsidRDefault="00925611"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D35E348"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375D074A"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6ED7C53"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r>
      <w:tr w:rsidR="00925611" w:rsidRPr="00AF5558" w14:paraId="594D6E8C" w14:textId="77777777" w:rsidTr="00AF5558">
        <w:trPr>
          <w:trHeight w:val="225"/>
        </w:trPr>
        <w:tc>
          <w:tcPr>
            <w:tcW w:w="6856" w:type="dxa"/>
            <w:tcBorders>
              <w:top w:val="nil"/>
              <w:left w:val="nil"/>
              <w:bottom w:val="nil"/>
              <w:right w:val="nil"/>
            </w:tcBorders>
            <w:shd w:val="clear" w:color="auto" w:fill="auto"/>
            <w:hideMark/>
          </w:tcPr>
          <w:p w14:paraId="78DC9540"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Geographic Region    </w:t>
            </w:r>
          </w:p>
        </w:tc>
        <w:tc>
          <w:tcPr>
            <w:tcW w:w="1845" w:type="dxa"/>
            <w:tcBorders>
              <w:top w:val="nil"/>
              <w:left w:val="nil"/>
              <w:bottom w:val="nil"/>
              <w:right w:val="nil"/>
            </w:tcBorders>
            <w:shd w:val="clear" w:color="auto" w:fill="auto"/>
            <w:hideMark/>
          </w:tcPr>
          <w:p w14:paraId="4156AFD6"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35A47AB0"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2037288" w14:textId="77777777" w:rsidR="00925611" w:rsidRPr="00AF5558" w:rsidRDefault="00925611" w:rsidP="00AF5558">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color w:val="000000"/>
                <w:sz w:val="20"/>
                <w:szCs w:val="20"/>
              </w:rPr>
              <w:t>   </w:t>
            </w:r>
          </w:p>
        </w:tc>
      </w:tr>
      <w:tr w:rsidR="00925611" w:rsidRPr="00AF5558" w14:paraId="605398E0" w14:textId="77777777" w:rsidTr="00AF5558">
        <w:trPr>
          <w:trHeight w:val="225"/>
        </w:trPr>
        <w:tc>
          <w:tcPr>
            <w:tcW w:w="6856" w:type="dxa"/>
            <w:tcBorders>
              <w:top w:val="nil"/>
              <w:left w:val="nil"/>
              <w:bottom w:val="nil"/>
              <w:right w:val="nil"/>
            </w:tcBorders>
            <w:shd w:val="clear" w:color="auto" w:fill="auto"/>
            <w:hideMark/>
          </w:tcPr>
          <w:p w14:paraId="0A96D1F9"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Argentina   </w:t>
            </w:r>
          </w:p>
        </w:tc>
        <w:tc>
          <w:tcPr>
            <w:tcW w:w="1845" w:type="dxa"/>
            <w:tcBorders>
              <w:top w:val="nil"/>
              <w:left w:val="nil"/>
              <w:bottom w:val="nil"/>
              <w:right w:val="nil"/>
            </w:tcBorders>
            <w:shd w:val="clear" w:color="auto" w:fill="auto"/>
            <w:hideMark/>
          </w:tcPr>
          <w:p w14:paraId="5701F128" w14:textId="55490C07"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52 (30.8</w:t>
            </w:r>
            <w:r w:rsidR="00925611"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008D721D" w14:textId="4EB57678"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54 (32.1</w:t>
            </w:r>
            <w:r w:rsidR="00925611"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4D5F6933" w14:textId="25C078B4"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106 (51.5</w:t>
            </w:r>
            <w:r w:rsidR="00925611" w:rsidRPr="00AF5558">
              <w:rPr>
                <w:rFonts w:ascii="Arial" w:hAnsi="Arial" w:cs="Arial"/>
                <w:color w:val="000000"/>
                <w:sz w:val="20"/>
                <w:szCs w:val="20"/>
              </w:rPr>
              <w:t>%)</w:t>
            </w:r>
          </w:p>
        </w:tc>
      </w:tr>
      <w:tr w:rsidR="00925611" w:rsidRPr="00AF5558" w14:paraId="404DD3E1" w14:textId="77777777" w:rsidTr="00AF5558">
        <w:trPr>
          <w:trHeight w:val="225"/>
        </w:trPr>
        <w:tc>
          <w:tcPr>
            <w:tcW w:w="6856" w:type="dxa"/>
            <w:tcBorders>
              <w:top w:val="nil"/>
              <w:left w:val="nil"/>
              <w:bottom w:val="nil"/>
              <w:right w:val="nil"/>
            </w:tcBorders>
            <w:shd w:val="clear" w:color="auto" w:fill="auto"/>
            <w:hideMark/>
          </w:tcPr>
          <w:p w14:paraId="021CBC65"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Brazil   </w:t>
            </w:r>
          </w:p>
        </w:tc>
        <w:tc>
          <w:tcPr>
            <w:tcW w:w="1845" w:type="dxa"/>
            <w:tcBorders>
              <w:top w:val="nil"/>
              <w:left w:val="nil"/>
              <w:bottom w:val="nil"/>
              <w:right w:val="nil"/>
            </w:tcBorders>
            <w:shd w:val="clear" w:color="auto" w:fill="auto"/>
            <w:hideMark/>
          </w:tcPr>
          <w:p w14:paraId="23741B33" w14:textId="583626DD"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45 (26.6</w:t>
            </w:r>
            <w:r w:rsidR="00925611"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38444953" w14:textId="4F30ADE6"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45 (26.8</w:t>
            </w:r>
            <w:r w:rsidR="00925611"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2EBDBECF" w14:textId="497D29EF"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90 (26.7</w:t>
            </w:r>
            <w:r w:rsidR="00925611" w:rsidRPr="00AF5558">
              <w:rPr>
                <w:rFonts w:ascii="Arial" w:hAnsi="Arial" w:cs="Arial"/>
                <w:color w:val="000000"/>
                <w:sz w:val="20"/>
                <w:szCs w:val="20"/>
              </w:rPr>
              <w:t>%)</w:t>
            </w:r>
          </w:p>
        </w:tc>
      </w:tr>
      <w:tr w:rsidR="00925611" w:rsidRPr="00AF5558" w14:paraId="0CFE7DB1" w14:textId="77777777" w:rsidTr="00AF5558">
        <w:trPr>
          <w:trHeight w:val="225"/>
        </w:trPr>
        <w:tc>
          <w:tcPr>
            <w:tcW w:w="6856" w:type="dxa"/>
            <w:tcBorders>
              <w:top w:val="nil"/>
              <w:left w:val="nil"/>
              <w:bottom w:val="nil"/>
              <w:right w:val="nil"/>
            </w:tcBorders>
            <w:shd w:val="clear" w:color="auto" w:fill="auto"/>
            <w:hideMark/>
          </w:tcPr>
          <w:p w14:paraId="04C63FED"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Mexico   </w:t>
            </w:r>
          </w:p>
        </w:tc>
        <w:tc>
          <w:tcPr>
            <w:tcW w:w="1845" w:type="dxa"/>
            <w:tcBorders>
              <w:top w:val="nil"/>
              <w:left w:val="nil"/>
              <w:bottom w:val="nil"/>
              <w:right w:val="nil"/>
            </w:tcBorders>
            <w:shd w:val="clear" w:color="auto" w:fill="auto"/>
            <w:hideMark/>
          </w:tcPr>
          <w:p w14:paraId="448F0AC3" w14:textId="6261EC23"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18 (10.7</w:t>
            </w:r>
            <w:r w:rsidR="00925611"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3E9CC65D" w14:textId="514F7FA5"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16 (9.5</w:t>
            </w:r>
            <w:r w:rsidR="00925611"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1F72AA5D" w14:textId="3993A80B"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34 (10.1</w:t>
            </w:r>
            <w:r w:rsidR="00925611" w:rsidRPr="00AF5558">
              <w:rPr>
                <w:rFonts w:ascii="Arial" w:hAnsi="Arial" w:cs="Arial"/>
                <w:color w:val="000000"/>
                <w:sz w:val="20"/>
                <w:szCs w:val="20"/>
              </w:rPr>
              <w:t>%)</w:t>
            </w:r>
          </w:p>
        </w:tc>
      </w:tr>
      <w:tr w:rsidR="00925611" w:rsidRPr="00AF5558" w14:paraId="40001B88" w14:textId="77777777" w:rsidTr="00AF5558">
        <w:trPr>
          <w:trHeight w:val="225"/>
        </w:trPr>
        <w:tc>
          <w:tcPr>
            <w:tcW w:w="6856" w:type="dxa"/>
            <w:tcBorders>
              <w:top w:val="nil"/>
              <w:left w:val="nil"/>
              <w:bottom w:val="nil"/>
              <w:right w:val="nil"/>
            </w:tcBorders>
            <w:shd w:val="clear" w:color="auto" w:fill="auto"/>
            <w:hideMark/>
          </w:tcPr>
          <w:p w14:paraId="1A28A2DB"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 xml:space="preserve">     Peru   </w:t>
            </w:r>
          </w:p>
        </w:tc>
        <w:tc>
          <w:tcPr>
            <w:tcW w:w="1845" w:type="dxa"/>
            <w:tcBorders>
              <w:top w:val="nil"/>
              <w:left w:val="nil"/>
              <w:bottom w:val="nil"/>
              <w:right w:val="nil"/>
            </w:tcBorders>
            <w:shd w:val="clear" w:color="auto" w:fill="auto"/>
            <w:hideMark/>
          </w:tcPr>
          <w:p w14:paraId="23FC5DD6" w14:textId="5ECF2786"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54 (32.0</w:t>
            </w:r>
            <w:r w:rsidR="00925611"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23A8B003" w14:textId="6B659B3D"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53 (31.5</w:t>
            </w:r>
            <w:r w:rsidR="00925611" w:rsidRPr="00AF5558">
              <w:rPr>
                <w:rFonts w:ascii="Arial" w:hAnsi="Arial" w:cs="Arial"/>
                <w:color w:val="000000"/>
                <w:sz w:val="20"/>
                <w:szCs w:val="20"/>
              </w:rPr>
              <w:t>%)</w:t>
            </w:r>
          </w:p>
        </w:tc>
        <w:tc>
          <w:tcPr>
            <w:tcW w:w="1845" w:type="dxa"/>
            <w:tcBorders>
              <w:top w:val="nil"/>
              <w:left w:val="nil"/>
              <w:bottom w:val="nil"/>
              <w:right w:val="nil"/>
            </w:tcBorders>
            <w:shd w:val="clear" w:color="auto" w:fill="auto"/>
            <w:hideMark/>
          </w:tcPr>
          <w:p w14:paraId="197531B1" w14:textId="5B0F8F8C" w:rsidR="00925611" w:rsidRPr="00AF5558" w:rsidRDefault="00325893" w:rsidP="00AF5558">
            <w:pPr>
              <w:spacing w:after="0" w:line="360" w:lineRule="auto"/>
              <w:jc w:val="center"/>
              <w:textAlignment w:val="baseline"/>
              <w:rPr>
                <w:rFonts w:ascii="Arial" w:eastAsia="Times New Roman" w:hAnsi="Arial" w:cs="Arial"/>
                <w:sz w:val="20"/>
                <w:szCs w:val="20"/>
              </w:rPr>
            </w:pPr>
            <w:r w:rsidRPr="00AF5558">
              <w:rPr>
                <w:rFonts w:ascii="Arial" w:hAnsi="Arial" w:cs="Arial"/>
                <w:color w:val="000000"/>
                <w:sz w:val="20"/>
                <w:szCs w:val="20"/>
              </w:rPr>
              <w:t>107 (31.8</w:t>
            </w:r>
            <w:r w:rsidR="00925611" w:rsidRPr="00AF5558">
              <w:rPr>
                <w:rFonts w:ascii="Arial" w:hAnsi="Arial" w:cs="Arial"/>
                <w:color w:val="000000"/>
                <w:sz w:val="20"/>
                <w:szCs w:val="20"/>
              </w:rPr>
              <w:t>%)</w:t>
            </w:r>
          </w:p>
        </w:tc>
      </w:tr>
      <w:tr w:rsidR="00925611" w:rsidRPr="00AF5558" w14:paraId="1B44C452" w14:textId="77777777" w:rsidTr="00AF5558">
        <w:trPr>
          <w:trHeight w:val="225"/>
        </w:trPr>
        <w:tc>
          <w:tcPr>
            <w:tcW w:w="6856" w:type="dxa"/>
            <w:tcBorders>
              <w:top w:val="nil"/>
              <w:left w:val="nil"/>
              <w:bottom w:val="nil"/>
              <w:right w:val="nil"/>
            </w:tcBorders>
            <w:shd w:val="clear" w:color="auto" w:fill="auto"/>
          </w:tcPr>
          <w:p w14:paraId="5F2D0E24" w14:textId="77777777" w:rsidR="00925611" w:rsidRPr="00AF5558" w:rsidRDefault="00925611"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E845DD5"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17109DA8"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37CF15F"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r>
      <w:tr w:rsidR="00925611" w:rsidRPr="00AF5558" w14:paraId="5B6D1D87" w14:textId="77777777" w:rsidTr="00AF5558">
        <w:trPr>
          <w:trHeight w:val="225"/>
        </w:trPr>
        <w:tc>
          <w:tcPr>
            <w:tcW w:w="6856" w:type="dxa"/>
            <w:tcBorders>
              <w:top w:val="nil"/>
              <w:left w:val="nil"/>
              <w:bottom w:val="nil"/>
              <w:right w:val="nil"/>
            </w:tcBorders>
            <w:shd w:val="clear" w:color="auto" w:fill="auto"/>
            <w:hideMark/>
          </w:tcPr>
          <w:p w14:paraId="382C4C8A"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Days from Symptom Onset*    </w:t>
            </w:r>
          </w:p>
        </w:tc>
        <w:tc>
          <w:tcPr>
            <w:tcW w:w="1845" w:type="dxa"/>
            <w:tcBorders>
              <w:top w:val="nil"/>
              <w:left w:val="nil"/>
              <w:bottom w:val="nil"/>
              <w:right w:val="nil"/>
            </w:tcBorders>
            <w:shd w:val="clear" w:color="auto" w:fill="auto"/>
            <w:hideMark/>
          </w:tcPr>
          <w:p w14:paraId="1681204E" w14:textId="196BF5B4"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-5.3 (3.41)</w:t>
            </w:r>
          </w:p>
        </w:tc>
        <w:tc>
          <w:tcPr>
            <w:tcW w:w="1845" w:type="dxa"/>
            <w:tcBorders>
              <w:top w:val="nil"/>
              <w:left w:val="nil"/>
              <w:bottom w:val="nil"/>
              <w:right w:val="nil"/>
            </w:tcBorders>
            <w:shd w:val="clear" w:color="auto" w:fill="auto"/>
            <w:hideMark/>
          </w:tcPr>
          <w:p w14:paraId="72C0FF77" w14:textId="50BE2F94"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-6.4 (3.52)</w:t>
            </w:r>
          </w:p>
        </w:tc>
        <w:tc>
          <w:tcPr>
            <w:tcW w:w="1845" w:type="dxa"/>
            <w:tcBorders>
              <w:top w:val="nil"/>
              <w:left w:val="nil"/>
              <w:bottom w:val="nil"/>
              <w:right w:val="nil"/>
            </w:tcBorders>
            <w:shd w:val="clear" w:color="auto" w:fill="auto"/>
            <w:hideMark/>
          </w:tcPr>
          <w:p w14:paraId="71155BBC" w14:textId="0A187089"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-5.9 (3.50)</w:t>
            </w:r>
          </w:p>
        </w:tc>
      </w:tr>
      <w:tr w:rsidR="00925611" w:rsidRPr="00AF5558" w14:paraId="1106574D" w14:textId="77777777" w:rsidTr="00AF5558">
        <w:trPr>
          <w:trHeight w:val="225"/>
        </w:trPr>
        <w:tc>
          <w:tcPr>
            <w:tcW w:w="6856" w:type="dxa"/>
            <w:tcBorders>
              <w:top w:val="nil"/>
              <w:left w:val="nil"/>
              <w:bottom w:val="nil"/>
              <w:right w:val="nil"/>
            </w:tcBorders>
            <w:shd w:val="clear" w:color="auto" w:fill="auto"/>
          </w:tcPr>
          <w:p w14:paraId="0412A2FB" w14:textId="77777777" w:rsidR="00925611" w:rsidRPr="00AF5558" w:rsidRDefault="00925611"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A032FFA"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47547DE2"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F6E2ECE"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r>
      <w:tr w:rsidR="00925611" w:rsidRPr="00AF5558" w14:paraId="438C035A" w14:textId="77777777" w:rsidTr="00AF5558">
        <w:trPr>
          <w:trHeight w:val="225"/>
        </w:trPr>
        <w:tc>
          <w:tcPr>
            <w:tcW w:w="6856" w:type="dxa"/>
            <w:tcBorders>
              <w:top w:val="nil"/>
              <w:left w:val="nil"/>
              <w:bottom w:val="nil"/>
              <w:right w:val="nil"/>
            </w:tcBorders>
            <w:shd w:val="clear" w:color="auto" w:fill="auto"/>
            <w:hideMark/>
          </w:tcPr>
          <w:p w14:paraId="3B4FDCDF"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Body Mass Index (kg/m</w:t>
            </w:r>
            <w:r w:rsidRPr="00AF5558">
              <w:rPr>
                <w:rFonts w:ascii="Arial" w:eastAsia="Times New Roman" w:hAnsi="Arial" w:cs="Arial"/>
                <w:color w:val="000000"/>
                <w:sz w:val="20"/>
                <w:szCs w:val="20"/>
                <w:vertAlign w:val="superscript"/>
              </w:rPr>
              <w:t>2</w:t>
            </w: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01D91DD3" w14:textId="5EE8EAF1"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30.6 (5.34)</w:t>
            </w:r>
          </w:p>
        </w:tc>
        <w:tc>
          <w:tcPr>
            <w:tcW w:w="1845" w:type="dxa"/>
            <w:tcBorders>
              <w:top w:val="nil"/>
              <w:left w:val="nil"/>
              <w:bottom w:val="nil"/>
              <w:right w:val="nil"/>
            </w:tcBorders>
            <w:shd w:val="clear" w:color="auto" w:fill="auto"/>
            <w:hideMark/>
          </w:tcPr>
          <w:p w14:paraId="0159CDB8" w14:textId="51B271AB"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29.9 (4.98)</w:t>
            </w:r>
          </w:p>
        </w:tc>
        <w:tc>
          <w:tcPr>
            <w:tcW w:w="1845" w:type="dxa"/>
            <w:tcBorders>
              <w:top w:val="nil"/>
              <w:left w:val="nil"/>
              <w:bottom w:val="nil"/>
              <w:right w:val="nil"/>
            </w:tcBorders>
            <w:shd w:val="clear" w:color="auto" w:fill="auto"/>
            <w:hideMark/>
          </w:tcPr>
          <w:p w14:paraId="6D35C9CF" w14:textId="631335B9"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30.2 (5.17)</w:t>
            </w:r>
          </w:p>
        </w:tc>
      </w:tr>
      <w:tr w:rsidR="00925611" w:rsidRPr="00AF5558" w14:paraId="05357C24" w14:textId="77777777" w:rsidTr="00AF5558">
        <w:trPr>
          <w:trHeight w:val="225"/>
        </w:trPr>
        <w:tc>
          <w:tcPr>
            <w:tcW w:w="6856" w:type="dxa"/>
            <w:tcBorders>
              <w:top w:val="nil"/>
              <w:left w:val="nil"/>
              <w:bottom w:val="nil"/>
              <w:right w:val="nil"/>
            </w:tcBorders>
            <w:shd w:val="clear" w:color="auto" w:fill="auto"/>
          </w:tcPr>
          <w:p w14:paraId="6D6975C6" w14:textId="77777777" w:rsidR="00925611" w:rsidRPr="00AF5558" w:rsidRDefault="00925611" w:rsidP="00AF5558">
            <w:pPr>
              <w:spacing w:after="0" w:line="360" w:lineRule="auto"/>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01D82438"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5BF23269"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c>
          <w:tcPr>
            <w:tcW w:w="1845" w:type="dxa"/>
            <w:tcBorders>
              <w:top w:val="nil"/>
              <w:left w:val="nil"/>
              <w:bottom w:val="nil"/>
              <w:right w:val="nil"/>
            </w:tcBorders>
            <w:shd w:val="clear" w:color="auto" w:fill="auto"/>
          </w:tcPr>
          <w:p w14:paraId="7584DD94" w14:textId="77777777" w:rsidR="00925611" w:rsidRPr="00AF5558" w:rsidRDefault="00925611" w:rsidP="00AF5558">
            <w:pPr>
              <w:spacing w:after="0" w:line="360" w:lineRule="auto"/>
              <w:jc w:val="center"/>
              <w:textAlignment w:val="baseline"/>
              <w:rPr>
                <w:rFonts w:ascii="Arial" w:eastAsia="Times New Roman" w:hAnsi="Arial" w:cs="Arial"/>
                <w:color w:val="000000"/>
                <w:sz w:val="20"/>
                <w:szCs w:val="20"/>
              </w:rPr>
            </w:pPr>
          </w:p>
        </w:tc>
      </w:tr>
      <w:tr w:rsidR="00925611" w:rsidRPr="00AF5558" w14:paraId="27E614ED" w14:textId="77777777" w:rsidTr="00AF5558">
        <w:trPr>
          <w:trHeight w:val="225"/>
        </w:trPr>
        <w:tc>
          <w:tcPr>
            <w:tcW w:w="6856" w:type="dxa"/>
            <w:tcBorders>
              <w:top w:val="nil"/>
              <w:left w:val="nil"/>
              <w:bottom w:val="nil"/>
              <w:right w:val="nil"/>
            </w:tcBorders>
            <w:shd w:val="clear" w:color="auto" w:fill="auto"/>
            <w:hideMark/>
          </w:tcPr>
          <w:p w14:paraId="6FE830D7" w14:textId="77777777" w:rsidR="00925611" w:rsidRPr="00AF5558" w:rsidRDefault="00925611" w:rsidP="00AF5558">
            <w:pPr>
              <w:spacing w:after="0" w:line="360" w:lineRule="auto"/>
              <w:textAlignment w:val="baseline"/>
              <w:rPr>
                <w:rFonts w:ascii="Arial" w:eastAsia="Times New Roman" w:hAnsi="Arial" w:cs="Arial"/>
                <w:b/>
                <w:sz w:val="20"/>
                <w:szCs w:val="20"/>
              </w:rPr>
            </w:pPr>
            <w:r w:rsidRPr="00AF5558">
              <w:rPr>
                <w:rFonts w:ascii="Arial" w:eastAsia="Times New Roman" w:hAnsi="Arial" w:cs="Arial"/>
                <w:b/>
                <w:color w:val="000000"/>
                <w:sz w:val="20"/>
                <w:szCs w:val="20"/>
              </w:rPr>
              <w:t>Comorbidities   </w:t>
            </w:r>
          </w:p>
        </w:tc>
        <w:tc>
          <w:tcPr>
            <w:tcW w:w="1845" w:type="dxa"/>
            <w:tcBorders>
              <w:top w:val="nil"/>
              <w:left w:val="nil"/>
              <w:bottom w:val="nil"/>
              <w:right w:val="nil"/>
            </w:tcBorders>
            <w:shd w:val="clear" w:color="auto" w:fill="auto"/>
            <w:hideMark/>
          </w:tcPr>
          <w:p w14:paraId="39A6980D" w14:textId="77777777" w:rsidR="00925611" w:rsidRPr="00AF5558" w:rsidRDefault="00925611" w:rsidP="00AF5558">
            <w:pPr>
              <w:spacing w:after="0" w:line="360" w:lineRule="auto"/>
              <w:jc w:val="center"/>
              <w:textAlignment w:val="baseline"/>
              <w:rPr>
                <w:rFonts w:ascii="Arial" w:eastAsia="Times New Roman" w:hAnsi="Arial" w:cs="Arial"/>
                <w:b/>
                <w:sz w:val="20"/>
                <w:szCs w:val="20"/>
              </w:rPr>
            </w:pPr>
            <w:r w:rsidRPr="00AF5558">
              <w:rPr>
                <w:rFonts w:ascii="Arial" w:eastAsia="Times New Roman" w:hAnsi="Arial" w:cs="Arial"/>
                <w:b/>
                <w:color w:val="000000"/>
                <w:sz w:val="20"/>
                <w:szCs w:val="20"/>
              </w:rPr>
              <w:t>   </w:t>
            </w:r>
          </w:p>
        </w:tc>
        <w:tc>
          <w:tcPr>
            <w:tcW w:w="1845" w:type="dxa"/>
            <w:tcBorders>
              <w:top w:val="nil"/>
              <w:left w:val="nil"/>
              <w:bottom w:val="nil"/>
              <w:right w:val="nil"/>
            </w:tcBorders>
            <w:shd w:val="clear" w:color="auto" w:fill="auto"/>
            <w:hideMark/>
          </w:tcPr>
          <w:p w14:paraId="4723EC96" w14:textId="77777777" w:rsidR="00925611" w:rsidRPr="00AF5558" w:rsidRDefault="00925611" w:rsidP="00AF5558">
            <w:pPr>
              <w:spacing w:after="0" w:line="360" w:lineRule="auto"/>
              <w:jc w:val="center"/>
              <w:textAlignment w:val="baseline"/>
              <w:rPr>
                <w:rFonts w:ascii="Arial" w:eastAsia="Times New Roman" w:hAnsi="Arial" w:cs="Arial"/>
                <w:b/>
                <w:sz w:val="20"/>
                <w:szCs w:val="20"/>
              </w:rPr>
            </w:pPr>
            <w:r w:rsidRPr="00AF5558">
              <w:rPr>
                <w:rFonts w:ascii="Arial" w:eastAsia="Times New Roman" w:hAnsi="Arial" w:cs="Arial"/>
                <w:b/>
                <w:color w:val="000000"/>
                <w:sz w:val="20"/>
                <w:szCs w:val="20"/>
              </w:rPr>
              <w:t>   </w:t>
            </w:r>
          </w:p>
        </w:tc>
        <w:tc>
          <w:tcPr>
            <w:tcW w:w="1845" w:type="dxa"/>
            <w:tcBorders>
              <w:top w:val="nil"/>
              <w:left w:val="nil"/>
              <w:bottom w:val="nil"/>
              <w:right w:val="nil"/>
            </w:tcBorders>
            <w:shd w:val="clear" w:color="auto" w:fill="auto"/>
            <w:hideMark/>
          </w:tcPr>
          <w:p w14:paraId="4838035E" w14:textId="77777777" w:rsidR="00925611" w:rsidRPr="00AF5558" w:rsidRDefault="00925611" w:rsidP="00AF5558">
            <w:pPr>
              <w:spacing w:after="0" w:line="360" w:lineRule="auto"/>
              <w:jc w:val="center"/>
              <w:textAlignment w:val="baseline"/>
              <w:rPr>
                <w:rFonts w:ascii="Arial" w:eastAsia="Times New Roman" w:hAnsi="Arial" w:cs="Arial"/>
                <w:b/>
                <w:sz w:val="20"/>
                <w:szCs w:val="20"/>
              </w:rPr>
            </w:pPr>
            <w:r w:rsidRPr="00AF5558">
              <w:rPr>
                <w:rFonts w:ascii="Arial" w:eastAsia="Times New Roman" w:hAnsi="Arial" w:cs="Arial"/>
                <w:b/>
                <w:color w:val="000000"/>
                <w:sz w:val="20"/>
                <w:szCs w:val="20"/>
              </w:rPr>
              <w:t>   </w:t>
            </w:r>
          </w:p>
        </w:tc>
      </w:tr>
      <w:tr w:rsidR="00925611" w:rsidRPr="00AF5558" w14:paraId="51B4D5D3" w14:textId="77777777" w:rsidTr="00AF5558">
        <w:trPr>
          <w:trHeight w:val="225"/>
        </w:trPr>
        <w:tc>
          <w:tcPr>
            <w:tcW w:w="6856" w:type="dxa"/>
            <w:tcBorders>
              <w:top w:val="nil"/>
              <w:left w:val="nil"/>
              <w:bottom w:val="nil"/>
              <w:right w:val="nil"/>
            </w:tcBorders>
            <w:shd w:val="clear" w:color="auto" w:fill="auto"/>
            <w:hideMark/>
          </w:tcPr>
          <w:p w14:paraId="40BD9187"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Hypertension   </w:t>
            </w:r>
          </w:p>
        </w:tc>
        <w:tc>
          <w:tcPr>
            <w:tcW w:w="1845" w:type="dxa"/>
            <w:tcBorders>
              <w:top w:val="nil"/>
              <w:left w:val="nil"/>
              <w:bottom w:val="nil"/>
              <w:right w:val="nil"/>
            </w:tcBorders>
            <w:shd w:val="clear" w:color="auto" w:fill="auto"/>
            <w:hideMark/>
          </w:tcPr>
          <w:p w14:paraId="4384C22F" w14:textId="32F473A2"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58 (34.3%)</w:t>
            </w:r>
          </w:p>
        </w:tc>
        <w:tc>
          <w:tcPr>
            <w:tcW w:w="1845" w:type="dxa"/>
            <w:tcBorders>
              <w:top w:val="nil"/>
              <w:left w:val="nil"/>
              <w:bottom w:val="nil"/>
              <w:right w:val="nil"/>
            </w:tcBorders>
            <w:shd w:val="clear" w:color="auto" w:fill="auto"/>
            <w:hideMark/>
          </w:tcPr>
          <w:p w14:paraId="571A4C41" w14:textId="71C12B88"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45 (26.8%)</w:t>
            </w:r>
          </w:p>
        </w:tc>
        <w:tc>
          <w:tcPr>
            <w:tcW w:w="1845" w:type="dxa"/>
            <w:tcBorders>
              <w:top w:val="nil"/>
              <w:left w:val="nil"/>
              <w:bottom w:val="nil"/>
              <w:right w:val="nil"/>
            </w:tcBorders>
            <w:shd w:val="clear" w:color="auto" w:fill="auto"/>
            <w:hideMark/>
          </w:tcPr>
          <w:p w14:paraId="26EC48E2" w14:textId="481DEDFE"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103 (30.6%)</w:t>
            </w:r>
          </w:p>
        </w:tc>
      </w:tr>
      <w:tr w:rsidR="00925611" w:rsidRPr="00AF5558" w14:paraId="0F24FAC0" w14:textId="77777777" w:rsidTr="00AF5558">
        <w:trPr>
          <w:trHeight w:val="225"/>
        </w:trPr>
        <w:tc>
          <w:tcPr>
            <w:tcW w:w="6856" w:type="dxa"/>
            <w:tcBorders>
              <w:top w:val="nil"/>
              <w:left w:val="nil"/>
              <w:bottom w:val="nil"/>
              <w:right w:val="nil"/>
            </w:tcBorders>
            <w:shd w:val="clear" w:color="auto" w:fill="auto"/>
            <w:hideMark/>
          </w:tcPr>
          <w:p w14:paraId="217BE3AF"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Obesity (BMI&gt;=30 kg/m</w:t>
            </w:r>
            <w:r w:rsidRPr="00AF5558">
              <w:rPr>
                <w:rFonts w:ascii="Arial" w:eastAsia="Times New Roman" w:hAnsi="Arial" w:cs="Arial"/>
                <w:color w:val="000000"/>
                <w:sz w:val="20"/>
                <w:szCs w:val="20"/>
                <w:vertAlign w:val="superscript"/>
              </w:rPr>
              <w:t>2</w:t>
            </w:r>
            <w:r w:rsidRPr="00AF5558">
              <w:rPr>
                <w:rFonts w:ascii="Arial" w:eastAsia="Times New Roman" w:hAnsi="Arial" w:cs="Arial"/>
                <w:color w:val="000000"/>
                <w:sz w:val="20"/>
                <w:szCs w:val="20"/>
              </w:rPr>
              <w:t>)   </w:t>
            </w:r>
          </w:p>
        </w:tc>
        <w:tc>
          <w:tcPr>
            <w:tcW w:w="1845" w:type="dxa"/>
            <w:tcBorders>
              <w:top w:val="nil"/>
              <w:left w:val="nil"/>
              <w:bottom w:val="nil"/>
              <w:right w:val="nil"/>
            </w:tcBorders>
            <w:shd w:val="clear" w:color="auto" w:fill="auto"/>
            <w:hideMark/>
          </w:tcPr>
          <w:p w14:paraId="28DA76DC" w14:textId="6704EB5C"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88 (52.1%)</w:t>
            </w:r>
          </w:p>
        </w:tc>
        <w:tc>
          <w:tcPr>
            <w:tcW w:w="1845" w:type="dxa"/>
            <w:tcBorders>
              <w:top w:val="nil"/>
              <w:left w:val="nil"/>
              <w:bottom w:val="nil"/>
              <w:right w:val="nil"/>
            </w:tcBorders>
            <w:shd w:val="clear" w:color="auto" w:fill="auto"/>
            <w:hideMark/>
          </w:tcPr>
          <w:p w14:paraId="600E97EF" w14:textId="1AAFEA95"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82 (48.8%)</w:t>
            </w:r>
          </w:p>
        </w:tc>
        <w:tc>
          <w:tcPr>
            <w:tcW w:w="1845" w:type="dxa"/>
            <w:tcBorders>
              <w:top w:val="nil"/>
              <w:left w:val="nil"/>
              <w:bottom w:val="nil"/>
              <w:right w:val="nil"/>
            </w:tcBorders>
            <w:shd w:val="clear" w:color="auto" w:fill="auto"/>
            <w:hideMark/>
          </w:tcPr>
          <w:p w14:paraId="2AE786A4" w14:textId="3F400CA1"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170 (50.4%)</w:t>
            </w:r>
          </w:p>
        </w:tc>
      </w:tr>
      <w:tr w:rsidR="00925611" w:rsidRPr="00AF5558" w14:paraId="2268F7DB" w14:textId="77777777" w:rsidTr="00AF5558">
        <w:trPr>
          <w:trHeight w:val="225"/>
        </w:trPr>
        <w:tc>
          <w:tcPr>
            <w:tcW w:w="6856" w:type="dxa"/>
            <w:tcBorders>
              <w:top w:val="nil"/>
              <w:left w:val="nil"/>
              <w:bottom w:val="nil"/>
              <w:right w:val="nil"/>
            </w:tcBorders>
            <w:shd w:val="clear" w:color="auto" w:fill="auto"/>
            <w:hideMark/>
          </w:tcPr>
          <w:p w14:paraId="18B461EF"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Diabetes Mellitus   </w:t>
            </w:r>
          </w:p>
        </w:tc>
        <w:tc>
          <w:tcPr>
            <w:tcW w:w="1845" w:type="dxa"/>
            <w:tcBorders>
              <w:top w:val="nil"/>
              <w:left w:val="nil"/>
              <w:bottom w:val="nil"/>
              <w:right w:val="nil"/>
            </w:tcBorders>
            <w:shd w:val="clear" w:color="auto" w:fill="auto"/>
            <w:hideMark/>
          </w:tcPr>
          <w:p w14:paraId="5B1DBA8E" w14:textId="42C62823"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33 (19.5%)</w:t>
            </w:r>
          </w:p>
        </w:tc>
        <w:tc>
          <w:tcPr>
            <w:tcW w:w="1845" w:type="dxa"/>
            <w:tcBorders>
              <w:top w:val="nil"/>
              <w:left w:val="nil"/>
              <w:bottom w:val="nil"/>
              <w:right w:val="nil"/>
            </w:tcBorders>
            <w:shd w:val="clear" w:color="auto" w:fill="auto"/>
            <w:hideMark/>
          </w:tcPr>
          <w:p w14:paraId="1E8AC449" w14:textId="69C71870"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26 (15.5%)</w:t>
            </w:r>
          </w:p>
        </w:tc>
        <w:tc>
          <w:tcPr>
            <w:tcW w:w="1845" w:type="dxa"/>
            <w:tcBorders>
              <w:top w:val="nil"/>
              <w:left w:val="nil"/>
              <w:bottom w:val="nil"/>
              <w:right w:val="nil"/>
            </w:tcBorders>
            <w:shd w:val="clear" w:color="auto" w:fill="auto"/>
            <w:hideMark/>
          </w:tcPr>
          <w:p w14:paraId="4C98F12C" w14:textId="173150C9"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59 (17.5%)</w:t>
            </w:r>
          </w:p>
        </w:tc>
      </w:tr>
      <w:tr w:rsidR="00925611" w:rsidRPr="00AF5558" w14:paraId="4CF6840C" w14:textId="77777777" w:rsidTr="00AF5558">
        <w:trPr>
          <w:trHeight w:val="225"/>
        </w:trPr>
        <w:tc>
          <w:tcPr>
            <w:tcW w:w="6856" w:type="dxa"/>
            <w:tcBorders>
              <w:top w:val="nil"/>
              <w:left w:val="nil"/>
              <w:bottom w:val="nil"/>
              <w:right w:val="nil"/>
            </w:tcBorders>
            <w:shd w:val="clear" w:color="auto" w:fill="auto"/>
            <w:hideMark/>
          </w:tcPr>
          <w:p w14:paraId="2FF9625A"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Coronary Artery Disease   </w:t>
            </w:r>
          </w:p>
        </w:tc>
        <w:tc>
          <w:tcPr>
            <w:tcW w:w="1845" w:type="dxa"/>
            <w:tcBorders>
              <w:top w:val="nil"/>
              <w:left w:val="nil"/>
              <w:bottom w:val="nil"/>
              <w:right w:val="nil"/>
            </w:tcBorders>
            <w:shd w:val="clear" w:color="auto" w:fill="auto"/>
            <w:hideMark/>
          </w:tcPr>
          <w:p w14:paraId="0D3EEFB7" w14:textId="46FEA4AD"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5 (3.0%)</w:t>
            </w:r>
          </w:p>
        </w:tc>
        <w:tc>
          <w:tcPr>
            <w:tcW w:w="1845" w:type="dxa"/>
            <w:tcBorders>
              <w:top w:val="nil"/>
              <w:left w:val="nil"/>
              <w:bottom w:val="nil"/>
              <w:right w:val="nil"/>
            </w:tcBorders>
            <w:shd w:val="clear" w:color="auto" w:fill="auto"/>
            <w:hideMark/>
          </w:tcPr>
          <w:p w14:paraId="427EEADD" w14:textId="16017760"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 (1.8%)</w:t>
            </w:r>
          </w:p>
        </w:tc>
        <w:tc>
          <w:tcPr>
            <w:tcW w:w="1845" w:type="dxa"/>
            <w:tcBorders>
              <w:top w:val="nil"/>
              <w:left w:val="nil"/>
              <w:bottom w:val="nil"/>
              <w:right w:val="nil"/>
            </w:tcBorders>
            <w:shd w:val="clear" w:color="auto" w:fill="auto"/>
            <w:hideMark/>
          </w:tcPr>
          <w:p w14:paraId="1A0500A5" w14:textId="59F4EFC2"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8 (2.4%)</w:t>
            </w:r>
          </w:p>
        </w:tc>
      </w:tr>
      <w:tr w:rsidR="00925611" w:rsidRPr="00AF5558" w14:paraId="0836D9D1" w14:textId="77777777" w:rsidTr="00AF5558">
        <w:trPr>
          <w:trHeight w:val="225"/>
        </w:trPr>
        <w:tc>
          <w:tcPr>
            <w:tcW w:w="6856" w:type="dxa"/>
            <w:tcBorders>
              <w:top w:val="nil"/>
              <w:left w:val="nil"/>
              <w:bottom w:val="nil"/>
              <w:right w:val="nil"/>
            </w:tcBorders>
            <w:shd w:val="clear" w:color="auto" w:fill="auto"/>
            <w:hideMark/>
          </w:tcPr>
          <w:p w14:paraId="28348C7D"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History of Heart Failure   </w:t>
            </w:r>
          </w:p>
        </w:tc>
        <w:tc>
          <w:tcPr>
            <w:tcW w:w="1845" w:type="dxa"/>
            <w:tcBorders>
              <w:top w:val="nil"/>
              <w:left w:val="nil"/>
              <w:bottom w:val="nil"/>
              <w:right w:val="nil"/>
            </w:tcBorders>
            <w:shd w:val="clear" w:color="auto" w:fill="auto"/>
            <w:hideMark/>
          </w:tcPr>
          <w:p w14:paraId="02FE5FDF" w14:textId="32005225"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(1.2%)</w:t>
            </w:r>
          </w:p>
        </w:tc>
        <w:tc>
          <w:tcPr>
            <w:tcW w:w="1845" w:type="dxa"/>
            <w:tcBorders>
              <w:top w:val="nil"/>
              <w:left w:val="nil"/>
              <w:bottom w:val="nil"/>
              <w:right w:val="nil"/>
            </w:tcBorders>
            <w:shd w:val="clear" w:color="auto" w:fill="auto"/>
            <w:hideMark/>
          </w:tcPr>
          <w:p w14:paraId="73B093EC" w14:textId="514D6CEC"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(0.6%)</w:t>
            </w:r>
          </w:p>
        </w:tc>
        <w:tc>
          <w:tcPr>
            <w:tcW w:w="1845" w:type="dxa"/>
            <w:tcBorders>
              <w:top w:val="nil"/>
              <w:left w:val="nil"/>
              <w:bottom w:val="nil"/>
              <w:right w:val="nil"/>
            </w:tcBorders>
            <w:shd w:val="clear" w:color="auto" w:fill="auto"/>
            <w:hideMark/>
          </w:tcPr>
          <w:p w14:paraId="5827C17E" w14:textId="249EBCEB"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 (0.9%)</w:t>
            </w:r>
          </w:p>
        </w:tc>
      </w:tr>
      <w:tr w:rsidR="00925611" w:rsidRPr="00AF5558" w14:paraId="5D4FF8EE" w14:textId="77777777" w:rsidTr="00AF5558">
        <w:trPr>
          <w:trHeight w:val="225"/>
        </w:trPr>
        <w:tc>
          <w:tcPr>
            <w:tcW w:w="6856" w:type="dxa"/>
            <w:tcBorders>
              <w:top w:val="nil"/>
              <w:left w:val="nil"/>
              <w:bottom w:val="nil"/>
              <w:right w:val="nil"/>
            </w:tcBorders>
            <w:shd w:val="clear" w:color="auto" w:fill="auto"/>
            <w:hideMark/>
          </w:tcPr>
          <w:p w14:paraId="3B4ECEA3"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History of Cancer   </w:t>
            </w:r>
          </w:p>
        </w:tc>
        <w:tc>
          <w:tcPr>
            <w:tcW w:w="1845" w:type="dxa"/>
            <w:tcBorders>
              <w:top w:val="nil"/>
              <w:left w:val="nil"/>
              <w:bottom w:val="nil"/>
              <w:right w:val="nil"/>
            </w:tcBorders>
            <w:shd w:val="clear" w:color="auto" w:fill="auto"/>
            <w:hideMark/>
          </w:tcPr>
          <w:p w14:paraId="595A2765" w14:textId="515C325A"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(1.2%)</w:t>
            </w:r>
          </w:p>
        </w:tc>
        <w:tc>
          <w:tcPr>
            <w:tcW w:w="1845" w:type="dxa"/>
            <w:tcBorders>
              <w:top w:val="nil"/>
              <w:left w:val="nil"/>
              <w:bottom w:val="nil"/>
              <w:right w:val="nil"/>
            </w:tcBorders>
            <w:shd w:val="clear" w:color="auto" w:fill="auto"/>
            <w:hideMark/>
          </w:tcPr>
          <w:p w14:paraId="72A621E8" w14:textId="22588BC7"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 (2.4%)</w:t>
            </w:r>
          </w:p>
        </w:tc>
        <w:tc>
          <w:tcPr>
            <w:tcW w:w="1845" w:type="dxa"/>
            <w:tcBorders>
              <w:top w:val="nil"/>
              <w:left w:val="nil"/>
              <w:bottom w:val="nil"/>
              <w:right w:val="nil"/>
            </w:tcBorders>
            <w:shd w:val="clear" w:color="auto" w:fill="auto"/>
            <w:hideMark/>
          </w:tcPr>
          <w:p w14:paraId="6A6FC7C6" w14:textId="78C25C3C"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6 (1.8%)</w:t>
            </w:r>
          </w:p>
        </w:tc>
      </w:tr>
      <w:tr w:rsidR="00925611" w:rsidRPr="00AF5558" w14:paraId="5E92FD3C" w14:textId="77777777" w:rsidTr="00AF5558">
        <w:trPr>
          <w:trHeight w:val="225"/>
        </w:trPr>
        <w:tc>
          <w:tcPr>
            <w:tcW w:w="6856" w:type="dxa"/>
            <w:tcBorders>
              <w:top w:val="nil"/>
              <w:left w:val="nil"/>
              <w:bottom w:val="nil"/>
              <w:right w:val="nil"/>
            </w:tcBorders>
            <w:shd w:val="clear" w:color="auto" w:fill="auto"/>
            <w:hideMark/>
          </w:tcPr>
          <w:p w14:paraId="600DA1EB"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Asthma   </w:t>
            </w:r>
          </w:p>
        </w:tc>
        <w:tc>
          <w:tcPr>
            <w:tcW w:w="1845" w:type="dxa"/>
            <w:tcBorders>
              <w:top w:val="nil"/>
              <w:left w:val="nil"/>
              <w:bottom w:val="nil"/>
              <w:right w:val="nil"/>
            </w:tcBorders>
            <w:shd w:val="clear" w:color="auto" w:fill="auto"/>
            <w:hideMark/>
          </w:tcPr>
          <w:p w14:paraId="06099DF3" w14:textId="59048986" w:rsidR="00925611" w:rsidRPr="00AF5558" w:rsidRDefault="00925611"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(0.6%)</w:t>
            </w:r>
          </w:p>
        </w:tc>
        <w:tc>
          <w:tcPr>
            <w:tcW w:w="1845" w:type="dxa"/>
            <w:tcBorders>
              <w:top w:val="nil"/>
              <w:left w:val="nil"/>
              <w:bottom w:val="nil"/>
              <w:right w:val="nil"/>
            </w:tcBorders>
            <w:shd w:val="clear" w:color="auto" w:fill="auto"/>
            <w:hideMark/>
          </w:tcPr>
          <w:p w14:paraId="39FD2422" w14:textId="39F7164D" w:rsidR="00925611" w:rsidRPr="00AF5558" w:rsidRDefault="00925611"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9 (5.4%)</w:t>
            </w:r>
          </w:p>
        </w:tc>
        <w:tc>
          <w:tcPr>
            <w:tcW w:w="1845" w:type="dxa"/>
            <w:tcBorders>
              <w:top w:val="nil"/>
              <w:left w:val="nil"/>
              <w:bottom w:val="nil"/>
              <w:right w:val="nil"/>
            </w:tcBorders>
            <w:shd w:val="clear" w:color="auto" w:fill="auto"/>
            <w:hideMark/>
          </w:tcPr>
          <w:p w14:paraId="3F5FF050" w14:textId="535953F8" w:rsidR="00925611" w:rsidRPr="00AF5558" w:rsidRDefault="00925611" w:rsidP="00AF5558">
            <w:pPr>
              <w:keepNext/>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10 (3.0%)</w:t>
            </w:r>
          </w:p>
        </w:tc>
      </w:tr>
      <w:tr w:rsidR="00925611" w:rsidRPr="00AF5558" w14:paraId="410545EE" w14:textId="77777777" w:rsidTr="00AF5558">
        <w:trPr>
          <w:trHeight w:val="225"/>
        </w:trPr>
        <w:tc>
          <w:tcPr>
            <w:tcW w:w="6856" w:type="dxa"/>
            <w:tcBorders>
              <w:top w:val="nil"/>
              <w:left w:val="nil"/>
              <w:bottom w:val="nil"/>
              <w:right w:val="nil"/>
            </w:tcBorders>
            <w:shd w:val="clear" w:color="auto" w:fill="auto"/>
            <w:hideMark/>
          </w:tcPr>
          <w:p w14:paraId="4809CE46"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lastRenderedPageBreak/>
              <w:t>Chronic Obstructive Pulmonary Disease    </w:t>
            </w:r>
          </w:p>
        </w:tc>
        <w:tc>
          <w:tcPr>
            <w:tcW w:w="1845" w:type="dxa"/>
            <w:tcBorders>
              <w:top w:val="nil"/>
              <w:left w:val="nil"/>
              <w:bottom w:val="nil"/>
              <w:right w:val="nil"/>
            </w:tcBorders>
            <w:shd w:val="clear" w:color="auto" w:fill="auto"/>
            <w:hideMark/>
          </w:tcPr>
          <w:p w14:paraId="3B3B275A" w14:textId="1E1CC9ED"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 (2.4%)</w:t>
            </w:r>
          </w:p>
        </w:tc>
        <w:tc>
          <w:tcPr>
            <w:tcW w:w="1845" w:type="dxa"/>
            <w:tcBorders>
              <w:top w:val="nil"/>
              <w:left w:val="nil"/>
              <w:bottom w:val="nil"/>
              <w:right w:val="nil"/>
            </w:tcBorders>
            <w:shd w:val="clear" w:color="auto" w:fill="auto"/>
            <w:hideMark/>
          </w:tcPr>
          <w:p w14:paraId="67616BF4" w14:textId="571F6CFA"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 (2.4%)</w:t>
            </w:r>
          </w:p>
        </w:tc>
        <w:tc>
          <w:tcPr>
            <w:tcW w:w="1845" w:type="dxa"/>
            <w:tcBorders>
              <w:top w:val="nil"/>
              <w:left w:val="nil"/>
              <w:bottom w:val="nil"/>
              <w:right w:val="nil"/>
            </w:tcBorders>
            <w:shd w:val="clear" w:color="auto" w:fill="auto"/>
            <w:hideMark/>
          </w:tcPr>
          <w:p w14:paraId="1F775BB1" w14:textId="24F739C5"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8 (2.4%)</w:t>
            </w:r>
          </w:p>
        </w:tc>
      </w:tr>
      <w:tr w:rsidR="00925611" w:rsidRPr="00AF5558" w14:paraId="33390317" w14:textId="77777777" w:rsidTr="00AF5558">
        <w:trPr>
          <w:trHeight w:val="225"/>
        </w:trPr>
        <w:tc>
          <w:tcPr>
            <w:tcW w:w="6856" w:type="dxa"/>
            <w:tcBorders>
              <w:top w:val="nil"/>
              <w:left w:val="nil"/>
              <w:bottom w:val="nil"/>
              <w:right w:val="nil"/>
            </w:tcBorders>
            <w:shd w:val="clear" w:color="auto" w:fill="auto"/>
            <w:hideMark/>
          </w:tcPr>
          <w:p w14:paraId="025890E2"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Tuberculosis   </w:t>
            </w:r>
          </w:p>
        </w:tc>
        <w:tc>
          <w:tcPr>
            <w:tcW w:w="1845" w:type="dxa"/>
            <w:tcBorders>
              <w:top w:val="nil"/>
              <w:left w:val="nil"/>
              <w:bottom w:val="nil"/>
              <w:right w:val="nil"/>
            </w:tcBorders>
            <w:shd w:val="clear" w:color="auto" w:fill="auto"/>
            <w:hideMark/>
          </w:tcPr>
          <w:p w14:paraId="1ABAE447" w14:textId="517B4052"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(1.2%)</w:t>
            </w:r>
          </w:p>
        </w:tc>
        <w:tc>
          <w:tcPr>
            <w:tcW w:w="1845" w:type="dxa"/>
            <w:tcBorders>
              <w:top w:val="nil"/>
              <w:left w:val="nil"/>
              <w:bottom w:val="nil"/>
              <w:right w:val="nil"/>
            </w:tcBorders>
            <w:shd w:val="clear" w:color="auto" w:fill="auto"/>
            <w:hideMark/>
          </w:tcPr>
          <w:p w14:paraId="0ED437CA" w14:textId="6BA486F6"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(1.2%)</w:t>
            </w:r>
          </w:p>
        </w:tc>
        <w:tc>
          <w:tcPr>
            <w:tcW w:w="1845" w:type="dxa"/>
            <w:tcBorders>
              <w:top w:val="nil"/>
              <w:left w:val="nil"/>
              <w:bottom w:val="nil"/>
              <w:right w:val="nil"/>
            </w:tcBorders>
            <w:shd w:val="clear" w:color="auto" w:fill="auto"/>
            <w:hideMark/>
          </w:tcPr>
          <w:p w14:paraId="7E6CE924" w14:textId="3B700AE4"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4 (1.2%)</w:t>
            </w:r>
          </w:p>
        </w:tc>
      </w:tr>
      <w:tr w:rsidR="00925611" w:rsidRPr="00AF5558" w14:paraId="51EF1A03" w14:textId="77777777" w:rsidTr="00AF5558">
        <w:trPr>
          <w:trHeight w:val="225"/>
        </w:trPr>
        <w:tc>
          <w:tcPr>
            <w:tcW w:w="6856" w:type="dxa"/>
            <w:tcBorders>
              <w:top w:val="nil"/>
              <w:left w:val="nil"/>
              <w:bottom w:val="nil"/>
              <w:right w:val="nil"/>
            </w:tcBorders>
            <w:shd w:val="clear" w:color="auto" w:fill="auto"/>
            <w:hideMark/>
          </w:tcPr>
          <w:p w14:paraId="2D384A52"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HIV/AIDS   </w:t>
            </w:r>
          </w:p>
        </w:tc>
        <w:tc>
          <w:tcPr>
            <w:tcW w:w="1845" w:type="dxa"/>
            <w:tcBorders>
              <w:top w:val="nil"/>
              <w:left w:val="nil"/>
              <w:bottom w:val="nil"/>
              <w:right w:val="nil"/>
            </w:tcBorders>
            <w:shd w:val="clear" w:color="auto" w:fill="auto"/>
            <w:hideMark/>
          </w:tcPr>
          <w:p w14:paraId="6387F1C5" w14:textId="005F5E9D"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(1.2%)</w:t>
            </w:r>
          </w:p>
        </w:tc>
        <w:tc>
          <w:tcPr>
            <w:tcW w:w="1845" w:type="dxa"/>
            <w:tcBorders>
              <w:top w:val="nil"/>
              <w:left w:val="nil"/>
              <w:bottom w:val="nil"/>
              <w:right w:val="nil"/>
            </w:tcBorders>
            <w:shd w:val="clear" w:color="auto" w:fill="auto"/>
            <w:hideMark/>
          </w:tcPr>
          <w:p w14:paraId="7153056E" w14:textId="21DA8AE6"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19043843" w14:textId="545E9BE0"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(0.6%)</w:t>
            </w:r>
          </w:p>
        </w:tc>
      </w:tr>
      <w:tr w:rsidR="00925611" w:rsidRPr="00AF5558" w14:paraId="07254642" w14:textId="77777777" w:rsidTr="00AF5558">
        <w:trPr>
          <w:trHeight w:val="225"/>
        </w:trPr>
        <w:tc>
          <w:tcPr>
            <w:tcW w:w="6856" w:type="dxa"/>
            <w:tcBorders>
              <w:top w:val="nil"/>
              <w:left w:val="nil"/>
              <w:bottom w:val="nil"/>
              <w:right w:val="nil"/>
            </w:tcBorders>
            <w:shd w:val="clear" w:color="auto" w:fill="auto"/>
            <w:hideMark/>
          </w:tcPr>
          <w:p w14:paraId="5CC5BD5B"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Severe Liver Disease   </w:t>
            </w:r>
          </w:p>
        </w:tc>
        <w:tc>
          <w:tcPr>
            <w:tcW w:w="1845" w:type="dxa"/>
            <w:tcBorders>
              <w:top w:val="nil"/>
              <w:left w:val="nil"/>
              <w:bottom w:val="nil"/>
              <w:right w:val="nil"/>
            </w:tcBorders>
            <w:shd w:val="clear" w:color="auto" w:fill="auto"/>
            <w:hideMark/>
          </w:tcPr>
          <w:p w14:paraId="28FE24DA" w14:textId="65BD51D3"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38D87C0A" w14:textId="580F5306"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c>
          <w:tcPr>
            <w:tcW w:w="1845" w:type="dxa"/>
            <w:tcBorders>
              <w:top w:val="nil"/>
              <w:left w:val="nil"/>
              <w:bottom w:val="nil"/>
              <w:right w:val="nil"/>
            </w:tcBorders>
            <w:shd w:val="clear" w:color="auto" w:fill="auto"/>
            <w:hideMark/>
          </w:tcPr>
          <w:p w14:paraId="641B51FD" w14:textId="4C8ED26A"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0 (0.0%)</w:t>
            </w:r>
          </w:p>
        </w:tc>
      </w:tr>
      <w:tr w:rsidR="00925611" w:rsidRPr="00AF5558" w14:paraId="57BC18E7" w14:textId="77777777" w:rsidTr="00AF5558">
        <w:trPr>
          <w:trHeight w:val="225"/>
        </w:trPr>
        <w:tc>
          <w:tcPr>
            <w:tcW w:w="6856" w:type="dxa"/>
            <w:tcBorders>
              <w:top w:val="nil"/>
              <w:left w:val="nil"/>
              <w:bottom w:val="single" w:sz="4" w:space="0" w:color="auto"/>
              <w:right w:val="nil"/>
            </w:tcBorders>
            <w:shd w:val="clear" w:color="auto" w:fill="auto"/>
            <w:hideMark/>
          </w:tcPr>
          <w:p w14:paraId="3C05024E" w14:textId="77777777" w:rsidR="00925611" w:rsidRPr="00AF5558" w:rsidRDefault="00925611"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color w:val="000000"/>
                <w:sz w:val="20"/>
                <w:szCs w:val="20"/>
              </w:rPr>
              <w:t>Severe Kidney Disease   </w:t>
            </w:r>
          </w:p>
        </w:tc>
        <w:tc>
          <w:tcPr>
            <w:tcW w:w="1845" w:type="dxa"/>
            <w:tcBorders>
              <w:top w:val="nil"/>
              <w:left w:val="nil"/>
              <w:bottom w:val="single" w:sz="4" w:space="0" w:color="auto"/>
              <w:right w:val="nil"/>
            </w:tcBorders>
            <w:shd w:val="clear" w:color="auto" w:fill="auto"/>
            <w:hideMark/>
          </w:tcPr>
          <w:p w14:paraId="27364A3F" w14:textId="2AF8EC9D"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1 (0.6%)</w:t>
            </w:r>
          </w:p>
        </w:tc>
        <w:tc>
          <w:tcPr>
            <w:tcW w:w="1845" w:type="dxa"/>
            <w:tcBorders>
              <w:top w:val="nil"/>
              <w:left w:val="nil"/>
              <w:bottom w:val="single" w:sz="4" w:space="0" w:color="auto"/>
              <w:right w:val="nil"/>
            </w:tcBorders>
            <w:shd w:val="clear" w:color="auto" w:fill="auto"/>
            <w:hideMark/>
          </w:tcPr>
          <w:p w14:paraId="68CB198B" w14:textId="5EF0F33B"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2 (1.2%)</w:t>
            </w:r>
          </w:p>
        </w:tc>
        <w:tc>
          <w:tcPr>
            <w:tcW w:w="1845" w:type="dxa"/>
            <w:tcBorders>
              <w:top w:val="nil"/>
              <w:left w:val="nil"/>
              <w:bottom w:val="single" w:sz="4" w:space="0" w:color="auto"/>
              <w:right w:val="nil"/>
            </w:tcBorders>
            <w:shd w:val="clear" w:color="auto" w:fill="auto"/>
            <w:hideMark/>
          </w:tcPr>
          <w:p w14:paraId="529FCE59" w14:textId="1E2B17E2" w:rsidR="00925611" w:rsidRPr="00AF5558" w:rsidRDefault="00925611" w:rsidP="00AF5558">
            <w:pPr>
              <w:adjustRightInd w:val="0"/>
              <w:spacing w:after="0" w:line="360" w:lineRule="auto"/>
              <w:jc w:val="center"/>
              <w:rPr>
                <w:rFonts w:ascii="Arial" w:hAnsi="Arial" w:cs="Arial"/>
                <w:color w:val="000000"/>
                <w:sz w:val="20"/>
                <w:szCs w:val="20"/>
              </w:rPr>
            </w:pPr>
            <w:r w:rsidRPr="00AF5558">
              <w:rPr>
                <w:rFonts w:ascii="Arial" w:hAnsi="Arial" w:cs="Arial"/>
                <w:color w:val="000000"/>
                <w:sz w:val="20"/>
                <w:szCs w:val="20"/>
              </w:rPr>
              <w:t>3 (0.9%)</w:t>
            </w:r>
          </w:p>
        </w:tc>
      </w:tr>
    </w:tbl>
    <w:p w14:paraId="3C6557F5" w14:textId="12967E6D" w:rsidR="00EC4470" w:rsidRDefault="00EC4470" w:rsidP="00EC4470">
      <w:pPr>
        <w:spacing w:after="0" w:line="240" w:lineRule="auto"/>
        <w:textAlignment w:val="baseline"/>
        <w:rPr>
          <w:rFonts w:ascii="Arial" w:eastAsia="Times New Roman" w:hAnsi="Arial" w:cs="Arial"/>
          <w:sz w:val="18"/>
          <w:szCs w:val="18"/>
        </w:rPr>
      </w:pPr>
      <w:r w:rsidRPr="438517DD">
        <w:rPr>
          <w:rFonts w:eastAsia="Times New Roman"/>
          <w:sz w:val="18"/>
          <w:szCs w:val="18"/>
        </w:rPr>
        <w:t> </w:t>
      </w:r>
      <w:r w:rsidRPr="00AF5558">
        <w:rPr>
          <w:rFonts w:ascii="Arial" w:eastAsia="Times New Roman" w:hAnsi="Arial" w:cs="Arial"/>
          <w:sz w:val="18"/>
          <w:szCs w:val="18"/>
        </w:rPr>
        <w:t>* Displayed as Mean (Std. Dev.)</w:t>
      </w:r>
    </w:p>
    <w:p w14:paraId="686B2ED4" w14:textId="719846FA" w:rsidR="00837BCB" w:rsidRPr="00A5479A" w:rsidRDefault="00837BCB" w:rsidP="00837BCB">
      <w:pPr>
        <w:spacing w:after="0" w:line="240" w:lineRule="auto"/>
        <w:rPr>
          <w:rFonts w:ascii="Arial" w:hAnsi="Arial" w:cs="Arial"/>
          <w:sz w:val="18"/>
          <w:szCs w:val="18"/>
        </w:rPr>
      </w:pPr>
      <w:r w:rsidRPr="06F0EBD1">
        <w:rPr>
          <w:rFonts w:ascii="Arial" w:hAnsi="Arial" w:cs="Arial"/>
          <w:sz w:val="18"/>
          <w:szCs w:val="18"/>
          <w:vertAlign w:val="superscript"/>
        </w:rPr>
        <w:t>†</w:t>
      </w:r>
      <w:r w:rsidR="003F3BBE">
        <w:rPr>
          <w:rFonts w:ascii="Arial" w:hAnsi="Arial" w:cs="Arial"/>
          <w:bCs/>
          <w:sz w:val="18"/>
          <w:szCs w:val="18"/>
          <w:lang w:val="en"/>
        </w:rPr>
        <w:t>Disease severity at baseline</w:t>
      </w:r>
      <w:r>
        <w:rPr>
          <w:rFonts w:ascii="Arial" w:hAnsi="Arial" w:cs="Arial"/>
          <w:bCs/>
          <w:sz w:val="18"/>
          <w:szCs w:val="18"/>
          <w:lang w:val="en"/>
        </w:rPr>
        <w:t xml:space="preserve"> calculated as moderate disease = ordinal 5 + ordinal 4, severe disease = ordinal 3 + ordinal 2</w:t>
      </w:r>
    </w:p>
    <w:p w14:paraId="327CCB41" w14:textId="77777777" w:rsidR="00837BCB" w:rsidRPr="00AF5558" w:rsidRDefault="00837BCB" w:rsidP="00EC4470">
      <w:pPr>
        <w:spacing w:after="0" w:line="240" w:lineRule="auto"/>
        <w:textAlignment w:val="baseline"/>
        <w:rPr>
          <w:rFonts w:ascii="Arial" w:eastAsia="Times New Roman" w:hAnsi="Arial" w:cs="Arial"/>
          <w:sz w:val="18"/>
          <w:szCs w:val="18"/>
        </w:rPr>
      </w:pPr>
    </w:p>
    <w:p w14:paraId="7869196F" w14:textId="645ADFF8" w:rsidR="00652498" w:rsidRDefault="00652498">
      <w:r>
        <w:br w:type="page"/>
      </w:r>
    </w:p>
    <w:p w14:paraId="3CB1C81C" w14:textId="77777777" w:rsidR="00AF5558" w:rsidRDefault="00AF5558" w:rsidP="438517DD">
      <w:pPr>
        <w:sectPr w:rsidR="00AF5558" w:rsidSect="00AF5558">
          <w:pgSz w:w="15840" w:h="12240" w:orient="landscape"/>
          <w:pgMar w:top="1440" w:right="1440" w:bottom="1440" w:left="1440" w:header="720" w:footer="720" w:gutter="0"/>
          <w:cols w:space="720"/>
          <w:docGrid w:linePitch="360"/>
        </w:sectPr>
      </w:pPr>
    </w:p>
    <w:p w14:paraId="657CE7DC" w14:textId="5A195AB8" w:rsidR="00652498" w:rsidRPr="00AF5558" w:rsidRDefault="00652498" w:rsidP="00AF5558">
      <w:pPr>
        <w:pStyle w:val="Heading1"/>
        <w:spacing w:before="0" w:line="480" w:lineRule="auto"/>
        <w:rPr>
          <w:rFonts w:ascii="Arial" w:eastAsia="Times New Roman" w:hAnsi="Arial" w:cs="Arial"/>
          <w:b/>
          <w:color w:val="auto"/>
          <w:sz w:val="24"/>
          <w:szCs w:val="24"/>
        </w:rPr>
      </w:pPr>
      <w:bookmarkStart w:id="11" w:name="_Toc114665333"/>
      <w:r w:rsidRPr="00AF5558">
        <w:rPr>
          <w:rFonts w:ascii="Arial" w:eastAsia="Times New Roman" w:hAnsi="Arial" w:cs="Arial"/>
          <w:b/>
          <w:color w:val="auto"/>
          <w:sz w:val="24"/>
          <w:szCs w:val="24"/>
        </w:rPr>
        <w:lastRenderedPageBreak/>
        <w:t xml:space="preserve">Table </w:t>
      </w:r>
      <w:r w:rsidR="002C6102">
        <w:rPr>
          <w:rFonts w:ascii="Arial" w:eastAsia="Times New Roman" w:hAnsi="Arial" w:cs="Arial"/>
          <w:b/>
          <w:color w:val="auto"/>
          <w:sz w:val="24"/>
          <w:szCs w:val="24"/>
        </w:rPr>
        <w:t>S</w:t>
      </w:r>
      <w:r w:rsidR="674F3577" w:rsidRPr="00AF5558">
        <w:rPr>
          <w:rFonts w:ascii="Arial" w:eastAsia="Times New Roman" w:hAnsi="Arial" w:cs="Arial"/>
          <w:b/>
          <w:color w:val="auto"/>
          <w:sz w:val="24"/>
          <w:szCs w:val="24"/>
        </w:rPr>
        <w:t>3</w:t>
      </w:r>
      <w:r w:rsidRPr="00AF5558">
        <w:rPr>
          <w:rFonts w:ascii="Arial" w:eastAsia="Times New Roman" w:hAnsi="Arial" w:cs="Arial"/>
          <w:b/>
          <w:color w:val="auto"/>
          <w:sz w:val="24"/>
          <w:szCs w:val="24"/>
        </w:rPr>
        <w:t xml:space="preserve">. </w:t>
      </w:r>
      <w:r w:rsidR="00AF5558">
        <w:rPr>
          <w:rFonts w:ascii="Arial" w:eastAsia="Times New Roman" w:hAnsi="Arial" w:cs="Arial"/>
          <w:b/>
          <w:color w:val="auto"/>
          <w:sz w:val="24"/>
          <w:szCs w:val="24"/>
        </w:rPr>
        <w:t>Additional s</w:t>
      </w:r>
      <w:r w:rsidRPr="00AF5558">
        <w:rPr>
          <w:rFonts w:ascii="Arial" w:eastAsia="Times New Roman" w:hAnsi="Arial" w:cs="Arial"/>
          <w:b/>
          <w:color w:val="auto"/>
          <w:sz w:val="24"/>
          <w:szCs w:val="24"/>
        </w:rPr>
        <w:t xml:space="preserve">econdary </w:t>
      </w:r>
      <w:r w:rsidR="00AF5558">
        <w:rPr>
          <w:rFonts w:ascii="Arial" w:eastAsia="Times New Roman" w:hAnsi="Arial" w:cs="Arial"/>
          <w:b/>
          <w:color w:val="auto"/>
          <w:sz w:val="24"/>
          <w:szCs w:val="24"/>
        </w:rPr>
        <w:t>e</w:t>
      </w:r>
      <w:r w:rsidRPr="00AF5558">
        <w:rPr>
          <w:rFonts w:ascii="Arial" w:eastAsia="Times New Roman" w:hAnsi="Arial" w:cs="Arial"/>
          <w:b/>
          <w:color w:val="auto"/>
          <w:sz w:val="24"/>
          <w:szCs w:val="24"/>
        </w:rPr>
        <w:t>ndpoints (</w:t>
      </w:r>
      <w:r w:rsidR="00AF5558">
        <w:rPr>
          <w:rFonts w:ascii="Arial" w:eastAsia="Times New Roman" w:hAnsi="Arial" w:cs="Arial"/>
          <w:b/>
          <w:color w:val="auto"/>
          <w:sz w:val="24"/>
          <w:szCs w:val="24"/>
        </w:rPr>
        <w:t>m</w:t>
      </w:r>
      <w:r w:rsidRPr="00AF5558">
        <w:rPr>
          <w:rFonts w:ascii="Arial" w:eastAsia="Times New Roman" w:hAnsi="Arial" w:cs="Arial"/>
          <w:b/>
          <w:color w:val="auto"/>
          <w:sz w:val="24"/>
          <w:szCs w:val="24"/>
        </w:rPr>
        <w:t xml:space="preserve">odified </w:t>
      </w:r>
      <w:r w:rsidR="00AF5558">
        <w:rPr>
          <w:rFonts w:ascii="Arial" w:eastAsia="Times New Roman" w:hAnsi="Arial" w:cs="Arial"/>
          <w:b/>
          <w:color w:val="auto"/>
          <w:sz w:val="24"/>
          <w:szCs w:val="24"/>
        </w:rPr>
        <w:t>i</w:t>
      </w:r>
      <w:r w:rsidRPr="00AF5558">
        <w:rPr>
          <w:rFonts w:ascii="Arial" w:eastAsia="Times New Roman" w:hAnsi="Arial" w:cs="Arial"/>
          <w:b/>
          <w:color w:val="auto"/>
          <w:sz w:val="24"/>
          <w:szCs w:val="24"/>
        </w:rPr>
        <w:t>ntent-to-</w:t>
      </w:r>
      <w:r w:rsidR="00AF5558">
        <w:rPr>
          <w:rFonts w:ascii="Arial" w:eastAsia="Times New Roman" w:hAnsi="Arial" w:cs="Arial"/>
          <w:b/>
          <w:color w:val="auto"/>
          <w:sz w:val="24"/>
          <w:szCs w:val="24"/>
        </w:rPr>
        <w:t>t</w:t>
      </w:r>
      <w:r w:rsidRPr="00AF5558">
        <w:rPr>
          <w:rFonts w:ascii="Arial" w:eastAsia="Times New Roman" w:hAnsi="Arial" w:cs="Arial"/>
          <w:b/>
          <w:color w:val="auto"/>
          <w:sz w:val="24"/>
          <w:szCs w:val="24"/>
        </w:rPr>
        <w:t xml:space="preserve">reat </w:t>
      </w:r>
      <w:r w:rsidR="00AF5558">
        <w:rPr>
          <w:rFonts w:ascii="Arial" w:eastAsia="Times New Roman" w:hAnsi="Arial" w:cs="Arial"/>
          <w:b/>
          <w:color w:val="auto"/>
          <w:sz w:val="24"/>
          <w:szCs w:val="24"/>
        </w:rPr>
        <w:t>p</w:t>
      </w:r>
      <w:r w:rsidRPr="00AF5558">
        <w:rPr>
          <w:rFonts w:ascii="Arial" w:eastAsia="Times New Roman" w:hAnsi="Arial" w:cs="Arial"/>
          <w:b/>
          <w:color w:val="auto"/>
          <w:sz w:val="24"/>
          <w:szCs w:val="24"/>
        </w:rPr>
        <w:t>opulation)</w:t>
      </w:r>
      <w:bookmarkEnd w:id="11"/>
      <w:r w:rsidRPr="00AF5558">
        <w:rPr>
          <w:rFonts w:ascii="Arial" w:eastAsia="Times New Roman" w:hAnsi="Arial" w:cs="Arial"/>
          <w:b/>
          <w:color w:val="auto"/>
          <w:sz w:val="24"/>
          <w:szCs w:val="24"/>
        </w:rPr>
        <w:t>   </w:t>
      </w:r>
    </w:p>
    <w:tbl>
      <w:tblPr>
        <w:tblW w:w="9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1755"/>
        <w:gridCol w:w="1665"/>
        <w:gridCol w:w="90"/>
        <w:gridCol w:w="2025"/>
        <w:gridCol w:w="1110"/>
      </w:tblGrid>
      <w:tr w:rsidR="00652498" w:rsidRPr="00AF5558" w14:paraId="4E27D6EB" w14:textId="77777777" w:rsidTr="00705626">
        <w:tc>
          <w:tcPr>
            <w:tcW w:w="2610" w:type="dxa"/>
            <w:tcBorders>
              <w:top w:val="single" w:sz="4" w:space="0" w:color="auto"/>
              <w:left w:val="nil"/>
              <w:bottom w:val="nil"/>
              <w:right w:val="nil"/>
            </w:tcBorders>
            <w:shd w:val="clear" w:color="auto" w:fill="auto"/>
            <w:hideMark/>
          </w:tcPr>
          <w:p w14:paraId="03D7BF9D" w14:textId="77777777" w:rsidR="00652498" w:rsidRPr="00AF5558" w:rsidRDefault="00652498" w:rsidP="00AF5558">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w:t>
            </w:r>
          </w:p>
        </w:tc>
        <w:tc>
          <w:tcPr>
            <w:tcW w:w="3420" w:type="dxa"/>
            <w:gridSpan w:val="2"/>
            <w:tcBorders>
              <w:top w:val="single" w:sz="4" w:space="0" w:color="auto"/>
              <w:left w:val="nil"/>
              <w:bottom w:val="nil"/>
              <w:right w:val="nil"/>
            </w:tcBorders>
            <w:shd w:val="clear" w:color="auto" w:fill="auto"/>
          </w:tcPr>
          <w:p w14:paraId="06DE919A" w14:textId="1807A5B2" w:rsidR="00652498" w:rsidRPr="0096307E" w:rsidRDefault="008A5155" w:rsidP="0096307E">
            <w:pPr>
              <w:spacing w:after="0" w:line="360" w:lineRule="auto"/>
              <w:jc w:val="center"/>
              <w:textAlignment w:val="baseline"/>
              <w:rPr>
                <w:rFonts w:ascii="Arial" w:eastAsia="Times New Roman" w:hAnsi="Arial" w:cs="Arial"/>
                <w:b/>
                <w:sz w:val="20"/>
                <w:szCs w:val="20"/>
              </w:rPr>
            </w:pPr>
            <w:r w:rsidRPr="0096307E">
              <w:rPr>
                <w:rFonts w:ascii="Arial" w:eastAsia="Times New Roman" w:hAnsi="Arial" w:cs="Arial"/>
                <w:b/>
                <w:sz w:val="20"/>
                <w:szCs w:val="20"/>
              </w:rPr>
              <w:t>Proportion</w:t>
            </w:r>
            <w:r w:rsidR="00E3696E">
              <w:rPr>
                <w:rFonts w:ascii="Arial" w:eastAsia="Times New Roman" w:hAnsi="Arial" w:cs="Arial"/>
                <w:b/>
                <w:sz w:val="20"/>
                <w:szCs w:val="20"/>
              </w:rPr>
              <w:t xml:space="preserve"> of</w:t>
            </w:r>
            <w:r w:rsidRPr="0096307E">
              <w:rPr>
                <w:rFonts w:ascii="Arial" w:eastAsia="Times New Roman" w:hAnsi="Arial" w:cs="Arial"/>
                <w:b/>
                <w:sz w:val="20"/>
                <w:szCs w:val="20"/>
              </w:rPr>
              <w:t xml:space="preserve"> </w:t>
            </w:r>
            <w:r w:rsidR="0096307E">
              <w:rPr>
                <w:rFonts w:ascii="Arial" w:eastAsia="Times New Roman" w:hAnsi="Arial" w:cs="Arial"/>
                <w:b/>
                <w:sz w:val="20"/>
                <w:szCs w:val="20"/>
              </w:rPr>
              <w:t>P</w:t>
            </w:r>
            <w:r w:rsidRPr="0096307E">
              <w:rPr>
                <w:rFonts w:ascii="Arial" w:eastAsia="Times New Roman" w:hAnsi="Arial" w:cs="Arial"/>
                <w:b/>
                <w:sz w:val="20"/>
                <w:szCs w:val="20"/>
              </w:rPr>
              <w:t>articipants</w:t>
            </w:r>
          </w:p>
        </w:tc>
        <w:tc>
          <w:tcPr>
            <w:tcW w:w="90" w:type="dxa"/>
            <w:tcBorders>
              <w:top w:val="single" w:sz="4" w:space="0" w:color="auto"/>
              <w:left w:val="nil"/>
              <w:bottom w:val="nil"/>
              <w:right w:val="nil"/>
            </w:tcBorders>
            <w:shd w:val="clear" w:color="auto" w:fill="auto"/>
          </w:tcPr>
          <w:p w14:paraId="238470D4" w14:textId="40872164" w:rsidR="00652498" w:rsidRPr="0096307E" w:rsidRDefault="00652498" w:rsidP="00AF5558">
            <w:pPr>
              <w:spacing w:after="0" w:line="360" w:lineRule="auto"/>
              <w:jc w:val="center"/>
              <w:textAlignment w:val="baseline"/>
              <w:rPr>
                <w:rFonts w:ascii="Arial" w:eastAsia="Times New Roman" w:hAnsi="Arial" w:cs="Arial"/>
                <w:b/>
                <w:sz w:val="20"/>
                <w:szCs w:val="20"/>
              </w:rPr>
            </w:pPr>
          </w:p>
        </w:tc>
        <w:tc>
          <w:tcPr>
            <w:tcW w:w="3135" w:type="dxa"/>
            <w:gridSpan w:val="2"/>
            <w:tcBorders>
              <w:top w:val="single" w:sz="4" w:space="0" w:color="auto"/>
              <w:left w:val="nil"/>
              <w:bottom w:val="nil"/>
              <w:right w:val="nil"/>
            </w:tcBorders>
            <w:shd w:val="clear" w:color="auto" w:fill="auto"/>
            <w:hideMark/>
          </w:tcPr>
          <w:p w14:paraId="2AE92B1E" w14:textId="483BA007" w:rsidR="00652498" w:rsidRPr="00AF5558" w:rsidRDefault="00652498" w:rsidP="0096307E">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b/>
                <w:bCs/>
                <w:sz w:val="20"/>
                <w:szCs w:val="20"/>
              </w:rPr>
              <w:t>Abatacept versus </w:t>
            </w:r>
            <w:r w:rsidR="0096307E">
              <w:rPr>
                <w:rFonts w:ascii="Arial" w:eastAsia="Times New Roman" w:hAnsi="Arial" w:cs="Arial"/>
                <w:b/>
                <w:bCs/>
                <w:sz w:val="20"/>
                <w:szCs w:val="20"/>
              </w:rPr>
              <w:t>S</w:t>
            </w:r>
            <w:r w:rsidR="00405459">
              <w:rPr>
                <w:rFonts w:ascii="Arial" w:eastAsia="Times New Roman" w:hAnsi="Arial" w:cs="Arial"/>
                <w:b/>
                <w:bCs/>
                <w:sz w:val="20"/>
                <w:szCs w:val="20"/>
              </w:rPr>
              <w:t>hared</w:t>
            </w:r>
            <w:r w:rsidRPr="00AF5558">
              <w:rPr>
                <w:rFonts w:ascii="Arial" w:eastAsia="Times New Roman" w:hAnsi="Arial" w:cs="Arial"/>
                <w:b/>
                <w:bCs/>
                <w:sz w:val="20"/>
                <w:szCs w:val="20"/>
              </w:rPr>
              <w:t xml:space="preserve"> </w:t>
            </w:r>
            <w:r w:rsidR="0096307E">
              <w:rPr>
                <w:rFonts w:ascii="Arial" w:eastAsia="Times New Roman" w:hAnsi="Arial" w:cs="Arial"/>
                <w:b/>
                <w:bCs/>
                <w:sz w:val="20"/>
                <w:szCs w:val="20"/>
              </w:rPr>
              <w:t>P</w:t>
            </w:r>
            <w:r w:rsidRPr="00AF5558">
              <w:rPr>
                <w:rFonts w:ascii="Arial" w:eastAsia="Times New Roman" w:hAnsi="Arial" w:cs="Arial"/>
                <w:b/>
                <w:bCs/>
                <w:sz w:val="20"/>
                <w:szCs w:val="20"/>
              </w:rPr>
              <w:t>lacebo</w:t>
            </w:r>
          </w:p>
        </w:tc>
      </w:tr>
      <w:tr w:rsidR="008A5155" w:rsidRPr="00AF5558" w14:paraId="02B6E5ED" w14:textId="77777777" w:rsidTr="00705626">
        <w:tc>
          <w:tcPr>
            <w:tcW w:w="2610" w:type="dxa"/>
            <w:tcBorders>
              <w:top w:val="nil"/>
              <w:left w:val="nil"/>
              <w:bottom w:val="single" w:sz="4" w:space="0" w:color="auto"/>
              <w:right w:val="nil"/>
            </w:tcBorders>
            <w:shd w:val="clear" w:color="auto" w:fill="auto"/>
            <w:hideMark/>
          </w:tcPr>
          <w:p w14:paraId="696CD7F9" w14:textId="77777777" w:rsidR="008A5155" w:rsidRPr="00AF5558" w:rsidRDefault="008A5155" w:rsidP="008A5155">
            <w:pPr>
              <w:spacing w:after="0" w:line="360" w:lineRule="auto"/>
              <w:textAlignment w:val="baseline"/>
              <w:rPr>
                <w:rFonts w:ascii="Arial" w:eastAsia="Times New Roman" w:hAnsi="Arial" w:cs="Arial"/>
                <w:sz w:val="20"/>
                <w:szCs w:val="20"/>
              </w:rPr>
            </w:pPr>
            <w:r w:rsidRPr="00AF5558">
              <w:rPr>
                <w:rFonts w:ascii="Arial" w:eastAsia="Times New Roman" w:hAnsi="Arial" w:cs="Arial"/>
                <w:sz w:val="20"/>
                <w:szCs w:val="20"/>
              </w:rPr>
              <w:t>    </w:t>
            </w:r>
          </w:p>
        </w:tc>
        <w:tc>
          <w:tcPr>
            <w:tcW w:w="1755" w:type="dxa"/>
            <w:tcBorders>
              <w:top w:val="nil"/>
              <w:left w:val="nil"/>
              <w:bottom w:val="single" w:sz="4" w:space="0" w:color="auto"/>
              <w:right w:val="nil"/>
            </w:tcBorders>
            <w:shd w:val="clear" w:color="auto" w:fill="auto"/>
            <w:hideMark/>
          </w:tcPr>
          <w:p w14:paraId="0FA66D29" w14:textId="005D8E0D" w:rsidR="008A5155" w:rsidRPr="00AF5558" w:rsidRDefault="008A5155" w:rsidP="0096307E">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b/>
                <w:bCs/>
                <w:sz w:val="20"/>
                <w:szCs w:val="20"/>
              </w:rPr>
              <w:t>Abatacept</w:t>
            </w:r>
          </w:p>
        </w:tc>
        <w:tc>
          <w:tcPr>
            <w:tcW w:w="1755" w:type="dxa"/>
            <w:gridSpan w:val="2"/>
            <w:tcBorders>
              <w:top w:val="nil"/>
              <w:left w:val="nil"/>
              <w:bottom w:val="single" w:sz="4" w:space="0" w:color="auto"/>
              <w:right w:val="nil"/>
            </w:tcBorders>
            <w:shd w:val="clear" w:color="auto" w:fill="auto"/>
            <w:hideMark/>
          </w:tcPr>
          <w:p w14:paraId="7EB6817A" w14:textId="32C0EC13" w:rsidR="008A5155" w:rsidRPr="00AF5558" w:rsidRDefault="008A5155" w:rsidP="0096307E">
            <w:pPr>
              <w:spacing w:after="0" w:line="360" w:lineRule="auto"/>
              <w:jc w:val="center"/>
              <w:textAlignment w:val="baseline"/>
              <w:rPr>
                <w:rFonts w:ascii="Arial" w:eastAsia="Times New Roman" w:hAnsi="Arial" w:cs="Arial"/>
                <w:sz w:val="20"/>
                <w:szCs w:val="20"/>
              </w:rPr>
            </w:pPr>
            <w:r>
              <w:rPr>
                <w:rFonts w:ascii="Arial" w:eastAsia="Times New Roman" w:hAnsi="Arial" w:cs="Arial"/>
                <w:b/>
                <w:bCs/>
                <w:sz w:val="20"/>
                <w:szCs w:val="20"/>
              </w:rPr>
              <w:t xml:space="preserve">Shared </w:t>
            </w:r>
            <w:r w:rsidRPr="00AF5558">
              <w:rPr>
                <w:rFonts w:ascii="Arial" w:eastAsia="Times New Roman" w:hAnsi="Arial" w:cs="Arial"/>
                <w:b/>
                <w:bCs/>
                <w:sz w:val="20"/>
                <w:szCs w:val="20"/>
              </w:rPr>
              <w:t>placebo</w:t>
            </w:r>
          </w:p>
        </w:tc>
        <w:tc>
          <w:tcPr>
            <w:tcW w:w="2025" w:type="dxa"/>
            <w:tcBorders>
              <w:top w:val="nil"/>
              <w:left w:val="nil"/>
              <w:bottom w:val="single" w:sz="4" w:space="0" w:color="auto"/>
              <w:right w:val="nil"/>
            </w:tcBorders>
            <w:shd w:val="clear" w:color="auto" w:fill="auto"/>
            <w:hideMark/>
          </w:tcPr>
          <w:p w14:paraId="3A921F61"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b/>
                <w:bCs/>
                <w:sz w:val="20"/>
                <w:szCs w:val="20"/>
              </w:rPr>
              <w:t>OR Estimate (95% CI)</w:t>
            </w:r>
          </w:p>
        </w:tc>
        <w:tc>
          <w:tcPr>
            <w:tcW w:w="1110" w:type="dxa"/>
            <w:tcBorders>
              <w:top w:val="nil"/>
              <w:left w:val="nil"/>
              <w:bottom w:val="single" w:sz="4" w:space="0" w:color="auto"/>
              <w:right w:val="nil"/>
            </w:tcBorders>
            <w:shd w:val="clear" w:color="auto" w:fill="auto"/>
            <w:hideMark/>
          </w:tcPr>
          <w:p w14:paraId="12CAA209"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b/>
                <w:bCs/>
                <w:i/>
                <w:iCs/>
                <w:sz w:val="20"/>
                <w:szCs w:val="20"/>
              </w:rPr>
              <w:t>p</w:t>
            </w:r>
            <w:r w:rsidRPr="00AF5558">
              <w:rPr>
                <w:rFonts w:ascii="Arial" w:eastAsia="Times New Roman" w:hAnsi="Arial" w:cs="Arial"/>
                <w:b/>
                <w:bCs/>
                <w:sz w:val="20"/>
                <w:szCs w:val="20"/>
              </w:rPr>
              <w:t xml:space="preserve"> value</w:t>
            </w:r>
          </w:p>
        </w:tc>
      </w:tr>
      <w:tr w:rsidR="008A5155" w:rsidRPr="00AF5558" w14:paraId="4B05AD73" w14:textId="77777777" w:rsidTr="00705626">
        <w:tc>
          <w:tcPr>
            <w:tcW w:w="2610" w:type="dxa"/>
            <w:tcBorders>
              <w:top w:val="single" w:sz="4" w:space="0" w:color="auto"/>
              <w:left w:val="nil"/>
              <w:bottom w:val="nil"/>
              <w:right w:val="nil"/>
            </w:tcBorders>
            <w:shd w:val="clear" w:color="auto" w:fill="auto"/>
            <w:hideMark/>
          </w:tcPr>
          <w:p w14:paraId="3D9F607B" w14:textId="2E05175F" w:rsidR="008A5155" w:rsidRPr="00AF5558" w:rsidRDefault="008A5155" w:rsidP="008A5155">
            <w:pPr>
              <w:spacing w:after="0" w:line="360" w:lineRule="auto"/>
              <w:textAlignment w:val="baseline"/>
              <w:rPr>
                <w:rFonts w:ascii="Arial" w:eastAsia="Times New Roman" w:hAnsi="Arial" w:cs="Arial"/>
                <w:sz w:val="20"/>
                <w:szCs w:val="20"/>
              </w:rPr>
            </w:pPr>
            <w:r w:rsidRPr="00AF5558">
              <w:rPr>
                <w:rFonts w:ascii="Arial" w:eastAsia="Times New Roman" w:hAnsi="Arial" w:cs="Arial"/>
                <w:b/>
                <w:bCs/>
                <w:sz w:val="20"/>
                <w:szCs w:val="20"/>
              </w:rPr>
              <w:t>Mortality</w:t>
            </w:r>
            <w:r>
              <w:rPr>
                <w:rFonts w:ascii="Arial" w:eastAsia="Times New Roman" w:hAnsi="Arial" w:cs="Arial"/>
                <w:b/>
                <w:bCs/>
                <w:sz w:val="20"/>
                <w:szCs w:val="20"/>
                <w:vertAlign w:val="superscript"/>
              </w:rPr>
              <w:t>*</w:t>
            </w:r>
            <w:r w:rsidRPr="00AF5558">
              <w:rPr>
                <w:rFonts w:ascii="Arial" w:eastAsia="Times New Roman" w:hAnsi="Arial" w:cs="Arial"/>
                <w:b/>
                <w:bCs/>
                <w:sz w:val="20"/>
                <w:szCs w:val="20"/>
              </w:rPr>
              <w:t xml:space="preserve"> at day 14</w:t>
            </w:r>
          </w:p>
        </w:tc>
        <w:tc>
          <w:tcPr>
            <w:tcW w:w="1755" w:type="dxa"/>
            <w:tcBorders>
              <w:top w:val="single" w:sz="4" w:space="0" w:color="auto"/>
              <w:left w:val="nil"/>
              <w:bottom w:val="nil"/>
              <w:right w:val="nil"/>
            </w:tcBorders>
            <w:shd w:val="clear" w:color="auto" w:fill="auto"/>
            <w:hideMark/>
          </w:tcPr>
          <w:p w14:paraId="26452F0C" w14:textId="3475CD88"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24/509 (4.7%)</w:t>
            </w:r>
          </w:p>
        </w:tc>
        <w:tc>
          <w:tcPr>
            <w:tcW w:w="1755" w:type="dxa"/>
            <w:gridSpan w:val="2"/>
            <w:tcBorders>
              <w:top w:val="single" w:sz="4" w:space="0" w:color="auto"/>
              <w:left w:val="nil"/>
              <w:bottom w:val="nil"/>
              <w:right w:val="nil"/>
            </w:tcBorders>
            <w:shd w:val="clear" w:color="auto" w:fill="auto"/>
            <w:hideMark/>
          </w:tcPr>
          <w:p w14:paraId="472A9A1A" w14:textId="2648A7AC"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40/510 (7.8%)</w:t>
            </w:r>
          </w:p>
        </w:tc>
        <w:tc>
          <w:tcPr>
            <w:tcW w:w="2025" w:type="dxa"/>
            <w:tcBorders>
              <w:top w:val="single" w:sz="4" w:space="0" w:color="auto"/>
              <w:left w:val="nil"/>
              <w:bottom w:val="nil"/>
              <w:right w:val="nil"/>
            </w:tcBorders>
            <w:shd w:val="clear" w:color="auto" w:fill="auto"/>
            <w:hideMark/>
          </w:tcPr>
          <w:p w14:paraId="4866C0DF" w14:textId="38D168C8"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0.552 (0.317, 0.963)</w:t>
            </w:r>
          </w:p>
        </w:tc>
        <w:tc>
          <w:tcPr>
            <w:tcW w:w="1110" w:type="dxa"/>
            <w:tcBorders>
              <w:top w:val="single" w:sz="4" w:space="0" w:color="auto"/>
              <w:left w:val="nil"/>
              <w:bottom w:val="nil"/>
              <w:right w:val="nil"/>
            </w:tcBorders>
            <w:shd w:val="clear" w:color="auto" w:fill="auto"/>
            <w:hideMark/>
          </w:tcPr>
          <w:p w14:paraId="2901F44B" w14:textId="4E9CDAD7"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0.0363</w:t>
            </w:r>
          </w:p>
        </w:tc>
      </w:tr>
      <w:tr w:rsidR="008A5155" w:rsidRPr="00AF5558" w14:paraId="5896682A" w14:textId="77777777" w:rsidTr="00705626">
        <w:tc>
          <w:tcPr>
            <w:tcW w:w="2610" w:type="dxa"/>
            <w:tcBorders>
              <w:top w:val="nil"/>
              <w:left w:val="nil"/>
              <w:bottom w:val="nil"/>
              <w:right w:val="nil"/>
            </w:tcBorders>
            <w:shd w:val="clear" w:color="auto" w:fill="auto"/>
          </w:tcPr>
          <w:p w14:paraId="1942E60A" w14:textId="77777777" w:rsidR="008A5155" w:rsidRPr="00AF5558" w:rsidRDefault="008A5155" w:rsidP="008A5155">
            <w:pPr>
              <w:spacing w:after="0" w:line="360" w:lineRule="auto"/>
              <w:textAlignment w:val="baseline"/>
              <w:rPr>
                <w:rFonts w:ascii="Arial" w:eastAsia="Times New Roman" w:hAnsi="Arial" w:cs="Arial"/>
                <w:b/>
                <w:bCs/>
                <w:sz w:val="20"/>
                <w:szCs w:val="20"/>
              </w:rPr>
            </w:pPr>
          </w:p>
        </w:tc>
        <w:tc>
          <w:tcPr>
            <w:tcW w:w="1755" w:type="dxa"/>
            <w:tcBorders>
              <w:top w:val="nil"/>
              <w:left w:val="nil"/>
              <w:bottom w:val="nil"/>
              <w:right w:val="nil"/>
            </w:tcBorders>
            <w:shd w:val="clear" w:color="auto" w:fill="auto"/>
          </w:tcPr>
          <w:p w14:paraId="367FD27E"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c>
          <w:tcPr>
            <w:tcW w:w="1755" w:type="dxa"/>
            <w:gridSpan w:val="2"/>
            <w:tcBorders>
              <w:top w:val="nil"/>
              <w:left w:val="nil"/>
              <w:bottom w:val="nil"/>
              <w:right w:val="nil"/>
            </w:tcBorders>
            <w:shd w:val="clear" w:color="auto" w:fill="auto"/>
          </w:tcPr>
          <w:p w14:paraId="60BB02D7"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c>
          <w:tcPr>
            <w:tcW w:w="2025" w:type="dxa"/>
            <w:tcBorders>
              <w:top w:val="nil"/>
              <w:left w:val="nil"/>
              <w:bottom w:val="nil"/>
              <w:right w:val="nil"/>
            </w:tcBorders>
            <w:shd w:val="clear" w:color="auto" w:fill="auto"/>
          </w:tcPr>
          <w:p w14:paraId="0168CE7F"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c>
          <w:tcPr>
            <w:tcW w:w="1110" w:type="dxa"/>
            <w:tcBorders>
              <w:top w:val="nil"/>
              <w:left w:val="nil"/>
              <w:bottom w:val="nil"/>
              <w:right w:val="nil"/>
            </w:tcBorders>
            <w:shd w:val="clear" w:color="auto" w:fill="auto"/>
          </w:tcPr>
          <w:p w14:paraId="2CC69031"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r>
      <w:tr w:rsidR="008A5155" w:rsidRPr="00AF5558" w14:paraId="6A74DDE6" w14:textId="77777777" w:rsidTr="00705626">
        <w:tc>
          <w:tcPr>
            <w:tcW w:w="2610" w:type="dxa"/>
            <w:tcBorders>
              <w:top w:val="nil"/>
              <w:left w:val="nil"/>
              <w:bottom w:val="nil"/>
              <w:right w:val="nil"/>
            </w:tcBorders>
            <w:shd w:val="clear" w:color="auto" w:fill="auto"/>
          </w:tcPr>
          <w:p w14:paraId="02C9B8F7" w14:textId="34FFEE72" w:rsidR="008A5155" w:rsidRPr="00AF5558" w:rsidRDefault="008A5155" w:rsidP="008A5155">
            <w:pPr>
              <w:spacing w:after="0" w:line="360" w:lineRule="auto"/>
              <w:textAlignment w:val="baseline"/>
              <w:rPr>
                <w:rFonts w:ascii="Arial" w:eastAsia="Times New Roman" w:hAnsi="Arial" w:cs="Arial"/>
                <w:b/>
                <w:bCs/>
                <w:sz w:val="20"/>
                <w:szCs w:val="20"/>
              </w:rPr>
            </w:pPr>
            <w:r w:rsidRPr="00AF5558">
              <w:rPr>
                <w:rFonts w:ascii="Arial" w:eastAsia="Times New Roman" w:hAnsi="Arial" w:cs="Arial"/>
                <w:b/>
                <w:bCs/>
                <w:sz w:val="20"/>
                <w:szCs w:val="20"/>
              </w:rPr>
              <w:t>Mortality at Day 28</w:t>
            </w:r>
          </w:p>
        </w:tc>
        <w:tc>
          <w:tcPr>
            <w:tcW w:w="1755" w:type="dxa"/>
            <w:tcBorders>
              <w:top w:val="nil"/>
              <w:left w:val="nil"/>
              <w:bottom w:val="nil"/>
              <w:right w:val="nil"/>
            </w:tcBorders>
            <w:shd w:val="clear" w:color="auto" w:fill="auto"/>
          </w:tcPr>
          <w:p w14:paraId="0FC9925B" w14:textId="45BEDCA5"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56/509 (11.0%)</w:t>
            </w:r>
          </w:p>
        </w:tc>
        <w:tc>
          <w:tcPr>
            <w:tcW w:w="1755" w:type="dxa"/>
            <w:gridSpan w:val="2"/>
            <w:tcBorders>
              <w:top w:val="nil"/>
              <w:left w:val="nil"/>
              <w:bottom w:val="nil"/>
              <w:right w:val="nil"/>
            </w:tcBorders>
            <w:shd w:val="clear" w:color="auto" w:fill="auto"/>
          </w:tcPr>
          <w:p w14:paraId="4300707F" w14:textId="462381BA"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77/510 (15.1%)</w:t>
            </w:r>
          </w:p>
        </w:tc>
        <w:tc>
          <w:tcPr>
            <w:tcW w:w="2025" w:type="dxa"/>
            <w:tcBorders>
              <w:top w:val="nil"/>
              <w:left w:val="nil"/>
              <w:bottom w:val="nil"/>
              <w:right w:val="nil"/>
            </w:tcBorders>
            <w:shd w:val="clear" w:color="auto" w:fill="auto"/>
          </w:tcPr>
          <w:p w14:paraId="02E894E7" w14:textId="5B34A9F7"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0.622 (0.411, 0.939)</w:t>
            </w:r>
          </w:p>
        </w:tc>
        <w:tc>
          <w:tcPr>
            <w:tcW w:w="1110" w:type="dxa"/>
            <w:tcBorders>
              <w:top w:val="nil"/>
              <w:left w:val="nil"/>
              <w:bottom w:val="nil"/>
              <w:right w:val="nil"/>
            </w:tcBorders>
            <w:shd w:val="clear" w:color="auto" w:fill="auto"/>
          </w:tcPr>
          <w:p w14:paraId="2FA51073" w14:textId="0571DECF"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0.0238</w:t>
            </w:r>
          </w:p>
        </w:tc>
      </w:tr>
      <w:tr w:rsidR="008A5155" w:rsidRPr="00AF5558" w14:paraId="025B2266" w14:textId="77777777" w:rsidTr="00705626">
        <w:tc>
          <w:tcPr>
            <w:tcW w:w="2610" w:type="dxa"/>
            <w:tcBorders>
              <w:top w:val="nil"/>
              <w:left w:val="nil"/>
              <w:bottom w:val="nil"/>
              <w:right w:val="nil"/>
            </w:tcBorders>
            <w:shd w:val="clear" w:color="auto" w:fill="auto"/>
          </w:tcPr>
          <w:p w14:paraId="0C2CC10C" w14:textId="77777777" w:rsidR="008A5155" w:rsidRPr="00AF5558" w:rsidRDefault="008A5155" w:rsidP="008A5155">
            <w:pPr>
              <w:spacing w:after="0" w:line="360" w:lineRule="auto"/>
              <w:textAlignment w:val="baseline"/>
              <w:rPr>
                <w:rFonts w:ascii="Arial" w:eastAsia="Times New Roman" w:hAnsi="Arial" w:cs="Arial"/>
                <w:b/>
                <w:bCs/>
                <w:sz w:val="20"/>
                <w:szCs w:val="20"/>
              </w:rPr>
            </w:pPr>
          </w:p>
        </w:tc>
        <w:tc>
          <w:tcPr>
            <w:tcW w:w="1755" w:type="dxa"/>
            <w:tcBorders>
              <w:top w:val="nil"/>
              <w:left w:val="nil"/>
              <w:bottom w:val="nil"/>
              <w:right w:val="nil"/>
            </w:tcBorders>
            <w:shd w:val="clear" w:color="auto" w:fill="auto"/>
          </w:tcPr>
          <w:p w14:paraId="2BF6A1B5"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c>
          <w:tcPr>
            <w:tcW w:w="1755" w:type="dxa"/>
            <w:gridSpan w:val="2"/>
            <w:tcBorders>
              <w:top w:val="nil"/>
              <w:left w:val="nil"/>
              <w:bottom w:val="nil"/>
              <w:right w:val="nil"/>
            </w:tcBorders>
            <w:shd w:val="clear" w:color="auto" w:fill="auto"/>
          </w:tcPr>
          <w:p w14:paraId="2FA66702"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c>
          <w:tcPr>
            <w:tcW w:w="2025" w:type="dxa"/>
            <w:tcBorders>
              <w:top w:val="nil"/>
              <w:left w:val="nil"/>
              <w:bottom w:val="nil"/>
              <w:right w:val="nil"/>
            </w:tcBorders>
            <w:shd w:val="clear" w:color="auto" w:fill="auto"/>
          </w:tcPr>
          <w:p w14:paraId="1DCA91CB"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c>
          <w:tcPr>
            <w:tcW w:w="1110" w:type="dxa"/>
            <w:tcBorders>
              <w:top w:val="nil"/>
              <w:left w:val="nil"/>
              <w:bottom w:val="nil"/>
              <w:right w:val="nil"/>
            </w:tcBorders>
            <w:shd w:val="clear" w:color="auto" w:fill="auto"/>
          </w:tcPr>
          <w:p w14:paraId="7F47D8F5"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r>
      <w:tr w:rsidR="008A5155" w:rsidRPr="00AF5558" w14:paraId="3E9B82C9" w14:textId="77777777" w:rsidTr="00705626">
        <w:tc>
          <w:tcPr>
            <w:tcW w:w="2610" w:type="dxa"/>
            <w:tcBorders>
              <w:top w:val="nil"/>
              <w:left w:val="nil"/>
              <w:bottom w:val="nil"/>
              <w:right w:val="nil"/>
            </w:tcBorders>
            <w:shd w:val="clear" w:color="auto" w:fill="auto"/>
          </w:tcPr>
          <w:p w14:paraId="19518AC7" w14:textId="2C432BFC" w:rsidR="008A5155" w:rsidRPr="00AF5558" w:rsidRDefault="008A5155" w:rsidP="008A5155">
            <w:pPr>
              <w:spacing w:after="0" w:line="360" w:lineRule="auto"/>
              <w:textAlignment w:val="baseline"/>
              <w:rPr>
                <w:rFonts w:ascii="Arial" w:eastAsia="Times New Roman" w:hAnsi="Arial" w:cs="Arial"/>
                <w:b/>
                <w:bCs/>
                <w:sz w:val="20"/>
                <w:szCs w:val="20"/>
              </w:rPr>
            </w:pPr>
            <w:r w:rsidRPr="00AF5558">
              <w:rPr>
                <w:rFonts w:ascii="Arial" w:eastAsia="Times New Roman" w:hAnsi="Arial" w:cs="Arial"/>
                <w:b/>
                <w:bCs/>
                <w:sz w:val="20"/>
                <w:szCs w:val="20"/>
              </w:rPr>
              <w:t>Clinical status</w:t>
            </w:r>
            <w:r>
              <w:rPr>
                <w:rFonts w:ascii="Arial" w:eastAsia="Times New Roman" w:hAnsi="Arial" w:cs="Arial"/>
                <w:b/>
                <w:bCs/>
                <w:sz w:val="20"/>
                <w:szCs w:val="20"/>
                <w:vertAlign w:val="superscript"/>
              </w:rPr>
              <w:t>†</w:t>
            </w:r>
            <w:r w:rsidRPr="00AF5558">
              <w:rPr>
                <w:rFonts w:ascii="Arial" w:eastAsia="Times New Roman" w:hAnsi="Arial" w:cs="Arial"/>
                <w:b/>
                <w:bCs/>
                <w:sz w:val="20"/>
                <w:szCs w:val="20"/>
              </w:rPr>
              <w:t xml:space="preserve"> at day 14</w:t>
            </w:r>
            <w:r w:rsidRPr="00AF5558">
              <w:rPr>
                <w:rFonts w:ascii="Arial" w:eastAsia="Times New Roman" w:hAnsi="Arial" w:cs="Arial"/>
                <w:b/>
                <w:sz w:val="20"/>
                <w:szCs w:val="20"/>
              </w:rPr>
              <w:t> (N)</w:t>
            </w:r>
          </w:p>
        </w:tc>
        <w:tc>
          <w:tcPr>
            <w:tcW w:w="1755" w:type="dxa"/>
            <w:tcBorders>
              <w:top w:val="nil"/>
              <w:left w:val="nil"/>
              <w:bottom w:val="nil"/>
              <w:right w:val="nil"/>
            </w:tcBorders>
            <w:shd w:val="clear" w:color="auto" w:fill="auto"/>
          </w:tcPr>
          <w:p w14:paraId="6845C237" w14:textId="08E19CAF"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489</w:t>
            </w:r>
          </w:p>
        </w:tc>
        <w:tc>
          <w:tcPr>
            <w:tcW w:w="1755" w:type="dxa"/>
            <w:gridSpan w:val="2"/>
            <w:tcBorders>
              <w:top w:val="nil"/>
              <w:left w:val="nil"/>
              <w:bottom w:val="nil"/>
              <w:right w:val="nil"/>
            </w:tcBorders>
            <w:shd w:val="clear" w:color="auto" w:fill="auto"/>
          </w:tcPr>
          <w:p w14:paraId="5738B496" w14:textId="5244AABB"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494</w:t>
            </w:r>
          </w:p>
        </w:tc>
        <w:tc>
          <w:tcPr>
            <w:tcW w:w="2025" w:type="dxa"/>
            <w:tcBorders>
              <w:top w:val="nil"/>
              <w:left w:val="nil"/>
              <w:bottom w:val="nil"/>
              <w:right w:val="nil"/>
            </w:tcBorders>
            <w:shd w:val="clear" w:color="auto" w:fill="auto"/>
          </w:tcPr>
          <w:p w14:paraId="3574BAF4" w14:textId="2F56BAE0"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1.190 (0.943, 1.503)</w:t>
            </w:r>
          </w:p>
        </w:tc>
        <w:tc>
          <w:tcPr>
            <w:tcW w:w="1110" w:type="dxa"/>
            <w:tcBorders>
              <w:top w:val="nil"/>
              <w:left w:val="nil"/>
              <w:bottom w:val="nil"/>
              <w:right w:val="nil"/>
            </w:tcBorders>
            <w:shd w:val="clear" w:color="auto" w:fill="auto"/>
          </w:tcPr>
          <w:p w14:paraId="5A350206" w14:textId="60500864"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0.1435</w:t>
            </w:r>
          </w:p>
        </w:tc>
      </w:tr>
      <w:tr w:rsidR="008A5155" w:rsidRPr="00AF5558" w14:paraId="61119148" w14:textId="77777777" w:rsidTr="00705626">
        <w:tc>
          <w:tcPr>
            <w:tcW w:w="2610" w:type="dxa"/>
            <w:tcBorders>
              <w:top w:val="nil"/>
              <w:left w:val="nil"/>
              <w:bottom w:val="nil"/>
              <w:right w:val="nil"/>
            </w:tcBorders>
            <w:shd w:val="clear" w:color="auto" w:fill="auto"/>
          </w:tcPr>
          <w:p w14:paraId="33DBE434" w14:textId="77777777" w:rsidR="008A5155" w:rsidRPr="00AF5558" w:rsidRDefault="008A5155" w:rsidP="008A5155">
            <w:pPr>
              <w:spacing w:after="0" w:line="360" w:lineRule="auto"/>
              <w:textAlignment w:val="baseline"/>
              <w:rPr>
                <w:rFonts w:ascii="Arial" w:eastAsia="Times New Roman" w:hAnsi="Arial" w:cs="Arial"/>
                <w:b/>
                <w:bCs/>
                <w:sz w:val="20"/>
                <w:szCs w:val="20"/>
              </w:rPr>
            </w:pPr>
          </w:p>
        </w:tc>
        <w:tc>
          <w:tcPr>
            <w:tcW w:w="1755" w:type="dxa"/>
            <w:tcBorders>
              <w:top w:val="nil"/>
              <w:left w:val="nil"/>
              <w:bottom w:val="nil"/>
              <w:right w:val="nil"/>
            </w:tcBorders>
            <w:shd w:val="clear" w:color="auto" w:fill="auto"/>
          </w:tcPr>
          <w:p w14:paraId="15CE670D"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c>
          <w:tcPr>
            <w:tcW w:w="1755" w:type="dxa"/>
            <w:gridSpan w:val="2"/>
            <w:tcBorders>
              <w:top w:val="nil"/>
              <w:left w:val="nil"/>
              <w:bottom w:val="nil"/>
              <w:right w:val="nil"/>
            </w:tcBorders>
            <w:shd w:val="clear" w:color="auto" w:fill="auto"/>
          </w:tcPr>
          <w:p w14:paraId="2A540E21"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c>
          <w:tcPr>
            <w:tcW w:w="2025" w:type="dxa"/>
            <w:tcBorders>
              <w:top w:val="nil"/>
              <w:left w:val="nil"/>
              <w:bottom w:val="nil"/>
              <w:right w:val="nil"/>
            </w:tcBorders>
            <w:shd w:val="clear" w:color="auto" w:fill="auto"/>
          </w:tcPr>
          <w:p w14:paraId="75AEC880"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c>
          <w:tcPr>
            <w:tcW w:w="1110" w:type="dxa"/>
            <w:tcBorders>
              <w:top w:val="nil"/>
              <w:left w:val="nil"/>
              <w:bottom w:val="nil"/>
              <w:right w:val="nil"/>
            </w:tcBorders>
            <w:shd w:val="clear" w:color="auto" w:fill="auto"/>
          </w:tcPr>
          <w:p w14:paraId="4D4EBF66"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r>
      <w:tr w:rsidR="008A5155" w:rsidRPr="00AF5558" w14:paraId="551A9E0E" w14:textId="77777777" w:rsidTr="00705626">
        <w:tc>
          <w:tcPr>
            <w:tcW w:w="9255" w:type="dxa"/>
            <w:gridSpan w:val="6"/>
            <w:tcBorders>
              <w:top w:val="nil"/>
              <w:left w:val="nil"/>
              <w:bottom w:val="nil"/>
              <w:right w:val="nil"/>
            </w:tcBorders>
            <w:shd w:val="clear" w:color="auto" w:fill="auto"/>
            <w:hideMark/>
          </w:tcPr>
          <w:p w14:paraId="79FF6034" w14:textId="77777777" w:rsidR="008A5155" w:rsidRPr="00AF5558" w:rsidRDefault="008A5155" w:rsidP="008A5155">
            <w:pPr>
              <w:spacing w:after="0" w:line="360" w:lineRule="auto"/>
              <w:jc w:val="center"/>
              <w:textAlignment w:val="baseline"/>
              <w:rPr>
                <w:rFonts w:ascii="Arial" w:eastAsia="Times New Roman" w:hAnsi="Arial" w:cs="Arial"/>
                <w:sz w:val="20"/>
                <w:szCs w:val="20"/>
              </w:rPr>
            </w:pPr>
          </w:p>
        </w:tc>
      </w:tr>
      <w:tr w:rsidR="008A5155" w:rsidRPr="00AF5558" w14:paraId="4DA75DEB" w14:textId="77777777" w:rsidTr="00705626">
        <w:tc>
          <w:tcPr>
            <w:tcW w:w="2610" w:type="dxa"/>
            <w:tcBorders>
              <w:top w:val="nil"/>
              <w:left w:val="nil"/>
              <w:bottom w:val="single" w:sz="4" w:space="0" w:color="auto"/>
              <w:right w:val="nil"/>
            </w:tcBorders>
            <w:shd w:val="clear" w:color="auto" w:fill="auto"/>
            <w:hideMark/>
          </w:tcPr>
          <w:p w14:paraId="792E5FF7" w14:textId="5835F61F" w:rsidR="008A5155" w:rsidRPr="00AF5558" w:rsidRDefault="008A5155" w:rsidP="008A5155">
            <w:pPr>
              <w:spacing w:after="0" w:line="360" w:lineRule="auto"/>
              <w:textAlignment w:val="baseline"/>
              <w:rPr>
                <w:rFonts w:ascii="Arial" w:eastAsia="Times New Roman" w:hAnsi="Arial" w:cs="Arial"/>
                <w:sz w:val="20"/>
                <w:szCs w:val="20"/>
              </w:rPr>
            </w:pPr>
            <w:r w:rsidRPr="00AF5558">
              <w:rPr>
                <w:rFonts w:ascii="Arial" w:eastAsia="Times New Roman" w:hAnsi="Arial" w:cs="Arial"/>
                <w:b/>
                <w:bCs/>
                <w:sz w:val="20"/>
                <w:szCs w:val="20"/>
              </w:rPr>
              <w:t>Clinical status at day 28</w:t>
            </w:r>
            <w:r w:rsidRPr="00AF5558">
              <w:rPr>
                <w:rFonts w:ascii="Arial" w:eastAsia="Times New Roman" w:hAnsi="Arial" w:cs="Arial"/>
                <w:b/>
                <w:sz w:val="20"/>
                <w:szCs w:val="20"/>
              </w:rPr>
              <w:t> (N)</w:t>
            </w:r>
          </w:p>
        </w:tc>
        <w:tc>
          <w:tcPr>
            <w:tcW w:w="1755" w:type="dxa"/>
            <w:tcBorders>
              <w:top w:val="nil"/>
              <w:left w:val="nil"/>
              <w:bottom w:val="single" w:sz="4" w:space="0" w:color="auto"/>
              <w:right w:val="nil"/>
            </w:tcBorders>
            <w:shd w:val="clear" w:color="auto" w:fill="auto"/>
          </w:tcPr>
          <w:p w14:paraId="0324819E" w14:textId="739B5832"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483</w:t>
            </w:r>
          </w:p>
        </w:tc>
        <w:tc>
          <w:tcPr>
            <w:tcW w:w="1755" w:type="dxa"/>
            <w:gridSpan w:val="2"/>
            <w:tcBorders>
              <w:top w:val="nil"/>
              <w:left w:val="nil"/>
              <w:bottom w:val="single" w:sz="4" w:space="0" w:color="auto"/>
              <w:right w:val="nil"/>
            </w:tcBorders>
            <w:shd w:val="clear" w:color="auto" w:fill="auto"/>
          </w:tcPr>
          <w:p w14:paraId="2A8D39AE" w14:textId="2C96D784"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488</w:t>
            </w:r>
          </w:p>
        </w:tc>
        <w:tc>
          <w:tcPr>
            <w:tcW w:w="2025" w:type="dxa"/>
            <w:tcBorders>
              <w:top w:val="nil"/>
              <w:left w:val="nil"/>
              <w:bottom w:val="single" w:sz="4" w:space="0" w:color="auto"/>
              <w:right w:val="nil"/>
            </w:tcBorders>
            <w:shd w:val="clear" w:color="auto" w:fill="auto"/>
            <w:hideMark/>
          </w:tcPr>
          <w:p w14:paraId="06EA934C" w14:textId="28C250EC"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1.353 (1.055, 1.734)</w:t>
            </w:r>
          </w:p>
        </w:tc>
        <w:tc>
          <w:tcPr>
            <w:tcW w:w="1110" w:type="dxa"/>
            <w:tcBorders>
              <w:top w:val="nil"/>
              <w:left w:val="nil"/>
              <w:bottom w:val="single" w:sz="4" w:space="0" w:color="auto"/>
              <w:right w:val="nil"/>
            </w:tcBorders>
            <w:shd w:val="clear" w:color="auto" w:fill="auto"/>
            <w:hideMark/>
          </w:tcPr>
          <w:p w14:paraId="70216EDF" w14:textId="4F558FF7" w:rsidR="008A5155" w:rsidRPr="00AF5558" w:rsidRDefault="008A5155" w:rsidP="008A5155">
            <w:pPr>
              <w:spacing w:after="0" w:line="360" w:lineRule="auto"/>
              <w:jc w:val="center"/>
              <w:textAlignment w:val="baseline"/>
              <w:rPr>
                <w:rFonts w:ascii="Arial" w:eastAsia="Times New Roman" w:hAnsi="Arial" w:cs="Arial"/>
                <w:sz w:val="20"/>
                <w:szCs w:val="20"/>
              </w:rPr>
            </w:pPr>
            <w:r w:rsidRPr="00AF5558">
              <w:rPr>
                <w:rFonts w:ascii="Arial" w:eastAsia="Times New Roman" w:hAnsi="Arial" w:cs="Arial"/>
                <w:sz w:val="20"/>
                <w:szCs w:val="20"/>
              </w:rPr>
              <w:t>0.0172</w:t>
            </w:r>
          </w:p>
        </w:tc>
      </w:tr>
    </w:tbl>
    <w:p w14:paraId="47C2AEF8" w14:textId="3AE337F9" w:rsidR="00C250D8" w:rsidRPr="00705626" w:rsidRDefault="00AF5558" w:rsidP="00C250D8">
      <w:pPr>
        <w:spacing w:after="0" w:line="240" w:lineRule="auto"/>
        <w:rPr>
          <w:rFonts w:ascii="Arial" w:hAnsi="Arial" w:cs="Arial"/>
          <w:sz w:val="18"/>
          <w:szCs w:val="18"/>
        </w:rPr>
      </w:pPr>
      <w:r w:rsidRPr="00705626">
        <w:rPr>
          <w:rFonts w:ascii="Arial" w:hAnsi="Arial" w:cs="Arial"/>
          <w:sz w:val="18"/>
          <w:szCs w:val="18"/>
          <w:vertAlign w:val="superscript"/>
        </w:rPr>
        <w:t>*</w:t>
      </w:r>
      <w:r w:rsidR="00C250D8" w:rsidRPr="00705626">
        <w:rPr>
          <w:rFonts w:ascii="Arial" w:hAnsi="Arial" w:cs="Arial"/>
          <w:sz w:val="18"/>
          <w:szCs w:val="18"/>
        </w:rPr>
        <w:t>Mortality at 14 and 28 days calculated as odds of dying using logistic regression. A number less than 1 favors Abatacept.</w:t>
      </w:r>
    </w:p>
    <w:p w14:paraId="4A7DB5C2" w14:textId="2D462D9E" w:rsidR="00C250D8" w:rsidRPr="00705626" w:rsidRDefault="00AF5558" w:rsidP="00C250D8">
      <w:pPr>
        <w:spacing w:after="0" w:line="240" w:lineRule="auto"/>
        <w:rPr>
          <w:rFonts w:ascii="Arial" w:hAnsi="Arial" w:cs="Arial"/>
          <w:sz w:val="18"/>
          <w:szCs w:val="18"/>
        </w:rPr>
      </w:pPr>
      <w:r w:rsidRPr="00705626">
        <w:rPr>
          <w:rFonts w:ascii="Arial" w:hAnsi="Arial" w:cs="Arial"/>
          <w:sz w:val="18"/>
          <w:szCs w:val="18"/>
          <w:vertAlign w:val="superscript"/>
        </w:rPr>
        <w:t>†</w:t>
      </w:r>
      <w:r w:rsidR="00C250D8" w:rsidRPr="00705626">
        <w:rPr>
          <w:rFonts w:ascii="Arial" w:hAnsi="Arial" w:cs="Arial"/>
          <w:sz w:val="18"/>
          <w:szCs w:val="18"/>
        </w:rPr>
        <w:t xml:space="preserve">Clinical status at 14 and 28 days calculated as proportional odds model by ordinal logistic regression. A number greater than 1 favors Abatacept. </w:t>
      </w:r>
    </w:p>
    <w:p w14:paraId="5E96371E" w14:textId="69A89336" w:rsidR="00286A0D" w:rsidRDefault="00286A0D" w:rsidP="438517DD">
      <w:pPr>
        <w:spacing w:after="0" w:line="240" w:lineRule="auto"/>
        <w:rPr>
          <w:sz w:val="18"/>
          <w:szCs w:val="18"/>
        </w:rPr>
      </w:pPr>
    </w:p>
    <w:p w14:paraId="4C55DA3B" w14:textId="3493EC18" w:rsidR="00286A0D" w:rsidRDefault="00286A0D" w:rsidP="438517DD">
      <w:r>
        <w:br w:type="page"/>
      </w:r>
    </w:p>
    <w:p w14:paraId="7A1A391A" w14:textId="72D533F3" w:rsidR="00286A0D" w:rsidRPr="00AF5558" w:rsidRDefault="2ABC0DB3" w:rsidP="00AF5558">
      <w:pPr>
        <w:pStyle w:val="Heading1"/>
        <w:spacing w:before="0" w:line="480" w:lineRule="auto"/>
        <w:rPr>
          <w:rFonts w:ascii="Arial" w:eastAsia="Times New Roman" w:hAnsi="Arial" w:cs="Arial"/>
          <w:b/>
          <w:color w:val="auto"/>
          <w:sz w:val="24"/>
          <w:szCs w:val="24"/>
        </w:rPr>
      </w:pPr>
      <w:bookmarkStart w:id="12" w:name="_Toc114665334"/>
      <w:r w:rsidRPr="00AF5558">
        <w:rPr>
          <w:rFonts w:ascii="Arial" w:eastAsia="Times New Roman" w:hAnsi="Arial" w:cs="Arial"/>
          <w:b/>
          <w:color w:val="auto"/>
          <w:sz w:val="24"/>
          <w:szCs w:val="24"/>
        </w:rPr>
        <w:lastRenderedPageBreak/>
        <w:t xml:space="preserve">Table </w:t>
      </w:r>
      <w:r w:rsidR="00AF5558">
        <w:rPr>
          <w:rFonts w:ascii="Arial" w:eastAsia="Times New Roman" w:hAnsi="Arial" w:cs="Arial"/>
          <w:b/>
          <w:color w:val="auto"/>
          <w:sz w:val="24"/>
          <w:szCs w:val="24"/>
        </w:rPr>
        <w:t>S</w:t>
      </w:r>
      <w:r w:rsidR="0005E7C0" w:rsidRPr="00AF5558">
        <w:rPr>
          <w:rFonts w:ascii="Arial" w:eastAsia="Times New Roman" w:hAnsi="Arial" w:cs="Arial"/>
          <w:b/>
          <w:color w:val="auto"/>
          <w:sz w:val="24"/>
          <w:szCs w:val="24"/>
        </w:rPr>
        <w:t>4</w:t>
      </w:r>
      <w:r w:rsidRPr="00AF5558">
        <w:rPr>
          <w:rFonts w:ascii="Arial" w:eastAsia="Times New Roman" w:hAnsi="Arial" w:cs="Arial"/>
          <w:b/>
          <w:color w:val="auto"/>
          <w:sz w:val="24"/>
          <w:szCs w:val="24"/>
        </w:rPr>
        <w:t>. Demographics</w:t>
      </w:r>
      <w:r w:rsidR="00AF5558">
        <w:rPr>
          <w:rFonts w:ascii="Arial" w:eastAsia="Times New Roman" w:hAnsi="Arial" w:cs="Arial"/>
          <w:b/>
          <w:color w:val="auto"/>
          <w:sz w:val="24"/>
          <w:szCs w:val="24"/>
        </w:rPr>
        <w:t xml:space="preserve"> and baseline characteristics (i</w:t>
      </w:r>
      <w:r w:rsidRPr="00AF5558">
        <w:rPr>
          <w:rFonts w:ascii="Arial" w:eastAsia="Times New Roman" w:hAnsi="Arial" w:cs="Arial"/>
          <w:b/>
          <w:color w:val="auto"/>
          <w:sz w:val="24"/>
          <w:szCs w:val="24"/>
        </w:rPr>
        <w:t>ntent</w:t>
      </w:r>
      <w:r w:rsidR="00AF5558">
        <w:rPr>
          <w:rFonts w:ascii="Arial" w:eastAsia="Times New Roman" w:hAnsi="Arial" w:cs="Arial"/>
          <w:b/>
          <w:color w:val="auto"/>
          <w:sz w:val="24"/>
          <w:szCs w:val="24"/>
        </w:rPr>
        <w:t>-</w:t>
      </w:r>
      <w:r w:rsidRPr="00AF5558">
        <w:rPr>
          <w:rFonts w:ascii="Arial" w:eastAsia="Times New Roman" w:hAnsi="Arial" w:cs="Arial"/>
          <w:b/>
          <w:color w:val="auto"/>
          <w:sz w:val="24"/>
          <w:szCs w:val="24"/>
        </w:rPr>
        <w:t>to</w:t>
      </w:r>
      <w:r w:rsidR="00AF5558">
        <w:rPr>
          <w:rFonts w:ascii="Arial" w:eastAsia="Times New Roman" w:hAnsi="Arial" w:cs="Arial"/>
          <w:b/>
          <w:color w:val="auto"/>
          <w:sz w:val="24"/>
          <w:szCs w:val="24"/>
        </w:rPr>
        <w:t>-t</w:t>
      </w:r>
      <w:r w:rsidRPr="00AF5558">
        <w:rPr>
          <w:rFonts w:ascii="Arial" w:eastAsia="Times New Roman" w:hAnsi="Arial" w:cs="Arial"/>
          <w:b/>
          <w:color w:val="auto"/>
          <w:sz w:val="24"/>
          <w:szCs w:val="24"/>
        </w:rPr>
        <w:t>reat)</w:t>
      </w:r>
      <w:bookmarkEnd w:id="12"/>
      <w:r w:rsidRPr="00AF5558">
        <w:rPr>
          <w:rFonts w:ascii="Arial" w:eastAsia="Times New Roman" w:hAnsi="Arial" w:cs="Arial"/>
          <w:b/>
          <w:color w:val="auto"/>
          <w:sz w:val="24"/>
          <w:szCs w:val="24"/>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693"/>
        <w:gridCol w:w="1845"/>
        <w:gridCol w:w="1845"/>
        <w:gridCol w:w="1845"/>
      </w:tblGrid>
      <w:tr w:rsidR="438517DD" w:rsidRPr="00AF5558" w14:paraId="34FD85B5" w14:textId="77777777" w:rsidTr="00705626">
        <w:trPr>
          <w:trHeight w:val="435"/>
        </w:trPr>
        <w:tc>
          <w:tcPr>
            <w:tcW w:w="6693" w:type="dxa"/>
            <w:tcBorders>
              <w:top w:val="single" w:sz="6" w:space="0" w:color="000000" w:themeColor="text1"/>
              <w:left w:val="nil"/>
              <w:bottom w:val="single" w:sz="6" w:space="0" w:color="000000" w:themeColor="text1"/>
              <w:right w:val="nil"/>
            </w:tcBorders>
            <w:shd w:val="clear" w:color="auto" w:fill="auto"/>
            <w:vAlign w:val="bottom"/>
          </w:tcPr>
          <w:p w14:paraId="7B39BE61"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b/>
                <w:bCs/>
                <w:color w:val="000000" w:themeColor="text1"/>
                <w:sz w:val="20"/>
                <w:szCs w:val="20"/>
              </w:rPr>
              <w:t>Demographics and baseline characteristics </w:t>
            </w:r>
            <w:r w:rsidRPr="00AF5558">
              <w:rPr>
                <w:rFonts w:ascii="Arial" w:eastAsia="Times New Roman" w:hAnsi="Arial" w:cs="Arial"/>
                <w:color w:val="000000" w:themeColor="text1"/>
                <w:sz w:val="20"/>
                <w:szCs w:val="20"/>
              </w:rPr>
              <w:t>   </w:t>
            </w:r>
          </w:p>
        </w:tc>
        <w:tc>
          <w:tcPr>
            <w:tcW w:w="1845" w:type="dxa"/>
            <w:tcBorders>
              <w:top w:val="single" w:sz="6" w:space="0" w:color="000000" w:themeColor="text1"/>
              <w:left w:val="nil"/>
              <w:bottom w:val="single" w:sz="6" w:space="0" w:color="000000" w:themeColor="text1"/>
              <w:right w:val="nil"/>
            </w:tcBorders>
            <w:shd w:val="clear" w:color="auto" w:fill="auto"/>
            <w:vAlign w:val="bottom"/>
          </w:tcPr>
          <w:p w14:paraId="14EF3733" w14:textId="4762D38F"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b/>
                <w:bCs/>
                <w:color w:val="000000" w:themeColor="text1"/>
                <w:sz w:val="20"/>
                <w:szCs w:val="20"/>
              </w:rPr>
              <w:t>Abatacept</w:t>
            </w:r>
            <w:r w:rsidRPr="00AF5558">
              <w:rPr>
                <w:rFonts w:ascii="Arial" w:eastAsia="Times New Roman" w:hAnsi="Arial" w:cs="Arial"/>
                <w:color w:val="000000" w:themeColor="text1"/>
                <w:sz w:val="20"/>
                <w:szCs w:val="20"/>
              </w:rPr>
              <w:t>   </w:t>
            </w:r>
            <w:r w:rsidRPr="00AF5558">
              <w:rPr>
                <w:rFonts w:ascii="Arial" w:hAnsi="Arial" w:cs="Arial"/>
                <w:sz w:val="20"/>
                <w:szCs w:val="20"/>
              </w:rPr>
              <w:br/>
            </w:r>
            <w:r w:rsidRPr="00AF5558">
              <w:rPr>
                <w:rFonts w:ascii="Arial" w:eastAsia="Times New Roman" w:hAnsi="Arial" w:cs="Arial"/>
                <w:b/>
                <w:bCs/>
                <w:color w:val="000000" w:themeColor="text1"/>
                <w:sz w:val="20"/>
                <w:szCs w:val="20"/>
              </w:rPr>
              <w:t>N=524</w:t>
            </w:r>
            <w:r w:rsidRPr="00AF5558">
              <w:rPr>
                <w:rFonts w:ascii="Arial" w:eastAsia="Times New Roman" w:hAnsi="Arial" w:cs="Arial"/>
                <w:color w:val="000000" w:themeColor="text1"/>
                <w:sz w:val="20"/>
                <w:szCs w:val="20"/>
              </w:rPr>
              <w:t>   </w:t>
            </w:r>
          </w:p>
        </w:tc>
        <w:tc>
          <w:tcPr>
            <w:tcW w:w="1845" w:type="dxa"/>
            <w:tcBorders>
              <w:top w:val="single" w:sz="6" w:space="0" w:color="000000" w:themeColor="text1"/>
              <w:left w:val="nil"/>
              <w:bottom w:val="single" w:sz="6" w:space="0" w:color="000000" w:themeColor="text1"/>
              <w:right w:val="nil"/>
            </w:tcBorders>
            <w:shd w:val="clear" w:color="auto" w:fill="auto"/>
            <w:vAlign w:val="bottom"/>
          </w:tcPr>
          <w:p w14:paraId="6E2DC2EB" w14:textId="491C45B8"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b/>
                <w:bCs/>
                <w:color w:val="000000" w:themeColor="text1"/>
                <w:sz w:val="20"/>
                <w:szCs w:val="20"/>
              </w:rPr>
              <w:t>Placebo</w:t>
            </w:r>
            <w:r w:rsidRPr="00AF5558">
              <w:rPr>
                <w:rFonts w:ascii="Arial" w:eastAsia="Times New Roman" w:hAnsi="Arial" w:cs="Arial"/>
                <w:color w:val="000000" w:themeColor="text1"/>
                <w:sz w:val="20"/>
                <w:szCs w:val="20"/>
              </w:rPr>
              <w:t>   </w:t>
            </w:r>
            <w:r w:rsidRPr="00AF5558">
              <w:rPr>
                <w:rFonts w:ascii="Arial" w:hAnsi="Arial" w:cs="Arial"/>
                <w:sz w:val="20"/>
                <w:szCs w:val="20"/>
              </w:rPr>
              <w:br/>
            </w:r>
            <w:r w:rsidRPr="00AF5558">
              <w:rPr>
                <w:rFonts w:ascii="Arial" w:eastAsia="Times New Roman" w:hAnsi="Arial" w:cs="Arial"/>
                <w:b/>
                <w:bCs/>
                <w:color w:val="000000" w:themeColor="text1"/>
                <w:sz w:val="20"/>
                <w:szCs w:val="20"/>
              </w:rPr>
              <w:t>N=525</w:t>
            </w:r>
            <w:r w:rsidRPr="00AF5558">
              <w:rPr>
                <w:rFonts w:ascii="Arial" w:eastAsia="Times New Roman" w:hAnsi="Arial" w:cs="Arial"/>
                <w:color w:val="000000" w:themeColor="text1"/>
                <w:sz w:val="20"/>
                <w:szCs w:val="20"/>
              </w:rPr>
              <w:t>   </w:t>
            </w:r>
          </w:p>
        </w:tc>
        <w:tc>
          <w:tcPr>
            <w:tcW w:w="1845" w:type="dxa"/>
            <w:tcBorders>
              <w:top w:val="single" w:sz="6" w:space="0" w:color="000000" w:themeColor="text1"/>
              <w:left w:val="nil"/>
              <w:bottom w:val="single" w:sz="6" w:space="0" w:color="000000" w:themeColor="text1"/>
              <w:right w:val="nil"/>
            </w:tcBorders>
            <w:shd w:val="clear" w:color="auto" w:fill="auto"/>
            <w:vAlign w:val="bottom"/>
          </w:tcPr>
          <w:p w14:paraId="76E8ECCB" w14:textId="31ECE74D"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b/>
                <w:bCs/>
                <w:color w:val="000000" w:themeColor="text1"/>
                <w:sz w:val="20"/>
                <w:szCs w:val="20"/>
              </w:rPr>
              <w:t>All Subjects</w:t>
            </w:r>
            <w:r w:rsidRPr="00AF5558">
              <w:rPr>
                <w:rFonts w:ascii="Arial" w:eastAsia="Times New Roman" w:hAnsi="Arial" w:cs="Arial"/>
                <w:color w:val="000000" w:themeColor="text1"/>
                <w:sz w:val="20"/>
                <w:szCs w:val="20"/>
              </w:rPr>
              <w:t>   </w:t>
            </w:r>
            <w:r w:rsidRPr="00AF5558">
              <w:rPr>
                <w:rFonts w:ascii="Arial" w:hAnsi="Arial" w:cs="Arial"/>
                <w:sz w:val="20"/>
                <w:szCs w:val="20"/>
              </w:rPr>
              <w:br/>
            </w:r>
            <w:r w:rsidRPr="00AF5558">
              <w:rPr>
                <w:rFonts w:ascii="Arial" w:eastAsia="Times New Roman" w:hAnsi="Arial" w:cs="Arial"/>
                <w:b/>
                <w:bCs/>
                <w:color w:val="000000" w:themeColor="text1"/>
                <w:sz w:val="20"/>
                <w:szCs w:val="20"/>
              </w:rPr>
              <w:t>N=1049</w:t>
            </w:r>
            <w:r w:rsidRPr="00AF5558">
              <w:rPr>
                <w:rFonts w:ascii="Arial" w:eastAsia="Times New Roman" w:hAnsi="Arial" w:cs="Arial"/>
                <w:color w:val="000000" w:themeColor="text1"/>
                <w:sz w:val="20"/>
                <w:szCs w:val="20"/>
              </w:rPr>
              <w:t>   </w:t>
            </w:r>
          </w:p>
        </w:tc>
      </w:tr>
      <w:tr w:rsidR="438517DD" w:rsidRPr="00AF5558" w14:paraId="67C0BF1E" w14:textId="77777777" w:rsidTr="00705626">
        <w:trPr>
          <w:trHeight w:val="225"/>
        </w:trPr>
        <w:tc>
          <w:tcPr>
            <w:tcW w:w="6693" w:type="dxa"/>
            <w:tcBorders>
              <w:top w:val="single" w:sz="6" w:space="0" w:color="000000" w:themeColor="text1"/>
              <w:left w:val="nil"/>
              <w:bottom w:val="nil"/>
              <w:right w:val="nil"/>
            </w:tcBorders>
            <w:shd w:val="clear" w:color="auto" w:fill="auto"/>
          </w:tcPr>
          <w:p w14:paraId="4559A0DB"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Age in years*   </w:t>
            </w:r>
          </w:p>
        </w:tc>
        <w:tc>
          <w:tcPr>
            <w:tcW w:w="1845" w:type="dxa"/>
            <w:tcBorders>
              <w:top w:val="single" w:sz="6" w:space="0" w:color="000000" w:themeColor="text1"/>
              <w:left w:val="nil"/>
              <w:bottom w:val="nil"/>
              <w:right w:val="nil"/>
            </w:tcBorders>
            <w:shd w:val="clear" w:color="auto" w:fill="auto"/>
          </w:tcPr>
          <w:p w14:paraId="55D33DF1" w14:textId="63B08D0D"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54.8 (14.65)</w:t>
            </w:r>
          </w:p>
        </w:tc>
        <w:tc>
          <w:tcPr>
            <w:tcW w:w="1845" w:type="dxa"/>
            <w:tcBorders>
              <w:top w:val="single" w:sz="6" w:space="0" w:color="000000" w:themeColor="text1"/>
              <w:left w:val="nil"/>
              <w:bottom w:val="nil"/>
              <w:right w:val="nil"/>
            </w:tcBorders>
            <w:shd w:val="clear" w:color="auto" w:fill="auto"/>
          </w:tcPr>
          <w:p w14:paraId="1222938B" w14:textId="73D287DA"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55.0 (14.66)</w:t>
            </w:r>
          </w:p>
        </w:tc>
        <w:tc>
          <w:tcPr>
            <w:tcW w:w="1845" w:type="dxa"/>
            <w:tcBorders>
              <w:top w:val="single" w:sz="6" w:space="0" w:color="000000" w:themeColor="text1"/>
              <w:left w:val="nil"/>
              <w:bottom w:val="nil"/>
              <w:right w:val="nil"/>
            </w:tcBorders>
            <w:shd w:val="clear" w:color="auto" w:fill="auto"/>
          </w:tcPr>
          <w:p w14:paraId="4CBFEF26" w14:textId="55B67F49"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54.9 (14.65)</w:t>
            </w:r>
          </w:p>
        </w:tc>
      </w:tr>
      <w:tr w:rsidR="438517DD" w:rsidRPr="00AF5558" w14:paraId="2EDBD878" w14:textId="77777777" w:rsidTr="00705626">
        <w:trPr>
          <w:trHeight w:val="225"/>
        </w:trPr>
        <w:tc>
          <w:tcPr>
            <w:tcW w:w="6693" w:type="dxa"/>
            <w:tcBorders>
              <w:top w:val="nil"/>
              <w:left w:val="nil"/>
              <w:bottom w:val="nil"/>
              <w:right w:val="nil"/>
            </w:tcBorders>
            <w:shd w:val="clear" w:color="auto" w:fill="auto"/>
          </w:tcPr>
          <w:p w14:paraId="557620A8" w14:textId="77777777" w:rsidR="438517DD" w:rsidRPr="00AF5558" w:rsidRDefault="438517DD" w:rsidP="00AF5558">
            <w:pPr>
              <w:spacing w:after="0" w:line="360" w:lineRule="auto"/>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6E6DBCC8"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2F38AD26"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00C70CF1"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r>
      <w:tr w:rsidR="438517DD" w:rsidRPr="00AF5558" w14:paraId="0AD7A1FC" w14:textId="77777777" w:rsidTr="00705626">
        <w:trPr>
          <w:trHeight w:val="225"/>
        </w:trPr>
        <w:tc>
          <w:tcPr>
            <w:tcW w:w="6693" w:type="dxa"/>
            <w:tcBorders>
              <w:top w:val="nil"/>
              <w:left w:val="nil"/>
              <w:bottom w:val="nil"/>
              <w:right w:val="nil"/>
            </w:tcBorders>
            <w:shd w:val="clear" w:color="auto" w:fill="auto"/>
          </w:tcPr>
          <w:p w14:paraId="530832A8"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Male sex   </w:t>
            </w:r>
          </w:p>
        </w:tc>
        <w:tc>
          <w:tcPr>
            <w:tcW w:w="1845" w:type="dxa"/>
            <w:tcBorders>
              <w:top w:val="nil"/>
              <w:left w:val="nil"/>
              <w:bottom w:val="nil"/>
              <w:right w:val="nil"/>
            </w:tcBorders>
            <w:shd w:val="clear" w:color="auto" w:fill="auto"/>
          </w:tcPr>
          <w:p w14:paraId="614FBE85" w14:textId="79ECE9EC"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327 (62.4%)</w:t>
            </w:r>
          </w:p>
        </w:tc>
        <w:tc>
          <w:tcPr>
            <w:tcW w:w="1845" w:type="dxa"/>
            <w:tcBorders>
              <w:top w:val="nil"/>
              <w:left w:val="nil"/>
              <w:bottom w:val="nil"/>
              <w:right w:val="nil"/>
            </w:tcBorders>
            <w:shd w:val="clear" w:color="auto" w:fill="auto"/>
          </w:tcPr>
          <w:p w14:paraId="3EE0D5BE" w14:textId="0FB6E2B9"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303 (57.7%)</w:t>
            </w:r>
          </w:p>
        </w:tc>
        <w:tc>
          <w:tcPr>
            <w:tcW w:w="1845" w:type="dxa"/>
            <w:tcBorders>
              <w:top w:val="nil"/>
              <w:left w:val="nil"/>
              <w:bottom w:val="nil"/>
              <w:right w:val="nil"/>
            </w:tcBorders>
            <w:shd w:val="clear" w:color="auto" w:fill="auto"/>
          </w:tcPr>
          <w:p w14:paraId="53D5C479" w14:textId="76668808"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630 (60.1%)</w:t>
            </w:r>
          </w:p>
        </w:tc>
      </w:tr>
      <w:tr w:rsidR="438517DD" w:rsidRPr="00AF5558" w14:paraId="54AE447C" w14:textId="77777777" w:rsidTr="00705626">
        <w:trPr>
          <w:trHeight w:val="225"/>
        </w:trPr>
        <w:tc>
          <w:tcPr>
            <w:tcW w:w="6693" w:type="dxa"/>
            <w:tcBorders>
              <w:top w:val="nil"/>
              <w:left w:val="nil"/>
              <w:bottom w:val="nil"/>
              <w:right w:val="nil"/>
            </w:tcBorders>
            <w:shd w:val="clear" w:color="auto" w:fill="auto"/>
          </w:tcPr>
          <w:p w14:paraId="218927EA" w14:textId="77777777" w:rsidR="438517DD" w:rsidRPr="00AF5558" w:rsidRDefault="438517DD" w:rsidP="00AF5558">
            <w:pPr>
              <w:spacing w:after="0" w:line="360" w:lineRule="auto"/>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03CF0808"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4A26F288"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70951B5D"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r>
      <w:tr w:rsidR="438517DD" w:rsidRPr="00AF5558" w14:paraId="3B102AF2" w14:textId="77777777" w:rsidTr="00705626">
        <w:trPr>
          <w:trHeight w:val="225"/>
        </w:trPr>
        <w:tc>
          <w:tcPr>
            <w:tcW w:w="6693" w:type="dxa"/>
            <w:tcBorders>
              <w:top w:val="nil"/>
              <w:left w:val="nil"/>
              <w:bottom w:val="nil"/>
              <w:right w:val="nil"/>
            </w:tcBorders>
            <w:shd w:val="clear" w:color="auto" w:fill="auto"/>
          </w:tcPr>
          <w:p w14:paraId="3B9A3D7A"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Race   </w:t>
            </w:r>
          </w:p>
        </w:tc>
        <w:tc>
          <w:tcPr>
            <w:tcW w:w="1845" w:type="dxa"/>
            <w:tcBorders>
              <w:top w:val="nil"/>
              <w:left w:val="nil"/>
              <w:bottom w:val="nil"/>
              <w:right w:val="nil"/>
            </w:tcBorders>
            <w:shd w:val="clear" w:color="auto" w:fill="auto"/>
          </w:tcPr>
          <w:p w14:paraId="7AEB2CB0"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c>
          <w:tcPr>
            <w:tcW w:w="1845" w:type="dxa"/>
            <w:tcBorders>
              <w:top w:val="nil"/>
              <w:left w:val="nil"/>
              <w:bottom w:val="nil"/>
              <w:right w:val="nil"/>
            </w:tcBorders>
            <w:shd w:val="clear" w:color="auto" w:fill="auto"/>
          </w:tcPr>
          <w:p w14:paraId="2844252A"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c>
          <w:tcPr>
            <w:tcW w:w="1845" w:type="dxa"/>
            <w:tcBorders>
              <w:top w:val="nil"/>
              <w:left w:val="nil"/>
              <w:bottom w:val="nil"/>
              <w:right w:val="nil"/>
            </w:tcBorders>
            <w:shd w:val="clear" w:color="auto" w:fill="auto"/>
          </w:tcPr>
          <w:p w14:paraId="21D21D7A"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r>
      <w:tr w:rsidR="438517DD" w:rsidRPr="00AF5558" w14:paraId="265C6A34" w14:textId="77777777" w:rsidTr="00705626">
        <w:trPr>
          <w:trHeight w:val="225"/>
        </w:trPr>
        <w:tc>
          <w:tcPr>
            <w:tcW w:w="6693" w:type="dxa"/>
            <w:tcBorders>
              <w:top w:val="nil"/>
              <w:left w:val="nil"/>
              <w:bottom w:val="nil"/>
              <w:right w:val="nil"/>
            </w:tcBorders>
            <w:shd w:val="clear" w:color="auto" w:fill="auto"/>
          </w:tcPr>
          <w:p w14:paraId="303876E9"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 xml:space="preserve">     White   </w:t>
            </w:r>
          </w:p>
        </w:tc>
        <w:tc>
          <w:tcPr>
            <w:tcW w:w="1845" w:type="dxa"/>
            <w:tcBorders>
              <w:top w:val="nil"/>
              <w:left w:val="nil"/>
              <w:bottom w:val="nil"/>
              <w:right w:val="nil"/>
            </w:tcBorders>
            <w:shd w:val="clear" w:color="auto" w:fill="auto"/>
          </w:tcPr>
          <w:p w14:paraId="67924E65" w14:textId="10D6EA83"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325 (62.0%)</w:t>
            </w:r>
          </w:p>
        </w:tc>
        <w:tc>
          <w:tcPr>
            <w:tcW w:w="1845" w:type="dxa"/>
            <w:tcBorders>
              <w:top w:val="nil"/>
              <w:left w:val="nil"/>
              <w:bottom w:val="nil"/>
              <w:right w:val="nil"/>
            </w:tcBorders>
            <w:shd w:val="clear" w:color="auto" w:fill="auto"/>
          </w:tcPr>
          <w:p w14:paraId="49B93F3E" w14:textId="1BA57E7F"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327 (62.3%)</w:t>
            </w:r>
          </w:p>
        </w:tc>
        <w:tc>
          <w:tcPr>
            <w:tcW w:w="1845" w:type="dxa"/>
            <w:tcBorders>
              <w:top w:val="nil"/>
              <w:left w:val="nil"/>
              <w:bottom w:val="nil"/>
              <w:right w:val="nil"/>
            </w:tcBorders>
            <w:shd w:val="clear" w:color="auto" w:fill="auto"/>
          </w:tcPr>
          <w:p w14:paraId="4327FA18" w14:textId="76249464"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652 (62.2%)</w:t>
            </w:r>
          </w:p>
        </w:tc>
      </w:tr>
      <w:tr w:rsidR="438517DD" w:rsidRPr="00AF5558" w14:paraId="4AF22B05" w14:textId="77777777" w:rsidTr="00705626">
        <w:trPr>
          <w:trHeight w:val="225"/>
        </w:trPr>
        <w:tc>
          <w:tcPr>
            <w:tcW w:w="6693" w:type="dxa"/>
            <w:tcBorders>
              <w:top w:val="nil"/>
              <w:left w:val="nil"/>
              <w:bottom w:val="nil"/>
              <w:right w:val="nil"/>
            </w:tcBorders>
            <w:shd w:val="clear" w:color="auto" w:fill="auto"/>
          </w:tcPr>
          <w:p w14:paraId="0ECADEB0"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 xml:space="preserve">     Black or African American   </w:t>
            </w:r>
          </w:p>
        </w:tc>
        <w:tc>
          <w:tcPr>
            <w:tcW w:w="1845" w:type="dxa"/>
            <w:tcBorders>
              <w:top w:val="nil"/>
              <w:left w:val="nil"/>
              <w:bottom w:val="nil"/>
              <w:right w:val="nil"/>
            </w:tcBorders>
            <w:shd w:val="clear" w:color="auto" w:fill="auto"/>
          </w:tcPr>
          <w:p w14:paraId="124AAEF7" w14:textId="1FEF6D19"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74 (14.1%)</w:t>
            </w:r>
          </w:p>
        </w:tc>
        <w:tc>
          <w:tcPr>
            <w:tcW w:w="1845" w:type="dxa"/>
            <w:tcBorders>
              <w:top w:val="nil"/>
              <w:left w:val="nil"/>
              <w:bottom w:val="nil"/>
              <w:right w:val="nil"/>
            </w:tcBorders>
            <w:shd w:val="clear" w:color="auto" w:fill="auto"/>
          </w:tcPr>
          <w:p w14:paraId="79B0ECDB" w14:textId="36F29432"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76 (14.5%)</w:t>
            </w:r>
          </w:p>
        </w:tc>
        <w:tc>
          <w:tcPr>
            <w:tcW w:w="1845" w:type="dxa"/>
            <w:tcBorders>
              <w:top w:val="nil"/>
              <w:left w:val="nil"/>
              <w:bottom w:val="nil"/>
              <w:right w:val="nil"/>
            </w:tcBorders>
            <w:shd w:val="clear" w:color="auto" w:fill="auto"/>
          </w:tcPr>
          <w:p w14:paraId="65CFF86C" w14:textId="745DC194"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150 (14.3%)</w:t>
            </w:r>
          </w:p>
        </w:tc>
      </w:tr>
      <w:tr w:rsidR="438517DD" w:rsidRPr="00AF5558" w14:paraId="0D43F5AA" w14:textId="77777777" w:rsidTr="00705626">
        <w:trPr>
          <w:trHeight w:val="225"/>
        </w:trPr>
        <w:tc>
          <w:tcPr>
            <w:tcW w:w="6693" w:type="dxa"/>
            <w:tcBorders>
              <w:top w:val="nil"/>
              <w:left w:val="nil"/>
              <w:bottom w:val="nil"/>
              <w:right w:val="nil"/>
            </w:tcBorders>
            <w:shd w:val="clear" w:color="auto" w:fill="auto"/>
          </w:tcPr>
          <w:p w14:paraId="356F6627"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 xml:space="preserve">     American Indian or Alaska Native   </w:t>
            </w:r>
          </w:p>
        </w:tc>
        <w:tc>
          <w:tcPr>
            <w:tcW w:w="1845" w:type="dxa"/>
            <w:tcBorders>
              <w:top w:val="nil"/>
              <w:left w:val="nil"/>
              <w:bottom w:val="nil"/>
              <w:right w:val="nil"/>
            </w:tcBorders>
            <w:shd w:val="clear" w:color="auto" w:fill="auto"/>
          </w:tcPr>
          <w:p w14:paraId="65665623" w14:textId="3F3912D4"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 (1.0%)</w:t>
            </w:r>
          </w:p>
        </w:tc>
        <w:tc>
          <w:tcPr>
            <w:tcW w:w="1845" w:type="dxa"/>
            <w:tcBorders>
              <w:top w:val="nil"/>
              <w:left w:val="nil"/>
              <w:bottom w:val="nil"/>
              <w:right w:val="nil"/>
            </w:tcBorders>
            <w:shd w:val="clear" w:color="auto" w:fill="auto"/>
          </w:tcPr>
          <w:p w14:paraId="22BCE855" w14:textId="132C15A3"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 (1.0%)</w:t>
            </w:r>
          </w:p>
        </w:tc>
        <w:tc>
          <w:tcPr>
            <w:tcW w:w="1845" w:type="dxa"/>
            <w:tcBorders>
              <w:top w:val="nil"/>
              <w:left w:val="nil"/>
              <w:bottom w:val="nil"/>
              <w:right w:val="nil"/>
            </w:tcBorders>
            <w:shd w:val="clear" w:color="auto" w:fill="auto"/>
          </w:tcPr>
          <w:p w14:paraId="5C675218" w14:textId="4BD83158"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10 (1.0%)</w:t>
            </w:r>
          </w:p>
        </w:tc>
      </w:tr>
      <w:tr w:rsidR="438517DD" w:rsidRPr="00AF5558" w14:paraId="510C8868" w14:textId="77777777" w:rsidTr="00705626">
        <w:trPr>
          <w:trHeight w:val="225"/>
        </w:trPr>
        <w:tc>
          <w:tcPr>
            <w:tcW w:w="6693" w:type="dxa"/>
            <w:tcBorders>
              <w:top w:val="nil"/>
              <w:left w:val="nil"/>
              <w:bottom w:val="nil"/>
              <w:right w:val="nil"/>
            </w:tcBorders>
            <w:shd w:val="clear" w:color="auto" w:fill="auto"/>
          </w:tcPr>
          <w:p w14:paraId="0D43709B"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 xml:space="preserve">     Asian   </w:t>
            </w:r>
          </w:p>
        </w:tc>
        <w:tc>
          <w:tcPr>
            <w:tcW w:w="1845" w:type="dxa"/>
            <w:tcBorders>
              <w:top w:val="nil"/>
              <w:left w:val="nil"/>
              <w:bottom w:val="nil"/>
              <w:right w:val="nil"/>
            </w:tcBorders>
            <w:shd w:val="clear" w:color="auto" w:fill="auto"/>
          </w:tcPr>
          <w:p w14:paraId="38F564DF" w14:textId="0B941214"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16 (3.1%)</w:t>
            </w:r>
          </w:p>
        </w:tc>
        <w:tc>
          <w:tcPr>
            <w:tcW w:w="1845" w:type="dxa"/>
            <w:tcBorders>
              <w:top w:val="nil"/>
              <w:left w:val="nil"/>
              <w:bottom w:val="nil"/>
              <w:right w:val="nil"/>
            </w:tcBorders>
            <w:shd w:val="clear" w:color="auto" w:fill="auto"/>
          </w:tcPr>
          <w:p w14:paraId="0A78EA46" w14:textId="1D46CF08"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17 (3.2%)</w:t>
            </w:r>
          </w:p>
        </w:tc>
        <w:tc>
          <w:tcPr>
            <w:tcW w:w="1845" w:type="dxa"/>
            <w:tcBorders>
              <w:top w:val="nil"/>
              <w:left w:val="nil"/>
              <w:bottom w:val="nil"/>
              <w:right w:val="nil"/>
            </w:tcBorders>
            <w:shd w:val="clear" w:color="auto" w:fill="auto"/>
          </w:tcPr>
          <w:p w14:paraId="1DE893C0" w14:textId="3FE9CA12"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33 (3.1%)</w:t>
            </w:r>
          </w:p>
        </w:tc>
      </w:tr>
      <w:tr w:rsidR="438517DD" w:rsidRPr="00AF5558" w14:paraId="51630107" w14:textId="77777777" w:rsidTr="00705626">
        <w:trPr>
          <w:trHeight w:val="225"/>
        </w:trPr>
        <w:tc>
          <w:tcPr>
            <w:tcW w:w="6693" w:type="dxa"/>
            <w:tcBorders>
              <w:top w:val="nil"/>
              <w:left w:val="nil"/>
              <w:bottom w:val="nil"/>
              <w:right w:val="nil"/>
            </w:tcBorders>
            <w:shd w:val="clear" w:color="auto" w:fill="auto"/>
          </w:tcPr>
          <w:p w14:paraId="3B37A1D3"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 xml:space="preserve">     Native Hawaiian or Other Pacific Islander   </w:t>
            </w:r>
          </w:p>
        </w:tc>
        <w:tc>
          <w:tcPr>
            <w:tcW w:w="1845" w:type="dxa"/>
            <w:tcBorders>
              <w:top w:val="nil"/>
              <w:left w:val="nil"/>
              <w:bottom w:val="nil"/>
              <w:right w:val="nil"/>
            </w:tcBorders>
            <w:shd w:val="clear" w:color="auto" w:fill="auto"/>
          </w:tcPr>
          <w:p w14:paraId="77ACD413" w14:textId="4A86528C"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 (0.2%)</w:t>
            </w:r>
          </w:p>
        </w:tc>
        <w:tc>
          <w:tcPr>
            <w:tcW w:w="1845" w:type="dxa"/>
            <w:tcBorders>
              <w:top w:val="nil"/>
              <w:left w:val="nil"/>
              <w:bottom w:val="nil"/>
              <w:right w:val="nil"/>
            </w:tcBorders>
            <w:shd w:val="clear" w:color="auto" w:fill="auto"/>
          </w:tcPr>
          <w:p w14:paraId="2A081E36" w14:textId="40811DF4"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0 (0.0%)</w:t>
            </w:r>
          </w:p>
        </w:tc>
        <w:tc>
          <w:tcPr>
            <w:tcW w:w="1845" w:type="dxa"/>
            <w:tcBorders>
              <w:top w:val="nil"/>
              <w:left w:val="nil"/>
              <w:bottom w:val="nil"/>
              <w:right w:val="nil"/>
            </w:tcBorders>
            <w:shd w:val="clear" w:color="auto" w:fill="auto"/>
          </w:tcPr>
          <w:p w14:paraId="1B6AA293" w14:textId="06F9EADC"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 (0.1%)</w:t>
            </w:r>
          </w:p>
        </w:tc>
      </w:tr>
      <w:tr w:rsidR="438517DD" w:rsidRPr="00AF5558" w14:paraId="2B23D92F" w14:textId="77777777" w:rsidTr="00705626">
        <w:trPr>
          <w:trHeight w:val="225"/>
        </w:trPr>
        <w:tc>
          <w:tcPr>
            <w:tcW w:w="6693" w:type="dxa"/>
            <w:tcBorders>
              <w:top w:val="nil"/>
              <w:left w:val="nil"/>
              <w:bottom w:val="nil"/>
              <w:right w:val="nil"/>
            </w:tcBorders>
            <w:shd w:val="clear" w:color="auto" w:fill="auto"/>
          </w:tcPr>
          <w:p w14:paraId="30DFECC3"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 xml:space="preserve">     Multiracial   </w:t>
            </w:r>
          </w:p>
        </w:tc>
        <w:tc>
          <w:tcPr>
            <w:tcW w:w="1845" w:type="dxa"/>
            <w:tcBorders>
              <w:top w:val="nil"/>
              <w:left w:val="nil"/>
              <w:bottom w:val="nil"/>
              <w:right w:val="nil"/>
            </w:tcBorders>
            <w:shd w:val="clear" w:color="auto" w:fill="auto"/>
          </w:tcPr>
          <w:p w14:paraId="0B41F9FC" w14:textId="1E199110"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0 (0.0%)</w:t>
            </w:r>
          </w:p>
        </w:tc>
        <w:tc>
          <w:tcPr>
            <w:tcW w:w="1845" w:type="dxa"/>
            <w:tcBorders>
              <w:top w:val="nil"/>
              <w:left w:val="nil"/>
              <w:bottom w:val="nil"/>
              <w:right w:val="nil"/>
            </w:tcBorders>
            <w:shd w:val="clear" w:color="auto" w:fill="auto"/>
          </w:tcPr>
          <w:p w14:paraId="4EDA7C67" w14:textId="3466EE63"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 (0.6%)</w:t>
            </w:r>
          </w:p>
        </w:tc>
        <w:tc>
          <w:tcPr>
            <w:tcW w:w="1845" w:type="dxa"/>
            <w:tcBorders>
              <w:top w:val="nil"/>
              <w:left w:val="nil"/>
              <w:bottom w:val="nil"/>
              <w:right w:val="nil"/>
            </w:tcBorders>
            <w:shd w:val="clear" w:color="auto" w:fill="auto"/>
          </w:tcPr>
          <w:p w14:paraId="6BE3DA4F" w14:textId="3CB3B6FD"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 (0.3%)</w:t>
            </w:r>
          </w:p>
        </w:tc>
      </w:tr>
      <w:tr w:rsidR="438517DD" w:rsidRPr="00AF5558" w14:paraId="166A1D85" w14:textId="77777777" w:rsidTr="00705626">
        <w:trPr>
          <w:trHeight w:val="225"/>
        </w:trPr>
        <w:tc>
          <w:tcPr>
            <w:tcW w:w="6693" w:type="dxa"/>
            <w:tcBorders>
              <w:top w:val="nil"/>
              <w:left w:val="nil"/>
              <w:bottom w:val="nil"/>
              <w:right w:val="nil"/>
            </w:tcBorders>
            <w:shd w:val="clear" w:color="auto" w:fill="auto"/>
          </w:tcPr>
          <w:p w14:paraId="6761103F"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 xml:space="preserve">     Other   </w:t>
            </w:r>
          </w:p>
        </w:tc>
        <w:tc>
          <w:tcPr>
            <w:tcW w:w="1845" w:type="dxa"/>
            <w:tcBorders>
              <w:top w:val="nil"/>
              <w:left w:val="nil"/>
              <w:bottom w:val="nil"/>
              <w:right w:val="nil"/>
            </w:tcBorders>
            <w:shd w:val="clear" w:color="auto" w:fill="auto"/>
          </w:tcPr>
          <w:p w14:paraId="2AEE0CB1" w14:textId="55DEE23C"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74 (14.1%)</w:t>
            </w:r>
          </w:p>
        </w:tc>
        <w:tc>
          <w:tcPr>
            <w:tcW w:w="1845" w:type="dxa"/>
            <w:tcBorders>
              <w:top w:val="nil"/>
              <w:left w:val="nil"/>
              <w:bottom w:val="nil"/>
              <w:right w:val="nil"/>
            </w:tcBorders>
            <w:shd w:val="clear" w:color="auto" w:fill="auto"/>
          </w:tcPr>
          <w:p w14:paraId="3583545A" w14:textId="6BD41026"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71 (13.5%)</w:t>
            </w:r>
          </w:p>
        </w:tc>
        <w:tc>
          <w:tcPr>
            <w:tcW w:w="1845" w:type="dxa"/>
            <w:tcBorders>
              <w:top w:val="nil"/>
              <w:left w:val="nil"/>
              <w:bottom w:val="nil"/>
              <w:right w:val="nil"/>
            </w:tcBorders>
            <w:shd w:val="clear" w:color="auto" w:fill="auto"/>
          </w:tcPr>
          <w:p w14:paraId="1180F021" w14:textId="557FE32C"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145 (13.8%)</w:t>
            </w:r>
          </w:p>
        </w:tc>
      </w:tr>
      <w:tr w:rsidR="438517DD" w:rsidRPr="00AF5558" w14:paraId="498E9638" w14:textId="77777777" w:rsidTr="00705626">
        <w:trPr>
          <w:trHeight w:val="225"/>
        </w:trPr>
        <w:tc>
          <w:tcPr>
            <w:tcW w:w="6693" w:type="dxa"/>
            <w:tcBorders>
              <w:top w:val="nil"/>
              <w:left w:val="nil"/>
              <w:bottom w:val="nil"/>
              <w:right w:val="nil"/>
            </w:tcBorders>
            <w:shd w:val="clear" w:color="auto" w:fill="auto"/>
          </w:tcPr>
          <w:p w14:paraId="1128CDA7"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 xml:space="preserve">     Unknown   </w:t>
            </w:r>
          </w:p>
        </w:tc>
        <w:tc>
          <w:tcPr>
            <w:tcW w:w="1845" w:type="dxa"/>
            <w:tcBorders>
              <w:top w:val="nil"/>
              <w:left w:val="nil"/>
              <w:bottom w:val="nil"/>
              <w:right w:val="nil"/>
            </w:tcBorders>
            <w:shd w:val="clear" w:color="auto" w:fill="auto"/>
          </w:tcPr>
          <w:p w14:paraId="5ADE313D" w14:textId="629A0650" w:rsidR="438517DD" w:rsidRPr="00AF5558" w:rsidRDefault="438517DD" w:rsidP="00AF5558">
            <w:pPr>
              <w:keepNext/>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29 (5.5%)</w:t>
            </w:r>
          </w:p>
        </w:tc>
        <w:tc>
          <w:tcPr>
            <w:tcW w:w="1845" w:type="dxa"/>
            <w:tcBorders>
              <w:top w:val="nil"/>
              <w:left w:val="nil"/>
              <w:bottom w:val="nil"/>
              <w:right w:val="nil"/>
            </w:tcBorders>
            <w:shd w:val="clear" w:color="auto" w:fill="auto"/>
          </w:tcPr>
          <w:p w14:paraId="55AA683C" w14:textId="417C66E2" w:rsidR="438517DD" w:rsidRPr="00AF5558" w:rsidRDefault="438517DD" w:rsidP="00AF5558">
            <w:pPr>
              <w:keepNext/>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26 (5.0%)</w:t>
            </w:r>
          </w:p>
        </w:tc>
        <w:tc>
          <w:tcPr>
            <w:tcW w:w="1845" w:type="dxa"/>
            <w:tcBorders>
              <w:top w:val="nil"/>
              <w:left w:val="nil"/>
              <w:bottom w:val="nil"/>
              <w:right w:val="nil"/>
            </w:tcBorders>
            <w:shd w:val="clear" w:color="auto" w:fill="auto"/>
          </w:tcPr>
          <w:p w14:paraId="5E80B763" w14:textId="263AF1F7" w:rsidR="438517DD" w:rsidRPr="00AF5558" w:rsidRDefault="438517DD" w:rsidP="00AF5558">
            <w:pPr>
              <w:keepNext/>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55 (5.2%)</w:t>
            </w:r>
          </w:p>
        </w:tc>
      </w:tr>
      <w:tr w:rsidR="438517DD" w:rsidRPr="00AF5558" w14:paraId="1390D96F" w14:textId="77777777" w:rsidTr="00705626">
        <w:trPr>
          <w:trHeight w:val="225"/>
        </w:trPr>
        <w:tc>
          <w:tcPr>
            <w:tcW w:w="6693" w:type="dxa"/>
            <w:tcBorders>
              <w:top w:val="nil"/>
              <w:left w:val="nil"/>
              <w:bottom w:val="nil"/>
              <w:right w:val="nil"/>
            </w:tcBorders>
            <w:shd w:val="clear" w:color="auto" w:fill="auto"/>
          </w:tcPr>
          <w:p w14:paraId="1E1E9B87" w14:textId="77777777" w:rsidR="438517DD" w:rsidRPr="00AF5558" w:rsidRDefault="438517DD" w:rsidP="00AF5558">
            <w:pPr>
              <w:spacing w:after="0" w:line="360" w:lineRule="auto"/>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44255850"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083384AF"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0A31D0AD"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r>
      <w:tr w:rsidR="438517DD" w:rsidRPr="00AF5558" w14:paraId="4A01A9E6" w14:textId="77777777" w:rsidTr="00705626">
        <w:trPr>
          <w:trHeight w:val="225"/>
        </w:trPr>
        <w:tc>
          <w:tcPr>
            <w:tcW w:w="6693" w:type="dxa"/>
            <w:tcBorders>
              <w:top w:val="nil"/>
              <w:left w:val="nil"/>
              <w:bottom w:val="nil"/>
              <w:right w:val="nil"/>
            </w:tcBorders>
            <w:shd w:val="clear" w:color="auto" w:fill="auto"/>
          </w:tcPr>
          <w:p w14:paraId="6507E3D5"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Hispanic or Latino Ethnicity   </w:t>
            </w:r>
          </w:p>
        </w:tc>
        <w:tc>
          <w:tcPr>
            <w:tcW w:w="1845" w:type="dxa"/>
            <w:tcBorders>
              <w:top w:val="nil"/>
              <w:left w:val="nil"/>
              <w:bottom w:val="nil"/>
              <w:right w:val="nil"/>
            </w:tcBorders>
            <w:shd w:val="clear" w:color="auto" w:fill="auto"/>
          </w:tcPr>
          <w:p w14:paraId="1C4451AF" w14:textId="49F12831"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219 (41.8%)</w:t>
            </w:r>
          </w:p>
        </w:tc>
        <w:tc>
          <w:tcPr>
            <w:tcW w:w="1845" w:type="dxa"/>
            <w:tcBorders>
              <w:top w:val="nil"/>
              <w:left w:val="nil"/>
              <w:bottom w:val="nil"/>
              <w:right w:val="nil"/>
            </w:tcBorders>
            <w:shd w:val="clear" w:color="auto" w:fill="auto"/>
          </w:tcPr>
          <w:p w14:paraId="5B243D9E" w14:textId="5C83C74A"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242 (46.1%)</w:t>
            </w:r>
          </w:p>
        </w:tc>
        <w:tc>
          <w:tcPr>
            <w:tcW w:w="1845" w:type="dxa"/>
            <w:tcBorders>
              <w:top w:val="nil"/>
              <w:left w:val="nil"/>
              <w:bottom w:val="nil"/>
              <w:right w:val="nil"/>
            </w:tcBorders>
            <w:shd w:val="clear" w:color="auto" w:fill="auto"/>
          </w:tcPr>
          <w:p w14:paraId="79981E0B" w14:textId="3E61688C"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461 (43.9%)</w:t>
            </w:r>
          </w:p>
        </w:tc>
      </w:tr>
      <w:tr w:rsidR="438517DD" w:rsidRPr="00AF5558" w14:paraId="439977F9" w14:textId="77777777" w:rsidTr="00705626">
        <w:trPr>
          <w:trHeight w:val="225"/>
        </w:trPr>
        <w:tc>
          <w:tcPr>
            <w:tcW w:w="6693" w:type="dxa"/>
            <w:tcBorders>
              <w:top w:val="nil"/>
              <w:left w:val="nil"/>
              <w:bottom w:val="nil"/>
              <w:right w:val="nil"/>
            </w:tcBorders>
            <w:shd w:val="clear" w:color="auto" w:fill="auto"/>
          </w:tcPr>
          <w:p w14:paraId="2DE71695" w14:textId="77777777" w:rsidR="438517DD" w:rsidRPr="00AF5558" w:rsidRDefault="438517DD" w:rsidP="00AF5558">
            <w:pPr>
              <w:spacing w:after="0" w:line="360" w:lineRule="auto"/>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3D1C0DAF"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57FFB11A"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32067EF8"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r>
      <w:tr w:rsidR="438517DD" w:rsidRPr="00AF5558" w14:paraId="1A5FDD81" w14:textId="77777777" w:rsidTr="00705626">
        <w:trPr>
          <w:trHeight w:val="225"/>
        </w:trPr>
        <w:tc>
          <w:tcPr>
            <w:tcW w:w="6693" w:type="dxa"/>
            <w:tcBorders>
              <w:top w:val="nil"/>
              <w:left w:val="nil"/>
              <w:bottom w:val="nil"/>
              <w:right w:val="nil"/>
            </w:tcBorders>
            <w:shd w:val="clear" w:color="auto" w:fill="auto"/>
          </w:tcPr>
          <w:p w14:paraId="7D153187" w14:textId="0BF7DD47" w:rsidR="438517DD" w:rsidRPr="00AF5558" w:rsidRDefault="0096307E" w:rsidP="0096307E">
            <w:pPr>
              <w:spacing w:after="0" w:line="240" w:lineRule="auto"/>
              <w:rPr>
                <w:rFonts w:ascii="Arial" w:eastAsia="Times New Roman" w:hAnsi="Arial" w:cs="Arial"/>
                <w:sz w:val="20"/>
                <w:szCs w:val="20"/>
              </w:rPr>
            </w:pPr>
            <w:r>
              <w:rPr>
                <w:rFonts w:ascii="Arial" w:eastAsia="Times New Roman" w:hAnsi="Arial" w:cs="Arial"/>
                <w:color w:val="000000" w:themeColor="text1"/>
                <w:sz w:val="20"/>
                <w:szCs w:val="20"/>
              </w:rPr>
              <w:t>Disease s</w:t>
            </w:r>
            <w:r w:rsidR="438517DD" w:rsidRPr="00AF5558">
              <w:rPr>
                <w:rFonts w:ascii="Arial" w:eastAsia="Times New Roman" w:hAnsi="Arial" w:cs="Arial"/>
                <w:color w:val="000000" w:themeColor="text1"/>
                <w:sz w:val="20"/>
                <w:szCs w:val="20"/>
              </w:rPr>
              <w:t xml:space="preserve">everity at </w:t>
            </w:r>
            <w:r w:rsidR="003F3BBE">
              <w:rPr>
                <w:rFonts w:ascii="Arial" w:eastAsia="Times New Roman" w:hAnsi="Arial" w:cs="Arial"/>
                <w:color w:val="000000" w:themeColor="text1"/>
                <w:sz w:val="20"/>
                <w:szCs w:val="20"/>
              </w:rPr>
              <w:t>baseline</w:t>
            </w:r>
            <w:r w:rsidR="00837BCB" w:rsidRPr="06F0EBD1">
              <w:rPr>
                <w:rFonts w:ascii="Arial" w:hAnsi="Arial" w:cs="Arial"/>
                <w:sz w:val="18"/>
                <w:szCs w:val="18"/>
                <w:vertAlign w:val="superscript"/>
              </w:rPr>
              <w:t>†</w:t>
            </w:r>
          </w:p>
        </w:tc>
        <w:tc>
          <w:tcPr>
            <w:tcW w:w="1845" w:type="dxa"/>
            <w:tcBorders>
              <w:top w:val="nil"/>
              <w:left w:val="nil"/>
              <w:bottom w:val="nil"/>
              <w:right w:val="nil"/>
            </w:tcBorders>
            <w:shd w:val="clear" w:color="auto" w:fill="auto"/>
          </w:tcPr>
          <w:p w14:paraId="0AE59E84"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c>
          <w:tcPr>
            <w:tcW w:w="1845" w:type="dxa"/>
            <w:tcBorders>
              <w:top w:val="nil"/>
              <w:left w:val="nil"/>
              <w:bottom w:val="nil"/>
              <w:right w:val="nil"/>
            </w:tcBorders>
            <w:shd w:val="clear" w:color="auto" w:fill="auto"/>
          </w:tcPr>
          <w:p w14:paraId="29B0EF4B"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c>
          <w:tcPr>
            <w:tcW w:w="1845" w:type="dxa"/>
            <w:tcBorders>
              <w:top w:val="nil"/>
              <w:left w:val="nil"/>
              <w:bottom w:val="nil"/>
              <w:right w:val="nil"/>
            </w:tcBorders>
            <w:shd w:val="clear" w:color="auto" w:fill="auto"/>
          </w:tcPr>
          <w:p w14:paraId="24A295C4"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r>
      <w:tr w:rsidR="438517DD" w:rsidRPr="00AF5558" w14:paraId="6DAD4CE4" w14:textId="77777777" w:rsidTr="00705626">
        <w:trPr>
          <w:trHeight w:val="225"/>
        </w:trPr>
        <w:tc>
          <w:tcPr>
            <w:tcW w:w="6693" w:type="dxa"/>
            <w:tcBorders>
              <w:top w:val="nil"/>
              <w:left w:val="nil"/>
              <w:bottom w:val="nil"/>
              <w:right w:val="nil"/>
            </w:tcBorders>
            <w:shd w:val="clear" w:color="auto" w:fill="auto"/>
          </w:tcPr>
          <w:p w14:paraId="77A6C81B"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 xml:space="preserve">     Severe disease   </w:t>
            </w:r>
          </w:p>
        </w:tc>
        <w:tc>
          <w:tcPr>
            <w:tcW w:w="1845" w:type="dxa"/>
            <w:tcBorders>
              <w:top w:val="nil"/>
              <w:left w:val="nil"/>
              <w:bottom w:val="nil"/>
              <w:right w:val="nil"/>
            </w:tcBorders>
            <w:shd w:val="clear" w:color="auto" w:fill="auto"/>
          </w:tcPr>
          <w:p w14:paraId="23529CE0" w14:textId="355B64F0"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22</w:t>
            </w:r>
            <w:r w:rsidR="00837BCB">
              <w:rPr>
                <w:rFonts w:ascii="Arial" w:hAnsi="Arial" w:cs="Arial"/>
                <w:color w:val="000000" w:themeColor="text1"/>
                <w:sz w:val="20"/>
                <w:szCs w:val="20"/>
              </w:rPr>
              <w:t>3</w:t>
            </w:r>
            <w:r w:rsidRPr="00AF5558">
              <w:rPr>
                <w:rFonts w:ascii="Arial" w:hAnsi="Arial" w:cs="Arial"/>
                <w:color w:val="000000" w:themeColor="text1"/>
                <w:sz w:val="20"/>
                <w:szCs w:val="20"/>
              </w:rPr>
              <w:t xml:space="preserve"> (42.</w:t>
            </w:r>
            <w:r w:rsidR="00AE58DC">
              <w:rPr>
                <w:rFonts w:ascii="Arial" w:hAnsi="Arial" w:cs="Arial"/>
                <w:color w:val="000000" w:themeColor="text1"/>
                <w:sz w:val="20"/>
                <w:szCs w:val="20"/>
              </w:rPr>
              <w:t>6</w:t>
            </w:r>
            <w:r w:rsidRPr="00AF5558">
              <w:rPr>
                <w:rFonts w:ascii="Arial" w:hAnsi="Arial" w:cs="Arial"/>
                <w:color w:val="000000" w:themeColor="text1"/>
                <w:sz w:val="20"/>
                <w:szCs w:val="20"/>
              </w:rPr>
              <w:t>%)</w:t>
            </w:r>
          </w:p>
        </w:tc>
        <w:tc>
          <w:tcPr>
            <w:tcW w:w="1845" w:type="dxa"/>
            <w:tcBorders>
              <w:top w:val="nil"/>
              <w:left w:val="nil"/>
              <w:bottom w:val="nil"/>
              <w:right w:val="nil"/>
            </w:tcBorders>
            <w:shd w:val="clear" w:color="auto" w:fill="auto"/>
          </w:tcPr>
          <w:p w14:paraId="0D29C75D" w14:textId="754C2DC4"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22</w:t>
            </w:r>
            <w:r w:rsidR="00AE58DC">
              <w:rPr>
                <w:rFonts w:ascii="Arial" w:hAnsi="Arial" w:cs="Arial"/>
                <w:color w:val="000000" w:themeColor="text1"/>
                <w:sz w:val="20"/>
                <w:szCs w:val="20"/>
              </w:rPr>
              <w:t>6</w:t>
            </w:r>
            <w:r w:rsidRPr="00AF5558">
              <w:rPr>
                <w:rFonts w:ascii="Arial" w:hAnsi="Arial" w:cs="Arial"/>
                <w:color w:val="000000" w:themeColor="text1"/>
                <w:sz w:val="20"/>
                <w:szCs w:val="20"/>
              </w:rPr>
              <w:t xml:space="preserve"> (4</w:t>
            </w:r>
            <w:r w:rsidR="00AE58DC">
              <w:rPr>
                <w:rFonts w:ascii="Arial" w:hAnsi="Arial" w:cs="Arial"/>
                <w:color w:val="000000" w:themeColor="text1"/>
                <w:sz w:val="20"/>
                <w:szCs w:val="20"/>
              </w:rPr>
              <w:t>3.0</w:t>
            </w:r>
            <w:r w:rsidRPr="00AF5558">
              <w:rPr>
                <w:rFonts w:ascii="Arial" w:hAnsi="Arial" w:cs="Arial"/>
                <w:color w:val="000000" w:themeColor="text1"/>
                <w:sz w:val="20"/>
                <w:szCs w:val="20"/>
              </w:rPr>
              <w:t>%)</w:t>
            </w:r>
          </w:p>
        </w:tc>
        <w:tc>
          <w:tcPr>
            <w:tcW w:w="1845" w:type="dxa"/>
            <w:tcBorders>
              <w:top w:val="nil"/>
              <w:left w:val="nil"/>
              <w:bottom w:val="nil"/>
              <w:right w:val="nil"/>
            </w:tcBorders>
            <w:shd w:val="clear" w:color="auto" w:fill="auto"/>
          </w:tcPr>
          <w:p w14:paraId="7D13FF14" w14:textId="463CF33E"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44</w:t>
            </w:r>
            <w:r w:rsidR="00AE58DC">
              <w:rPr>
                <w:rFonts w:ascii="Arial" w:hAnsi="Arial" w:cs="Arial"/>
                <w:color w:val="000000" w:themeColor="text1"/>
                <w:sz w:val="20"/>
                <w:szCs w:val="20"/>
              </w:rPr>
              <w:t>9</w:t>
            </w:r>
            <w:r w:rsidRPr="00AF5558">
              <w:rPr>
                <w:rFonts w:ascii="Arial" w:hAnsi="Arial" w:cs="Arial"/>
                <w:color w:val="000000" w:themeColor="text1"/>
                <w:sz w:val="20"/>
                <w:szCs w:val="20"/>
              </w:rPr>
              <w:t xml:space="preserve"> (42.</w:t>
            </w:r>
            <w:r w:rsidR="00AE58DC">
              <w:rPr>
                <w:rFonts w:ascii="Arial" w:hAnsi="Arial" w:cs="Arial"/>
                <w:color w:val="000000" w:themeColor="text1"/>
                <w:sz w:val="20"/>
                <w:szCs w:val="20"/>
              </w:rPr>
              <w:t>8</w:t>
            </w:r>
            <w:r w:rsidRPr="00AF5558">
              <w:rPr>
                <w:rFonts w:ascii="Arial" w:hAnsi="Arial" w:cs="Arial"/>
                <w:color w:val="000000" w:themeColor="text1"/>
                <w:sz w:val="20"/>
                <w:szCs w:val="20"/>
              </w:rPr>
              <w:t>%)</w:t>
            </w:r>
          </w:p>
        </w:tc>
      </w:tr>
      <w:tr w:rsidR="438517DD" w:rsidRPr="00AF5558" w14:paraId="14B1F757" w14:textId="77777777" w:rsidTr="00705626">
        <w:trPr>
          <w:trHeight w:val="225"/>
        </w:trPr>
        <w:tc>
          <w:tcPr>
            <w:tcW w:w="6693" w:type="dxa"/>
            <w:tcBorders>
              <w:top w:val="nil"/>
              <w:left w:val="nil"/>
              <w:bottom w:val="nil"/>
              <w:right w:val="nil"/>
            </w:tcBorders>
            <w:shd w:val="clear" w:color="auto" w:fill="auto"/>
          </w:tcPr>
          <w:p w14:paraId="3EAC5204"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 xml:space="preserve">     Moderate disease   </w:t>
            </w:r>
          </w:p>
        </w:tc>
        <w:tc>
          <w:tcPr>
            <w:tcW w:w="1845" w:type="dxa"/>
            <w:tcBorders>
              <w:top w:val="nil"/>
              <w:left w:val="nil"/>
              <w:bottom w:val="nil"/>
              <w:right w:val="nil"/>
            </w:tcBorders>
            <w:shd w:val="clear" w:color="auto" w:fill="auto"/>
          </w:tcPr>
          <w:p w14:paraId="27F3EC17" w14:textId="2215DE12" w:rsidR="438517DD" w:rsidRPr="00AF5558" w:rsidRDefault="00AE58DC" w:rsidP="00AF5558">
            <w:pPr>
              <w:spacing w:after="0" w:line="360" w:lineRule="auto"/>
              <w:jc w:val="center"/>
              <w:rPr>
                <w:rFonts w:ascii="Arial" w:hAnsi="Arial" w:cs="Arial"/>
                <w:color w:val="000000" w:themeColor="text1"/>
                <w:sz w:val="20"/>
                <w:szCs w:val="20"/>
              </w:rPr>
            </w:pPr>
            <w:r>
              <w:rPr>
                <w:rFonts w:ascii="Arial" w:hAnsi="Arial" w:cs="Arial"/>
                <w:color w:val="000000" w:themeColor="text1"/>
                <w:sz w:val="20"/>
                <w:szCs w:val="20"/>
              </w:rPr>
              <w:t>301</w:t>
            </w:r>
            <w:r w:rsidR="438517DD" w:rsidRPr="00AF5558">
              <w:rPr>
                <w:rFonts w:ascii="Arial" w:hAnsi="Arial" w:cs="Arial"/>
                <w:color w:val="000000" w:themeColor="text1"/>
                <w:sz w:val="20"/>
                <w:szCs w:val="20"/>
              </w:rPr>
              <w:t xml:space="preserve"> (57.</w:t>
            </w:r>
            <w:r>
              <w:rPr>
                <w:rFonts w:ascii="Arial" w:hAnsi="Arial" w:cs="Arial"/>
                <w:color w:val="000000" w:themeColor="text1"/>
                <w:sz w:val="20"/>
                <w:szCs w:val="20"/>
              </w:rPr>
              <w:t>4</w:t>
            </w:r>
            <w:r w:rsidR="438517DD" w:rsidRPr="00AF5558">
              <w:rPr>
                <w:rFonts w:ascii="Arial" w:hAnsi="Arial" w:cs="Arial"/>
                <w:color w:val="000000" w:themeColor="text1"/>
                <w:sz w:val="20"/>
                <w:szCs w:val="20"/>
              </w:rPr>
              <w:t>%)</w:t>
            </w:r>
          </w:p>
        </w:tc>
        <w:tc>
          <w:tcPr>
            <w:tcW w:w="1845" w:type="dxa"/>
            <w:tcBorders>
              <w:top w:val="nil"/>
              <w:left w:val="nil"/>
              <w:bottom w:val="nil"/>
              <w:right w:val="nil"/>
            </w:tcBorders>
            <w:shd w:val="clear" w:color="auto" w:fill="auto"/>
          </w:tcPr>
          <w:p w14:paraId="363437D3" w14:textId="7F37ADC6" w:rsidR="438517DD" w:rsidRPr="00AF5558" w:rsidRDefault="00AE58DC" w:rsidP="00AF5558">
            <w:pPr>
              <w:spacing w:after="0" w:line="360" w:lineRule="auto"/>
              <w:jc w:val="center"/>
              <w:rPr>
                <w:rFonts w:ascii="Arial" w:hAnsi="Arial" w:cs="Arial"/>
                <w:color w:val="000000" w:themeColor="text1"/>
                <w:sz w:val="20"/>
                <w:szCs w:val="20"/>
              </w:rPr>
            </w:pPr>
            <w:r>
              <w:rPr>
                <w:rFonts w:ascii="Arial" w:hAnsi="Arial" w:cs="Arial"/>
                <w:color w:val="000000" w:themeColor="text1"/>
                <w:sz w:val="20"/>
                <w:szCs w:val="20"/>
              </w:rPr>
              <w:t>299</w:t>
            </w:r>
            <w:r w:rsidR="438517DD" w:rsidRPr="00AF5558">
              <w:rPr>
                <w:rFonts w:ascii="Arial" w:hAnsi="Arial" w:cs="Arial"/>
                <w:color w:val="000000" w:themeColor="text1"/>
                <w:sz w:val="20"/>
                <w:szCs w:val="20"/>
              </w:rPr>
              <w:t xml:space="preserve"> (57.</w:t>
            </w:r>
            <w:r>
              <w:rPr>
                <w:rFonts w:ascii="Arial" w:hAnsi="Arial" w:cs="Arial"/>
                <w:color w:val="000000" w:themeColor="text1"/>
                <w:sz w:val="20"/>
                <w:szCs w:val="20"/>
              </w:rPr>
              <w:t>0</w:t>
            </w:r>
            <w:r w:rsidR="438517DD" w:rsidRPr="00AF5558">
              <w:rPr>
                <w:rFonts w:ascii="Arial" w:hAnsi="Arial" w:cs="Arial"/>
                <w:color w:val="000000" w:themeColor="text1"/>
                <w:sz w:val="20"/>
                <w:szCs w:val="20"/>
              </w:rPr>
              <w:t>%)</w:t>
            </w:r>
          </w:p>
        </w:tc>
        <w:tc>
          <w:tcPr>
            <w:tcW w:w="1845" w:type="dxa"/>
            <w:tcBorders>
              <w:top w:val="nil"/>
              <w:left w:val="nil"/>
              <w:bottom w:val="nil"/>
              <w:right w:val="nil"/>
            </w:tcBorders>
            <w:shd w:val="clear" w:color="auto" w:fill="auto"/>
          </w:tcPr>
          <w:p w14:paraId="6558FAC3" w14:textId="52794775"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60</w:t>
            </w:r>
            <w:r w:rsidR="00AE58DC">
              <w:rPr>
                <w:rFonts w:ascii="Arial" w:hAnsi="Arial" w:cs="Arial"/>
                <w:color w:val="000000" w:themeColor="text1"/>
                <w:sz w:val="20"/>
                <w:szCs w:val="20"/>
              </w:rPr>
              <w:t>0</w:t>
            </w:r>
            <w:r w:rsidRPr="00AF5558">
              <w:rPr>
                <w:rFonts w:ascii="Arial" w:hAnsi="Arial" w:cs="Arial"/>
                <w:color w:val="000000" w:themeColor="text1"/>
                <w:sz w:val="20"/>
                <w:szCs w:val="20"/>
              </w:rPr>
              <w:t xml:space="preserve"> (57.</w:t>
            </w:r>
            <w:r w:rsidR="00AE58DC">
              <w:rPr>
                <w:rFonts w:ascii="Arial" w:hAnsi="Arial" w:cs="Arial"/>
                <w:color w:val="000000" w:themeColor="text1"/>
                <w:sz w:val="20"/>
                <w:szCs w:val="20"/>
              </w:rPr>
              <w:t>2</w:t>
            </w:r>
            <w:r w:rsidRPr="00AF5558">
              <w:rPr>
                <w:rFonts w:ascii="Arial" w:hAnsi="Arial" w:cs="Arial"/>
                <w:color w:val="000000" w:themeColor="text1"/>
                <w:sz w:val="20"/>
                <w:szCs w:val="20"/>
              </w:rPr>
              <w:t>%)</w:t>
            </w:r>
          </w:p>
        </w:tc>
      </w:tr>
      <w:tr w:rsidR="438517DD" w:rsidRPr="00AF5558" w14:paraId="26F8FBDA" w14:textId="77777777" w:rsidTr="00705626">
        <w:trPr>
          <w:trHeight w:val="225"/>
        </w:trPr>
        <w:tc>
          <w:tcPr>
            <w:tcW w:w="6693" w:type="dxa"/>
            <w:tcBorders>
              <w:top w:val="nil"/>
              <w:left w:val="nil"/>
              <w:bottom w:val="nil"/>
              <w:right w:val="nil"/>
            </w:tcBorders>
            <w:shd w:val="clear" w:color="auto" w:fill="auto"/>
          </w:tcPr>
          <w:p w14:paraId="2F19036F" w14:textId="77777777" w:rsidR="438517DD" w:rsidRPr="00AF5558" w:rsidRDefault="438517DD" w:rsidP="00AF5558">
            <w:pPr>
              <w:spacing w:after="0" w:line="360" w:lineRule="auto"/>
              <w:rPr>
                <w:rFonts w:ascii="Arial" w:eastAsia="Times New Roman" w:hAnsi="Arial" w:cs="Arial"/>
                <w:sz w:val="20"/>
                <w:szCs w:val="20"/>
              </w:rPr>
            </w:pPr>
          </w:p>
        </w:tc>
        <w:tc>
          <w:tcPr>
            <w:tcW w:w="1845" w:type="dxa"/>
            <w:tcBorders>
              <w:top w:val="nil"/>
              <w:left w:val="nil"/>
              <w:bottom w:val="nil"/>
              <w:right w:val="nil"/>
            </w:tcBorders>
            <w:shd w:val="clear" w:color="auto" w:fill="auto"/>
          </w:tcPr>
          <w:p w14:paraId="3B978385"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6DA021C0"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52B0FA15"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r>
      <w:tr w:rsidR="438517DD" w:rsidRPr="00AF5558" w14:paraId="79753FAB" w14:textId="77777777" w:rsidTr="00705626">
        <w:trPr>
          <w:trHeight w:val="225"/>
        </w:trPr>
        <w:tc>
          <w:tcPr>
            <w:tcW w:w="6693" w:type="dxa"/>
            <w:tcBorders>
              <w:top w:val="nil"/>
              <w:left w:val="nil"/>
              <w:bottom w:val="nil"/>
              <w:right w:val="nil"/>
            </w:tcBorders>
            <w:shd w:val="clear" w:color="auto" w:fill="auto"/>
          </w:tcPr>
          <w:p w14:paraId="132581AD"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sz w:val="20"/>
                <w:szCs w:val="20"/>
              </w:rPr>
              <w:t>Clinical status (8-point ordinal scale) at baseline</w:t>
            </w:r>
          </w:p>
        </w:tc>
        <w:tc>
          <w:tcPr>
            <w:tcW w:w="1845" w:type="dxa"/>
            <w:tcBorders>
              <w:top w:val="nil"/>
              <w:left w:val="nil"/>
              <w:bottom w:val="nil"/>
              <w:right w:val="nil"/>
            </w:tcBorders>
            <w:shd w:val="clear" w:color="auto" w:fill="auto"/>
          </w:tcPr>
          <w:p w14:paraId="6FB91FEB"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c>
          <w:tcPr>
            <w:tcW w:w="1845" w:type="dxa"/>
            <w:tcBorders>
              <w:top w:val="nil"/>
              <w:left w:val="nil"/>
              <w:bottom w:val="nil"/>
              <w:right w:val="nil"/>
            </w:tcBorders>
            <w:shd w:val="clear" w:color="auto" w:fill="auto"/>
          </w:tcPr>
          <w:p w14:paraId="67D78DE5"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c>
          <w:tcPr>
            <w:tcW w:w="1845" w:type="dxa"/>
            <w:tcBorders>
              <w:top w:val="nil"/>
              <w:left w:val="nil"/>
              <w:bottom w:val="nil"/>
              <w:right w:val="nil"/>
            </w:tcBorders>
            <w:shd w:val="clear" w:color="auto" w:fill="auto"/>
          </w:tcPr>
          <w:p w14:paraId="3D5D65BD"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r>
      <w:tr w:rsidR="438517DD" w:rsidRPr="00AF5558" w14:paraId="42D4751E" w14:textId="77777777" w:rsidTr="00705626">
        <w:trPr>
          <w:trHeight w:val="225"/>
        </w:trPr>
        <w:tc>
          <w:tcPr>
            <w:tcW w:w="6693" w:type="dxa"/>
            <w:tcBorders>
              <w:top w:val="nil"/>
              <w:left w:val="nil"/>
              <w:bottom w:val="nil"/>
              <w:right w:val="nil"/>
            </w:tcBorders>
            <w:shd w:val="clear" w:color="auto" w:fill="auto"/>
          </w:tcPr>
          <w:p w14:paraId="4C123D6E"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sz w:val="20"/>
                <w:szCs w:val="20"/>
              </w:rPr>
              <w:t xml:space="preserve">     1. Death  </w:t>
            </w:r>
          </w:p>
        </w:tc>
        <w:tc>
          <w:tcPr>
            <w:tcW w:w="1845" w:type="dxa"/>
            <w:tcBorders>
              <w:top w:val="nil"/>
              <w:left w:val="nil"/>
              <w:bottom w:val="nil"/>
              <w:right w:val="nil"/>
            </w:tcBorders>
            <w:shd w:val="clear" w:color="auto" w:fill="auto"/>
          </w:tcPr>
          <w:p w14:paraId="0F989CAA"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c>
          <w:tcPr>
            <w:tcW w:w="1845" w:type="dxa"/>
            <w:tcBorders>
              <w:top w:val="nil"/>
              <w:left w:val="nil"/>
              <w:bottom w:val="nil"/>
              <w:right w:val="nil"/>
            </w:tcBorders>
            <w:shd w:val="clear" w:color="auto" w:fill="auto"/>
          </w:tcPr>
          <w:p w14:paraId="5465149D"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c>
          <w:tcPr>
            <w:tcW w:w="1845" w:type="dxa"/>
            <w:tcBorders>
              <w:top w:val="nil"/>
              <w:left w:val="nil"/>
              <w:bottom w:val="nil"/>
              <w:right w:val="nil"/>
            </w:tcBorders>
            <w:shd w:val="clear" w:color="auto" w:fill="auto"/>
          </w:tcPr>
          <w:p w14:paraId="7D49716B"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r>
      <w:tr w:rsidR="438517DD" w:rsidRPr="00AF5558" w14:paraId="0A5061CF" w14:textId="77777777" w:rsidTr="00705626">
        <w:trPr>
          <w:trHeight w:val="225"/>
        </w:trPr>
        <w:tc>
          <w:tcPr>
            <w:tcW w:w="6693" w:type="dxa"/>
            <w:tcBorders>
              <w:top w:val="nil"/>
              <w:left w:val="nil"/>
              <w:bottom w:val="nil"/>
              <w:right w:val="nil"/>
            </w:tcBorders>
            <w:shd w:val="clear" w:color="auto" w:fill="auto"/>
          </w:tcPr>
          <w:p w14:paraId="5126AED0" w14:textId="6E380C40"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sz w:val="20"/>
                <w:szCs w:val="20"/>
              </w:rPr>
              <w:t xml:space="preserve">     2. Hospitalized, on invasive ventilation or ECMO  </w:t>
            </w:r>
          </w:p>
        </w:tc>
        <w:tc>
          <w:tcPr>
            <w:tcW w:w="1845" w:type="dxa"/>
            <w:tcBorders>
              <w:top w:val="nil"/>
              <w:left w:val="nil"/>
              <w:bottom w:val="nil"/>
              <w:right w:val="nil"/>
            </w:tcBorders>
            <w:shd w:val="clear" w:color="auto" w:fill="auto"/>
          </w:tcPr>
          <w:p w14:paraId="6DA9C12B" w14:textId="03835B9E"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48 (9.2%)</w:t>
            </w:r>
          </w:p>
        </w:tc>
        <w:tc>
          <w:tcPr>
            <w:tcW w:w="1845" w:type="dxa"/>
            <w:tcBorders>
              <w:top w:val="nil"/>
              <w:left w:val="nil"/>
              <w:bottom w:val="nil"/>
              <w:right w:val="nil"/>
            </w:tcBorders>
            <w:shd w:val="clear" w:color="auto" w:fill="auto"/>
          </w:tcPr>
          <w:p w14:paraId="5E5628AD" w14:textId="446504F5"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51 (9.7%)</w:t>
            </w:r>
          </w:p>
        </w:tc>
        <w:tc>
          <w:tcPr>
            <w:tcW w:w="1845" w:type="dxa"/>
            <w:tcBorders>
              <w:top w:val="nil"/>
              <w:left w:val="nil"/>
              <w:bottom w:val="nil"/>
              <w:right w:val="nil"/>
            </w:tcBorders>
            <w:shd w:val="clear" w:color="auto" w:fill="auto"/>
          </w:tcPr>
          <w:p w14:paraId="3C76A623" w14:textId="7E9FEAF9"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99 (9.4%)</w:t>
            </w:r>
          </w:p>
        </w:tc>
      </w:tr>
      <w:tr w:rsidR="438517DD" w:rsidRPr="00AF5558" w14:paraId="3699B4A2" w14:textId="77777777" w:rsidTr="00705626">
        <w:trPr>
          <w:trHeight w:val="225"/>
        </w:trPr>
        <w:tc>
          <w:tcPr>
            <w:tcW w:w="6693" w:type="dxa"/>
            <w:tcBorders>
              <w:top w:val="nil"/>
              <w:left w:val="nil"/>
              <w:bottom w:val="nil"/>
              <w:right w:val="nil"/>
            </w:tcBorders>
            <w:shd w:val="clear" w:color="auto" w:fill="auto"/>
          </w:tcPr>
          <w:p w14:paraId="0E45762D" w14:textId="4693C129"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sz w:val="20"/>
                <w:szCs w:val="20"/>
              </w:rPr>
              <w:lastRenderedPageBreak/>
              <w:t xml:space="preserve">     3. Hospitalized, on non-invasive ventilation or high flow oxygen devices   </w:t>
            </w:r>
          </w:p>
        </w:tc>
        <w:tc>
          <w:tcPr>
            <w:tcW w:w="1845" w:type="dxa"/>
            <w:tcBorders>
              <w:top w:val="nil"/>
              <w:left w:val="nil"/>
              <w:bottom w:val="nil"/>
              <w:right w:val="nil"/>
            </w:tcBorders>
            <w:shd w:val="clear" w:color="auto" w:fill="auto"/>
          </w:tcPr>
          <w:p w14:paraId="61D2271D" w14:textId="615E7F15"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175 (33.4%)</w:t>
            </w:r>
          </w:p>
        </w:tc>
        <w:tc>
          <w:tcPr>
            <w:tcW w:w="1845" w:type="dxa"/>
            <w:tcBorders>
              <w:top w:val="nil"/>
              <w:left w:val="nil"/>
              <w:bottom w:val="nil"/>
              <w:right w:val="nil"/>
            </w:tcBorders>
            <w:shd w:val="clear" w:color="auto" w:fill="auto"/>
          </w:tcPr>
          <w:p w14:paraId="693DCCAA" w14:textId="727C0417"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175 (33.3%)</w:t>
            </w:r>
          </w:p>
        </w:tc>
        <w:tc>
          <w:tcPr>
            <w:tcW w:w="1845" w:type="dxa"/>
            <w:tcBorders>
              <w:top w:val="nil"/>
              <w:left w:val="nil"/>
              <w:bottom w:val="nil"/>
              <w:right w:val="nil"/>
            </w:tcBorders>
            <w:shd w:val="clear" w:color="auto" w:fill="auto"/>
          </w:tcPr>
          <w:p w14:paraId="56C75FE0" w14:textId="58065701"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350 (33.4%)</w:t>
            </w:r>
          </w:p>
        </w:tc>
      </w:tr>
      <w:tr w:rsidR="438517DD" w:rsidRPr="00AF5558" w14:paraId="4C08E435" w14:textId="77777777" w:rsidTr="00705626">
        <w:trPr>
          <w:trHeight w:val="225"/>
        </w:trPr>
        <w:tc>
          <w:tcPr>
            <w:tcW w:w="6693" w:type="dxa"/>
            <w:tcBorders>
              <w:top w:val="nil"/>
              <w:left w:val="nil"/>
              <w:bottom w:val="nil"/>
              <w:right w:val="nil"/>
            </w:tcBorders>
            <w:shd w:val="clear" w:color="auto" w:fill="auto"/>
          </w:tcPr>
          <w:p w14:paraId="7BDB985B" w14:textId="539D9481"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sz w:val="20"/>
                <w:szCs w:val="20"/>
              </w:rPr>
              <w:t xml:space="preserve">     4. Hospitalized, requiring supplemental oxygen  </w:t>
            </w:r>
          </w:p>
        </w:tc>
        <w:tc>
          <w:tcPr>
            <w:tcW w:w="1845" w:type="dxa"/>
            <w:tcBorders>
              <w:top w:val="nil"/>
              <w:left w:val="nil"/>
              <w:bottom w:val="nil"/>
              <w:right w:val="nil"/>
            </w:tcBorders>
            <w:shd w:val="clear" w:color="auto" w:fill="auto"/>
          </w:tcPr>
          <w:p w14:paraId="7C24B79F" w14:textId="013E3BCC"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276 (52.7%)</w:t>
            </w:r>
          </w:p>
        </w:tc>
        <w:tc>
          <w:tcPr>
            <w:tcW w:w="1845" w:type="dxa"/>
            <w:tcBorders>
              <w:top w:val="nil"/>
              <w:left w:val="nil"/>
              <w:bottom w:val="nil"/>
              <w:right w:val="nil"/>
            </w:tcBorders>
            <w:shd w:val="clear" w:color="auto" w:fill="auto"/>
          </w:tcPr>
          <w:p w14:paraId="003EEDBD" w14:textId="1AB5E570"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279 (53.1%)</w:t>
            </w:r>
          </w:p>
        </w:tc>
        <w:tc>
          <w:tcPr>
            <w:tcW w:w="1845" w:type="dxa"/>
            <w:tcBorders>
              <w:top w:val="nil"/>
              <w:left w:val="nil"/>
              <w:bottom w:val="nil"/>
              <w:right w:val="nil"/>
            </w:tcBorders>
            <w:shd w:val="clear" w:color="auto" w:fill="auto"/>
          </w:tcPr>
          <w:p w14:paraId="207A169B" w14:textId="0644A7A5"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555 (52.9%)</w:t>
            </w:r>
          </w:p>
        </w:tc>
      </w:tr>
      <w:tr w:rsidR="438517DD" w:rsidRPr="00AF5558" w14:paraId="5F992DB1" w14:textId="77777777" w:rsidTr="00705626">
        <w:trPr>
          <w:trHeight w:val="225"/>
        </w:trPr>
        <w:tc>
          <w:tcPr>
            <w:tcW w:w="6693" w:type="dxa"/>
            <w:tcBorders>
              <w:top w:val="nil"/>
              <w:left w:val="nil"/>
              <w:bottom w:val="nil"/>
              <w:right w:val="nil"/>
            </w:tcBorders>
            <w:shd w:val="clear" w:color="auto" w:fill="auto"/>
          </w:tcPr>
          <w:p w14:paraId="65B9B880" w14:textId="1CD7BA34"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sz w:val="20"/>
                <w:szCs w:val="20"/>
              </w:rPr>
              <w:t xml:space="preserve">     5. Hospitalized, not requiring supplement oxygen, requiring ongoing medical care  </w:t>
            </w:r>
          </w:p>
        </w:tc>
        <w:tc>
          <w:tcPr>
            <w:tcW w:w="1845" w:type="dxa"/>
            <w:tcBorders>
              <w:top w:val="nil"/>
              <w:left w:val="nil"/>
              <w:bottom w:val="nil"/>
              <w:right w:val="nil"/>
            </w:tcBorders>
            <w:shd w:val="clear" w:color="auto" w:fill="auto"/>
          </w:tcPr>
          <w:p w14:paraId="73B9D1A0" w14:textId="4B88BB8E"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25 (4.8%)</w:t>
            </w:r>
          </w:p>
        </w:tc>
        <w:tc>
          <w:tcPr>
            <w:tcW w:w="1845" w:type="dxa"/>
            <w:tcBorders>
              <w:top w:val="nil"/>
              <w:left w:val="nil"/>
              <w:bottom w:val="nil"/>
              <w:right w:val="nil"/>
            </w:tcBorders>
            <w:shd w:val="clear" w:color="auto" w:fill="auto"/>
          </w:tcPr>
          <w:p w14:paraId="68E29D7C" w14:textId="4F2FAF8F"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20 (3.8%)</w:t>
            </w:r>
          </w:p>
        </w:tc>
        <w:tc>
          <w:tcPr>
            <w:tcW w:w="1845" w:type="dxa"/>
            <w:tcBorders>
              <w:top w:val="nil"/>
              <w:left w:val="nil"/>
              <w:bottom w:val="nil"/>
              <w:right w:val="nil"/>
            </w:tcBorders>
            <w:shd w:val="clear" w:color="auto" w:fill="auto"/>
          </w:tcPr>
          <w:p w14:paraId="45662010" w14:textId="12E01619"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45 (4.3%)</w:t>
            </w:r>
          </w:p>
        </w:tc>
      </w:tr>
      <w:tr w:rsidR="438517DD" w:rsidRPr="00AF5558" w14:paraId="5BCA9BE1" w14:textId="77777777" w:rsidTr="00705626">
        <w:trPr>
          <w:trHeight w:val="225"/>
        </w:trPr>
        <w:tc>
          <w:tcPr>
            <w:tcW w:w="6693" w:type="dxa"/>
            <w:tcBorders>
              <w:top w:val="nil"/>
              <w:left w:val="nil"/>
              <w:bottom w:val="nil"/>
              <w:right w:val="nil"/>
            </w:tcBorders>
            <w:shd w:val="clear" w:color="auto" w:fill="auto"/>
          </w:tcPr>
          <w:p w14:paraId="43AEC486" w14:textId="0E5C5888"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sz w:val="20"/>
                <w:szCs w:val="20"/>
              </w:rPr>
              <w:t xml:space="preserve">     6. Hospitalized, not requiring supplement oxygen, not requiring ongoing medical care   </w:t>
            </w:r>
          </w:p>
        </w:tc>
        <w:tc>
          <w:tcPr>
            <w:tcW w:w="1845" w:type="dxa"/>
            <w:tcBorders>
              <w:top w:val="nil"/>
              <w:left w:val="nil"/>
              <w:bottom w:val="nil"/>
              <w:right w:val="nil"/>
            </w:tcBorders>
            <w:shd w:val="clear" w:color="auto" w:fill="auto"/>
          </w:tcPr>
          <w:p w14:paraId="76B411E4"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c>
          <w:tcPr>
            <w:tcW w:w="1845" w:type="dxa"/>
            <w:tcBorders>
              <w:top w:val="nil"/>
              <w:left w:val="nil"/>
              <w:bottom w:val="nil"/>
              <w:right w:val="nil"/>
            </w:tcBorders>
            <w:shd w:val="clear" w:color="auto" w:fill="auto"/>
          </w:tcPr>
          <w:p w14:paraId="43304FF3"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c>
          <w:tcPr>
            <w:tcW w:w="1845" w:type="dxa"/>
            <w:tcBorders>
              <w:top w:val="nil"/>
              <w:left w:val="nil"/>
              <w:bottom w:val="nil"/>
              <w:right w:val="nil"/>
            </w:tcBorders>
            <w:shd w:val="clear" w:color="auto" w:fill="auto"/>
          </w:tcPr>
          <w:p w14:paraId="46847CC7"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r>
      <w:tr w:rsidR="438517DD" w:rsidRPr="00AF5558" w14:paraId="7219B538" w14:textId="77777777" w:rsidTr="00705626">
        <w:trPr>
          <w:trHeight w:val="225"/>
        </w:trPr>
        <w:tc>
          <w:tcPr>
            <w:tcW w:w="6693" w:type="dxa"/>
            <w:tcBorders>
              <w:top w:val="nil"/>
              <w:left w:val="nil"/>
              <w:bottom w:val="nil"/>
              <w:right w:val="nil"/>
            </w:tcBorders>
            <w:shd w:val="clear" w:color="auto" w:fill="auto"/>
          </w:tcPr>
          <w:p w14:paraId="09DCA877" w14:textId="0EB2B7B1"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sz w:val="20"/>
                <w:szCs w:val="20"/>
              </w:rPr>
              <w:t xml:space="preserve">     7. Not hospitalized, limitations on activity and/or requiring home oxygen   </w:t>
            </w:r>
          </w:p>
        </w:tc>
        <w:tc>
          <w:tcPr>
            <w:tcW w:w="1845" w:type="dxa"/>
            <w:tcBorders>
              <w:top w:val="nil"/>
              <w:left w:val="nil"/>
              <w:bottom w:val="nil"/>
              <w:right w:val="nil"/>
            </w:tcBorders>
            <w:shd w:val="clear" w:color="auto" w:fill="auto"/>
          </w:tcPr>
          <w:p w14:paraId="14AA81C8"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c>
          <w:tcPr>
            <w:tcW w:w="1845" w:type="dxa"/>
            <w:tcBorders>
              <w:top w:val="nil"/>
              <w:left w:val="nil"/>
              <w:bottom w:val="nil"/>
              <w:right w:val="nil"/>
            </w:tcBorders>
            <w:shd w:val="clear" w:color="auto" w:fill="auto"/>
          </w:tcPr>
          <w:p w14:paraId="450C9F80"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c>
          <w:tcPr>
            <w:tcW w:w="1845" w:type="dxa"/>
            <w:tcBorders>
              <w:top w:val="nil"/>
              <w:left w:val="nil"/>
              <w:bottom w:val="nil"/>
              <w:right w:val="nil"/>
            </w:tcBorders>
            <w:shd w:val="clear" w:color="auto" w:fill="auto"/>
          </w:tcPr>
          <w:p w14:paraId="7FD8DB4E"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r>
      <w:tr w:rsidR="438517DD" w:rsidRPr="00AF5558" w14:paraId="317CF898" w14:textId="77777777" w:rsidTr="00705626">
        <w:trPr>
          <w:trHeight w:val="225"/>
        </w:trPr>
        <w:tc>
          <w:tcPr>
            <w:tcW w:w="6693" w:type="dxa"/>
            <w:tcBorders>
              <w:top w:val="nil"/>
              <w:left w:val="nil"/>
              <w:bottom w:val="nil"/>
              <w:right w:val="nil"/>
            </w:tcBorders>
            <w:shd w:val="clear" w:color="auto" w:fill="auto"/>
          </w:tcPr>
          <w:p w14:paraId="7781C063" w14:textId="091EA163"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sz w:val="20"/>
                <w:szCs w:val="20"/>
              </w:rPr>
              <w:t xml:space="preserve">     8. Not hospitalized, no limitations on activities   </w:t>
            </w:r>
          </w:p>
        </w:tc>
        <w:tc>
          <w:tcPr>
            <w:tcW w:w="1845" w:type="dxa"/>
            <w:tcBorders>
              <w:top w:val="nil"/>
              <w:left w:val="nil"/>
              <w:bottom w:val="nil"/>
              <w:right w:val="nil"/>
            </w:tcBorders>
            <w:shd w:val="clear" w:color="auto" w:fill="auto"/>
          </w:tcPr>
          <w:p w14:paraId="540C5B66"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c>
          <w:tcPr>
            <w:tcW w:w="1845" w:type="dxa"/>
            <w:tcBorders>
              <w:top w:val="nil"/>
              <w:left w:val="nil"/>
              <w:bottom w:val="nil"/>
              <w:right w:val="nil"/>
            </w:tcBorders>
            <w:shd w:val="clear" w:color="auto" w:fill="auto"/>
          </w:tcPr>
          <w:p w14:paraId="5E6849BF"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c>
          <w:tcPr>
            <w:tcW w:w="1845" w:type="dxa"/>
            <w:tcBorders>
              <w:top w:val="nil"/>
              <w:left w:val="nil"/>
              <w:bottom w:val="nil"/>
              <w:right w:val="nil"/>
            </w:tcBorders>
            <w:shd w:val="clear" w:color="auto" w:fill="auto"/>
          </w:tcPr>
          <w:p w14:paraId="159BB2FF"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0  </w:t>
            </w:r>
          </w:p>
        </w:tc>
      </w:tr>
      <w:tr w:rsidR="438517DD" w:rsidRPr="00AF5558" w14:paraId="304B3DFE" w14:textId="77777777" w:rsidTr="00705626">
        <w:trPr>
          <w:trHeight w:val="225"/>
        </w:trPr>
        <w:tc>
          <w:tcPr>
            <w:tcW w:w="6693" w:type="dxa"/>
            <w:tcBorders>
              <w:top w:val="nil"/>
              <w:left w:val="nil"/>
              <w:bottom w:val="nil"/>
              <w:right w:val="nil"/>
            </w:tcBorders>
            <w:shd w:val="clear" w:color="auto" w:fill="auto"/>
          </w:tcPr>
          <w:p w14:paraId="6FDF0434" w14:textId="77777777" w:rsidR="438517DD" w:rsidRPr="00AF5558" w:rsidRDefault="438517DD" w:rsidP="00AF5558">
            <w:pPr>
              <w:spacing w:after="0" w:line="360" w:lineRule="auto"/>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645720C4"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2C9D4A51"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697CD92B"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r>
      <w:tr w:rsidR="438517DD" w:rsidRPr="00AF5558" w14:paraId="5A77F99E" w14:textId="77777777" w:rsidTr="00705626">
        <w:trPr>
          <w:trHeight w:val="225"/>
        </w:trPr>
        <w:tc>
          <w:tcPr>
            <w:tcW w:w="6693" w:type="dxa"/>
            <w:tcBorders>
              <w:top w:val="nil"/>
              <w:left w:val="nil"/>
              <w:bottom w:val="nil"/>
              <w:right w:val="nil"/>
            </w:tcBorders>
            <w:shd w:val="clear" w:color="auto" w:fill="auto"/>
          </w:tcPr>
          <w:p w14:paraId="21D727A4"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Geographic Region    </w:t>
            </w:r>
          </w:p>
        </w:tc>
        <w:tc>
          <w:tcPr>
            <w:tcW w:w="1845" w:type="dxa"/>
            <w:tcBorders>
              <w:top w:val="nil"/>
              <w:left w:val="nil"/>
              <w:bottom w:val="nil"/>
              <w:right w:val="nil"/>
            </w:tcBorders>
            <w:shd w:val="clear" w:color="auto" w:fill="auto"/>
          </w:tcPr>
          <w:p w14:paraId="3D9F742C"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c>
          <w:tcPr>
            <w:tcW w:w="1845" w:type="dxa"/>
            <w:tcBorders>
              <w:top w:val="nil"/>
              <w:left w:val="nil"/>
              <w:bottom w:val="nil"/>
              <w:right w:val="nil"/>
            </w:tcBorders>
            <w:shd w:val="clear" w:color="auto" w:fill="auto"/>
          </w:tcPr>
          <w:p w14:paraId="346EA65A"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c>
          <w:tcPr>
            <w:tcW w:w="1845" w:type="dxa"/>
            <w:tcBorders>
              <w:top w:val="nil"/>
              <w:left w:val="nil"/>
              <w:bottom w:val="nil"/>
              <w:right w:val="nil"/>
            </w:tcBorders>
            <w:shd w:val="clear" w:color="auto" w:fill="auto"/>
          </w:tcPr>
          <w:p w14:paraId="13276664" w14:textId="77777777"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eastAsia="Times New Roman" w:hAnsi="Arial" w:cs="Arial"/>
                <w:color w:val="000000" w:themeColor="text1"/>
                <w:sz w:val="20"/>
                <w:szCs w:val="20"/>
              </w:rPr>
              <w:t>   </w:t>
            </w:r>
          </w:p>
        </w:tc>
      </w:tr>
      <w:tr w:rsidR="438517DD" w:rsidRPr="00AF5558" w14:paraId="74B4F1DD" w14:textId="77777777" w:rsidTr="00705626">
        <w:trPr>
          <w:trHeight w:val="225"/>
        </w:trPr>
        <w:tc>
          <w:tcPr>
            <w:tcW w:w="6693" w:type="dxa"/>
            <w:tcBorders>
              <w:top w:val="nil"/>
              <w:left w:val="nil"/>
              <w:bottom w:val="nil"/>
              <w:right w:val="nil"/>
            </w:tcBorders>
            <w:shd w:val="clear" w:color="auto" w:fill="auto"/>
          </w:tcPr>
          <w:p w14:paraId="5DCEAFF2" w14:textId="77777777" w:rsidR="438517DD" w:rsidRPr="00AF5558" w:rsidRDefault="438517DD" w:rsidP="00AF5558">
            <w:pPr>
              <w:spacing w:after="0" w:line="360" w:lineRule="auto"/>
              <w:ind w:left="200"/>
              <w:rPr>
                <w:rFonts w:ascii="Arial" w:hAnsi="Arial" w:cs="Arial"/>
                <w:color w:val="000000" w:themeColor="text1"/>
                <w:sz w:val="20"/>
                <w:szCs w:val="20"/>
              </w:rPr>
            </w:pPr>
            <w:r w:rsidRPr="00AF5558">
              <w:rPr>
                <w:rFonts w:ascii="Arial" w:hAnsi="Arial" w:cs="Arial"/>
                <w:color w:val="000000" w:themeColor="text1"/>
                <w:sz w:val="20"/>
                <w:szCs w:val="20"/>
              </w:rPr>
              <w:t>Argentina</w:t>
            </w:r>
          </w:p>
        </w:tc>
        <w:tc>
          <w:tcPr>
            <w:tcW w:w="1845" w:type="dxa"/>
            <w:tcBorders>
              <w:top w:val="nil"/>
              <w:left w:val="nil"/>
              <w:bottom w:val="nil"/>
              <w:right w:val="nil"/>
            </w:tcBorders>
            <w:shd w:val="clear" w:color="auto" w:fill="auto"/>
          </w:tcPr>
          <w:p w14:paraId="62F235A3" w14:textId="57900423"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52 (9.9%)</w:t>
            </w:r>
          </w:p>
        </w:tc>
        <w:tc>
          <w:tcPr>
            <w:tcW w:w="1845" w:type="dxa"/>
            <w:tcBorders>
              <w:top w:val="nil"/>
              <w:left w:val="nil"/>
              <w:bottom w:val="nil"/>
              <w:right w:val="nil"/>
            </w:tcBorders>
            <w:shd w:val="clear" w:color="auto" w:fill="auto"/>
          </w:tcPr>
          <w:p w14:paraId="1B052D56" w14:textId="736EF1CA"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57 (10.9%)</w:t>
            </w:r>
          </w:p>
        </w:tc>
        <w:tc>
          <w:tcPr>
            <w:tcW w:w="1845" w:type="dxa"/>
            <w:tcBorders>
              <w:top w:val="nil"/>
              <w:left w:val="nil"/>
              <w:bottom w:val="nil"/>
              <w:right w:val="nil"/>
            </w:tcBorders>
            <w:shd w:val="clear" w:color="auto" w:fill="auto"/>
          </w:tcPr>
          <w:p w14:paraId="6C8DA08E" w14:textId="39BC768E"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109 (10.4%)</w:t>
            </w:r>
          </w:p>
        </w:tc>
      </w:tr>
      <w:tr w:rsidR="438517DD" w:rsidRPr="00AF5558" w14:paraId="15586DC9" w14:textId="77777777" w:rsidTr="00705626">
        <w:trPr>
          <w:trHeight w:val="225"/>
        </w:trPr>
        <w:tc>
          <w:tcPr>
            <w:tcW w:w="6693" w:type="dxa"/>
            <w:tcBorders>
              <w:top w:val="nil"/>
              <w:left w:val="nil"/>
              <w:bottom w:val="nil"/>
              <w:right w:val="nil"/>
            </w:tcBorders>
            <w:shd w:val="clear" w:color="auto" w:fill="auto"/>
          </w:tcPr>
          <w:p w14:paraId="510D4819" w14:textId="77777777" w:rsidR="438517DD" w:rsidRPr="00AF5558" w:rsidRDefault="438517DD" w:rsidP="00AF5558">
            <w:pPr>
              <w:spacing w:after="0" w:line="360" w:lineRule="auto"/>
              <w:ind w:left="200"/>
              <w:rPr>
                <w:rFonts w:ascii="Arial" w:hAnsi="Arial" w:cs="Arial"/>
                <w:color w:val="000000" w:themeColor="text1"/>
                <w:sz w:val="20"/>
                <w:szCs w:val="20"/>
              </w:rPr>
            </w:pPr>
            <w:r w:rsidRPr="00AF5558">
              <w:rPr>
                <w:rFonts w:ascii="Arial" w:hAnsi="Arial" w:cs="Arial"/>
                <w:color w:val="000000" w:themeColor="text1"/>
                <w:sz w:val="20"/>
                <w:szCs w:val="20"/>
              </w:rPr>
              <w:t>Brazil</w:t>
            </w:r>
          </w:p>
        </w:tc>
        <w:tc>
          <w:tcPr>
            <w:tcW w:w="1845" w:type="dxa"/>
            <w:tcBorders>
              <w:top w:val="nil"/>
              <w:left w:val="nil"/>
              <w:bottom w:val="nil"/>
              <w:right w:val="nil"/>
            </w:tcBorders>
            <w:shd w:val="clear" w:color="auto" w:fill="auto"/>
          </w:tcPr>
          <w:p w14:paraId="0C12E5E6" w14:textId="4AFB97F1"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46 (8.8%)</w:t>
            </w:r>
          </w:p>
        </w:tc>
        <w:tc>
          <w:tcPr>
            <w:tcW w:w="1845" w:type="dxa"/>
            <w:tcBorders>
              <w:top w:val="nil"/>
              <w:left w:val="nil"/>
              <w:bottom w:val="nil"/>
              <w:right w:val="nil"/>
            </w:tcBorders>
            <w:shd w:val="clear" w:color="auto" w:fill="auto"/>
          </w:tcPr>
          <w:p w14:paraId="70D4C463" w14:textId="023EC15B"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45 (8.6%)</w:t>
            </w:r>
          </w:p>
        </w:tc>
        <w:tc>
          <w:tcPr>
            <w:tcW w:w="1845" w:type="dxa"/>
            <w:tcBorders>
              <w:top w:val="nil"/>
              <w:left w:val="nil"/>
              <w:bottom w:val="nil"/>
              <w:right w:val="nil"/>
            </w:tcBorders>
            <w:shd w:val="clear" w:color="auto" w:fill="auto"/>
          </w:tcPr>
          <w:p w14:paraId="51B2248E" w14:textId="0E1CE547"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91 (8.7%)</w:t>
            </w:r>
          </w:p>
        </w:tc>
      </w:tr>
      <w:tr w:rsidR="438517DD" w:rsidRPr="00AF5558" w14:paraId="6679D873" w14:textId="77777777" w:rsidTr="00705626">
        <w:trPr>
          <w:trHeight w:val="225"/>
        </w:trPr>
        <w:tc>
          <w:tcPr>
            <w:tcW w:w="6693" w:type="dxa"/>
            <w:tcBorders>
              <w:top w:val="nil"/>
              <w:left w:val="nil"/>
              <w:bottom w:val="nil"/>
              <w:right w:val="nil"/>
            </w:tcBorders>
            <w:shd w:val="clear" w:color="auto" w:fill="auto"/>
          </w:tcPr>
          <w:p w14:paraId="058FD5FE" w14:textId="77777777" w:rsidR="438517DD" w:rsidRPr="00AF5558" w:rsidRDefault="438517DD" w:rsidP="00AF5558">
            <w:pPr>
              <w:spacing w:after="0" w:line="360" w:lineRule="auto"/>
              <w:ind w:left="200"/>
              <w:rPr>
                <w:rFonts w:ascii="Arial" w:hAnsi="Arial" w:cs="Arial"/>
                <w:color w:val="000000" w:themeColor="text1"/>
                <w:sz w:val="20"/>
                <w:szCs w:val="20"/>
              </w:rPr>
            </w:pPr>
            <w:r w:rsidRPr="00AF5558">
              <w:rPr>
                <w:rFonts w:ascii="Arial" w:hAnsi="Arial" w:cs="Arial"/>
                <w:color w:val="000000" w:themeColor="text1"/>
                <w:sz w:val="20"/>
                <w:szCs w:val="20"/>
              </w:rPr>
              <w:t>Mexico</w:t>
            </w:r>
          </w:p>
        </w:tc>
        <w:tc>
          <w:tcPr>
            <w:tcW w:w="1845" w:type="dxa"/>
            <w:tcBorders>
              <w:top w:val="nil"/>
              <w:left w:val="nil"/>
              <w:bottom w:val="nil"/>
              <w:right w:val="nil"/>
            </w:tcBorders>
            <w:shd w:val="clear" w:color="auto" w:fill="auto"/>
          </w:tcPr>
          <w:p w14:paraId="120D538A" w14:textId="3100E19A"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18 (3.4%)</w:t>
            </w:r>
          </w:p>
        </w:tc>
        <w:tc>
          <w:tcPr>
            <w:tcW w:w="1845" w:type="dxa"/>
            <w:tcBorders>
              <w:top w:val="nil"/>
              <w:left w:val="nil"/>
              <w:bottom w:val="nil"/>
              <w:right w:val="nil"/>
            </w:tcBorders>
            <w:shd w:val="clear" w:color="auto" w:fill="auto"/>
          </w:tcPr>
          <w:p w14:paraId="32784C44" w14:textId="3C8C73FC"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16 (3.0%)</w:t>
            </w:r>
          </w:p>
        </w:tc>
        <w:tc>
          <w:tcPr>
            <w:tcW w:w="1845" w:type="dxa"/>
            <w:tcBorders>
              <w:top w:val="nil"/>
              <w:left w:val="nil"/>
              <w:bottom w:val="nil"/>
              <w:right w:val="nil"/>
            </w:tcBorders>
            <w:shd w:val="clear" w:color="auto" w:fill="auto"/>
          </w:tcPr>
          <w:p w14:paraId="078364FD" w14:textId="05949768"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34 (3.2%)</w:t>
            </w:r>
          </w:p>
        </w:tc>
      </w:tr>
      <w:tr w:rsidR="438517DD" w:rsidRPr="00AF5558" w14:paraId="144BDD30" w14:textId="77777777" w:rsidTr="00705626">
        <w:trPr>
          <w:trHeight w:val="225"/>
        </w:trPr>
        <w:tc>
          <w:tcPr>
            <w:tcW w:w="6693" w:type="dxa"/>
            <w:tcBorders>
              <w:top w:val="nil"/>
              <w:left w:val="nil"/>
              <w:bottom w:val="nil"/>
              <w:right w:val="nil"/>
            </w:tcBorders>
            <w:shd w:val="clear" w:color="auto" w:fill="auto"/>
          </w:tcPr>
          <w:p w14:paraId="07863F0E" w14:textId="77777777" w:rsidR="438517DD" w:rsidRPr="00AF5558" w:rsidRDefault="438517DD" w:rsidP="00AF5558">
            <w:pPr>
              <w:spacing w:after="0" w:line="360" w:lineRule="auto"/>
              <w:ind w:left="200"/>
              <w:rPr>
                <w:rFonts w:ascii="Arial" w:hAnsi="Arial" w:cs="Arial"/>
                <w:color w:val="000000" w:themeColor="text1"/>
                <w:sz w:val="20"/>
                <w:szCs w:val="20"/>
              </w:rPr>
            </w:pPr>
            <w:r w:rsidRPr="00AF5558">
              <w:rPr>
                <w:rFonts w:ascii="Arial" w:hAnsi="Arial" w:cs="Arial"/>
                <w:color w:val="000000" w:themeColor="text1"/>
                <w:sz w:val="20"/>
                <w:szCs w:val="20"/>
              </w:rPr>
              <w:t>Peru</w:t>
            </w:r>
          </w:p>
        </w:tc>
        <w:tc>
          <w:tcPr>
            <w:tcW w:w="1845" w:type="dxa"/>
            <w:tcBorders>
              <w:top w:val="nil"/>
              <w:left w:val="nil"/>
              <w:bottom w:val="nil"/>
              <w:right w:val="nil"/>
            </w:tcBorders>
            <w:shd w:val="clear" w:color="auto" w:fill="auto"/>
          </w:tcPr>
          <w:p w14:paraId="7BFF512A" w14:textId="09DB9DC0"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56 (10.7%)</w:t>
            </w:r>
          </w:p>
        </w:tc>
        <w:tc>
          <w:tcPr>
            <w:tcW w:w="1845" w:type="dxa"/>
            <w:tcBorders>
              <w:top w:val="nil"/>
              <w:left w:val="nil"/>
              <w:bottom w:val="nil"/>
              <w:right w:val="nil"/>
            </w:tcBorders>
            <w:shd w:val="clear" w:color="auto" w:fill="auto"/>
          </w:tcPr>
          <w:p w14:paraId="5B30AE30" w14:textId="734A5FAA"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55 (10.5%)</w:t>
            </w:r>
          </w:p>
        </w:tc>
        <w:tc>
          <w:tcPr>
            <w:tcW w:w="1845" w:type="dxa"/>
            <w:tcBorders>
              <w:top w:val="nil"/>
              <w:left w:val="nil"/>
              <w:bottom w:val="nil"/>
              <w:right w:val="nil"/>
            </w:tcBorders>
            <w:shd w:val="clear" w:color="auto" w:fill="auto"/>
          </w:tcPr>
          <w:p w14:paraId="4B0ADABC" w14:textId="3081369E"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111 (10.6%)</w:t>
            </w:r>
          </w:p>
        </w:tc>
      </w:tr>
      <w:tr w:rsidR="438517DD" w:rsidRPr="00AF5558" w14:paraId="7D456AEE" w14:textId="77777777" w:rsidTr="00705626">
        <w:trPr>
          <w:trHeight w:val="225"/>
        </w:trPr>
        <w:tc>
          <w:tcPr>
            <w:tcW w:w="6693" w:type="dxa"/>
            <w:tcBorders>
              <w:top w:val="nil"/>
              <w:left w:val="nil"/>
              <w:bottom w:val="nil"/>
              <w:right w:val="nil"/>
            </w:tcBorders>
            <w:shd w:val="clear" w:color="auto" w:fill="auto"/>
          </w:tcPr>
          <w:p w14:paraId="7EB295BA" w14:textId="77777777" w:rsidR="438517DD" w:rsidRPr="00AF5558" w:rsidRDefault="438517DD" w:rsidP="00AF5558">
            <w:pPr>
              <w:spacing w:after="0" w:line="360" w:lineRule="auto"/>
              <w:ind w:left="200"/>
              <w:rPr>
                <w:rFonts w:ascii="Arial" w:hAnsi="Arial" w:cs="Arial"/>
                <w:color w:val="000000" w:themeColor="text1"/>
                <w:sz w:val="20"/>
                <w:szCs w:val="20"/>
              </w:rPr>
            </w:pPr>
            <w:r w:rsidRPr="00AF5558">
              <w:rPr>
                <w:rFonts w:ascii="Arial" w:hAnsi="Arial" w:cs="Arial"/>
                <w:color w:val="000000" w:themeColor="text1"/>
                <w:sz w:val="20"/>
                <w:szCs w:val="20"/>
              </w:rPr>
              <w:t>USA - Northeast</w:t>
            </w:r>
          </w:p>
        </w:tc>
        <w:tc>
          <w:tcPr>
            <w:tcW w:w="1845" w:type="dxa"/>
            <w:tcBorders>
              <w:top w:val="nil"/>
              <w:left w:val="nil"/>
              <w:bottom w:val="nil"/>
              <w:right w:val="nil"/>
            </w:tcBorders>
            <w:shd w:val="clear" w:color="auto" w:fill="auto"/>
          </w:tcPr>
          <w:p w14:paraId="4178D25C" w14:textId="493F8932"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130 (24.8%)</w:t>
            </w:r>
          </w:p>
        </w:tc>
        <w:tc>
          <w:tcPr>
            <w:tcW w:w="1845" w:type="dxa"/>
            <w:tcBorders>
              <w:top w:val="nil"/>
              <w:left w:val="nil"/>
              <w:bottom w:val="nil"/>
              <w:right w:val="nil"/>
            </w:tcBorders>
            <w:shd w:val="clear" w:color="auto" w:fill="auto"/>
          </w:tcPr>
          <w:p w14:paraId="249172EB" w14:textId="0744FACA"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130 (24.8%)</w:t>
            </w:r>
          </w:p>
        </w:tc>
        <w:tc>
          <w:tcPr>
            <w:tcW w:w="1845" w:type="dxa"/>
            <w:tcBorders>
              <w:top w:val="nil"/>
              <w:left w:val="nil"/>
              <w:bottom w:val="nil"/>
              <w:right w:val="nil"/>
            </w:tcBorders>
            <w:shd w:val="clear" w:color="auto" w:fill="auto"/>
          </w:tcPr>
          <w:p w14:paraId="20239DCE" w14:textId="681909F6"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260 (24.8%)</w:t>
            </w:r>
          </w:p>
        </w:tc>
      </w:tr>
      <w:tr w:rsidR="438517DD" w:rsidRPr="00AF5558" w14:paraId="2346CA53" w14:textId="77777777" w:rsidTr="00705626">
        <w:trPr>
          <w:trHeight w:val="225"/>
        </w:trPr>
        <w:tc>
          <w:tcPr>
            <w:tcW w:w="6693" w:type="dxa"/>
            <w:tcBorders>
              <w:top w:val="nil"/>
              <w:left w:val="nil"/>
              <w:bottom w:val="nil"/>
              <w:right w:val="nil"/>
            </w:tcBorders>
            <w:shd w:val="clear" w:color="auto" w:fill="auto"/>
          </w:tcPr>
          <w:p w14:paraId="2DDA1D21" w14:textId="77777777" w:rsidR="438517DD" w:rsidRPr="00AF5558" w:rsidRDefault="438517DD" w:rsidP="00AF5558">
            <w:pPr>
              <w:spacing w:after="0" w:line="360" w:lineRule="auto"/>
              <w:ind w:left="200"/>
              <w:rPr>
                <w:rFonts w:ascii="Arial" w:hAnsi="Arial" w:cs="Arial"/>
                <w:color w:val="000000" w:themeColor="text1"/>
                <w:sz w:val="20"/>
                <w:szCs w:val="20"/>
              </w:rPr>
            </w:pPr>
            <w:r w:rsidRPr="00AF5558">
              <w:rPr>
                <w:rFonts w:ascii="Arial" w:hAnsi="Arial" w:cs="Arial"/>
                <w:color w:val="000000" w:themeColor="text1"/>
                <w:sz w:val="20"/>
                <w:szCs w:val="20"/>
              </w:rPr>
              <w:t>USA - Midwest</w:t>
            </w:r>
          </w:p>
        </w:tc>
        <w:tc>
          <w:tcPr>
            <w:tcW w:w="1845" w:type="dxa"/>
            <w:tcBorders>
              <w:top w:val="nil"/>
              <w:left w:val="nil"/>
              <w:bottom w:val="nil"/>
              <w:right w:val="nil"/>
            </w:tcBorders>
            <w:shd w:val="clear" w:color="auto" w:fill="auto"/>
          </w:tcPr>
          <w:p w14:paraId="17E9A5FE" w14:textId="257F10B7"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83 (15.8%)</w:t>
            </w:r>
          </w:p>
        </w:tc>
        <w:tc>
          <w:tcPr>
            <w:tcW w:w="1845" w:type="dxa"/>
            <w:tcBorders>
              <w:top w:val="nil"/>
              <w:left w:val="nil"/>
              <w:bottom w:val="nil"/>
              <w:right w:val="nil"/>
            </w:tcBorders>
            <w:shd w:val="clear" w:color="auto" w:fill="auto"/>
          </w:tcPr>
          <w:p w14:paraId="7E9CE137" w14:textId="7C55DEF0"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80 (15.2%)</w:t>
            </w:r>
          </w:p>
        </w:tc>
        <w:tc>
          <w:tcPr>
            <w:tcW w:w="1845" w:type="dxa"/>
            <w:tcBorders>
              <w:top w:val="nil"/>
              <w:left w:val="nil"/>
              <w:bottom w:val="nil"/>
              <w:right w:val="nil"/>
            </w:tcBorders>
            <w:shd w:val="clear" w:color="auto" w:fill="auto"/>
          </w:tcPr>
          <w:p w14:paraId="1629655A" w14:textId="23A015E9"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163 (15.5%)</w:t>
            </w:r>
          </w:p>
        </w:tc>
      </w:tr>
      <w:tr w:rsidR="438517DD" w:rsidRPr="00AF5558" w14:paraId="2EA17C11" w14:textId="77777777" w:rsidTr="00705626">
        <w:trPr>
          <w:trHeight w:val="225"/>
        </w:trPr>
        <w:tc>
          <w:tcPr>
            <w:tcW w:w="6693" w:type="dxa"/>
            <w:tcBorders>
              <w:top w:val="nil"/>
              <w:left w:val="nil"/>
              <w:bottom w:val="nil"/>
              <w:right w:val="nil"/>
            </w:tcBorders>
            <w:shd w:val="clear" w:color="auto" w:fill="auto"/>
          </w:tcPr>
          <w:p w14:paraId="26AC5C83" w14:textId="77777777" w:rsidR="438517DD" w:rsidRPr="00AF5558" w:rsidRDefault="438517DD" w:rsidP="00AF5558">
            <w:pPr>
              <w:spacing w:after="0" w:line="360" w:lineRule="auto"/>
              <w:ind w:left="200"/>
              <w:rPr>
                <w:rFonts w:ascii="Arial" w:hAnsi="Arial" w:cs="Arial"/>
                <w:color w:val="000000" w:themeColor="text1"/>
                <w:sz w:val="20"/>
                <w:szCs w:val="20"/>
              </w:rPr>
            </w:pPr>
            <w:r w:rsidRPr="00AF5558">
              <w:rPr>
                <w:rFonts w:ascii="Arial" w:hAnsi="Arial" w:cs="Arial"/>
                <w:color w:val="000000" w:themeColor="text1"/>
                <w:sz w:val="20"/>
                <w:szCs w:val="20"/>
              </w:rPr>
              <w:t>USA - South</w:t>
            </w:r>
          </w:p>
        </w:tc>
        <w:tc>
          <w:tcPr>
            <w:tcW w:w="1845" w:type="dxa"/>
            <w:tcBorders>
              <w:top w:val="nil"/>
              <w:left w:val="nil"/>
              <w:bottom w:val="nil"/>
              <w:right w:val="nil"/>
            </w:tcBorders>
            <w:shd w:val="clear" w:color="auto" w:fill="auto"/>
          </w:tcPr>
          <w:p w14:paraId="4416D860" w14:textId="16B1163F"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100 (19.1%)</w:t>
            </w:r>
          </w:p>
        </w:tc>
        <w:tc>
          <w:tcPr>
            <w:tcW w:w="1845" w:type="dxa"/>
            <w:tcBorders>
              <w:top w:val="nil"/>
              <w:left w:val="nil"/>
              <w:bottom w:val="nil"/>
              <w:right w:val="nil"/>
            </w:tcBorders>
            <w:shd w:val="clear" w:color="auto" w:fill="auto"/>
          </w:tcPr>
          <w:p w14:paraId="582473AF" w14:textId="055688F0"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99 (18.9%)</w:t>
            </w:r>
          </w:p>
        </w:tc>
        <w:tc>
          <w:tcPr>
            <w:tcW w:w="1845" w:type="dxa"/>
            <w:tcBorders>
              <w:top w:val="nil"/>
              <w:left w:val="nil"/>
              <w:bottom w:val="nil"/>
              <w:right w:val="nil"/>
            </w:tcBorders>
            <w:shd w:val="clear" w:color="auto" w:fill="auto"/>
          </w:tcPr>
          <w:p w14:paraId="420CA86B" w14:textId="4F754291"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199 (19.0%)</w:t>
            </w:r>
          </w:p>
        </w:tc>
      </w:tr>
      <w:tr w:rsidR="438517DD" w:rsidRPr="00AF5558" w14:paraId="6316DCEF" w14:textId="77777777" w:rsidTr="00705626">
        <w:trPr>
          <w:trHeight w:val="225"/>
        </w:trPr>
        <w:tc>
          <w:tcPr>
            <w:tcW w:w="6693" w:type="dxa"/>
            <w:tcBorders>
              <w:top w:val="nil"/>
              <w:left w:val="nil"/>
              <w:bottom w:val="nil"/>
              <w:right w:val="nil"/>
            </w:tcBorders>
            <w:shd w:val="clear" w:color="auto" w:fill="auto"/>
          </w:tcPr>
          <w:p w14:paraId="2978050B" w14:textId="77777777" w:rsidR="438517DD" w:rsidRPr="00AF5558" w:rsidRDefault="438517DD" w:rsidP="00AF5558">
            <w:pPr>
              <w:spacing w:after="0" w:line="360" w:lineRule="auto"/>
              <w:ind w:left="200"/>
              <w:rPr>
                <w:rFonts w:ascii="Arial" w:hAnsi="Arial" w:cs="Arial"/>
                <w:color w:val="000000" w:themeColor="text1"/>
                <w:sz w:val="20"/>
                <w:szCs w:val="20"/>
              </w:rPr>
            </w:pPr>
            <w:r w:rsidRPr="00AF5558">
              <w:rPr>
                <w:rFonts w:ascii="Arial" w:hAnsi="Arial" w:cs="Arial"/>
                <w:color w:val="000000" w:themeColor="text1"/>
                <w:sz w:val="20"/>
                <w:szCs w:val="20"/>
              </w:rPr>
              <w:t>USA - West</w:t>
            </w:r>
          </w:p>
        </w:tc>
        <w:tc>
          <w:tcPr>
            <w:tcW w:w="1845" w:type="dxa"/>
            <w:tcBorders>
              <w:top w:val="nil"/>
              <w:left w:val="nil"/>
              <w:bottom w:val="nil"/>
              <w:right w:val="nil"/>
            </w:tcBorders>
            <w:shd w:val="clear" w:color="auto" w:fill="auto"/>
          </w:tcPr>
          <w:p w14:paraId="271CA980" w14:textId="22AF3998"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39 (7.4%)</w:t>
            </w:r>
          </w:p>
        </w:tc>
        <w:tc>
          <w:tcPr>
            <w:tcW w:w="1845" w:type="dxa"/>
            <w:tcBorders>
              <w:top w:val="nil"/>
              <w:left w:val="nil"/>
              <w:bottom w:val="nil"/>
              <w:right w:val="nil"/>
            </w:tcBorders>
            <w:shd w:val="clear" w:color="auto" w:fill="auto"/>
          </w:tcPr>
          <w:p w14:paraId="6AA87C51" w14:textId="63D01A74"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43 (8.2%)</w:t>
            </w:r>
          </w:p>
        </w:tc>
        <w:tc>
          <w:tcPr>
            <w:tcW w:w="1845" w:type="dxa"/>
            <w:tcBorders>
              <w:top w:val="nil"/>
              <w:left w:val="nil"/>
              <w:bottom w:val="nil"/>
              <w:right w:val="nil"/>
            </w:tcBorders>
            <w:shd w:val="clear" w:color="auto" w:fill="auto"/>
          </w:tcPr>
          <w:p w14:paraId="6B1BE073" w14:textId="608793FC"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82 (7.8%)</w:t>
            </w:r>
          </w:p>
        </w:tc>
      </w:tr>
      <w:tr w:rsidR="438517DD" w:rsidRPr="00AF5558" w14:paraId="71ED2B5A" w14:textId="77777777" w:rsidTr="00705626">
        <w:trPr>
          <w:trHeight w:val="225"/>
        </w:trPr>
        <w:tc>
          <w:tcPr>
            <w:tcW w:w="6693" w:type="dxa"/>
            <w:tcBorders>
              <w:top w:val="nil"/>
              <w:left w:val="nil"/>
              <w:bottom w:val="nil"/>
              <w:right w:val="nil"/>
            </w:tcBorders>
            <w:shd w:val="clear" w:color="auto" w:fill="auto"/>
          </w:tcPr>
          <w:p w14:paraId="29C443B5" w14:textId="77777777" w:rsidR="438517DD" w:rsidRPr="00AF5558" w:rsidRDefault="438517DD" w:rsidP="00AF5558">
            <w:pPr>
              <w:spacing w:after="0" w:line="360" w:lineRule="auto"/>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6262FAD5"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295ECC7B"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0A8D2E48"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r>
      <w:tr w:rsidR="438517DD" w:rsidRPr="00AF5558" w14:paraId="6C18D3F0" w14:textId="77777777" w:rsidTr="00705626">
        <w:trPr>
          <w:trHeight w:val="225"/>
        </w:trPr>
        <w:tc>
          <w:tcPr>
            <w:tcW w:w="6693" w:type="dxa"/>
            <w:tcBorders>
              <w:top w:val="nil"/>
              <w:left w:val="nil"/>
              <w:bottom w:val="nil"/>
              <w:right w:val="nil"/>
            </w:tcBorders>
            <w:shd w:val="clear" w:color="auto" w:fill="auto"/>
          </w:tcPr>
          <w:p w14:paraId="74E35AF4"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Days from Symptom Onset*    </w:t>
            </w:r>
          </w:p>
        </w:tc>
        <w:tc>
          <w:tcPr>
            <w:tcW w:w="1845" w:type="dxa"/>
            <w:tcBorders>
              <w:top w:val="nil"/>
              <w:left w:val="nil"/>
              <w:bottom w:val="nil"/>
              <w:right w:val="nil"/>
            </w:tcBorders>
            <w:shd w:val="clear" w:color="auto" w:fill="auto"/>
          </w:tcPr>
          <w:p w14:paraId="61AF40F0" w14:textId="6BA19110"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-9.3 (4.33)</w:t>
            </w:r>
          </w:p>
        </w:tc>
        <w:tc>
          <w:tcPr>
            <w:tcW w:w="1845" w:type="dxa"/>
            <w:tcBorders>
              <w:top w:val="nil"/>
              <w:left w:val="nil"/>
              <w:bottom w:val="nil"/>
              <w:right w:val="nil"/>
            </w:tcBorders>
            <w:shd w:val="clear" w:color="auto" w:fill="auto"/>
          </w:tcPr>
          <w:p w14:paraId="629DC3EE" w14:textId="2EA09595"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-9.9 (5.53)</w:t>
            </w:r>
          </w:p>
        </w:tc>
        <w:tc>
          <w:tcPr>
            <w:tcW w:w="1845" w:type="dxa"/>
            <w:tcBorders>
              <w:top w:val="nil"/>
              <w:left w:val="nil"/>
              <w:bottom w:val="nil"/>
              <w:right w:val="nil"/>
            </w:tcBorders>
            <w:shd w:val="clear" w:color="auto" w:fill="auto"/>
          </w:tcPr>
          <w:p w14:paraId="181C823D" w14:textId="02E3071C"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-9.6 (4.98)</w:t>
            </w:r>
          </w:p>
        </w:tc>
      </w:tr>
      <w:tr w:rsidR="438517DD" w:rsidRPr="00AF5558" w14:paraId="6C1D11A5" w14:textId="77777777" w:rsidTr="00705626">
        <w:trPr>
          <w:trHeight w:val="225"/>
        </w:trPr>
        <w:tc>
          <w:tcPr>
            <w:tcW w:w="6693" w:type="dxa"/>
            <w:tcBorders>
              <w:top w:val="nil"/>
              <w:left w:val="nil"/>
              <w:bottom w:val="nil"/>
              <w:right w:val="nil"/>
            </w:tcBorders>
            <w:shd w:val="clear" w:color="auto" w:fill="auto"/>
          </w:tcPr>
          <w:p w14:paraId="71EEDAC8" w14:textId="77777777" w:rsidR="438517DD" w:rsidRPr="00AF5558" w:rsidRDefault="438517DD" w:rsidP="00AF5558">
            <w:pPr>
              <w:spacing w:after="0" w:line="360" w:lineRule="auto"/>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7B0BD268"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0EA1694A"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47241E67"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r>
      <w:tr w:rsidR="438517DD" w:rsidRPr="00AF5558" w14:paraId="33C74BB3" w14:textId="77777777" w:rsidTr="00705626">
        <w:trPr>
          <w:trHeight w:val="225"/>
        </w:trPr>
        <w:tc>
          <w:tcPr>
            <w:tcW w:w="6693" w:type="dxa"/>
            <w:tcBorders>
              <w:top w:val="nil"/>
              <w:left w:val="nil"/>
              <w:bottom w:val="nil"/>
              <w:right w:val="nil"/>
            </w:tcBorders>
            <w:shd w:val="clear" w:color="auto" w:fill="auto"/>
          </w:tcPr>
          <w:p w14:paraId="62ED78F5"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Body Mass Index (kg/m</w:t>
            </w:r>
            <w:r w:rsidRPr="00AF5558">
              <w:rPr>
                <w:rFonts w:ascii="Arial" w:eastAsia="Times New Roman" w:hAnsi="Arial" w:cs="Arial"/>
                <w:color w:val="000000" w:themeColor="text1"/>
                <w:sz w:val="20"/>
                <w:szCs w:val="20"/>
                <w:vertAlign w:val="superscript"/>
              </w:rPr>
              <w:t>2</w:t>
            </w:r>
            <w:r w:rsidRPr="00AF5558">
              <w:rPr>
                <w:rFonts w:ascii="Arial" w:eastAsia="Times New Roman" w:hAnsi="Arial" w:cs="Arial"/>
                <w:color w:val="000000" w:themeColor="text1"/>
                <w:sz w:val="20"/>
                <w:szCs w:val="20"/>
              </w:rPr>
              <w:t>)*  </w:t>
            </w:r>
          </w:p>
        </w:tc>
        <w:tc>
          <w:tcPr>
            <w:tcW w:w="1845" w:type="dxa"/>
            <w:tcBorders>
              <w:top w:val="nil"/>
              <w:left w:val="nil"/>
              <w:bottom w:val="nil"/>
              <w:right w:val="nil"/>
            </w:tcBorders>
            <w:shd w:val="clear" w:color="auto" w:fill="auto"/>
          </w:tcPr>
          <w:p w14:paraId="5C60652E" w14:textId="7E96850B"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32.6 (8.23)</w:t>
            </w:r>
          </w:p>
        </w:tc>
        <w:tc>
          <w:tcPr>
            <w:tcW w:w="1845" w:type="dxa"/>
            <w:tcBorders>
              <w:top w:val="nil"/>
              <w:left w:val="nil"/>
              <w:bottom w:val="nil"/>
              <w:right w:val="nil"/>
            </w:tcBorders>
            <w:shd w:val="clear" w:color="auto" w:fill="auto"/>
          </w:tcPr>
          <w:p w14:paraId="0CDC7B98" w14:textId="5B0B559E"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32.7 (8.16)</w:t>
            </w:r>
          </w:p>
        </w:tc>
        <w:tc>
          <w:tcPr>
            <w:tcW w:w="1845" w:type="dxa"/>
            <w:tcBorders>
              <w:top w:val="nil"/>
              <w:left w:val="nil"/>
              <w:bottom w:val="nil"/>
              <w:right w:val="nil"/>
            </w:tcBorders>
            <w:shd w:val="clear" w:color="auto" w:fill="auto"/>
          </w:tcPr>
          <w:p w14:paraId="43701F32" w14:textId="2776448F"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32.7 (8.19)</w:t>
            </w:r>
          </w:p>
        </w:tc>
      </w:tr>
      <w:tr w:rsidR="438517DD" w:rsidRPr="00AF5558" w14:paraId="1E0B426C" w14:textId="77777777" w:rsidTr="00705626">
        <w:trPr>
          <w:trHeight w:val="225"/>
        </w:trPr>
        <w:tc>
          <w:tcPr>
            <w:tcW w:w="6693" w:type="dxa"/>
            <w:tcBorders>
              <w:top w:val="nil"/>
              <w:left w:val="nil"/>
              <w:bottom w:val="nil"/>
              <w:right w:val="nil"/>
            </w:tcBorders>
            <w:shd w:val="clear" w:color="auto" w:fill="auto"/>
          </w:tcPr>
          <w:p w14:paraId="792AFDEF" w14:textId="77777777" w:rsidR="438517DD" w:rsidRPr="00AF5558" w:rsidRDefault="438517DD" w:rsidP="00AF5558">
            <w:pPr>
              <w:spacing w:after="0" w:line="360" w:lineRule="auto"/>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3F832E9A"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5E0A6FFA"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7690CDBA"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r>
      <w:tr w:rsidR="438517DD" w:rsidRPr="00AF5558" w14:paraId="781B3F4D" w14:textId="77777777" w:rsidTr="00705626">
        <w:trPr>
          <w:trHeight w:val="225"/>
        </w:trPr>
        <w:tc>
          <w:tcPr>
            <w:tcW w:w="6693" w:type="dxa"/>
            <w:tcBorders>
              <w:top w:val="nil"/>
              <w:left w:val="nil"/>
              <w:bottom w:val="nil"/>
              <w:right w:val="nil"/>
            </w:tcBorders>
            <w:shd w:val="clear" w:color="auto" w:fill="auto"/>
          </w:tcPr>
          <w:p w14:paraId="57AD18B2" w14:textId="77777777" w:rsidR="438517DD" w:rsidRPr="00AF5558" w:rsidRDefault="438517DD" w:rsidP="00AF5558">
            <w:pPr>
              <w:spacing w:after="0" w:line="360" w:lineRule="auto"/>
              <w:rPr>
                <w:rFonts w:ascii="Arial" w:eastAsia="Times New Roman" w:hAnsi="Arial" w:cs="Arial"/>
                <w:b/>
                <w:bCs/>
                <w:sz w:val="20"/>
                <w:szCs w:val="20"/>
              </w:rPr>
            </w:pPr>
            <w:r w:rsidRPr="00AF5558">
              <w:rPr>
                <w:rFonts w:ascii="Arial" w:eastAsia="Times New Roman" w:hAnsi="Arial" w:cs="Arial"/>
                <w:b/>
                <w:bCs/>
                <w:color w:val="000000" w:themeColor="text1"/>
                <w:sz w:val="20"/>
                <w:szCs w:val="20"/>
              </w:rPr>
              <w:t>Comorbidities   </w:t>
            </w:r>
          </w:p>
        </w:tc>
        <w:tc>
          <w:tcPr>
            <w:tcW w:w="1845" w:type="dxa"/>
            <w:tcBorders>
              <w:top w:val="nil"/>
              <w:left w:val="nil"/>
              <w:bottom w:val="nil"/>
              <w:right w:val="nil"/>
            </w:tcBorders>
            <w:shd w:val="clear" w:color="auto" w:fill="auto"/>
          </w:tcPr>
          <w:p w14:paraId="7D7DC69F" w14:textId="77777777" w:rsidR="438517DD" w:rsidRPr="00AF5558" w:rsidRDefault="438517DD" w:rsidP="00AF5558">
            <w:pPr>
              <w:spacing w:after="0" w:line="360" w:lineRule="auto"/>
              <w:jc w:val="center"/>
              <w:rPr>
                <w:rFonts w:ascii="Arial" w:eastAsia="Times New Roman" w:hAnsi="Arial" w:cs="Arial"/>
                <w:b/>
                <w:bCs/>
                <w:sz w:val="20"/>
                <w:szCs w:val="20"/>
              </w:rPr>
            </w:pPr>
            <w:r w:rsidRPr="00AF5558">
              <w:rPr>
                <w:rFonts w:ascii="Arial" w:eastAsia="Times New Roman" w:hAnsi="Arial" w:cs="Arial"/>
                <w:b/>
                <w:bCs/>
                <w:color w:val="000000" w:themeColor="text1"/>
                <w:sz w:val="20"/>
                <w:szCs w:val="20"/>
              </w:rPr>
              <w:t>   </w:t>
            </w:r>
          </w:p>
        </w:tc>
        <w:tc>
          <w:tcPr>
            <w:tcW w:w="1845" w:type="dxa"/>
            <w:tcBorders>
              <w:top w:val="nil"/>
              <w:left w:val="nil"/>
              <w:bottom w:val="nil"/>
              <w:right w:val="nil"/>
            </w:tcBorders>
            <w:shd w:val="clear" w:color="auto" w:fill="auto"/>
          </w:tcPr>
          <w:p w14:paraId="79B1732E" w14:textId="77777777" w:rsidR="438517DD" w:rsidRPr="00AF5558" w:rsidRDefault="438517DD" w:rsidP="00AF5558">
            <w:pPr>
              <w:spacing w:after="0" w:line="360" w:lineRule="auto"/>
              <w:jc w:val="center"/>
              <w:rPr>
                <w:rFonts w:ascii="Arial" w:eastAsia="Times New Roman" w:hAnsi="Arial" w:cs="Arial"/>
                <w:b/>
                <w:bCs/>
                <w:sz w:val="20"/>
                <w:szCs w:val="20"/>
              </w:rPr>
            </w:pPr>
            <w:r w:rsidRPr="00AF5558">
              <w:rPr>
                <w:rFonts w:ascii="Arial" w:eastAsia="Times New Roman" w:hAnsi="Arial" w:cs="Arial"/>
                <w:b/>
                <w:bCs/>
                <w:color w:val="000000" w:themeColor="text1"/>
                <w:sz w:val="20"/>
                <w:szCs w:val="20"/>
              </w:rPr>
              <w:t>   </w:t>
            </w:r>
          </w:p>
        </w:tc>
        <w:tc>
          <w:tcPr>
            <w:tcW w:w="1845" w:type="dxa"/>
            <w:tcBorders>
              <w:top w:val="nil"/>
              <w:left w:val="nil"/>
              <w:bottom w:val="nil"/>
              <w:right w:val="nil"/>
            </w:tcBorders>
            <w:shd w:val="clear" w:color="auto" w:fill="auto"/>
          </w:tcPr>
          <w:p w14:paraId="5C441730" w14:textId="77777777" w:rsidR="438517DD" w:rsidRPr="00AF5558" w:rsidRDefault="438517DD" w:rsidP="00AF5558">
            <w:pPr>
              <w:spacing w:after="0" w:line="360" w:lineRule="auto"/>
              <w:jc w:val="center"/>
              <w:rPr>
                <w:rFonts w:ascii="Arial" w:eastAsia="Times New Roman" w:hAnsi="Arial" w:cs="Arial"/>
                <w:b/>
                <w:bCs/>
                <w:sz w:val="20"/>
                <w:szCs w:val="20"/>
              </w:rPr>
            </w:pPr>
            <w:r w:rsidRPr="00AF5558">
              <w:rPr>
                <w:rFonts w:ascii="Arial" w:eastAsia="Times New Roman" w:hAnsi="Arial" w:cs="Arial"/>
                <w:b/>
                <w:bCs/>
                <w:color w:val="000000" w:themeColor="text1"/>
                <w:sz w:val="20"/>
                <w:szCs w:val="20"/>
              </w:rPr>
              <w:t>   </w:t>
            </w:r>
          </w:p>
        </w:tc>
      </w:tr>
      <w:tr w:rsidR="438517DD" w:rsidRPr="00AF5558" w14:paraId="29F30652" w14:textId="77777777" w:rsidTr="00705626">
        <w:trPr>
          <w:trHeight w:val="225"/>
        </w:trPr>
        <w:tc>
          <w:tcPr>
            <w:tcW w:w="6693" w:type="dxa"/>
            <w:tcBorders>
              <w:top w:val="nil"/>
              <w:left w:val="nil"/>
              <w:bottom w:val="nil"/>
              <w:right w:val="nil"/>
            </w:tcBorders>
            <w:shd w:val="clear" w:color="auto" w:fill="auto"/>
          </w:tcPr>
          <w:p w14:paraId="44889222"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Hypertension   </w:t>
            </w:r>
          </w:p>
        </w:tc>
        <w:tc>
          <w:tcPr>
            <w:tcW w:w="1845" w:type="dxa"/>
            <w:tcBorders>
              <w:top w:val="nil"/>
              <w:left w:val="nil"/>
              <w:bottom w:val="nil"/>
              <w:right w:val="nil"/>
            </w:tcBorders>
            <w:shd w:val="clear" w:color="auto" w:fill="auto"/>
          </w:tcPr>
          <w:p w14:paraId="4AF914A4" w14:textId="3741335E"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219 (41.8%)</w:t>
            </w:r>
          </w:p>
        </w:tc>
        <w:tc>
          <w:tcPr>
            <w:tcW w:w="1845" w:type="dxa"/>
            <w:tcBorders>
              <w:top w:val="nil"/>
              <w:left w:val="nil"/>
              <w:bottom w:val="nil"/>
              <w:right w:val="nil"/>
            </w:tcBorders>
            <w:shd w:val="clear" w:color="auto" w:fill="auto"/>
          </w:tcPr>
          <w:p w14:paraId="29A69767" w14:textId="4193C7FB"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218 (41.5%)</w:t>
            </w:r>
          </w:p>
        </w:tc>
        <w:tc>
          <w:tcPr>
            <w:tcW w:w="1845" w:type="dxa"/>
            <w:tcBorders>
              <w:top w:val="nil"/>
              <w:left w:val="nil"/>
              <w:bottom w:val="nil"/>
              <w:right w:val="nil"/>
            </w:tcBorders>
            <w:shd w:val="clear" w:color="auto" w:fill="auto"/>
          </w:tcPr>
          <w:p w14:paraId="4FEFEFBD" w14:textId="4C45062F"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437 (41.7%)</w:t>
            </w:r>
          </w:p>
        </w:tc>
      </w:tr>
      <w:tr w:rsidR="438517DD" w:rsidRPr="00AF5558" w14:paraId="6A43706D" w14:textId="77777777" w:rsidTr="00705626">
        <w:trPr>
          <w:trHeight w:val="225"/>
        </w:trPr>
        <w:tc>
          <w:tcPr>
            <w:tcW w:w="6693" w:type="dxa"/>
            <w:tcBorders>
              <w:top w:val="nil"/>
              <w:left w:val="nil"/>
              <w:bottom w:val="nil"/>
              <w:right w:val="nil"/>
            </w:tcBorders>
            <w:shd w:val="clear" w:color="auto" w:fill="auto"/>
          </w:tcPr>
          <w:p w14:paraId="75AEB15A"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lastRenderedPageBreak/>
              <w:t>Obesity (BMI&gt;=30 kg/m</w:t>
            </w:r>
            <w:r w:rsidRPr="00AF5558">
              <w:rPr>
                <w:rFonts w:ascii="Arial" w:eastAsia="Times New Roman" w:hAnsi="Arial" w:cs="Arial"/>
                <w:color w:val="000000" w:themeColor="text1"/>
                <w:sz w:val="20"/>
                <w:szCs w:val="20"/>
                <w:vertAlign w:val="superscript"/>
              </w:rPr>
              <w:t>2</w:t>
            </w:r>
            <w:r w:rsidRPr="00AF5558">
              <w:rPr>
                <w:rFonts w:ascii="Arial" w:eastAsia="Times New Roman" w:hAnsi="Arial" w:cs="Arial"/>
                <w:color w:val="000000" w:themeColor="text1"/>
                <w:sz w:val="20"/>
                <w:szCs w:val="20"/>
              </w:rPr>
              <w:t>)   </w:t>
            </w:r>
          </w:p>
        </w:tc>
        <w:tc>
          <w:tcPr>
            <w:tcW w:w="1845" w:type="dxa"/>
            <w:tcBorders>
              <w:top w:val="nil"/>
              <w:left w:val="nil"/>
              <w:bottom w:val="nil"/>
              <w:right w:val="nil"/>
            </w:tcBorders>
            <w:shd w:val="clear" w:color="auto" w:fill="auto"/>
          </w:tcPr>
          <w:p w14:paraId="1907DC08" w14:textId="4AF726F4"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297 / 518 (57.3%)</w:t>
            </w:r>
          </w:p>
        </w:tc>
        <w:tc>
          <w:tcPr>
            <w:tcW w:w="1845" w:type="dxa"/>
            <w:tcBorders>
              <w:top w:val="nil"/>
              <w:left w:val="nil"/>
              <w:bottom w:val="nil"/>
              <w:right w:val="nil"/>
            </w:tcBorders>
            <w:shd w:val="clear" w:color="auto" w:fill="auto"/>
          </w:tcPr>
          <w:p w14:paraId="43BB22EA" w14:textId="0053C811"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308 / 512 (60.2%)</w:t>
            </w:r>
          </w:p>
        </w:tc>
        <w:tc>
          <w:tcPr>
            <w:tcW w:w="1845" w:type="dxa"/>
            <w:tcBorders>
              <w:top w:val="nil"/>
              <w:left w:val="nil"/>
              <w:bottom w:val="nil"/>
              <w:right w:val="nil"/>
            </w:tcBorders>
            <w:shd w:val="clear" w:color="auto" w:fill="auto"/>
          </w:tcPr>
          <w:p w14:paraId="4FCCB2D9" w14:textId="0454E78E"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605 / 1030 (58.7%)</w:t>
            </w:r>
          </w:p>
        </w:tc>
      </w:tr>
      <w:tr w:rsidR="438517DD" w:rsidRPr="00AF5558" w14:paraId="70539DBF" w14:textId="77777777" w:rsidTr="00705626">
        <w:trPr>
          <w:trHeight w:val="225"/>
        </w:trPr>
        <w:tc>
          <w:tcPr>
            <w:tcW w:w="6693" w:type="dxa"/>
            <w:tcBorders>
              <w:top w:val="nil"/>
              <w:left w:val="nil"/>
              <w:bottom w:val="nil"/>
              <w:right w:val="nil"/>
            </w:tcBorders>
            <w:shd w:val="clear" w:color="auto" w:fill="auto"/>
          </w:tcPr>
          <w:p w14:paraId="4AE725B9"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Diabetes Mellitus   </w:t>
            </w:r>
          </w:p>
        </w:tc>
        <w:tc>
          <w:tcPr>
            <w:tcW w:w="1845" w:type="dxa"/>
            <w:tcBorders>
              <w:top w:val="nil"/>
              <w:left w:val="nil"/>
              <w:bottom w:val="nil"/>
              <w:right w:val="nil"/>
            </w:tcBorders>
            <w:shd w:val="clear" w:color="auto" w:fill="auto"/>
          </w:tcPr>
          <w:p w14:paraId="5EE15744" w14:textId="5B5C6AFF"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149 (28.4%)</w:t>
            </w:r>
          </w:p>
        </w:tc>
        <w:tc>
          <w:tcPr>
            <w:tcW w:w="1845" w:type="dxa"/>
            <w:tcBorders>
              <w:top w:val="nil"/>
              <w:left w:val="nil"/>
              <w:bottom w:val="nil"/>
              <w:right w:val="nil"/>
            </w:tcBorders>
            <w:shd w:val="clear" w:color="auto" w:fill="auto"/>
          </w:tcPr>
          <w:p w14:paraId="49212A58" w14:textId="5D6BBAFA"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146 (27.8%)</w:t>
            </w:r>
          </w:p>
        </w:tc>
        <w:tc>
          <w:tcPr>
            <w:tcW w:w="1845" w:type="dxa"/>
            <w:tcBorders>
              <w:top w:val="nil"/>
              <w:left w:val="nil"/>
              <w:bottom w:val="nil"/>
              <w:right w:val="nil"/>
            </w:tcBorders>
            <w:shd w:val="clear" w:color="auto" w:fill="auto"/>
          </w:tcPr>
          <w:p w14:paraId="174E656D" w14:textId="0F0B1889"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295 (28.1%)</w:t>
            </w:r>
          </w:p>
        </w:tc>
      </w:tr>
      <w:tr w:rsidR="438517DD" w:rsidRPr="00AF5558" w14:paraId="2A5CE333" w14:textId="77777777" w:rsidTr="00705626">
        <w:trPr>
          <w:trHeight w:val="225"/>
        </w:trPr>
        <w:tc>
          <w:tcPr>
            <w:tcW w:w="6693" w:type="dxa"/>
            <w:tcBorders>
              <w:top w:val="nil"/>
              <w:left w:val="nil"/>
              <w:bottom w:val="nil"/>
              <w:right w:val="nil"/>
            </w:tcBorders>
            <w:shd w:val="clear" w:color="auto" w:fill="auto"/>
          </w:tcPr>
          <w:p w14:paraId="29517F84"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Coronary Artery Disease   </w:t>
            </w:r>
          </w:p>
        </w:tc>
        <w:tc>
          <w:tcPr>
            <w:tcW w:w="1845" w:type="dxa"/>
            <w:tcBorders>
              <w:top w:val="nil"/>
              <w:left w:val="nil"/>
              <w:bottom w:val="nil"/>
              <w:right w:val="nil"/>
            </w:tcBorders>
            <w:shd w:val="clear" w:color="auto" w:fill="auto"/>
          </w:tcPr>
          <w:p w14:paraId="163F77ED" w14:textId="0381AE47"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34 (6.5%)</w:t>
            </w:r>
          </w:p>
        </w:tc>
        <w:tc>
          <w:tcPr>
            <w:tcW w:w="1845" w:type="dxa"/>
            <w:tcBorders>
              <w:top w:val="nil"/>
              <w:left w:val="nil"/>
              <w:bottom w:val="nil"/>
              <w:right w:val="nil"/>
            </w:tcBorders>
            <w:shd w:val="clear" w:color="auto" w:fill="auto"/>
          </w:tcPr>
          <w:p w14:paraId="75746F98" w14:textId="08F0FE03"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30 (5.7%)</w:t>
            </w:r>
          </w:p>
        </w:tc>
        <w:tc>
          <w:tcPr>
            <w:tcW w:w="1845" w:type="dxa"/>
            <w:tcBorders>
              <w:top w:val="nil"/>
              <w:left w:val="nil"/>
              <w:bottom w:val="nil"/>
              <w:right w:val="nil"/>
            </w:tcBorders>
            <w:shd w:val="clear" w:color="auto" w:fill="auto"/>
          </w:tcPr>
          <w:p w14:paraId="459D75FD" w14:textId="37B902FB"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64 (6.1%)</w:t>
            </w:r>
          </w:p>
        </w:tc>
      </w:tr>
      <w:tr w:rsidR="438517DD" w:rsidRPr="00AF5558" w14:paraId="7C126712" w14:textId="77777777" w:rsidTr="00705626">
        <w:trPr>
          <w:trHeight w:val="225"/>
        </w:trPr>
        <w:tc>
          <w:tcPr>
            <w:tcW w:w="6693" w:type="dxa"/>
            <w:tcBorders>
              <w:top w:val="nil"/>
              <w:left w:val="nil"/>
              <w:bottom w:val="nil"/>
              <w:right w:val="nil"/>
            </w:tcBorders>
            <w:shd w:val="clear" w:color="auto" w:fill="auto"/>
          </w:tcPr>
          <w:p w14:paraId="6421328D"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History of Heart Failure   </w:t>
            </w:r>
          </w:p>
        </w:tc>
        <w:tc>
          <w:tcPr>
            <w:tcW w:w="1845" w:type="dxa"/>
            <w:tcBorders>
              <w:top w:val="nil"/>
              <w:left w:val="nil"/>
              <w:bottom w:val="nil"/>
              <w:right w:val="nil"/>
            </w:tcBorders>
            <w:shd w:val="clear" w:color="auto" w:fill="auto"/>
          </w:tcPr>
          <w:p w14:paraId="7E0128A1" w14:textId="21079404"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16 (3.1%)</w:t>
            </w:r>
          </w:p>
        </w:tc>
        <w:tc>
          <w:tcPr>
            <w:tcW w:w="1845" w:type="dxa"/>
            <w:tcBorders>
              <w:top w:val="nil"/>
              <w:left w:val="nil"/>
              <w:bottom w:val="nil"/>
              <w:right w:val="nil"/>
            </w:tcBorders>
            <w:shd w:val="clear" w:color="auto" w:fill="auto"/>
          </w:tcPr>
          <w:p w14:paraId="54CAC2FA" w14:textId="204D6FDD"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15 (2.9%)</w:t>
            </w:r>
          </w:p>
        </w:tc>
        <w:tc>
          <w:tcPr>
            <w:tcW w:w="1845" w:type="dxa"/>
            <w:tcBorders>
              <w:top w:val="nil"/>
              <w:left w:val="nil"/>
              <w:bottom w:val="nil"/>
              <w:right w:val="nil"/>
            </w:tcBorders>
            <w:shd w:val="clear" w:color="auto" w:fill="auto"/>
          </w:tcPr>
          <w:p w14:paraId="2E5C5D14" w14:textId="4FB42E66"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31 (3.0%)</w:t>
            </w:r>
          </w:p>
        </w:tc>
      </w:tr>
      <w:tr w:rsidR="438517DD" w:rsidRPr="00AF5558" w14:paraId="39323250" w14:textId="77777777" w:rsidTr="00705626">
        <w:trPr>
          <w:trHeight w:val="225"/>
        </w:trPr>
        <w:tc>
          <w:tcPr>
            <w:tcW w:w="6693" w:type="dxa"/>
            <w:tcBorders>
              <w:top w:val="nil"/>
              <w:left w:val="nil"/>
              <w:bottom w:val="nil"/>
              <w:right w:val="nil"/>
            </w:tcBorders>
            <w:shd w:val="clear" w:color="auto" w:fill="auto"/>
          </w:tcPr>
          <w:p w14:paraId="2EB4F00C"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History of Cancer   </w:t>
            </w:r>
          </w:p>
        </w:tc>
        <w:tc>
          <w:tcPr>
            <w:tcW w:w="1845" w:type="dxa"/>
            <w:tcBorders>
              <w:top w:val="nil"/>
              <w:left w:val="nil"/>
              <w:bottom w:val="nil"/>
              <w:right w:val="nil"/>
            </w:tcBorders>
            <w:shd w:val="clear" w:color="auto" w:fill="auto"/>
          </w:tcPr>
          <w:p w14:paraId="27A6D7DE" w14:textId="3AC61619" w:rsidR="438517DD" w:rsidRPr="00AF5558" w:rsidRDefault="438517DD" w:rsidP="00AF5558">
            <w:pPr>
              <w:keepNext/>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31 (5.9%)</w:t>
            </w:r>
          </w:p>
        </w:tc>
        <w:tc>
          <w:tcPr>
            <w:tcW w:w="1845" w:type="dxa"/>
            <w:tcBorders>
              <w:top w:val="nil"/>
              <w:left w:val="nil"/>
              <w:bottom w:val="nil"/>
              <w:right w:val="nil"/>
            </w:tcBorders>
            <w:shd w:val="clear" w:color="auto" w:fill="auto"/>
          </w:tcPr>
          <w:p w14:paraId="00ECFED4" w14:textId="55C942A8" w:rsidR="438517DD" w:rsidRPr="00AF5558" w:rsidRDefault="438517DD" w:rsidP="00AF5558">
            <w:pPr>
              <w:keepNext/>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36 (6.9%)</w:t>
            </w:r>
          </w:p>
        </w:tc>
        <w:tc>
          <w:tcPr>
            <w:tcW w:w="1845" w:type="dxa"/>
            <w:tcBorders>
              <w:top w:val="nil"/>
              <w:left w:val="nil"/>
              <w:bottom w:val="nil"/>
              <w:right w:val="nil"/>
            </w:tcBorders>
            <w:shd w:val="clear" w:color="auto" w:fill="auto"/>
          </w:tcPr>
          <w:p w14:paraId="47364A8F" w14:textId="4E64E961" w:rsidR="438517DD" w:rsidRPr="00AF5558" w:rsidRDefault="438517DD" w:rsidP="00AF5558">
            <w:pPr>
              <w:keepNext/>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67 (6.4%)</w:t>
            </w:r>
          </w:p>
        </w:tc>
      </w:tr>
      <w:tr w:rsidR="438517DD" w:rsidRPr="00AF5558" w14:paraId="4C0DF632" w14:textId="77777777" w:rsidTr="00705626">
        <w:trPr>
          <w:trHeight w:val="225"/>
        </w:trPr>
        <w:tc>
          <w:tcPr>
            <w:tcW w:w="6693" w:type="dxa"/>
            <w:tcBorders>
              <w:top w:val="nil"/>
              <w:left w:val="nil"/>
              <w:bottom w:val="nil"/>
              <w:right w:val="nil"/>
            </w:tcBorders>
            <w:shd w:val="clear" w:color="auto" w:fill="auto"/>
          </w:tcPr>
          <w:p w14:paraId="4F6A97B3"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Asthma   </w:t>
            </w:r>
          </w:p>
        </w:tc>
        <w:tc>
          <w:tcPr>
            <w:tcW w:w="1845" w:type="dxa"/>
            <w:tcBorders>
              <w:top w:val="nil"/>
              <w:left w:val="nil"/>
              <w:bottom w:val="nil"/>
              <w:right w:val="nil"/>
            </w:tcBorders>
            <w:shd w:val="clear" w:color="auto" w:fill="auto"/>
          </w:tcPr>
          <w:p w14:paraId="0837AEDC" w14:textId="5C4AA335"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38 (7.3%)</w:t>
            </w:r>
          </w:p>
        </w:tc>
        <w:tc>
          <w:tcPr>
            <w:tcW w:w="1845" w:type="dxa"/>
            <w:tcBorders>
              <w:top w:val="nil"/>
              <w:left w:val="nil"/>
              <w:bottom w:val="nil"/>
              <w:right w:val="nil"/>
            </w:tcBorders>
            <w:shd w:val="clear" w:color="auto" w:fill="auto"/>
          </w:tcPr>
          <w:p w14:paraId="48FF3A6A" w14:textId="250F0AEA"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55 (10.5%)</w:t>
            </w:r>
          </w:p>
        </w:tc>
        <w:tc>
          <w:tcPr>
            <w:tcW w:w="1845" w:type="dxa"/>
            <w:tcBorders>
              <w:top w:val="nil"/>
              <w:left w:val="nil"/>
              <w:bottom w:val="nil"/>
              <w:right w:val="nil"/>
            </w:tcBorders>
            <w:shd w:val="clear" w:color="auto" w:fill="auto"/>
          </w:tcPr>
          <w:p w14:paraId="64879842" w14:textId="1059FE6A"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93 (8.9%)</w:t>
            </w:r>
          </w:p>
        </w:tc>
      </w:tr>
      <w:tr w:rsidR="438517DD" w:rsidRPr="00AF5558" w14:paraId="06583154" w14:textId="77777777" w:rsidTr="00705626">
        <w:trPr>
          <w:trHeight w:val="225"/>
        </w:trPr>
        <w:tc>
          <w:tcPr>
            <w:tcW w:w="6693" w:type="dxa"/>
            <w:tcBorders>
              <w:top w:val="nil"/>
              <w:left w:val="nil"/>
              <w:bottom w:val="nil"/>
              <w:right w:val="nil"/>
            </w:tcBorders>
            <w:shd w:val="clear" w:color="auto" w:fill="auto"/>
          </w:tcPr>
          <w:p w14:paraId="7D54DA68"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Chronic Obstructive Pulmonary Disease    </w:t>
            </w:r>
          </w:p>
        </w:tc>
        <w:tc>
          <w:tcPr>
            <w:tcW w:w="1845" w:type="dxa"/>
            <w:tcBorders>
              <w:top w:val="nil"/>
              <w:left w:val="nil"/>
              <w:bottom w:val="nil"/>
              <w:right w:val="nil"/>
            </w:tcBorders>
            <w:shd w:val="clear" w:color="auto" w:fill="auto"/>
          </w:tcPr>
          <w:p w14:paraId="4D87D689" w14:textId="36641833"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20 (3.8%)</w:t>
            </w:r>
          </w:p>
        </w:tc>
        <w:tc>
          <w:tcPr>
            <w:tcW w:w="1845" w:type="dxa"/>
            <w:tcBorders>
              <w:top w:val="nil"/>
              <w:left w:val="nil"/>
              <w:bottom w:val="nil"/>
              <w:right w:val="nil"/>
            </w:tcBorders>
            <w:shd w:val="clear" w:color="auto" w:fill="auto"/>
          </w:tcPr>
          <w:p w14:paraId="5A2E4683" w14:textId="4D226B5A"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24 (4.6%)</w:t>
            </w:r>
          </w:p>
        </w:tc>
        <w:tc>
          <w:tcPr>
            <w:tcW w:w="1845" w:type="dxa"/>
            <w:tcBorders>
              <w:top w:val="nil"/>
              <w:left w:val="nil"/>
              <w:bottom w:val="nil"/>
              <w:right w:val="nil"/>
            </w:tcBorders>
            <w:shd w:val="clear" w:color="auto" w:fill="auto"/>
          </w:tcPr>
          <w:p w14:paraId="26FBAB5C" w14:textId="6781E99E"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44 (4.2%)</w:t>
            </w:r>
          </w:p>
        </w:tc>
      </w:tr>
      <w:tr w:rsidR="438517DD" w:rsidRPr="00AF5558" w14:paraId="7DAB43CF" w14:textId="77777777" w:rsidTr="00705626">
        <w:trPr>
          <w:trHeight w:val="225"/>
        </w:trPr>
        <w:tc>
          <w:tcPr>
            <w:tcW w:w="6693" w:type="dxa"/>
            <w:tcBorders>
              <w:top w:val="nil"/>
              <w:left w:val="nil"/>
              <w:bottom w:val="nil"/>
              <w:right w:val="nil"/>
            </w:tcBorders>
            <w:shd w:val="clear" w:color="auto" w:fill="auto"/>
          </w:tcPr>
          <w:p w14:paraId="71E0D42D"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Tuberculosis   </w:t>
            </w:r>
          </w:p>
        </w:tc>
        <w:tc>
          <w:tcPr>
            <w:tcW w:w="1845" w:type="dxa"/>
            <w:tcBorders>
              <w:top w:val="nil"/>
              <w:left w:val="nil"/>
              <w:bottom w:val="nil"/>
              <w:right w:val="nil"/>
            </w:tcBorders>
            <w:shd w:val="clear" w:color="auto" w:fill="auto"/>
          </w:tcPr>
          <w:p w14:paraId="7F1C751F" w14:textId="39011E3D"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 (0.6%)</w:t>
            </w:r>
          </w:p>
        </w:tc>
        <w:tc>
          <w:tcPr>
            <w:tcW w:w="1845" w:type="dxa"/>
            <w:tcBorders>
              <w:top w:val="nil"/>
              <w:left w:val="nil"/>
              <w:bottom w:val="nil"/>
              <w:right w:val="nil"/>
            </w:tcBorders>
            <w:shd w:val="clear" w:color="auto" w:fill="auto"/>
          </w:tcPr>
          <w:p w14:paraId="046F7201" w14:textId="3C7D4C50"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 (0.8%)</w:t>
            </w:r>
          </w:p>
        </w:tc>
        <w:tc>
          <w:tcPr>
            <w:tcW w:w="1845" w:type="dxa"/>
            <w:tcBorders>
              <w:top w:val="nil"/>
              <w:left w:val="nil"/>
              <w:bottom w:val="nil"/>
              <w:right w:val="nil"/>
            </w:tcBorders>
            <w:shd w:val="clear" w:color="auto" w:fill="auto"/>
          </w:tcPr>
          <w:p w14:paraId="0A239E23" w14:textId="7DEC4CAE"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7 (0.7%)</w:t>
            </w:r>
          </w:p>
        </w:tc>
      </w:tr>
      <w:tr w:rsidR="438517DD" w:rsidRPr="00AF5558" w14:paraId="277E3F76" w14:textId="77777777" w:rsidTr="00705626">
        <w:trPr>
          <w:trHeight w:val="225"/>
        </w:trPr>
        <w:tc>
          <w:tcPr>
            <w:tcW w:w="6693" w:type="dxa"/>
            <w:tcBorders>
              <w:top w:val="nil"/>
              <w:left w:val="nil"/>
              <w:bottom w:val="nil"/>
              <w:right w:val="nil"/>
            </w:tcBorders>
            <w:shd w:val="clear" w:color="auto" w:fill="auto"/>
          </w:tcPr>
          <w:p w14:paraId="5C469D07"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HIV/AIDS   </w:t>
            </w:r>
          </w:p>
        </w:tc>
        <w:tc>
          <w:tcPr>
            <w:tcW w:w="1845" w:type="dxa"/>
            <w:tcBorders>
              <w:top w:val="nil"/>
              <w:left w:val="nil"/>
              <w:bottom w:val="nil"/>
              <w:right w:val="nil"/>
            </w:tcBorders>
            <w:shd w:val="clear" w:color="auto" w:fill="auto"/>
          </w:tcPr>
          <w:p w14:paraId="58765134" w14:textId="7AF1EF76"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 (0.6%)</w:t>
            </w:r>
          </w:p>
        </w:tc>
        <w:tc>
          <w:tcPr>
            <w:tcW w:w="1845" w:type="dxa"/>
            <w:tcBorders>
              <w:top w:val="nil"/>
              <w:left w:val="nil"/>
              <w:bottom w:val="nil"/>
              <w:right w:val="nil"/>
            </w:tcBorders>
            <w:shd w:val="clear" w:color="auto" w:fill="auto"/>
          </w:tcPr>
          <w:p w14:paraId="40169FEC" w14:textId="2DE57321"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5 (1.0%)</w:t>
            </w:r>
          </w:p>
        </w:tc>
        <w:tc>
          <w:tcPr>
            <w:tcW w:w="1845" w:type="dxa"/>
            <w:tcBorders>
              <w:top w:val="nil"/>
              <w:left w:val="nil"/>
              <w:bottom w:val="nil"/>
              <w:right w:val="nil"/>
            </w:tcBorders>
            <w:shd w:val="clear" w:color="auto" w:fill="auto"/>
          </w:tcPr>
          <w:p w14:paraId="31EC31D4" w14:textId="6D4699D5"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8 (0.8%)</w:t>
            </w:r>
          </w:p>
        </w:tc>
      </w:tr>
      <w:tr w:rsidR="438517DD" w:rsidRPr="00AF5558" w14:paraId="3DF30244" w14:textId="77777777" w:rsidTr="00705626">
        <w:trPr>
          <w:trHeight w:val="225"/>
        </w:trPr>
        <w:tc>
          <w:tcPr>
            <w:tcW w:w="6693" w:type="dxa"/>
            <w:tcBorders>
              <w:top w:val="nil"/>
              <w:left w:val="nil"/>
              <w:bottom w:val="nil"/>
              <w:right w:val="nil"/>
            </w:tcBorders>
            <w:shd w:val="clear" w:color="auto" w:fill="auto"/>
          </w:tcPr>
          <w:p w14:paraId="7831113A"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Severe Liver Disease   </w:t>
            </w:r>
          </w:p>
        </w:tc>
        <w:tc>
          <w:tcPr>
            <w:tcW w:w="1845" w:type="dxa"/>
            <w:tcBorders>
              <w:top w:val="nil"/>
              <w:left w:val="nil"/>
              <w:bottom w:val="nil"/>
              <w:right w:val="nil"/>
            </w:tcBorders>
            <w:shd w:val="clear" w:color="auto" w:fill="auto"/>
          </w:tcPr>
          <w:p w14:paraId="2D5BED96" w14:textId="2E7C71E3"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 (0.2%)</w:t>
            </w:r>
          </w:p>
        </w:tc>
        <w:tc>
          <w:tcPr>
            <w:tcW w:w="1845" w:type="dxa"/>
            <w:tcBorders>
              <w:top w:val="nil"/>
              <w:left w:val="nil"/>
              <w:bottom w:val="nil"/>
              <w:right w:val="nil"/>
            </w:tcBorders>
            <w:shd w:val="clear" w:color="auto" w:fill="auto"/>
          </w:tcPr>
          <w:p w14:paraId="2AC2D1DB" w14:textId="567E7933"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2 (0.4%)</w:t>
            </w:r>
          </w:p>
        </w:tc>
        <w:tc>
          <w:tcPr>
            <w:tcW w:w="1845" w:type="dxa"/>
            <w:tcBorders>
              <w:top w:val="nil"/>
              <w:left w:val="nil"/>
              <w:bottom w:val="nil"/>
              <w:right w:val="nil"/>
            </w:tcBorders>
            <w:shd w:val="clear" w:color="auto" w:fill="auto"/>
          </w:tcPr>
          <w:p w14:paraId="0F000BAE" w14:textId="48886C80"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3 (0.3%)</w:t>
            </w:r>
          </w:p>
        </w:tc>
      </w:tr>
      <w:tr w:rsidR="438517DD" w:rsidRPr="00AF5558" w14:paraId="74A3607F" w14:textId="77777777" w:rsidTr="00705626">
        <w:trPr>
          <w:trHeight w:val="225"/>
        </w:trPr>
        <w:tc>
          <w:tcPr>
            <w:tcW w:w="6693" w:type="dxa"/>
            <w:tcBorders>
              <w:top w:val="nil"/>
              <w:left w:val="nil"/>
              <w:bottom w:val="nil"/>
              <w:right w:val="nil"/>
            </w:tcBorders>
            <w:shd w:val="clear" w:color="auto" w:fill="auto"/>
          </w:tcPr>
          <w:p w14:paraId="0F861273"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Severe Kidney Disease   </w:t>
            </w:r>
          </w:p>
        </w:tc>
        <w:tc>
          <w:tcPr>
            <w:tcW w:w="1845" w:type="dxa"/>
            <w:tcBorders>
              <w:top w:val="nil"/>
              <w:left w:val="nil"/>
              <w:bottom w:val="nil"/>
              <w:right w:val="nil"/>
            </w:tcBorders>
            <w:shd w:val="clear" w:color="auto" w:fill="auto"/>
          </w:tcPr>
          <w:p w14:paraId="23708FF4" w14:textId="7729DA38"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4 (0.8%)</w:t>
            </w:r>
          </w:p>
        </w:tc>
        <w:tc>
          <w:tcPr>
            <w:tcW w:w="1845" w:type="dxa"/>
            <w:tcBorders>
              <w:top w:val="nil"/>
              <w:left w:val="nil"/>
              <w:bottom w:val="nil"/>
              <w:right w:val="nil"/>
            </w:tcBorders>
            <w:shd w:val="clear" w:color="auto" w:fill="auto"/>
          </w:tcPr>
          <w:p w14:paraId="43056CBD" w14:textId="4CFC8CEB"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9 (1.7%)</w:t>
            </w:r>
          </w:p>
        </w:tc>
        <w:tc>
          <w:tcPr>
            <w:tcW w:w="1845" w:type="dxa"/>
            <w:tcBorders>
              <w:top w:val="nil"/>
              <w:left w:val="nil"/>
              <w:bottom w:val="nil"/>
              <w:right w:val="nil"/>
            </w:tcBorders>
            <w:shd w:val="clear" w:color="auto" w:fill="auto"/>
          </w:tcPr>
          <w:p w14:paraId="5E159EE0" w14:textId="34B74889" w:rsidR="438517DD" w:rsidRPr="00AF5558" w:rsidRDefault="438517DD" w:rsidP="00AF5558">
            <w:pPr>
              <w:spacing w:after="0" w:line="360" w:lineRule="auto"/>
              <w:jc w:val="center"/>
              <w:rPr>
                <w:rFonts w:ascii="Arial" w:hAnsi="Arial" w:cs="Arial"/>
                <w:color w:val="000000" w:themeColor="text1"/>
                <w:sz w:val="20"/>
                <w:szCs w:val="20"/>
              </w:rPr>
            </w:pPr>
            <w:r w:rsidRPr="00AF5558">
              <w:rPr>
                <w:rFonts w:ascii="Arial" w:hAnsi="Arial" w:cs="Arial"/>
                <w:color w:val="000000" w:themeColor="text1"/>
                <w:sz w:val="20"/>
                <w:szCs w:val="20"/>
              </w:rPr>
              <w:t>13 (1.2%)</w:t>
            </w:r>
          </w:p>
        </w:tc>
      </w:tr>
      <w:tr w:rsidR="438517DD" w:rsidRPr="00AF5558" w14:paraId="5931B08C" w14:textId="77777777" w:rsidTr="00705626">
        <w:trPr>
          <w:trHeight w:val="225"/>
        </w:trPr>
        <w:tc>
          <w:tcPr>
            <w:tcW w:w="6693" w:type="dxa"/>
            <w:tcBorders>
              <w:top w:val="nil"/>
              <w:left w:val="nil"/>
              <w:bottom w:val="nil"/>
              <w:right w:val="nil"/>
            </w:tcBorders>
            <w:shd w:val="clear" w:color="auto" w:fill="auto"/>
          </w:tcPr>
          <w:p w14:paraId="3FECE574" w14:textId="77777777" w:rsidR="438517DD" w:rsidRPr="00AF5558" w:rsidRDefault="438517DD" w:rsidP="00AF5558">
            <w:pPr>
              <w:spacing w:after="0" w:line="360" w:lineRule="auto"/>
              <w:ind w:firstLine="15"/>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67F6ED14"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1CE2ABD6"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c>
          <w:tcPr>
            <w:tcW w:w="1845" w:type="dxa"/>
            <w:tcBorders>
              <w:top w:val="nil"/>
              <w:left w:val="nil"/>
              <w:bottom w:val="nil"/>
              <w:right w:val="nil"/>
            </w:tcBorders>
            <w:shd w:val="clear" w:color="auto" w:fill="auto"/>
          </w:tcPr>
          <w:p w14:paraId="07835EAC" w14:textId="77777777" w:rsidR="438517DD" w:rsidRPr="00AF5558" w:rsidRDefault="438517DD" w:rsidP="00AF5558">
            <w:pPr>
              <w:spacing w:after="0" w:line="360" w:lineRule="auto"/>
              <w:jc w:val="center"/>
              <w:rPr>
                <w:rFonts w:ascii="Arial" w:eastAsia="Times New Roman" w:hAnsi="Arial" w:cs="Arial"/>
                <w:color w:val="000000" w:themeColor="text1"/>
                <w:sz w:val="20"/>
                <w:szCs w:val="20"/>
              </w:rPr>
            </w:pPr>
          </w:p>
        </w:tc>
      </w:tr>
      <w:tr w:rsidR="438517DD" w:rsidRPr="00AF5558" w14:paraId="5CEC401A" w14:textId="77777777" w:rsidTr="00705626">
        <w:trPr>
          <w:trHeight w:val="225"/>
        </w:trPr>
        <w:tc>
          <w:tcPr>
            <w:tcW w:w="6693" w:type="dxa"/>
            <w:tcBorders>
              <w:top w:val="nil"/>
              <w:left w:val="nil"/>
              <w:bottom w:val="nil"/>
              <w:right w:val="nil"/>
            </w:tcBorders>
            <w:shd w:val="clear" w:color="auto" w:fill="auto"/>
          </w:tcPr>
          <w:p w14:paraId="3E0C07B2" w14:textId="77777777" w:rsidR="438517DD" w:rsidRPr="00AF5558" w:rsidRDefault="438517DD" w:rsidP="00AF5558">
            <w:pPr>
              <w:spacing w:after="0" w:line="360" w:lineRule="auto"/>
              <w:ind w:firstLine="15"/>
              <w:rPr>
                <w:rFonts w:ascii="Arial" w:eastAsia="Times New Roman" w:hAnsi="Arial" w:cs="Arial"/>
                <w:b/>
                <w:bCs/>
                <w:sz w:val="20"/>
                <w:szCs w:val="20"/>
              </w:rPr>
            </w:pPr>
            <w:r w:rsidRPr="00AF5558">
              <w:rPr>
                <w:rFonts w:ascii="Arial" w:eastAsia="Times New Roman" w:hAnsi="Arial" w:cs="Arial"/>
                <w:b/>
                <w:bCs/>
                <w:color w:val="000000" w:themeColor="text1"/>
                <w:sz w:val="20"/>
                <w:szCs w:val="20"/>
              </w:rPr>
              <w:t>Concomitant medication    </w:t>
            </w:r>
          </w:p>
        </w:tc>
        <w:tc>
          <w:tcPr>
            <w:tcW w:w="1845" w:type="dxa"/>
            <w:tcBorders>
              <w:top w:val="nil"/>
              <w:left w:val="nil"/>
              <w:bottom w:val="nil"/>
              <w:right w:val="nil"/>
            </w:tcBorders>
            <w:shd w:val="clear" w:color="auto" w:fill="auto"/>
          </w:tcPr>
          <w:p w14:paraId="4B930FDA" w14:textId="77777777" w:rsidR="438517DD" w:rsidRPr="00AF5558" w:rsidRDefault="438517DD" w:rsidP="00AF5558">
            <w:pPr>
              <w:spacing w:after="0" w:line="360" w:lineRule="auto"/>
              <w:jc w:val="center"/>
              <w:rPr>
                <w:rFonts w:ascii="Arial" w:eastAsia="Times New Roman" w:hAnsi="Arial" w:cs="Arial"/>
                <w:b/>
                <w:bCs/>
                <w:sz w:val="20"/>
                <w:szCs w:val="20"/>
              </w:rPr>
            </w:pPr>
            <w:r w:rsidRPr="00AF5558">
              <w:rPr>
                <w:rFonts w:ascii="Arial" w:eastAsia="Times New Roman" w:hAnsi="Arial" w:cs="Arial"/>
                <w:b/>
                <w:bCs/>
                <w:color w:val="000000" w:themeColor="text1"/>
                <w:sz w:val="20"/>
                <w:szCs w:val="20"/>
              </w:rPr>
              <w:t>   </w:t>
            </w:r>
          </w:p>
        </w:tc>
        <w:tc>
          <w:tcPr>
            <w:tcW w:w="1845" w:type="dxa"/>
            <w:tcBorders>
              <w:top w:val="nil"/>
              <w:left w:val="nil"/>
              <w:bottom w:val="nil"/>
              <w:right w:val="nil"/>
            </w:tcBorders>
            <w:shd w:val="clear" w:color="auto" w:fill="auto"/>
          </w:tcPr>
          <w:p w14:paraId="0424F947" w14:textId="77777777" w:rsidR="438517DD" w:rsidRPr="00AF5558" w:rsidRDefault="438517DD" w:rsidP="00AF5558">
            <w:pPr>
              <w:spacing w:after="0" w:line="360" w:lineRule="auto"/>
              <w:jc w:val="center"/>
              <w:rPr>
                <w:rFonts w:ascii="Arial" w:eastAsia="Times New Roman" w:hAnsi="Arial" w:cs="Arial"/>
                <w:b/>
                <w:bCs/>
                <w:sz w:val="20"/>
                <w:szCs w:val="20"/>
              </w:rPr>
            </w:pPr>
            <w:r w:rsidRPr="00AF5558">
              <w:rPr>
                <w:rFonts w:ascii="Arial" w:eastAsia="Times New Roman" w:hAnsi="Arial" w:cs="Arial"/>
                <w:b/>
                <w:bCs/>
                <w:color w:val="000000" w:themeColor="text1"/>
                <w:sz w:val="20"/>
                <w:szCs w:val="20"/>
              </w:rPr>
              <w:t>   </w:t>
            </w:r>
          </w:p>
        </w:tc>
        <w:tc>
          <w:tcPr>
            <w:tcW w:w="1845" w:type="dxa"/>
            <w:tcBorders>
              <w:top w:val="nil"/>
              <w:left w:val="nil"/>
              <w:bottom w:val="nil"/>
              <w:right w:val="nil"/>
            </w:tcBorders>
            <w:shd w:val="clear" w:color="auto" w:fill="auto"/>
          </w:tcPr>
          <w:p w14:paraId="12614B7E" w14:textId="77777777" w:rsidR="438517DD" w:rsidRPr="00AF5558" w:rsidRDefault="438517DD" w:rsidP="00AF5558">
            <w:pPr>
              <w:spacing w:after="0" w:line="360" w:lineRule="auto"/>
              <w:jc w:val="center"/>
              <w:rPr>
                <w:rFonts w:ascii="Arial" w:eastAsia="Times New Roman" w:hAnsi="Arial" w:cs="Arial"/>
                <w:b/>
                <w:bCs/>
                <w:sz w:val="20"/>
                <w:szCs w:val="20"/>
              </w:rPr>
            </w:pPr>
            <w:r w:rsidRPr="00AF5558">
              <w:rPr>
                <w:rFonts w:ascii="Arial" w:eastAsia="Times New Roman" w:hAnsi="Arial" w:cs="Arial"/>
                <w:b/>
                <w:bCs/>
                <w:color w:val="000000" w:themeColor="text1"/>
                <w:sz w:val="20"/>
                <w:szCs w:val="20"/>
              </w:rPr>
              <w:t>   </w:t>
            </w:r>
          </w:p>
        </w:tc>
      </w:tr>
      <w:tr w:rsidR="438517DD" w:rsidRPr="00AF5558" w14:paraId="2616AA12" w14:textId="77777777" w:rsidTr="00705626">
        <w:trPr>
          <w:trHeight w:val="225"/>
        </w:trPr>
        <w:tc>
          <w:tcPr>
            <w:tcW w:w="6693" w:type="dxa"/>
            <w:tcBorders>
              <w:top w:val="nil"/>
              <w:left w:val="nil"/>
              <w:bottom w:val="nil"/>
              <w:right w:val="nil"/>
            </w:tcBorders>
            <w:shd w:val="clear" w:color="auto" w:fill="auto"/>
          </w:tcPr>
          <w:p w14:paraId="5A50605D"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Remdesivir (Day 1 - Day 5)    </w:t>
            </w:r>
          </w:p>
        </w:tc>
        <w:tc>
          <w:tcPr>
            <w:tcW w:w="1845" w:type="dxa"/>
            <w:tcBorders>
              <w:top w:val="nil"/>
              <w:left w:val="nil"/>
              <w:bottom w:val="nil"/>
              <w:right w:val="nil"/>
            </w:tcBorders>
            <w:shd w:val="clear" w:color="auto" w:fill="auto"/>
          </w:tcPr>
          <w:p w14:paraId="4B8F5A87" w14:textId="13C88BEC"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hAnsi="Arial" w:cs="Arial"/>
                <w:color w:val="000000" w:themeColor="text1"/>
                <w:sz w:val="20"/>
                <w:szCs w:val="20"/>
              </w:rPr>
              <w:t>488 (93.1%)</w:t>
            </w:r>
          </w:p>
        </w:tc>
        <w:tc>
          <w:tcPr>
            <w:tcW w:w="1845" w:type="dxa"/>
            <w:tcBorders>
              <w:top w:val="nil"/>
              <w:left w:val="nil"/>
              <w:bottom w:val="nil"/>
              <w:right w:val="nil"/>
            </w:tcBorders>
            <w:shd w:val="clear" w:color="auto" w:fill="auto"/>
          </w:tcPr>
          <w:p w14:paraId="0790558A" w14:textId="6B4A6C18"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hAnsi="Arial" w:cs="Arial"/>
                <w:color w:val="000000" w:themeColor="text1"/>
                <w:sz w:val="20"/>
                <w:szCs w:val="20"/>
              </w:rPr>
              <w:t>493 (93.9%)</w:t>
            </w:r>
          </w:p>
        </w:tc>
        <w:tc>
          <w:tcPr>
            <w:tcW w:w="1845" w:type="dxa"/>
            <w:tcBorders>
              <w:top w:val="nil"/>
              <w:left w:val="nil"/>
              <w:bottom w:val="nil"/>
              <w:right w:val="nil"/>
            </w:tcBorders>
            <w:shd w:val="clear" w:color="auto" w:fill="auto"/>
          </w:tcPr>
          <w:p w14:paraId="3193CCC2" w14:textId="2A20316A" w:rsidR="438517DD" w:rsidRPr="00AF5558" w:rsidRDefault="438517DD" w:rsidP="00AF5558">
            <w:pPr>
              <w:spacing w:after="0" w:line="360" w:lineRule="auto"/>
              <w:jc w:val="center"/>
              <w:rPr>
                <w:rFonts w:ascii="Arial" w:eastAsia="Times New Roman" w:hAnsi="Arial" w:cs="Arial"/>
                <w:sz w:val="20"/>
                <w:szCs w:val="20"/>
              </w:rPr>
            </w:pPr>
            <w:r w:rsidRPr="00AF5558">
              <w:rPr>
                <w:rFonts w:ascii="Arial" w:hAnsi="Arial" w:cs="Arial"/>
                <w:color w:val="000000" w:themeColor="text1"/>
                <w:sz w:val="20"/>
                <w:szCs w:val="20"/>
              </w:rPr>
              <w:t>981 (93.5%)</w:t>
            </w:r>
          </w:p>
        </w:tc>
      </w:tr>
      <w:tr w:rsidR="438517DD" w:rsidRPr="00AF5558" w14:paraId="70AA344F" w14:textId="77777777" w:rsidTr="00705626">
        <w:trPr>
          <w:trHeight w:val="225"/>
        </w:trPr>
        <w:tc>
          <w:tcPr>
            <w:tcW w:w="6693" w:type="dxa"/>
            <w:tcBorders>
              <w:top w:val="nil"/>
              <w:left w:val="nil"/>
              <w:bottom w:val="nil"/>
              <w:right w:val="nil"/>
            </w:tcBorders>
            <w:shd w:val="clear" w:color="auto" w:fill="auto"/>
          </w:tcPr>
          <w:p w14:paraId="6D00E764"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Corticosteroids (Day 1 - Day 5)     </w:t>
            </w:r>
          </w:p>
        </w:tc>
        <w:tc>
          <w:tcPr>
            <w:tcW w:w="1845" w:type="dxa"/>
            <w:tcBorders>
              <w:top w:val="nil"/>
              <w:left w:val="nil"/>
              <w:bottom w:val="nil"/>
              <w:right w:val="nil"/>
            </w:tcBorders>
            <w:shd w:val="clear" w:color="auto" w:fill="auto"/>
          </w:tcPr>
          <w:p w14:paraId="378AFEF3" w14:textId="5FE4E111" w:rsidR="438517DD" w:rsidRPr="00AF5558" w:rsidRDefault="438517DD" w:rsidP="00AF5558">
            <w:pPr>
              <w:spacing w:after="0" w:line="360" w:lineRule="auto"/>
              <w:jc w:val="center"/>
              <w:rPr>
                <w:rFonts w:ascii="Arial" w:eastAsia="Times New Roman" w:hAnsi="Arial" w:cs="Arial"/>
                <w:sz w:val="20"/>
                <w:szCs w:val="20"/>
                <w:highlight w:val="yellow"/>
              </w:rPr>
            </w:pPr>
            <w:r w:rsidRPr="00AF5558">
              <w:rPr>
                <w:rFonts w:ascii="Arial" w:hAnsi="Arial" w:cs="Arial"/>
                <w:color w:val="000000" w:themeColor="text1"/>
                <w:sz w:val="20"/>
                <w:szCs w:val="20"/>
              </w:rPr>
              <w:t>468 (89.3%)</w:t>
            </w:r>
          </w:p>
        </w:tc>
        <w:tc>
          <w:tcPr>
            <w:tcW w:w="1845" w:type="dxa"/>
            <w:tcBorders>
              <w:top w:val="nil"/>
              <w:left w:val="nil"/>
              <w:bottom w:val="nil"/>
              <w:right w:val="nil"/>
            </w:tcBorders>
            <w:shd w:val="clear" w:color="auto" w:fill="auto"/>
          </w:tcPr>
          <w:p w14:paraId="620409D9" w14:textId="6146EC53" w:rsidR="438517DD" w:rsidRPr="00AF5558" w:rsidRDefault="438517DD" w:rsidP="00AF5558">
            <w:pPr>
              <w:spacing w:after="0" w:line="360" w:lineRule="auto"/>
              <w:jc w:val="center"/>
              <w:rPr>
                <w:rFonts w:ascii="Arial" w:eastAsia="Times New Roman" w:hAnsi="Arial" w:cs="Arial"/>
                <w:sz w:val="20"/>
                <w:szCs w:val="20"/>
                <w:highlight w:val="yellow"/>
              </w:rPr>
            </w:pPr>
            <w:r w:rsidRPr="00AF5558">
              <w:rPr>
                <w:rFonts w:ascii="Arial" w:hAnsi="Arial" w:cs="Arial"/>
                <w:color w:val="000000" w:themeColor="text1"/>
                <w:sz w:val="20"/>
                <w:szCs w:val="20"/>
              </w:rPr>
              <w:t>488 (93.0%)</w:t>
            </w:r>
          </w:p>
        </w:tc>
        <w:tc>
          <w:tcPr>
            <w:tcW w:w="1845" w:type="dxa"/>
            <w:tcBorders>
              <w:top w:val="nil"/>
              <w:left w:val="nil"/>
              <w:bottom w:val="nil"/>
              <w:right w:val="nil"/>
            </w:tcBorders>
            <w:shd w:val="clear" w:color="auto" w:fill="auto"/>
          </w:tcPr>
          <w:p w14:paraId="10998E7E" w14:textId="06DE5F08" w:rsidR="438517DD" w:rsidRPr="00AF5558" w:rsidRDefault="438517DD" w:rsidP="00AF5558">
            <w:pPr>
              <w:spacing w:after="0" w:line="360" w:lineRule="auto"/>
              <w:jc w:val="center"/>
              <w:rPr>
                <w:rFonts w:ascii="Arial" w:eastAsia="Times New Roman" w:hAnsi="Arial" w:cs="Arial"/>
                <w:sz w:val="20"/>
                <w:szCs w:val="20"/>
                <w:highlight w:val="yellow"/>
              </w:rPr>
            </w:pPr>
            <w:r w:rsidRPr="00AF5558">
              <w:rPr>
                <w:rFonts w:ascii="Arial" w:hAnsi="Arial" w:cs="Arial"/>
                <w:color w:val="000000" w:themeColor="text1"/>
                <w:sz w:val="20"/>
                <w:szCs w:val="20"/>
              </w:rPr>
              <w:t>956 (91.1%)</w:t>
            </w:r>
          </w:p>
        </w:tc>
      </w:tr>
      <w:tr w:rsidR="438517DD" w:rsidRPr="00AF5558" w14:paraId="2CC408CE" w14:textId="77777777" w:rsidTr="00705626">
        <w:trPr>
          <w:trHeight w:val="225"/>
        </w:trPr>
        <w:tc>
          <w:tcPr>
            <w:tcW w:w="6693" w:type="dxa"/>
            <w:tcBorders>
              <w:top w:val="nil"/>
              <w:left w:val="nil"/>
              <w:bottom w:val="nil"/>
              <w:right w:val="nil"/>
            </w:tcBorders>
            <w:shd w:val="clear" w:color="auto" w:fill="auto"/>
          </w:tcPr>
          <w:p w14:paraId="49160234"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Tocilizumab (any time post randomization)  </w:t>
            </w:r>
          </w:p>
        </w:tc>
        <w:tc>
          <w:tcPr>
            <w:tcW w:w="1845" w:type="dxa"/>
            <w:tcBorders>
              <w:top w:val="nil"/>
              <w:left w:val="nil"/>
              <w:bottom w:val="nil"/>
              <w:right w:val="nil"/>
            </w:tcBorders>
            <w:shd w:val="clear" w:color="auto" w:fill="auto"/>
          </w:tcPr>
          <w:p w14:paraId="24690DEC" w14:textId="5B417C5B" w:rsidR="438517DD" w:rsidRPr="00AF5558" w:rsidRDefault="438517DD" w:rsidP="00AF5558">
            <w:pPr>
              <w:spacing w:after="0" w:line="360" w:lineRule="auto"/>
              <w:jc w:val="center"/>
              <w:rPr>
                <w:rFonts w:ascii="Arial" w:eastAsia="Times New Roman" w:hAnsi="Arial" w:cs="Arial"/>
                <w:sz w:val="20"/>
                <w:szCs w:val="20"/>
                <w:highlight w:val="yellow"/>
              </w:rPr>
            </w:pPr>
            <w:r w:rsidRPr="00AF5558">
              <w:rPr>
                <w:rFonts w:ascii="Arial" w:hAnsi="Arial" w:cs="Arial"/>
                <w:color w:val="000000" w:themeColor="text1"/>
                <w:sz w:val="20"/>
                <w:szCs w:val="20"/>
              </w:rPr>
              <w:t>14 (2.7%)</w:t>
            </w:r>
          </w:p>
        </w:tc>
        <w:tc>
          <w:tcPr>
            <w:tcW w:w="1845" w:type="dxa"/>
            <w:tcBorders>
              <w:top w:val="nil"/>
              <w:left w:val="nil"/>
              <w:bottom w:val="nil"/>
              <w:right w:val="nil"/>
            </w:tcBorders>
            <w:shd w:val="clear" w:color="auto" w:fill="auto"/>
          </w:tcPr>
          <w:p w14:paraId="485758F3" w14:textId="64D6751B" w:rsidR="438517DD" w:rsidRPr="00AF5558" w:rsidRDefault="438517DD" w:rsidP="00AF5558">
            <w:pPr>
              <w:spacing w:after="0" w:line="360" w:lineRule="auto"/>
              <w:jc w:val="center"/>
              <w:rPr>
                <w:rFonts w:ascii="Arial" w:eastAsia="Times New Roman" w:hAnsi="Arial" w:cs="Arial"/>
                <w:sz w:val="20"/>
                <w:szCs w:val="20"/>
                <w:highlight w:val="yellow"/>
              </w:rPr>
            </w:pPr>
            <w:r w:rsidRPr="00AF5558">
              <w:rPr>
                <w:rFonts w:ascii="Arial" w:hAnsi="Arial" w:cs="Arial"/>
                <w:color w:val="000000" w:themeColor="text1"/>
                <w:sz w:val="20"/>
                <w:szCs w:val="20"/>
              </w:rPr>
              <w:t>15 (2.9%)</w:t>
            </w:r>
          </w:p>
        </w:tc>
        <w:tc>
          <w:tcPr>
            <w:tcW w:w="1845" w:type="dxa"/>
            <w:tcBorders>
              <w:top w:val="nil"/>
              <w:left w:val="nil"/>
              <w:bottom w:val="nil"/>
              <w:right w:val="nil"/>
            </w:tcBorders>
            <w:shd w:val="clear" w:color="auto" w:fill="auto"/>
          </w:tcPr>
          <w:p w14:paraId="21676515" w14:textId="3F403202" w:rsidR="438517DD" w:rsidRPr="00AF5558" w:rsidRDefault="438517DD" w:rsidP="00AF5558">
            <w:pPr>
              <w:spacing w:after="0" w:line="360" w:lineRule="auto"/>
              <w:jc w:val="center"/>
              <w:rPr>
                <w:rFonts w:ascii="Arial" w:eastAsia="Times New Roman" w:hAnsi="Arial" w:cs="Arial"/>
                <w:sz w:val="20"/>
                <w:szCs w:val="20"/>
                <w:highlight w:val="yellow"/>
              </w:rPr>
            </w:pPr>
            <w:r w:rsidRPr="00AF5558">
              <w:rPr>
                <w:rFonts w:ascii="Arial" w:hAnsi="Arial" w:cs="Arial"/>
                <w:color w:val="000000" w:themeColor="text1"/>
                <w:sz w:val="20"/>
                <w:szCs w:val="20"/>
              </w:rPr>
              <w:t>29 (2.8%)</w:t>
            </w:r>
          </w:p>
        </w:tc>
      </w:tr>
      <w:tr w:rsidR="438517DD" w:rsidRPr="00AF5558" w14:paraId="0551008E" w14:textId="77777777" w:rsidTr="00705626">
        <w:trPr>
          <w:trHeight w:val="225"/>
        </w:trPr>
        <w:tc>
          <w:tcPr>
            <w:tcW w:w="6693" w:type="dxa"/>
            <w:tcBorders>
              <w:top w:val="nil"/>
              <w:left w:val="nil"/>
              <w:bottom w:val="single" w:sz="4" w:space="0" w:color="auto"/>
              <w:right w:val="nil"/>
            </w:tcBorders>
            <w:shd w:val="clear" w:color="auto" w:fill="auto"/>
          </w:tcPr>
          <w:p w14:paraId="2207C1BD" w14:textId="77777777" w:rsidR="438517DD" w:rsidRPr="00AF5558" w:rsidRDefault="438517DD" w:rsidP="00AF5558">
            <w:pPr>
              <w:spacing w:after="0" w:line="360" w:lineRule="auto"/>
              <w:rPr>
                <w:rFonts w:ascii="Arial" w:eastAsia="Times New Roman" w:hAnsi="Arial" w:cs="Arial"/>
                <w:sz w:val="20"/>
                <w:szCs w:val="20"/>
              </w:rPr>
            </w:pPr>
            <w:r w:rsidRPr="00AF5558">
              <w:rPr>
                <w:rFonts w:ascii="Arial" w:eastAsia="Times New Roman" w:hAnsi="Arial" w:cs="Arial"/>
                <w:color w:val="000000" w:themeColor="text1"/>
                <w:sz w:val="20"/>
                <w:szCs w:val="20"/>
              </w:rPr>
              <w:t>Baricitinib (any time post randomization)   </w:t>
            </w:r>
          </w:p>
        </w:tc>
        <w:tc>
          <w:tcPr>
            <w:tcW w:w="1845" w:type="dxa"/>
            <w:tcBorders>
              <w:top w:val="nil"/>
              <w:left w:val="nil"/>
              <w:bottom w:val="single" w:sz="4" w:space="0" w:color="auto"/>
              <w:right w:val="nil"/>
            </w:tcBorders>
            <w:shd w:val="clear" w:color="auto" w:fill="auto"/>
          </w:tcPr>
          <w:p w14:paraId="49338595" w14:textId="353D218D" w:rsidR="438517DD" w:rsidRPr="00AF5558" w:rsidRDefault="438517DD" w:rsidP="00AF5558">
            <w:pPr>
              <w:spacing w:after="0" w:line="360" w:lineRule="auto"/>
              <w:jc w:val="center"/>
              <w:rPr>
                <w:rFonts w:ascii="Arial" w:eastAsia="Times New Roman" w:hAnsi="Arial" w:cs="Arial"/>
                <w:sz w:val="20"/>
                <w:szCs w:val="20"/>
                <w:highlight w:val="yellow"/>
              </w:rPr>
            </w:pPr>
            <w:r w:rsidRPr="00AF5558">
              <w:rPr>
                <w:rFonts w:ascii="Arial" w:hAnsi="Arial" w:cs="Arial"/>
                <w:color w:val="000000" w:themeColor="text1"/>
                <w:sz w:val="20"/>
                <w:szCs w:val="20"/>
              </w:rPr>
              <w:t>6 (1.1%)</w:t>
            </w:r>
          </w:p>
        </w:tc>
        <w:tc>
          <w:tcPr>
            <w:tcW w:w="1845" w:type="dxa"/>
            <w:tcBorders>
              <w:top w:val="nil"/>
              <w:left w:val="nil"/>
              <w:bottom w:val="single" w:sz="4" w:space="0" w:color="auto"/>
              <w:right w:val="nil"/>
            </w:tcBorders>
            <w:shd w:val="clear" w:color="auto" w:fill="auto"/>
          </w:tcPr>
          <w:p w14:paraId="4D1DACEF" w14:textId="10474101" w:rsidR="438517DD" w:rsidRPr="00AF5558" w:rsidRDefault="438517DD" w:rsidP="00AF5558">
            <w:pPr>
              <w:spacing w:after="0" w:line="360" w:lineRule="auto"/>
              <w:jc w:val="center"/>
              <w:rPr>
                <w:rFonts w:ascii="Arial" w:eastAsia="Times New Roman" w:hAnsi="Arial" w:cs="Arial"/>
                <w:sz w:val="20"/>
                <w:szCs w:val="20"/>
                <w:highlight w:val="yellow"/>
              </w:rPr>
            </w:pPr>
            <w:r w:rsidRPr="00AF5558">
              <w:rPr>
                <w:rFonts w:ascii="Arial" w:hAnsi="Arial" w:cs="Arial"/>
                <w:color w:val="000000" w:themeColor="text1"/>
                <w:sz w:val="20"/>
                <w:szCs w:val="20"/>
              </w:rPr>
              <w:t>14 (2.7%)</w:t>
            </w:r>
          </w:p>
        </w:tc>
        <w:tc>
          <w:tcPr>
            <w:tcW w:w="1845" w:type="dxa"/>
            <w:tcBorders>
              <w:top w:val="nil"/>
              <w:left w:val="nil"/>
              <w:bottom w:val="single" w:sz="4" w:space="0" w:color="auto"/>
              <w:right w:val="nil"/>
            </w:tcBorders>
            <w:shd w:val="clear" w:color="auto" w:fill="auto"/>
          </w:tcPr>
          <w:p w14:paraId="6F4B1036" w14:textId="38BDAAA0" w:rsidR="438517DD" w:rsidRPr="00AF5558" w:rsidRDefault="438517DD" w:rsidP="00AF5558">
            <w:pPr>
              <w:spacing w:after="0" w:line="360" w:lineRule="auto"/>
              <w:jc w:val="center"/>
              <w:rPr>
                <w:rFonts w:ascii="Arial" w:eastAsia="Times New Roman" w:hAnsi="Arial" w:cs="Arial"/>
                <w:sz w:val="20"/>
                <w:szCs w:val="20"/>
                <w:highlight w:val="yellow"/>
              </w:rPr>
            </w:pPr>
            <w:r w:rsidRPr="00AF5558">
              <w:rPr>
                <w:rFonts w:ascii="Arial" w:hAnsi="Arial" w:cs="Arial"/>
                <w:color w:val="000000" w:themeColor="text1"/>
                <w:sz w:val="20"/>
                <w:szCs w:val="20"/>
              </w:rPr>
              <w:t>20 (1.9%)</w:t>
            </w:r>
          </w:p>
        </w:tc>
      </w:tr>
    </w:tbl>
    <w:p w14:paraId="2A543E88" w14:textId="085DCB90" w:rsidR="00286A0D" w:rsidRDefault="2ABC0DB3" w:rsidP="438517DD">
      <w:pPr>
        <w:spacing w:after="0" w:line="240" w:lineRule="auto"/>
        <w:rPr>
          <w:rFonts w:ascii="Arial" w:eastAsia="Times New Roman" w:hAnsi="Arial" w:cs="Arial"/>
          <w:sz w:val="18"/>
          <w:szCs w:val="18"/>
        </w:rPr>
      </w:pPr>
      <w:r w:rsidRPr="00AF5558">
        <w:rPr>
          <w:rFonts w:ascii="Arial" w:eastAsia="Times New Roman" w:hAnsi="Arial" w:cs="Arial"/>
          <w:sz w:val="18"/>
          <w:szCs w:val="18"/>
        </w:rPr>
        <w:t> * Displayed as Mean (Std. Dev.)</w:t>
      </w:r>
    </w:p>
    <w:p w14:paraId="47EF12E9" w14:textId="37CAFAC8" w:rsidR="002F3858" w:rsidRPr="00A5479A" w:rsidRDefault="002F3858" w:rsidP="002F3858">
      <w:pPr>
        <w:spacing w:after="0" w:line="240" w:lineRule="auto"/>
        <w:rPr>
          <w:rFonts w:ascii="Arial" w:hAnsi="Arial" w:cs="Arial"/>
          <w:sz w:val="18"/>
          <w:szCs w:val="18"/>
        </w:rPr>
      </w:pPr>
      <w:r w:rsidRPr="06F0EBD1">
        <w:rPr>
          <w:rFonts w:ascii="Arial" w:hAnsi="Arial" w:cs="Arial"/>
          <w:sz w:val="18"/>
          <w:szCs w:val="18"/>
          <w:vertAlign w:val="superscript"/>
        </w:rPr>
        <w:t>†</w:t>
      </w:r>
      <w:r w:rsidR="003F3BBE">
        <w:rPr>
          <w:rFonts w:ascii="Arial" w:hAnsi="Arial" w:cs="Arial"/>
          <w:bCs/>
          <w:sz w:val="18"/>
          <w:szCs w:val="18"/>
          <w:lang w:val="en"/>
        </w:rPr>
        <w:t>Disease severity at baseline</w:t>
      </w:r>
      <w:r>
        <w:rPr>
          <w:rFonts w:ascii="Arial" w:hAnsi="Arial" w:cs="Arial"/>
          <w:bCs/>
          <w:sz w:val="18"/>
          <w:szCs w:val="18"/>
          <w:lang w:val="en"/>
        </w:rPr>
        <w:t xml:space="preserve"> calculated as moderate disease = ordinal 5 + ordinal 4, severe disease = ordinal 3 + ordinal 2</w:t>
      </w:r>
    </w:p>
    <w:p w14:paraId="1157133B" w14:textId="77777777" w:rsidR="002F3858" w:rsidRPr="00AF5558" w:rsidRDefault="002F3858" w:rsidP="438517DD">
      <w:pPr>
        <w:spacing w:after="0" w:line="240" w:lineRule="auto"/>
        <w:rPr>
          <w:rFonts w:ascii="Arial" w:eastAsia="Times New Roman" w:hAnsi="Arial" w:cs="Arial"/>
          <w:sz w:val="18"/>
          <w:szCs w:val="18"/>
        </w:rPr>
      </w:pPr>
    </w:p>
    <w:p w14:paraId="7B280B6A" w14:textId="2C522425" w:rsidR="00286A0D" w:rsidRDefault="00286A0D" w:rsidP="438517DD">
      <w:pPr>
        <w:rPr>
          <w:rFonts w:eastAsia="Times New Roman"/>
          <w:b/>
          <w:bCs/>
          <w:sz w:val="20"/>
          <w:szCs w:val="20"/>
        </w:rPr>
      </w:pPr>
      <w:r w:rsidRPr="438517DD">
        <w:rPr>
          <w:rFonts w:eastAsia="Times New Roman"/>
          <w:b/>
          <w:bCs/>
          <w:sz w:val="20"/>
          <w:szCs w:val="20"/>
        </w:rPr>
        <w:br w:type="page"/>
      </w:r>
    </w:p>
    <w:p w14:paraId="7128740D" w14:textId="172D31AE" w:rsidR="00286A0D" w:rsidRPr="00AF5558" w:rsidRDefault="2ABC0DB3" w:rsidP="00AF5558">
      <w:pPr>
        <w:pStyle w:val="Heading1"/>
        <w:spacing w:before="0" w:line="480" w:lineRule="auto"/>
        <w:rPr>
          <w:rFonts w:ascii="Arial" w:eastAsia="Times New Roman" w:hAnsi="Arial" w:cs="Arial"/>
          <w:b/>
          <w:color w:val="auto"/>
          <w:sz w:val="24"/>
          <w:szCs w:val="24"/>
        </w:rPr>
      </w:pPr>
      <w:bookmarkStart w:id="13" w:name="_Toc114665335"/>
      <w:r w:rsidRPr="00AF5558">
        <w:rPr>
          <w:rFonts w:ascii="Arial" w:eastAsia="Times New Roman" w:hAnsi="Arial" w:cs="Arial"/>
          <w:b/>
          <w:color w:val="auto"/>
          <w:sz w:val="24"/>
          <w:szCs w:val="24"/>
        </w:rPr>
        <w:lastRenderedPageBreak/>
        <w:t xml:space="preserve">Table </w:t>
      </w:r>
      <w:r w:rsidR="00AF5558">
        <w:rPr>
          <w:rFonts w:ascii="Arial" w:eastAsia="Times New Roman" w:hAnsi="Arial" w:cs="Arial"/>
          <w:b/>
          <w:color w:val="auto"/>
          <w:sz w:val="24"/>
          <w:szCs w:val="24"/>
        </w:rPr>
        <w:t>S</w:t>
      </w:r>
      <w:r w:rsidR="749924C3" w:rsidRPr="00AF5558">
        <w:rPr>
          <w:rFonts w:ascii="Arial" w:eastAsia="Times New Roman" w:hAnsi="Arial" w:cs="Arial"/>
          <w:b/>
          <w:color w:val="auto"/>
          <w:sz w:val="24"/>
          <w:szCs w:val="24"/>
        </w:rPr>
        <w:t>5</w:t>
      </w:r>
      <w:r w:rsidRPr="00AF5558">
        <w:rPr>
          <w:rFonts w:ascii="Arial" w:eastAsia="Times New Roman" w:hAnsi="Arial" w:cs="Arial"/>
          <w:b/>
          <w:color w:val="auto"/>
          <w:sz w:val="24"/>
          <w:szCs w:val="24"/>
        </w:rPr>
        <w:t xml:space="preserve">. Primary and </w:t>
      </w:r>
      <w:r w:rsidR="00AF5558">
        <w:rPr>
          <w:rFonts w:ascii="Arial" w:eastAsia="Times New Roman" w:hAnsi="Arial" w:cs="Arial"/>
          <w:b/>
          <w:color w:val="auto"/>
          <w:sz w:val="24"/>
          <w:szCs w:val="24"/>
        </w:rPr>
        <w:t>s</w:t>
      </w:r>
      <w:r w:rsidRPr="00AF5558">
        <w:rPr>
          <w:rFonts w:ascii="Arial" w:eastAsia="Times New Roman" w:hAnsi="Arial" w:cs="Arial"/>
          <w:b/>
          <w:color w:val="auto"/>
          <w:sz w:val="24"/>
          <w:szCs w:val="24"/>
        </w:rPr>
        <w:t xml:space="preserve">econdary </w:t>
      </w:r>
      <w:r w:rsidR="00AF5558">
        <w:rPr>
          <w:rFonts w:ascii="Arial" w:eastAsia="Times New Roman" w:hAnsi="Arial" w:cs="Arial"/>
          <w:b/>
          <w:color w:val="auto"/>
          <w:sz w:val="24"/>
          <w:szCs w:val="24"/>
        </w:rPr>
        <w:t>e</w:t>
      </w:r>
      <w:r w:rsidRPr="00AF5558">
        <w:rPr>
          <w:rFonts w:ascii="Arial" w:eastAsia="Times New Roman" w:hAnsi="Arial" w:cs="Arial"/>
          <w:b/>
          <w:color w:val="auto"/>
          <w:sz w:val="24"/>
          <w:szCs w:val="24"/>
        </w:rPr>
        <w:t>ndpoints (</w:t>
      </w:r>
      <w:r w:rsidR="00AF5558">
        <w:rPr>
          <w:rFonts w:ascii="Arial" w:eastAsia="Times New Roman" w:hAnsi="Arial" w:cs="Arial"/>
          <w:b/>
          <w:color w:val="auto"/>
          <w:sz w:val="24"/>
          <w:szCs w:val="24"/>
        </w:rPr>
        <w:t>i</w:t>
      </w:r>
      <w:r w:rsidRPr="00AF5558">
        <w:rPr>
          <w:rFonts w:ascii="Arial" w:eastAsia="Times New Roman" w:hAnsi="Arial" w:cs="Arial"/>
          <w:b/>
          <w:color w:val="auto"/>
          <w:sz w:val="24"/>
          <w:szCs w:val="24"/>
        </w:rPr>
        <w:t>ntent-to-</w:t>
      </w:r>
      <w:r w:rsidR="00AF5558">
        <w:rPr>
          <w:rFonts w:ascii="Arial" w:eastAsia="Times New Roman" w:hAnsi="Arial" w:cs="Arial"/>
          <w:b/>
          <w:color w:val="auto"/>
          <w:sz w:val="24"/>
          <w:szCs w:val="24"/>
        </w:rPr>
        <w:t>treat p</w:t>
      </w:r>
      <w:r w:rsidRPr="00AF5558">
        <w:rPr>
          <w:rFonts w:ascii="Arial" w:eastAsia="Times New Roman" w:hAnsi="Arial" w:cs="Arial"/>
          <w:b/>
          <w:color w:val="auto"/>
          <w:sz w:val="24"/>
          <w:szCs w:val="24"/>
        </w:rPr>
        <w:t>opulation)</w:t>
      </w:r>
      <w:bookmarkEnd w:id="13"/>
      <w:r w:rsidRPr="00AF5558">
        <w:rPr>
          <w:rFonts w:ascii="Arial" w:eastAsia="Times New Roman" w:hAnsi="Arial" w:cs="Arial"/>
          <w:b/>
          <w:color w:val="auto"/>
          <w:sz w:val="24"/>
          <w:szCs w:val="24"/>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16"/>
        <w:gridCol w:w="1679"/>
        <w:gridCol w:w="1405"/>
        <w:gridCol w:w="245"/>
        <w:gridCol w:w="1842"/>
        <w:gridCol w:w="1873"/>
      </w:tblGrid>
      <w:tr w:rsidR="438517DD" w:rsidRPr="00AF5558" w14:paraId="0DEF82B7" w14:textId="77777777" w:rsidTr="00705626">
        <w:tc>
          <w:tcPr>
            <w:tcW w:w="2316" w:type="dxa"/>
            <w:tcBorders>
              <w:top w:val="single" w:sz="4" w:space="0" w:color="auto"/>
              <w:left w:val="nil"/>
              <w:bottom w:val="nil"/>
              <w:right w:val="nil"/>
            </w:tcBorders>
            <w:shd w:val="clear" w:color="auto" w:fill="auto"/>
          </w:tcPr>
          <w:p w14:paraId="07E71A5D" w14:textId="77777777" w:rsidR="438517DD" w:rsidRPr="0096307E" w:rsidRDefault="438517DD" w:rsidP="00AF5558">
            <w:pPr>
              <w:spacing w:after="0" w:line="360" w:lineRule="auto"/>
              <w:rPr>
                <w:rFonts w:ascii="Arial" w:eastAsia="Times New Roman" w:hAnsi="Arial" w:cs="Arial"/>
                <w:b/>
                <w:sz w:val="20"/>
                <w:szCs w:val="20"/>
              </w:rPr>
            </w:pPr>
            <w:r w:rsidRPr="0096307E">
              <w:rPr>
                <w:rFonts w:ascii="Arial" w:eastAsia="Times New Roman" w:hAnsi="Arial" w:cs="Arial"/>
                <w:b/>
                <w:sz w:val="20"/>
                <w:szCs w:val="20"/>
              </w:rPr>
              <w:t>  </w:t>
            </w:r>
          </w:p>
        </w:tc>
        <w:tc>
          <w:tcPr>
            <w:tcW w:w="3084" w:type="dxa"/>
            <w:gridSpan w:val="2"/>
            <w:tcBorders>
              <w:top w:val="single" w:sz="4" w:space="0" w:color="auto"/>
              <w:left w:val="nil"/>
              <w:bottom w:val="nil"/>
              <w:right w:val="nil"/>
            </w:tcBorders>
            <w:shd w:val="clear" w:color="auto" w:fill="auto"/>
          </w:tcPr>
          <w:p w14:paraId="43E53A55" w14:textId="23B6F346" w:rsidR="438517DD" w:rsidRPr="0096307E" w:rsidRDefault="008A5155" w:rsidP="00AF5558">
            <w:pPr>
              <w:spacing w:after="0" w:line="360" w:lineRule="auto"/>
              <w:jc w:val="center"/>
              <w:rPr>
                <w:rFonts w:ascii="Arial" w:eastAsia="Times New Roman" w:hAnsi="Arial" w:cs="Arial"/>
                <w:b/>
                <w:sz w:val="20"/>
                <w:szCs w:val="20"/>
              </w:rPr>
            </w:pPr>
            <w:r w:rsidRPr="0096307E">
              <w:rPr>
                <w:rFonts w:ascii="Arial" w:eastAsia="Times New Roman" w:hAnsi="Arial" w:cs="Arial"/>
                <w:b/>
                <w:sz w:val="20"/>
                <w:szCs w:val="20"/>
              </w:rPr>
              <w:t>Proportion</w:t>
            </w:r>
            <w:r w:rsidR="00E3696E">
              <w:rPr>
                <w:rFonts w:ascii="Arial" w:eastAsia="Times New Roman" w:hAnsi="Arial" w:cs="Arial"/>
                <w:b/>
                <w:sz w:val="20"/>
                <w:szCs w:val="20"/>
              </w:rPr>
              <w:t xml:space="preserve"> of</w:t>
            </w:r>
            <w:r w:rsidRPr="0096307E">
              <w:rPr>
                <w:rFonts w:ascii="Arial" w:eastAsia="Times New Roman" w:hAnsi="Arial" w:cs="Arial"/>
                <w:b/>
                <w:sz w:val="20"/>
                <w:szCs w:val="20"/>
              </w:rPr>
              <w:t xml:space="preserve"> participants</w:t>
            </w:r>
          </w:p>
        </w:tc>
        <w:tc>
          <w:tcPr>
            <w:tcW w:w="245" w:type="dxa"/>
            <w:tcBorders>
              <w:top w:val="single" w:sz="4" w:space="0" w:color="auto"/>
              <w:left w:val="nil"/>
              <w:bottom w:val="nil"/>
              <w:right w:val="nil"/>
            </w:tcBorders>
            <w:shd w:val="clear" w:color="auto" w:fill="auto"/>
          </w:tcPr>
          <w:p w14:paraId="143651B1" w14:textId="3881C030" w:rsidR="438517DD" w:rsidRPr="008A5155" w:rsidRDefault="438517DD" w:rsidP="00AF5558">
            <w:pPr>
              <w:spacing w:after="0" w:line="360" w:lineRule="auto"/>
              <w:jc w:val="center"/>
              <w:rPr>
                <w:rFonts w:ascii="Arial" w:eastAsia="Times New Roman" w:hAnsi="Arial" w:cs="Arial"/>
                <w:sz w:val="20"/>
                <w:szCs w:val="20"/>
              </w:rPr>
            </w:pPr>
          </w:p>
        </w:tc>
        <w:tc>
          <w:tcPr>
            <w:tcW w:w="3715" w:type="dxa"/>
            <w:gridSpan w:val="2"/>
            <w:tcBorders>
              <w:top w:val="single" w:sz="4" w:space="0" w:color="auto"/>
              <w:left w:val="nil"/>
              <w:bottom w:val="nil"/>
              <w:right w:val="nil"/>
            </w:tcBorders>
            <w:shd w:val="clear" w:color="auto" w:fill="auto"/>
          </w:tcPr>
          <w:p w14:paraId="6F3A3B9E" w14:textId="59F55630" w:rsidR="438517DD" w:rsidRPr="00AF5558" w:rsidRDefault="438517DD" w:rsidP="0096307E">
            <w:pPr>
              <w:spacing w:after="0" w:line="360" w:lineRule="auto"/>
              <w:jc w:val="center"/>
              <w:rPr>
                <w:rFonts w:ascii="Arial" w:eastAsia="Times New Roman" w:hAnsi="Arial" w:cs="Arial"/>
                <w:sz w:val="20"/>
                <w:szCs w:val="20"/>
              </w:rPr>
            </w:pPr>
            <w:r w:rsidRPr="00AF5558">
              <w:rPr>
                <w:rFonts w:ascii="Arial" w:eastAsia="Times New Roman" w:hAnsi="Arial" w:cs="Arial"/>
                <w:b/>
                <w:bCs/>
                <w:sz w:val="20"/>
                <w:szCs w:val="20"/>
              </w:rPr>
              <w:t xml:space="preserve">Abatacept versus </w:t>
            </w:r>
            <w:r w:rsidR="0096307E">
              <w:rPr>
                <w:rFonts w:ascii="Arial" w:eastAsia="Times New Roman" w:hAnsi="Arial" w:cs="Arial"/>
                <w:b/>
                <w:bCs/>
                <w:sz w:val="20"/>
                <w:szCs w:val="20"/>
              </w:rPr>
              <w:t>S</w:t>
            </w:r>
            <w:r w:rsidR="00405459">
              <w:rPr>
                <w:rFonts w:ascii="Arial" w:eastAsia="Times New Roman" w:hAnsi="Arial" w:cs="Arial"/>
                <w:b/>
                <w:bCs/>
                <w:sz w:val="20"/>
                <w:szCs w:val="20"/>
              </w:rPr>
              <w:t>hared</w:t>
            </w:r>
            <w:r w:rsidR="00405459" w:rsidRPr="00AF5558">
              <w:rPr>
                <w:rFonts w:ascii="Arial" w:eastAsia="Times New Roman" w:hAnsi="Arial" w:cs="Arial"/>
                <w:b/>
                <w:bCs/>
                <w:sz w:val="20"/>
                <w:szCs w:val="20"/>
              </w:rPr>
              <w:t xml:space="preserve"> </w:t>
            </w:r>
            <w:r w:rsidR="0096307E">
              <w:rPr>
                <w:rFonts w:ascii="Arial" w:eastAsia="Times New Roman" w:hAnsi="Arial" w:cs="Arial"/>
                <w:b/>
                <w:bCs/>
                <w:sz w:val="20"/>
                <w:szCs w:val="20"/>
              </w:rPr>
              <w:t>P</w:t>
            </w:r>
            <w:r w:rsidRPr="00AF5558">
              <w:rPr>
                <w:rFonts w:ascii="Arial" w:eastAsia="Times New Roman" w:hAnsi="Arial" w:cs="Arial"/>
                <w:b/>
                <w:bCs/>
                <w:sz w:val="20"/>
                <w:szCs w:val="20"/>
              </w:rPr>
              <w:t>lacebo</w:t>
            </w:r>
            <w:r w:rsidRPr="00AF5558">
              <w:rPr>
                <w:rFonts w:ascii="Arial" w:eastAsia="Times New Roman" w:hAnsi="Arial" w:cs="Arial"/>
                <w:sz w:val="20"/>
                <w:szCs w:val="20"/>
              </w:rPr>
              <w:t>   </w:t>
            </w:r>
          </w:p>
        </w:tc>
      </w:tr>
      <w:tr w:rsidR="008A5155" w:rsidRPr="00AF5558" w14:paraId="3133E512" w14:textId="77777777" w:rsidTr="00705626">
        <w:tc>
          <w:tcPr>
            <w:tcW w:w="2316" w:type="dxa"/>
            <w:tcBorders>
              <w:top w:val="nil"/>
              <w:left w:val="nil"/>
              <w:bottom w:val="single" w:sz="4" w:space="0" w:color="auto"/>
              <w:right w:val="nil"/>
            </w:tcBorders>
            <w:shd w:val="clear" w:color="auto" w:fill="auto"/>
          </w:tcPr>
          <w:p w14:paraId="0F566D8E" w14:textId="77777777" w:rsidR="008A5155" w:rsidRPr="00AF5558" w:rsidRDefault="008A5155" w:rsidP="008A5155">
            <w:pPr>
              <w:spacing w:after="0" w:line="360" w:lineRule="auto"/>
              <w:rPr>
                <w:rFonts w:ascii="Arial" w:eastAsia="Times New Roman" w:hAnsi="Arial" w:cs="Arial"/>
                <w:sz w:val="20"/>
                <w:szCs w:val="20"/>
              </w:rPr>
            </w:pPr>
            <w:r w:rsidRPr="00AF5558">
              <w:rPr>
                <w:rFonts w:ascii="Arial" w:eastAsia="Times New Roman" w:hAnsi="Arial" w:cs="Arial"/>
                <w:sz w:val="20"/>
                <w:szCs w:val="20"/>
              </w:rPr>
              <w:t>    </w:t>
            </w:r>
          </w:p>
        </w:tc>
        <w:tc>
          <w:tcPr>
            <w:tcW w:w="1679" w:type="dxa"/>
            <w:tcBorders>
              <w:top w:val="nil"/>
              <w:left w:val="nil"/>
              <w:bottom w:val="single" w:sz="4" w:space="0" w:color="auto"/>
              <w:right w:val="nil"/>
            </w:tcBorders>
            <w:shd w:val="clear" w:color="auto" w:fill="auto"/>
          </w:tcPr>
          <w:p w14:paraId="479F92B9" w14:textId="16F0E2CB" w:rsidR="008A5155" w:rsidRPr="00AF5558" w:rsidRDefault="008A5155" w:rsidP="0096307E">
            <w:pPr>
              <w:spacing w:after="0" w:line="360" w:lineRule="auto"/>
              <w:jc w:val="center"/>
              <w:rPr>
                <w:rFonts w:ascii="Arial" w:eastAsia="Times New Roman" w:hAnsi="Arial" w:cs="Arial"/>
                <w:sz w:val="20"/>
                <w:szCs w:val="20"/>
              </w:rPr>
            </w:pPr>
            <w:r w:rsidRPr="00AF5558">
              <w:rPr>
                <w:rFonts w:ascii="Arial" w:eastAsia="Times New Roman" w:hAnsi="Arial" w:cs="Arial"/>
                <w:b/>
                <w:bCs/>
                <w:sz w:val="20"/>
                <w:szCs w:val="20"/>
              </w:rPr>
              <w:t>Abatacept</w:t>
            </w:r>
          </w:p>
        </w:tc>
        <w:tc>
          <w:tcPr>
            <w:tcW w:w="1650" w:type="dxa"/>
            <w:gridSpan w:val="2"/>
            <w:tcBorders>
              <w:top w:val="nil"/>
              <w:left w:val="nil"/>
              <w:bottom w:val="single" w:sz="4" w:space="0" w:color="auto"/>
              <w:right w:val="nil"/>
            </w:tcBorders>
            <w:shd w:val="clear" w:color="auto" w:fill="auto"/>
          </w:tcPr>
          <w:p w14:paraId="0D556B80" w14:textId="114A6B0C" w:rsidR="008A5155" w:rsidRPr="00AF5558" w:rsidRDefault="008A5155" w:rsidP="0096307E">
            <w:pPr>
              <w:spacing w:after="0" w:line="360" w:lineRule="auto"/>
              <w:jc w:val="center"/>
              <w:rPr>
                <w:rFonts w:ascii="Arial" w:eastAsia="Times New Roman" w:hAnsi="Arial" w:cs="Arial"/>
                <w:sz w:val="20"/>
                <w:szCs w:val="20"/>
              </w:rPr>
            </w:pPr>
            <w:r>
              <w:rPr>
                <w:rFonts w:ascii="Arial" w:eastAsia="Times New Roman" w:hAnsi="Arial" w:cs="Arial"/>
                <w:b/>
                <w:bCs/>
                <w:sz w:val="20"/>
                <w:szCs w:val="20"/>
              </w:rPr>
              <w:t>P</w:t>
            </w:r>
            <w:r w:rsidRPr="00E516C0">
              <w:rPr>
                <w:rFonts w:ascii="Arial" w:eastAsia="Times New Roman" w:hAnsi="Arial" w:cs="Arial"/>
                <w:b/>
                <w:bCs/>
                <w:sz w:val="20"/>
                <w:szCs w:val="20"/>
              </w:rPr>
              <w:t>lacebo</w:t>
            </w:r>
          </w:p>
        </w:tc>
        <w:tc>
          <w:tcPr>
            <w:tcW w:w="1842" w:type="dxa"/>
            <w:tcBorders>
              <w:top w:val="nil"/>
              <w:left w:val="nil"/>
              <w:bottom w:val="single" w:sz="4" w:space="0" w:color="auto"/>
              <w:right w:val="nil"/>
            </w:tcBorders>
            <w:shd w:val="clear" w:color="auto" w:fill="auto"/>
          </w:tcPr>
          <w:p w14:paraId="3EC93F88" w14:textId="77777777"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b/>
                <w:bCs/>
                <w:sz w:val="20"/>
                <w:szCs w:val="20"/>
              </w:rPr>
              <w:t>Estimate (95% CI)</w:t>
            </w:r>
          </w:p>
        </w:tc>
        <w:tc>
          <w:tcPr>
            <w:tcW w:w="1873" w:type="dxa"/>
            <w:tcBorders>
              <w:top w:val="nil"/>
              <w:left w:val="nil"/>
              <w:bottom w:val="single" w:sz="4" w:space="0" w:color="auto"/>
              <w:right w:val="nil"/>
            </w:tcBorders>
            <w:shd w:val="clear" w:color="auto" w:fill="auto"/>
          </w:tcPr>
          <w:p w14:paraId="39B4445C" w14:textId="77777777"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b/>
                <w:bCs/>
                <w:i/>
                <w:iCs/>
                <w:sz w:val="20"/>
                <w:szCs w:val="20"/>
              </w:rPr>
              <w:t>p</w:t>
            </w:r>
            <w:r w:rsidRPr="00AF5558">
              <w:rPr>
                <w:rFonts w:ascii="Arial" w:eastAsia="Times New Roman" w:hAnsi="Arial" w:cs="Arial"/>
                <w:b/>
                <w:bCs/>
                <w:sz w:val="20"/>
                <w:szCs w:val="20"/>
              </w:rPr>
              <w:t xml:space="preserve"> value</w:t>
            </w:r>
          </w:p>
        </w:tc>
      </w:tr>
      <w:tr w:rsidR="008A5155" w:rsidRPr="00AF5558" w14:paraId="746C5C2C" w14:textId="77777777" w:rsidTr="00705626">
        <w:tc>
          <w:tcPr>
            <w:tcW w:w="2316" w:type="dxa"/>
            <w:tcBorders>
              <w:top w:val="single" w:sz="4" w:space="0" w:color="auto"/>
              <w:left w:val="nil"/>
              <w:bottom w:val="nil"/>
              <w:right w:val="nil"/>
            </w:tcBorders>
            <w:shd w:val="clear" w:color="auto" w:fill="auto"/>
          </w:tcPr>
          <w:p w14:paraId="7CC5BA7E" w14:textId="4B6CACBC" w:rsidR="008A5155" w:rsidRPr="00AF5558" w:rsidRDefault="002F3858" w:rsidP="008A5155">
            <w:pPr>
              <w:spacing w:after="0" w:line="360" w:lineRule="auto"/>
              <w:rPr>
                <w:rFonts w:ascii="Arial" w:eastAsia="Times New Roman" w:hAnsi="Arial" w:cs="Arial"/>
                <w:sz w:val="20"/>
                <w:szCs w:val="20"/>
              </w:rPr>
            </w:pPr>
            <w:r>
              <w:rPr>
                <w:rFonts w:ascii="Arial" w:eastAsia="Times New Roman" w:hAnsi="Arial" w:cs="Arial"/>
                <w:b/>
                <w:bCs/>
                <w:sz w:val="20"/>
                <w:szCs w:val="20"/>
              </w:rPr>
              <w:t>R</w:t>
            </w:r>
            <w:r w:rsidR="008A5155" w:rsidRPr="00AF5558">
              <w:rPr>
                <w:rFonts w:ascii="Arial" w:eastAsia="Times New Roman" w:hAnsi="Arial" w:cs="Arial"/>
                <w:b/>
                <w:bCs/>
                <w:sz w:val="20"/>
                <w:szCs w:val="20"/>
              </w:rPr>
              <w:t>ecovery through day 28</w:t>
            </w:r>
          </w:p>
        </w:tc>
        <w:tc>
          <w:tcPr>
            <w:tcW w:w="1679" w:type="dxa"/>
            <w:tcBorders>
              <w:top w:val="single" w:sz="4" w:space="0" w:color="auto"/>
              <w:left w:val="nil"/>
              <w:bottom w:val="nil"/>
              <w:right w:val="nil"/>
            </w:tcBorders>
            <w:shd w:val="clear" w:color="auto" w:fill="auto"/>
          </w:tcPr>
          <w:p w14:paraId="577B6BFB" w14:textId="30F34190"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414/524 (79.0%)</w:t>
            </w:r>
          </w:p>
        </w:tc>
        <w:tc>
          <w:tcPr>
            <w:tcW w:w="1650" w:type="dxa"/>
            <w:gridSpan w:val="2"/>
            <w:tcBorders>
              <w:top w:val="single" w:sz="4" w:space="0" w:color="auto"/>
              <w:left w:val="nil"/>
              <w:bottom w:val="nil"/>
              <w:right w:val="nil"/>
            </w:tcBorders>
            <w:shd w:val="clear" w:color="auto" w:fill="auto"/>
          </w:tcPr>
          <w:p w14:paraId="6BC783DC" w14:textId="0480DBE1"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397/525 (75.6%)</w:t>
            </w:r>
          </w:p>
        </w:tc>
        <w:tc>
          <w:tcPr>
            <w:tcW w:w="1842" w:type="dxa"/>
            <w:tcBorders>
              <w:top w:val="single" w:sz="4" w:space="0" w:color="auto"/>
              <w:left w:val="nil"/>
              <w:bottom w:val="nil"/>
              <w:right w:val="nil"/>
            </w:tcBorders>
            <w:shd w:val="clear" w:color="auto" w:fill="auto"/>
          </w:tcPr>
          <w:p w14:paraId="68FC96D2" w14:textId="53EB1CCB"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1.120 (0.984, 1.275)</w:t>
            </w:r>
          </w:p>
        </w:tc>
        <w:tc>
          <w:tcPr>
            <w:tcW w:w="1873" w:type="dxa"/>
            <w:tcBorders>
              <w:top w:val="single" w:sz="4" w:space="0" w:color="auto"/>
              <w:left w:val="nil"/>
              <w:bottom w:val="nil"/>
              <w:right w:val="nil"/>
            </w:tcBorders>
            <w:shd w:val="clear" w:color="auto" w:fill="auto"/>
          </w:tcPr>
          <w:p w14:paraId="22AD5C28" w14:textId="6CBA43EC"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0.0864</w:t>
            </w:r>
          </w:p>
        </w:tc>
      </w:tr>
      <w:tr w:rsidR="008A5155" w:rsidRPr="00AF5558" w14:paraId="3621CE1C" w14:textId="77777777" w:rsidTr="00705626">
        <w:tc>
          <w:tcPr>
            <w:tcW w:w="2316" w:type="dxa"/>
            <w:tcBorders>
              <w:top w:val="nil"/>
              <w:left w:val="nil"/>
              <w:bottom w:val="nil"/>
              <w:right w:val="nil"/>
            </w:tcBorders>
            <w:shd w:val="clear" w:color="auto" w:fill="auto"/>
          </w:tcPr>
          <w:p w14:paraId="5FE153E7" w14:textId="77777777" w:rsidR="008A5155" w:rsidRPr="00AF5558" w:rsidRDefault="008A5155" w:rsidP="008A5155">
            <w:pPr>
              <w:spacing w:after="0" w:line="360" w:lineRule="auto"/>
              <w:rPr>
                <w:rFonts w:ascii="Arial" w:eastAsia="Times New Roman" w:hAnsi="Arial" w:cs="Arial"/>
                <w:b/>
                <w:bCs/>
                <w:sz w:val="20"/>
                <w:szCs w:val="20"/>
              </w:rPr>
            </w:pPr>
          </w:p>
        </w:tc>
        <w:tc>
          <w:tcPr>
            <w:tcW w:w="1679" w:type="dxa"/>
            <w:tcBorders>
              <w:top w:val="nil"/>
              <w:left w:val="nil"/>
              <w:bottom w:val="nil"/>
              <w:right w:val="nil"/>
            </w:tcBorders>
            <w:shd w:val="clear" w:color="auto" w:fill="auto"/>
          </w:tcPr>
          <w:p w14:paraId="3DF6254A" w14:textId="77777777" w:rsidR="008A5155" w:rsidRPr="00AF5558" w:rsidRDefault="008A5155" w:rsidP="008A5155">
            <w:pPr>
              <w:spacing w:after="0" w:line="360" w:lineRule="auto"/>
              <w:jc w:val="center"/>
              <w:rPr>
                <w:rFonts w:ascii="Arial" w:eastAsia="Times New Roman" w:hAnsi="Arial" w:cs="Arial"/>
                <w:sz w:val="20"/>
                <w:szCs w:val="20"/>
              </w:rPr>
            </w:pPr>
          </w:p>
        </w:tc>
        <w:tc>
          <w:tcPr>
            <w:tcW w:w="1650" w:type="dxa"/>
            <w:gridSpan w:val="2"/>
            <w:tcBorders>
              <w:top w:val="nil"/>
              <w:left w:val="nil"/>
              <w:bottom w:val="nil"/>
              <w:right w:val="nil"/>
            </w:tcBorders>
            <w:shd w:val="clear" w:color="auto" w:fill="auto"/>
          </w:tcPr>
          <w:p w14:paraId="65A9DD5F" w14:textId="77777777" w:rsidR="008A5155" w:rsidRPr="00AF5558" w:rsidRDefault="008A5155" w:rsidP="008A5155">
            <w:pPr>
              <w:spacing w:after="0" w:line="360" w:lineRule="auto"/>
              <w:jc w:val="center"/>
              <w:rPr>
                <w:rFonts w:ascii="Arial" w:eastAsia="Times New Roman" w:hAnsi="Arial" w:cs="Arial"/>
                <w:sz w:val="20"/>
                <w:szCs w:val="20"/>
              </w:rPr>
            </w:pPr>
          </w:p>
        </w:tc>
        <w:tc>
          <w:tcPr>
            <w:tcW w:w="1842" w:type="dxa"/>
            <w:tcBorders>
              <w:top w:val="nil"/>
              <w:left w:val="nil"/>
              <w:bottom w:val="nil"/>
              <w:right w:val="nil"/>
            </w:tcBorders>
            <w:shd w:val="clear" w:color="auto" w:fill="auto"/>
          </w:tcPr>
          <w:p w14:paraId="71F21937" w14:textId="77777777" w:rsidR="008A5155" w:rsidRPr="00AF5558" w:rsidRDefault="008A5155" w:rsidP="008A5155">
            <w:pPr>
              <w:spacing w:after="0" w:line="360" w:lineRule="auto"/>
              <w:jc w:val="center"/>
              <w:rPr>
                <w:rFonts w:ascii="Arial" w:eastAsia="Times New Roman" w:hAnsi="Arial" w:cs="Arial"/>
                <w:sz w:val="20"/>
                <w:szCs w:val="20"/>
              </w:rPr>
            </w:pPr>
          </w:p>
        </w:tc>
        <w:tc>
          <w:tcPr>
            <w:tcW w:w="1873" w:type="dxa"/>
            <w:tcBorders>
              <w:top w:val="nil"/>
              <w:left w:val="nil"/>
              <w:bottom w:val="nil"/>
              <w:right w:val="nil"/>
            </w:tcBorders>
            <w:shd w:val="clear" w:color="auto" w:fill="auto"/>
          </w:tcPr>
          <w:p w14:paraId="6FCC8474" w14:textId="77777777" w:rsidR="008A5155" w:rsidRPr="00AF5558" w:rsidRDefault="008A5155" w:rsidP="008A5155">
            <w:pPr>
              <w:spacing w:after="0" w:line="360" w:lineRule="auto"/>
              <w:jc w:val="center"/>
              <w:rPr>
                <w:rFonts w:ascii="Arial" w:eastAsia="Times New Roman" w:hAnsi="Arial" w:cs="Arial"/>
                <w:sz w:val="20"/>
                <w:szCs w:val="20"/>
              </w:rPr>
            </w:pPr>
          </w:p>
        </w:tc>
      </w:tr>
      <w:tr w:rsidR="008A5155" w:rsidRPr="00AF5558" w14:paraId="67D89C32" w14:textId="77777777" w:rsidTr="00705626">
        <w:tc>
          <w:tcPr>
            <w:tcW w:w="2316" w:type="dxa"/>
            <w:tcBorders>
              <w:top w:val="nil"/>
              <w:left w:val="nil"/>
              <w:bottom w:val="nil"/>
              <w:right w:val="nil"/>
            </w:tcBorders>
            <w:shd w:val="clear" w:color="auto" w:fill="auto"/>
          </w:tcPr>
          <w:p w14:paraId="659E5E4C" w14:textId="77777777" w:rsidR="008A5155" w:rsidRPr="00AF5558" w:rsidRDefault="008A5155" w:rsidP="008A5155">
            <w:pPr>
              <w:spacing w:after="0" w:line="360" w:lineRule="auto"/>
              <w:rPr>
                <w:rFonts w:ascii="Arial" w:eastAsia="Times New Roman" w:hAnsi="Arial" w:cs="Arial"/>
                <w:sz w:val="20"/>
                <w:szCs w:val="20"/>
              </w:rPr>
            </w:pPr>
            <w:r w:rsidRPr="00AF5558">
              <w:rPr>
                <w:rFonts w:ascii="Arial" w:eastAsia="Times New Roman" w:hAnsi="Arial" w:cs="Arial"/>
                <w:b/>
                <w:bCs/>
                <w:sz w:val="20"/>
                <w:szCs w:val="20"/>
              </w:rPr>
              <w:t>Mortality at day 14</w:t>
            </w:r>
          </w:p>
        </w:tc>
        <w:tc>
          <w:tcPr>
            <w:tcW w:w="1679" w:type="dxa"/>
            <w:tcBorders>
              <w:top w:val="nil"/>
              <w:left w:val="nil"/>
              <w:bottom w:val="nil"/>
              <w:right w:val="nil"/>
            </w:tcBorders>
            <w:shd w:val="clear" w:color="auto" w:fill="auto"/>
          </w:tcPr>
          <w:p w14:paraId="4D42EAE1" w14:textId="659D0DBD"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24/524 (4.6%)</w:t>
            </w:r>
          </w:p>
        </w:tc>
        <w:tc>
          <w:tcPr>
            <w:tcW w:w="1650" w:type="dxa"/>
            <w:gridSpan w:val="2"/>
            <w:tcBorders>
              <w:top w:val="nil"/>
              <w:left w:val="nil"/>
              <w:bottom w:val="nil"/>
              <w:right w:val="nil"/>
            </w:tcBorders>
            <w:shd w:val="clear" w:color="auto" w:fill="auto"/>
          </w:tcPr>
          <w:p w14:paraId="11ABB99C" w14:textId="631665C8"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40/525 (7.6%)</w:t>
            </w:r>
          </w:p>
        </w:tc>
        <w:tc>
          <w:tcPr>
            <w:tcW w:w="1842" w:type="dxa"/>
            <w:tcBorders>
              <w:top w:val="nil"/>
              <w:left w:val="nil"/>
              <w:bottom w:val="nil"/>
              <w:right w:val="nil"/>
            </w:tcBorders>
            <w:shd w:val="clear" w:color="auto" w:fill="auto"/>
          </w:tcPr>
          <w:p w14:paraId="1D365D5F" w14:textId="74DD5906"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0.552 (0.317, 0.960)</w:t>
            </w:r>
          </w:p>
        </w:tc>
        <w:tc>
          <w:tcPr>
            <w:tcW w:w="1873" w:type="dxa"/>
            <w:tcBorders>
              <w:top w:val="nil"/>
              <w:left w:val="nil"/>
              <w:bottom w:val="nil"/>
              <w:right w:val="nil"/>
            </w:tcBorders>
            <w:shd w:val="clear" w:color="auto" w:fill="auto"/>
          </w:tcPr>
          <w:p w14:paraId="35FDF06B" w14:textId="5FCAAD4B"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0.0354</w:t>
            </w:r>
          </w:p>
        </w:tc>
      </w:tr>
      <w:tr w:rsidR="008A5155" w:rsidRPr="00AF5558" w14:paraId="09F4E809" w14:textId="77777777" w:rsidTr="00705626">
        <w:tc>
          <w:tcPr>
            <w:tcW w:w="2316" w:type="dxa"/>
            <w:tcBorders>
              <w:top w:val="nil"/>
              <w:left w:val="nil"/>
              <w:bottom w:val="nil"/>
              <w:right w:val="nil"/>
            </w:tcBorders>
            <w:shd w:val="clear" w:color="auto" w:fill="auto"/>
          </w:tcPr>
          <w:p w14:paraId="1C17151C" w14:textId="77777777" w:rsidR="008A5155" w:rsidRPr="00AF5558" w:rsidRDefault="008A5155" w:rsidP="008A5155">
            <w:pPr>
              <w:spacing w:after="0" w:line="360" w:lineRule="auto"/>
              <w:rPr>
                <w:rFonts w:ascii="Arial" w:eastAsia="Times New Roman" w:hAnsi="Arial" w:cs="Arial"/>
                <w:b/>
                <w:bCs/>
                <w:sz w:val="20"/>
                <w:szCs w:val="20"/>
              </w:rPr>
            </w:pPr>
          </w:p>
        </w:tc>
        <w:tc>
          <w:tcPr>
            <w:tcW w:w="1679" w:type="dxa"/>
            <w:tcBorders>
              <w:top w:val="nil"/>
              <w:left w:val="nil"/>
              <w:bottom w:val="nil"/>
              <w:right w:val="nil"/>
            </w:tcBorders>
            <w:shd w:val="clear" w:color="auto" w:fill="auto"/>
          </w:tcPr>
          <w:p w14:paraId="51F4FFB5" w14:textId="77777777" w:rsidR="008A5155" w:rsidRPr="00AF5558" w:rsidRDefault="008A5155" w:rsidP="008A5155">
            <w:pPr>
              <w:spacing w:after="0" w:line="360" w:lineRule="auto"/>
              <w:jc w:val="center"/>
              <w:rPr>
                <w:rFonts w:ascii="Arial" w:eastAsia="Times New Roman" w:hAnsi="Arial" w:cs="Arial"/>
                <w:sz w:val="20"/>
                <w:szCs w:val="20"/>
              </w:rPr>
            </w:pPr>
          </w:p>
        </w:tc>
        <w:tc>
          <w:tcPr>
            <w:tcW w:w="1650" w:type="dxa"/>
            <w:gridSpan w:val="2"/>
            <w:tcBorders>
              <w:top w:val="nil"/>
              <w:left w:val="nil"/>
              <w:bottom w:val="nil"/>
              <w:right w:val="nil"/>
            </w:tcBorders>
            <w:shd w:val="clear" w:color="auto" w:fill="auto"/>
          </w:tcPr>
          <w:p w14:paraId="1E5C14DC" w14:textId="77777777" w:rsidR="008A5155" w:rsidRPr="00AF5558" w:rsidRDefault="008A5155" w:rsidP="008A5155">
            <w:pPr>
              <w:spacing w:after="0" w:line="360" w:lineRule="auto"/>
              <w:jc w:val="center"/>
              <w:rPr>
                <w:rFonts w:ascii="Arial" w:eastAsia="Times New Roman" w:hAnsi="Arial" w:cs="Arial"/>
                <w:sz w:val="20"/>
                <w:szCs w:val="20"/>
              </w:rPr>
            </w:pPr>
          </w:p>
        </w:tc>
        <w:tc>
          <w:tcPr>
            <w:tcW w:w="1842" w:type="dxa"/>
            <w:tcBorders>
              <w:top w:val="nil"/>
              <w:left w:val="nil"/>
              <w:bottom w:val="nil"/>
              <w:right w:val="nil"/>
            </w:tcBorders>
            <w:shd w:val="clear" w:color="auto" w:fill="auto"/>
          </w:tcPr>
          <w:p w14:paraId="1E5D5EBB" w14:textId="77777777" w:rsidR="008A5155" w:rsidRPr="00AF5558" w:rsidRDefault="008A5155" w:rsidP="008A5155">
            <w:pPr>
              <w:spacing w:after="0" w:line="360" w:lineRule="auto"/>
              <w:jc w:val="center"/>
              <w:rPr>
                <w:rFonts w:ascii="Arial" w:eastAsia="Times New Roman" w:hAnsi="Arial" w:cs="Arial"/>
                <w:sz w:val="20"/>
                <w:szCs w:val="20"/>
              </w:rPr>
            </w:pPr>
          </w:p>
        </w:tc>
        <w:tc>
          <w:tcPr>
            <w:tcW w:w="1873" w:type="dxa"/>
            <w:tcBorders>
              <w:top w:val="nil"/>
              <w:left w:val="nil"/>
              <w:bottom w:val="nil"/>
              <w:right w:val="nil"/>
            </w:tcBorders>
            <w:shd w:val="clear" w:color="auto" w:fill="auto"/>
          </w:tcPr>
          <w:p w14:paraId="31FB6D14" w14:textId="77777777" w:rsidR="008A5155" w:rsidRPr="00AF5558" w:rsidRDefault="008A5155" w:rsidP="008A5155">
            <w:pPr>
              <w:spacing w:after="0" w:line="360" w:lineRule="auto"/>
              <w:jc w:val="center"/>
              <w:rPr>
                <w:rFonts w:ascii="Arial" w:eastAsia="Times New Roman" w:hAnsi="Arial" w:cs="Arial"/>
                <w:sz w:val="20"/>
                <w:szCs w:val="20"/>
              </w:rPr>
            </w:pPr>
          </w:p>
        </w:tc>
      </w:tr>
      <w:tr w:rsidR="008A5155" w:rsidRPr="00AF5558" w14:paraId="48236624" w14:textId="77777777" w:rsidTr="00705626">
        <w:tc>
          <w:tcPr>
            <w:tcW w:w="2316" w:type="dxa"/>
            <w:tcBorders>
              <w:top w:val="nil"/>
              <w:left w:val="nil"/>
              <w:bottom w:val="nil"/>
              <w:right w:val="nil"/>
            </w:tcBorders>
            <w:shd w:val="clear" w:color="auto" w:fill="auto"/>
          </w:tcPr>
          <w:p w14:paraId="1098244E" w14:textId="77777777" w:rsidR="008A5155" w:rsidRPr="00AF5558" w:rsidRDefault="008A5155" w:rsidP="008A5155">
            <w:pPr>
              <w:spacing w:after="0" w:line="360" w:lineRule="auto"/>
              <w:rPr>
                <w:rFonts w:ascii="Arial" w:eastAsia="Times New Roman" w:hAnsi="Arial" w:cs="Arial"/>
                <w:sz w:val="20"/>
                <w:szCs w:val="20"/>
              </w:rPr>
            </w:pPr>
            <w:r w:rsidRPr="00AF5558">
              <w:rPr>
                <w:rFonts w:ascii="Arial" w:eastAsia="Times New Roman" w:hAnsi="Arial" w:cs="Arial"/>
                <w:b/>
                <w:bCs/>
                <w:sz w:val="20"/>
                <w:szCs w:val="20"/>
              </w:rPr>
              <w:t>Mortality at day 28</w:t>
            </w:r>
          </w:p>
        </w:tc>
        <w:tc>
          <w:tcPr>
            <w:tcW w:w="1679" w:type="dxa"/>
            <w:tcBorders>
              <w:top w:val="nil"/>
              <w:left w:val="nil"/>
              <w:bottom w:val="nil"/>
              <w:right w:val="nil"/>
            </w:tcBorders>
            <w:shd w:val="clear" w:color="auto" w:fill="auto"/>
          </w:tcPr>
          <w:p w14:paraId="22A255B7" w14:textId="362A04F7"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56/524 (10.7%)</w:t>
            </w:r>
          </w:p>
        </w:tc>
        <w:tc>
          <w:tcPr>
            <w:tcW w:w="1650" w:type="dxa"/>
            <w:gridSpan w:val="2"/>
            <w:tcBorders>
              <w:top w:val="nil"/>
              <w:left w:val="nil"/>
              <w:bottom w:val="nil"/>
              <w:right w:val="nil"/>
            </w:tcBorders>
            <w:shd w:val="clear" w:color="auto" w:fill="auto"/>
          </w:tcPr>
          <w:p w14:paraId="078AFD51" w14:textId="24F75AF1"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77/525 (14.7%)</w:t>
            </w:r>
          </w:p>
        </w:tc>
        <w:tc>
          <w:tcPr>
            <w:tcW w:w="1842" w:type="dxa"/>
            <w:tcBorders>
              <w:top w:val="nil"/>
              <w:left w:val="nil"/>
              <w:bottom w:val="nil"/>
              <w:right w:val="nil"/>
            </w:tcBorders>
            <w:shd w:val="clear" w:color="auto" w:fill="auto"/>
          </w:tcPr>
          <w:p w14:paraId="1F901BE4" w14:textId="3DC6CB79"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0.629 (0.416, 0.951)</w:t>
            </w:r>
          </w:p>
        </w:tc>
        <w:tc>
          <w:tcPr>
            <w:tcW w:w="1873" w:type="dxa"/>
            <w:tcBorders>
              <w:top w:val="nil"/>
              <w:left w:val="nil"/>
              <w:bottom w:val="nil"/>
              <w:right w:val="nil"/>
            </w:tcBorders>
            <w:shd w:val="clear" w:color="auto" w:fill="auto"/>
          </w:tcPr>
          <w:p w14:paraId="072F5149" w14:textId="3134D701"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0.0281</w:t>
            </w:r>
          </w:p>
        </w:tc>
      </w:tr>
      <w:tr w:rsidR="008A5155" w:rsidRPr="00AF5558" w14:paraId="5920ABCE" w14:textId="77777777" w:rsidTr="00705626">
        <w:tc>
          <w:tcPr>
            <w:tcW w:w="2316" w:type="dxa"/>
            <w:tcBorders>
              <w:top w:val="nil"/>
              <w:left w:val="nil"/>
              <w:bottom w:val="nil"/>
              <w:right w:val="nil"/>
            </w:tcBorders>
            <w:shd w:val="clear" w:color="auto" w:fill="auto"/>
          </w:tcPr>
          <w:p w14:paraId="189A0AF2" w14:textId="77777777" w:rsidR="008A5155" w:rsidRPr="00AF5558" w:rsidRDefault="008A5155" w:rsidP="008A5155">
            <w:pPr>
              <w:spacing w:after="0" w:line="360" w:lineRule="auto"/>
              <w:rPr>
                <w:rFonts w:ascii="Arial" w:eastAsia="Times New Roman" w:hAnsi="Arial" w:cs="Arial"/>
                <w:sz w:val="20"/>
                <w:szCs w:val="20"/>
              </w:rPr>
            </w:pPr>
          </w:p>
        </w:tc>
        <w:tc>
          <w:tcPr>
            <w:tcW w:w="1679" w:type="dxa"/>
            <w:tcBorders>
              <w:top w:val="nil"/>
              <w:left w:val="nil"/>
              <w:bottom w:val="nil"/>
              <w:right w:val="nil"/>
            </w:tcBorders>
            <w:shd w:val="clear" w:color="auto" w:fill="auto"/>
          </w:tcPr>
          <w:p w14:paraId="4878B2B6" w14:textId="77777777" w:rsidR="008A5155" w:rsidRPr="00AF5558" w:rsidRDefault="008A5155" w:rsidP="008A5155">
            <w:pPr>
              <w:spacing w:after="0" w:line="360" w:lineRule="auto"/>
              <w:jc w:val="center"/>
              <w:rPr>
                <w:rFonts w:ascii="Arial" w:eastAsia="Times New Roman" w:hAnsi="Arial" w:cs="Arial"/>
                <w:sz w:val="20"/>
                <w:szCs w:val="20"/>
              </w:rPr>
            </w:pPr>
          </w:p>
        </w:tc>
        <w:tc>
          <w:tcPr>
            <w:tcW w:w="1650" w:type="dxa"/>
            <w:gridSpan w:val="2"/>
            <w:tcBorders>
              <w:top w:val="nil"/>
              <w:left w:val="nil"/>
              <w:bottom w:val="nil"/>
              <w:right w:val="nil"/>
            </w:tcBorders>
            <w:shd w:val="clear" w:color="auto" w:fill="auto"/>
          </w:tcPr>
          <w:p w14:paraId="156786E0" w14:textId="77777777" w:rsidR="008A5155" w:rsidRPr="00AF5558" w:rsidRDefault="008A5155" w:rsidP="008A5155">
            <w:pPr>
              <w:spacing w:after="0" w:line="360" w:lineRule="auto"/>
              <w:jc w:val="center"/>
              <w:rPr>
                <w:rFonts w:ascii="Arial" w:eastAsia="Times New Roman" w:hAnsi="Arial" w:cs="Arial"/>
                <w:sz w:val="20"/>
                <w:szCs w:val="20"/>
              </w:rPr>
            </w:pPr>
          </w:p>
        </w:tc>
        <w:tc>
          <w:tcPr>
            <w:tcW w:w="1842" w:type="dxa"/>
            <w:tcBorders>
              <w:top w:val="nil"/>
              <w:left w:val="nil"/>
              <w:bottom w:val="nil"/>
              <w:right w:val="nil"/>
            </w:tcBorders>
            <w:shd w:val="clear" w:color="auto" w:fill="auto"/>
          </w:tcPr>
          <w:p w14:paraId="5DEDDA78" w14:textId="77777777" w:rsidR="008A5155" w:rsidRPr="00AF5558" w:rsidRDefault="008A5155" w:rsidP="008A5155">
            <w:pPr>
              <w:spacing w:after="0" w:line="360" w:lineRule="auto"/>
              <w:jc w:val="center"/>
              <w:rPr>
                <w:rFonts w:ascii="Arial" w:eastAsia="Times New Roman" w:hAnsi="Arial" w:cs="Arial"/>
                <w:sz w:val="20"/>
                <w:szCs w:val="20"/>
              </w:rPr>
            </w:pPr>
          </w:p>
        </w:tc>
        <w:tc>
          <w:tcPr>
            <w:tcW w:w="1873" w:type="dxa"/>
            <w:tcBorders>
              <w:top w:val="nil"/>
              <w:left w:val="nil"/>
              <w:bottom w:val="nil"/>
              <w:right w:val="nil"/>
            </w:tcBorders>
            <w:shd w:val="clear" w:color="auto" w:fill="auto"/>
          </w:tcPr>
          <w:p w14:paraId="3C864CA8" w14:textId="77777777" w:rsidR="008A5155" w:rsidRPr="00AF5558" w:rsidRDefault="008A5155" w:rsidP="008A5155">
            <w:pPr>
              <w:spacing w:after="0" w:line="360" w:lineRule="auto"/>
              <w:jc w:val="center"/>
              <w:rPr>
                <w:rFonts w:ascii="Arial" w:eastAsia="Times New Roman" w:hAnsi="Arial" w:cs="Arial"/>
                <w:sz w:val="20"/>
                <w:szCs w:val="20"/>
              </w:rPr>
            </w:pPr>
          </w:p>
        </w:tc>
      </w:tr>
      <w:tr w:rsidR="008A5155" w:rsidRPr="00AF5558" w14:paraId="2A7F83E4" w14:textId="77777777" w:rsidTr="00705626">
        <w:tc>
          <w:tcPr>
            <w:tcW w:w="2316" w:type="dxa"/>
            <w:tcBorders>
              <w:top w:val="nil"/>
              <w:left w:val="nil"/>
              <w:bottom w:val="nil"/>
              <w:right w:val="nil"/>
            </w:tcBorders>
            <w:shd w:val="clear" w:color="auto" w:fill="auto"/>
          </w:tcPr>
          <w:p w14:paraId="5A372BE2" w14:textId="4AB85349" w:rsidR="008A5155" w:rsidRPr="00AF5558" w:rsidRDefault="008A5155" w:rsidP="008A5155">
            <w:pPr>
              <w:spacing w:after="0" w:line="360" w:lineRule="auto"/>
              <w:rPr>
                <w:rFonts w:ascii="Arial" w:eastAsia="Times New Roman" w:hAnsi="Arial" w:cs="Arial"/>
                <w:sz w:val="20"/>
                <w:szCs w:val="20"/>
              </w:rPr>
            </w:pPr>
            <w:r w:rsidRPr="00AF5558">
              <w:rPr>
                <w:rFonts w:ascii="Arial" w:eastAsia="Times New Roman" w:hAnsi="Arial" w:cs="Arial"/>
                <w:b/>
                <w:bCs/>
                <w:sz w:val="20"/>
                <w:szCs w:val="20"/>
              </w:rPr>
              <w:t>Clinical status at day 14 (N)</w:t>
            </w:r>
            <w:r w:rsidRPr="00AF5558">
              <w:rPr>
                <w:rFonts w:ascii="Arial" w:eastAsia="Times New Roman" w:hAnsi="Arial" w:cs="Arial"/>
                <w:sz w:val="20"/>
                <w:szCs w:val="20"/>
              </w:rPr>
              <w:t> </w:t>
            </w:r>
          </w:p>
        </w:tc>
        <w:tc>
          <w:tcPr>
            <w:tcW w:w="1679" w:type="dxa"/>
            <w:tcBorders>
              <w:top w:val="nil"/>
              <w:left w:val="nil"/>
              <w:bottom w:val="nil"/>
              <w:right w:val="nil"/>
            </w:tcBorders>
            <w:shd w:val="clear" w:color="auto" w:fill="auto"/>
          </w:tcPr>
          <w:p w14:paraId="6C85CD10" w14:textId="25881EAA"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493</w:t>
            </w:r>
          </w:p>
        </w:tc>
        <w:tc>
          <w:tcPr>
            <w:tcW w:w="1650" w:type="dxa"/>
            <w:gridSpan w:val="2"/>
            <w:tcBorders>
              <w:top w:val="nil"/>
              <w:left w:val="nil"/>
              <w:bottom w:val="nil"/>
              <w:right w:val="nil"/>
            </w:tcBorders>
            <w:shd w:val="clear" w:color="auto" w:fill="auto"/>
          </w:tcPr>
          <w:p w14:paraId="4CC077EC" w14:textId="25A67107"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499</w:t>
            </w:r>
          </w:p>
        </w:tc>
        <w:tc>
          <w:tcPr>
            <w:tcW w:w="1842" w:type="dxa"/>
            <w:tcBorders>
              <w:top w:val="nil"/>
              <w:left w:val="nil"/>
              <w:bottom w:val="nil"/>
              <w:right w:val="nil"/>
            </w:tcBorders>
            <w:shd w:val="clear" w:color="auto" w:fill="auto"/>
          </w:tcPr>
          <w:p w14:paraId="04621D89" w14:textId="0F245F0F"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1.174 (0.932, 1.480)</w:t>
            </w:r>
          </w:p>
        </w:tc>
        <w:tc>
          <w:tcPr>
            <w:tcW w:w="1873" w:type="dxa"/>
            <w:tcBorders>
              <w:top w:val="nil"/>
              <w:left w:val="nil"/>
              <w:bottom w:val="nil"/>
              <w:right w:val="nil"/>
            </w:tcBorders>
            <w:shd w:val="clear" w:color="auto" w:fill="auto"/>
          </w:tcPr>
          <w:p w14:paraId="5172E57D" w14:textId="43BABB86"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0.1732</w:t>
            </w:r>
          </w:p>
        </w:tc>
      </w:tr>
      <w:tr w:rsidR="008A5155" w:rsidRPr="00AF5558" w14:paraId="71B514EA" w14:textId="77777777" w:rsidTr="00705626">
        <w:tc>
          <w:tcPr>
            <w:tcW w:w="2316" w:type="dxa"/>
            <w:tcBorders>
              <w:top w:val="nil"/>
              <w:left w:val="nil"/>
              <w:bottom w:val="nil"/>
              <w:right w:val="nil"/>
            </w:tcBorders>
            <w:shd w:val="clear" w:color="auto" w:fill="auto"/>
          </w:tcPr>
          <w:p w14:paraId="73C37635" w14:textId="77777777" w:rsidR="008A5155" w:rsidRPr="00AF5558" w:rsidRDefault="008A5155" w:rsidP="008A5155">
            <w:pPr>
              <w:spacing w:after="0" w:line="360" w:lineRule="auto"/>
              <w:ind w:firstLine="255"/>
              <w:rPr>
                <w:rFonts w:ascii="Arial" w:eastAsia="Times New Roman" w:hAnsi="Arial" w:cs="Arial"/>
                <w:sz w:val="20"/>
                <w:szCs w:val="20"/>
              </w:rPr>
            </w:pPr>
          </w:p>
        </w:tc>
        <w:tc>
          <w:tcPr>
            <w:tcW w:w="1679" w:type="dxa"/>
            <w:tcBorders>
              <w:top w:val="nil"/>
              <w:left w:val="nil"/>
              <w:bottom w:val="nil"/>
              <w:right w:val="nil"/>
            </w:tcBorders>
            <w:shd w:val="clear" w:color="auto" w:fill="auto"/>
          </w:tcPr>
          <w:p w14:paraId="7564D840" w14:textId="77777777" w:rsidR="008A5155" w:rsidRPr="00AF5558" w:rsidRDefault="008A5155" w:rsidP="008A5155">
            <w:pPr>
              <w:spacing w:after="0" w:line="360" w:lineRule="auto"/>
              <w:jc w:val="center"/>
              <w:rPr>
                <w:rFonts w:ascii="Arial" w:eastAsia="Times New Roman" w:hAnsi="Arial" w:cs="Arial"/>
                <w:sz w:val="20"/>
                <w:szCs w:val="20"/>
              </w:rPr>
            </w:pPr>
          </w:p>
        </w:tc>
        <w:tc>
          <w:tcPr>
            <w:tcW w:w="1650" w:type="dxa"/>
            <w:gridSpan w:val="2"/>
            <w:tcBorders>
              <w:top w:val="nil"/>
              <w:left w:val="nil"/>
              <w:bottom w:val="nil"/>
              <w:right w:val="nil"/>
            </w:tcBorders>
            <w:shd w:val="clear" w:color="auto" w:fill="auto"/>
          </w:tcPr>
          <w:p w14:paraId="533CF114" w14:textId="77777777" w:rsidR="008A5155" w:rsidRPr="00AF5558" w:rsidRDefault="008A5155" w:rsidP="008A5155">
            <w:pPr>
              <w:spacing w:after="0" w:line="360" w:lineRule="auto"/>
              <w:jc w:val="center"/>
              <w:rPr>
                <w:rFonts w:ascii="Arial" w:eastAsia="Times New Roman" w:hAnsi="Arial" w:cs="Arial"/>
                <w:sz w:val="20"/>
                <w:szCs w:val="20"/>
              </w:rPr>
            </w:pPr>
          </w:p>
        </w:tc>
        <w:tc>
          <w:tcPr>
            <w:tcW w:w="1842" w:type="dxa"/>
            <w:tcBorders>
              <w:top w:val="nil"/>
              <w:left w:val="nil"/>
              <w:bottom w:val="nil"/>
              <w:right w:val="nil"/>
            </w:tcBorders>
            <w:shd w:val="clear" w:color="auto" w:fill="auto"/>
          </w:tcPr>
          <w:p w14:paraId="3675D19A" w14:textId="77777777" w:rsidR="008A5155" w:rsidRPr="00AF5558" w:rsidRDefault="008A5155" w:rsidP="008A5155">
            <w:pPr>
              <w:spacing w:after="0" w:line="360" w:lineRule="auto"/>
              <w:jc w:val="center"/>
              <w:rPr>
                <w:rFonts w:ascii="Arial" w:eastAsia="Times New Roman" w:hAnsi="Arial" w:cs="Arial"/>
                <w:sz w:val="20"/>
                <w:szCs w:val="20"/>
              </w:rPr>
            </w:pPr>
          </w:p>
        </w:tc>
        <w:tc>
          <w:tcPr>
            <w:tcW w:w="1873" w:type="dxa"/>
            <w:tcBorders>
              <w:top w:val="nil"/>
              <w:left w:val="nil"/>
              <w:bottom w:val="nil"/>
              <w:right w:val="nil"/>
            </w:tcBorders>
            <w:shd w:val="clear" w:color="auto" w:fill="auto"/>
          </w:tcPr>
          <w:p w14:paraId="076EF5B0" w14:textId="77777777" w:rsidR="008A5155" w:rsidRPr="00AF5558" w:rsidRDefault="008A5155" w:rsidP="008A5155">
            <w:pPr>
              <w:spacing w:after="0" w:line="360" w:lineRule="auto"/>
              <w:jc w:val="center"/>
              <w:rPr>
                <w:rFonts w:ascii="Arial" w:eastAsia="Times New Roman" w:hAnsi="Arial" w:cs="Arial"/>
                <w:sz w:val="20"/>
                <w:szCs w:val="20"/>
              </w:rPr>
            </w:pPr>
          </w:p>
        </w:tc>
      </w:tr>
      <w:tr w:rsidR="008A5155" w:rsidRPr="00AF5558" w14:paraId="608872CC" w14:textId="77777777" w:rsidTr="00705626">
        <w:tc>
          <w:tcPr>
            <w:tcW w:w="2316" w:type="dxa"/>
            <w:tcBorders>
              <w:top w:val="nil"/>
              <w:left w:val="nil"/>
              <w:bottom w:val="single" w:sz="4" w:space="0" w:color="auto"/>
              <w:right w:val="nil"/>
            </w:tcBorders>
            <w:shd w:val="clear" w:color="auto" w:fill="auto"/>
          </w:tcPr>
          <w:p w14:paraId="09D108AB" w14:textId="1B5D5A83" w:rsidR="008A5155" w:rsidRPr="00AF5558" w:rsidRDefault="008A5155" w:rsidP="008A5155">
            <w:pPr>
              <w:spacing w:after="0" w:line="360" w:lineRule="auto"/>
              <w:rPr>
                <w:rFonts w:ascii="Arial" w:eastAsia="Times New Roman" w:hAnsi="Arial" w:cs="Arial"/>
                <w:sz w:val="20"/>
                <w:szCs w:val="20"/>
              </w:rPr>
            </w:pPr>
            <w:r w:rsidRPr="00AF5558">
              <w:rPr>
                <w:rFonts w:ascii="Arial" w:eastAsia="Times New Roman" w:hAnsi="Arial" w:cs="Arial"/>
                <w:b/>
                <w:bCs/>
                <w:sz w:val="20"/>
                <w:szCs w:val="20"/>
              </w:rPr>
              <w:t>Clinical status at day 28 (N)</w:t>
            </w:r>
          </w:p>
        </w:tc>
        <w:tc>
          <w:tcPr>
            <w:tcW w:w="1679" w:type="dxa"/>
            <w:tcBorders>
              <w:top w:val="nil"/>
              <w:left w:val="nil"/>
              <w:bottom w:val="single" w:sz="4" w:space="0" w:color="auto"/>
              <w:right w:val="nil"/>
            </w:tcBorders>
            <w:shd w:val="clear" w:color="auto" w:fill="auto"/>
          </w:tcPr>
          <w:p w14:paraId="725D3B42" w14:textId="3F227720"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487</w:t>
            </w:r>
          </w:p>
        </w:tc>
        <w:tc>
          <w:tcPr>
            <w:tcW w:w="1650" w:type="dxa"/>
            <w:gridSpan w:val="2"/>
            <w:tcBorders>
              <w:top w:val="nil"/>
              <w:left w:val="nil"/>
              <w:bottom w:val="single" w:sz="4" w:space="0" w:color="auto"/>
              <w:right w:val="nil"/>
            </w:tcBorders>
            <w:shd w:val="clear" w:color="auto" w:fill="auto"/>
          </w:tcPr>
          <w:p w14:paraId="09B57535" w14:textId="43B2D05B"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493</w:t>
            </w:r>
          </w:p>
        </w:tc>
        <w:tc>
          <w:tcPr>
            <w:tcW w:w="1842" w:type="dxa"/>
            <w:tcBorders>
              <w:top w:val="nil"/>
              <w:left w:val="nil"/>
              <w:bottom w:val="single" w:sz="4" w:space="0" w:color="auto"/>
              <w:right w:val="nil"/>
            </w:tcBorders>
            <w:shd w:val="clear" w:color="auto" w:fill="auto"/>
          </w:tcPr>
          <w:p w14:paraId="44C1E0CD" w14:textId="1B46608E"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1.338 (1.041, 1.718)</w:t>
            </w:r>
          </w:p>
        </w:tc>
        <w:tc>
          <w:tcPr>
            <w:tcW w:w="1873" w:type="dxa"/>
            <w:tcBorders>
              <w:top w:val="nil"/>
              <w:left w:val="nil"/>
              <w:bottom w:val="single" w:sz="4" w:space="0" w:color="auto"/>
              <w:right w:val="nil"/>
            </w:tcBorders>
            <w:shd w:val="clear" w:color="auto" w:fill="auto"/>
          </w:tcPr>
          <w:p w14:paraId="609A1F36" w14:textId="66501851" w:rsidR="008A5155" w:rsidRPr="00AF5558" w:rsidRDefault="008A5155" w:rsidP="008A5155">
            <w:pPr>
              <w:spacing w:after="0" w:line="360" w:lineRule="auto"/>
              <w:jc w:val="center"/>
              <w:rPr>
                <w:rFonts w:ascii="Arial" w:eastAsia="Times New Roman" w:hAnsi="Arial" w:cs="Arial"/>
                <w:sz w:val="20"/>
                <w:szCs w:val="20"/>
              </w:rPr>
            </w:pPr>
            <w:r w:rsidRPr="00AF5558">
              <w:rPr>
                <w:rFonts w:ascii="Arial" w:eastAsia="Times New Roman" w:hAnsi="Arial" w:cs="Arial"/>
                <w:sz w:val="20"/>
                <w:szCs w:val="20"/>
              </w:rPr>
              <w:t>0.0228</w:t>
            </w:r>
          </w:p>
        </w:tc>
      </w:tr>
    </w:tbl>
    <w:p w14:paraId="5774E0CF" w14:textId="13E6A3FB" w:rsidR="00286A0D" w:rsidRPr="00AF5558" w:rsidRDefault="00AF5558" w:rsidP="00AF5558">
      <w:pPr>
        <w:spacing w:after="0" w:line="240" w:lineRule="auto"/>
        <w:rPr>
          <w:sz w:val="18"/>
          <w:szCs w:val="18"/>
        </w:rPr>
      </w:pPr>
      <w:r w:rsidRPr="00AF5558">
        <w:rPr>
          <w:rFonts w:ascii="Arial" w:eastAsia="Times New Roman" w:hAnsi="Arial" w:cs="Arial"/>
          <w:sz w:val="18"/>
          <w:szCs w:val="18"/>
        </w:rPr>
        <w:t>Estimates represent Recovery rate ratio, RRR (time to recovery) and Odds ratio, OR (mortality and clinical status)  </w:t>
      </w:r>
    </w:p>
    <w:p w14:paraId="2BD7FE87" w14:textId="2F82889C" w:rsidR="00286A0D" w:rsidRDefault="00286A0D" w:rsidP="438517DD">
      <w:pPr>
        <w:rPr>
          <w:b/>
          <w:bCs/>
        </w:rPr>
      </w:pPr>
    </w:p>
    <w:p w14:paraId="1D5508EF" w14:textId="285F05F2" w:rsidR="00286A0D" w:rsidRDefault="00286A0D" w:rsidP="438517DD">
      <w:r>
        <w:br w:type="page"/>
      </w:r>
    </w:p>
    <w:p w14:paraId="78BE25D3" w14:textId="7CC39FB6" w:rsidR="00286A0D" w:rsidRPr="00AF5558" w:rsidRDefault="3FB6DF8A" w:rsidP="00AF5558">
      <w:pPr>
        <w:pStyle w:val="Heading1"/>
        <w:spacing w:before="0" w:line="480" w:lineRule="auto"/>
        <w:rPr>
          <w:rFonts w:ascii="Arial" w:hAnsi="Arial" w:cs="Arial"/>
          <w:b/>
          <w:color w:val="auto"/>
          <w:sz w:val="24"/>
          <w:szCs w:val="24"/>
        </w:rPr>
      </w:pPr>
      <w:bookmarkStart w:id="14" w:name="_Toc114665336"/>
      <w:r w:rsidRPr="00AF5558">
        <w:rPr>
          <w:rFonts w:ascii="Arial" w:hAnsi="Arial" w:cs="Arial"/>
          <w:b/>
          <w:bCs/>
          <w:color w:val="auto"/>
          <w:sz w:val="24"/>
          <w:szCs w:val="24"/>
        </w:rPr>
        <w:lastRenderedPageBreak/>
        <w:t xml:space="preserve">Figure </w:t>
      </w:r>
      <w:r w:rsidR="00AF5558">
        <w:rPr>
          <w:rFonts w:ascii="Arial" w:hAnsi="Arial" w:cs="Arial"/>
          <w:b/>
          <w:bCs/>
          <w:color w:val="auto"/>
          <w:sz w:val="24"/>
          <w:szCs w:val="24"/>
        </w:rPr>
        <w:t>S1.</w:t>
      </w:r>
      <w:r w:rsidRPr="00AF5558">
        <w:rPr>
          <w:rFonts w:ascii="Arial" w:hAnsi="Arial" w:cs="Arial"/>
          <w:b/>
          <w:color w:val="auto"/>
          <w:sz w:val="24"/>
          <w:szCs w:val="24"/>
        </w:rPr>
        <w:t xml:space="preserve"> Co</w:t>
      </w:r>
      <w:r w:rsidR="00AF5558">
        <w:rPr>
          <w:rFonts w:ascii="Arial" w:hAnsi="Arial" w:cs="Arial"/>
          <w:b/>
          <w:color w:val="auto"/>
          <w:sz w:val="24"/>
          <w:szCs w:val="24"/>
        </w:rPr>
        <w:t>nsort diagram for abatacept sub</w:t>
      </w:r>
      <w:r w:rsidRPr="00AF5558">
        <w:rPr>
          <w:rFonts w:ascii="Arial" w:hAnsi="Arial" w:cs="Arial"/>
          <w:b/>
          <w:color w:val="auto"/>
          <w:sz w:val="24"/>
          <w:szCs w:val="24"/>
        </w:rPr>
        <w:t>stud</w:t>
      </w:r>
      <w:r w:rsidR="00AF5558">
        <w:rPr>
          <w:rFonts w:ascii="Arial" w:hAnsi="Arial" w:cs="Arial"/>
          <w:b/>
          <w:color w:val="auto"/>
          <w:sz w:val="24"/>
          <w:szCs w:val="24"/>
        </w:rPr>
        <w:t>y of ACTIV-1 IM master protocol</w:t>
      </w:r>
      <w:bookmarkEnd w:id="14"/>
    </w:p>
    <w:p w14:paraId="05F59EAC" w14:textId="3998C39E" w:rsidR="438517DD" w:rsidRDefault="00443D62">
      <w:r>
        <w:rPr>
          <w:noProof/>
        </w:rPr>
        <w:drawing>
          <wp:inline distT="0" distB="0" distL="0" distR="0" wp14:anchorId="447B7878" wp14:editId="25CD6FD8">
            <wp:extent cx="6536214" cy="4798711"/>
            <wp:effectExtent l="0" t="0" r="0" b="1905"/>
            <wp:docPr id="1776233446" name="Picture 177623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6214" cy="4798711"/>
                    </a:xfrm>
                    <a:prstGeom prst="rect">
                      <a:avLst/>
                    </a:prstGeom>
                    <a:noFill/>
                  </pic:spPr>
                </pic:pic>
              </a:graphicData>
            </a:graphic>
          </wp:inline>
        </w:drawing>
      </w:r>
      <w:r w:rsidR="438517DD">
        <w:br w:type="page"/>
      </w:r>
    </w:p>
    <w:p w14:paraId="34141C4F" w14:textId="140F58F9" w:rsidR="0096307E" w:rsidRDefault="002C6102" w:rsidP="0096307E">
      <w:pPr>
        <w:pStyle w:val="Heading1"/>
        <w:spacing w:before="0" w:line="480" w:lineRule="auto"/>
        <w:rPr>
          <w:rFonts w:ascii="Arial" w:hAnsi="Arial" w:cs="Arial"/>
          <w:b/>
          <w:color w:val="auto"/>
          <w:sz w:val="24"/>
          <w:szCs w:val="24"/>
        </w:rPr>
      </w:pPr>
      <w:bookmarkStart w:id="15" w:name="_Toc114665337"/>
      <w:r w:rsidRPr="0096307E">
        <w:rPr>
          <w:rFonts w:ascii="Arial" w:hAnsi="Arial" w:cs="Arial"/>
          <w:b/>
          <w:color w:val="auto"/>
          <w:sz w:val="24"/>
          <w:szCs w:val="24"/>
        </w:rPr>
        <w:lastRenderedPageBreak/>
        <w:t>Figure S2. Forest plot of recovery rate ratios of time to recovery through day 28 by subgroup (modified intent-to-treat population)</w:t>
      </w:r>
      <w:bookmarkStart w:id="16" w:name="IDX"/>
      <w:bookmarkEnd w:id="15"/>
      <w:bookmarkEnd w:id="16"/>
    </w:p>
    <w:p w14:paraId="1CC30BEA" w14:textId="77777777" w:rsidR="0096307E" w:rsidRDefault="00286A0D">
      <w:pPr>
        <w:rPr>
          <w:rFonts w:ascii="Arial" w:hAnsi="Arial" w:cs="Arial"/>
          <w:b/>
          <w:sz w:val="24"/>
          <w:szCs w:val="24"/>
        </w:rPr>
      </w:pPr>
      <w:r>
        <w:rPr>
          <w:noProof/>
          <w:sz w:val="24"/>
          <w:szCs w:val="24"/>
        </w:rPr>
        <w:drawing>
          <wp:inline distT="0" distB="0" distL="0" distR="0" wp14:anchorId="7862C5C3" wp14:editId="1BAA7AF8">
            <wp:extent cx="7385050" cy="461383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0702" cy="4636112"/>
                    </a:xfrm>
                    <a:prstGeom prst="rect">
                      <a:avLst/>
                    </a:prstGeom>
                    <a:noFill/>
                    <a:ln>
                      <a:noFill/>
                    </a:ln>
                  </pic:spPr>
                </pic:pic>
              </a:graphicData>
            </a:graphic>
          </wp:inline>
        </w:drawing>
      </w:r>
    </w:p>
    <w:p w14:paraId="5F18B815" w14:textId="77777777" w:rsidR="0096307E" w:rsidRDefault="0096307E">
      <w:pPr>
        <w:rPr>
          <w:rFonts w:ascii="Arial" w:hAnsi="Arial" w:cs="Arial"/>
          <w:b/>
          <w:sz w:val="24"/>
          <w:szCs w:val="24"/>
        </w:rPr>
      </w:pPr>
      <w:r>
        <w:rPr>
          <w:rFonts w:ascii="Arial" w:hAnsi="Arial" w:cs="Arial"/>
          <w:b/>
          <w:sz w:val="24"/>
          <w:szCs w:val="24"/>
        </w:rPr>
        <w:br w:type="page"/>
      </w:r>
    </w:p>
    <w:p w14:paraId="1DA839B4" w14:textId="01ACD94B" w:rsidR="75B1790A" w:rsidRPr="0096307E" w:rsidRDefault="002C6102" w:rsidP="0096307E">
      <w:pPr>
        <w:pStyle w:val="Heading1"/>
        <w:spacing w:before="0" w:line="480" w:lineRule="auto"/>
        <w:rPr>
          <w:rFonts w:ascii="Arial" w:hAnsi="Arial" w:cs="Arial"/>
          <w:b/>
          <w:color w:val="auto"/>
          <w:sz w:val="24"/>
          <w:szCs w:val="24"/>
        </w:rPr>
      </w:pPr>
      <w:bookmarkStart w:id="17" w:name="_Toc114665338"/>
      <w:r w:rsidRPr="0096307E">
        <w:rPr>
          <w:rFonts w:ascii="Arial" w:hAnsi="Arial" w:cs="Arial"/>
          <w:b/>
          <w:color w:val="auto"/>
          <w:sz w:val="24"/>
          <w:szCs w:val="24"/>
        </w:rPr>
        <w:lastRenderedPageBreak/>
        <w:t>Figure S3. Forest plot of proportional odds model of clinical status score at day 14 by subgroup (modified intent-to-treat population)</w:t>
      </w:r>
      <w:bookmarkEnd w:id="17"/>
      <w:r w:rsidR="008A5155" w:rsidRPr="0096307E" w:rsidDel="008A5155">
        <w:rPr>
          <w:rFonts w:ascii="Arial" w:hAnsi="Arial" w:cs="Arial"/>
          <w:b/>
          <w:color w:val="auto"/>
          <w:sz w:val="24"/>
          <w:szCs w:val="24"/>
        </w:rPr>
        <w:t xml:space="preserve"> </w:t>
      </w:r>
    </w:p>
    <w:p w14:paraId="703F80C5" w14:textId="4DAD5341" w:rsidR="00286A0D" w:rsidRPr="00652498" w:rsidRDefault="00135F0B" w:rsidP="0096307E">
      <w:pPr>
        <w:rPr>
          <w:rFonts w:eastAsia="Times New Roman" w:cstheme="minorHAnsi"/>
          <w:b/>
          <w:bCs/>
          <w:sz w:val="20"/>
          <w:szCs w:val="20"/>
        </w:rPr>
      </w:pPr>
      <w:r>
        <w:rPr>
          <w:noProof/>
        </w:rPr>
        <w:drawing>
          <wp:inline distT="0" distB="0" distL="0" distR="0" wp14:anchorId="6ECE8059" wp14:editId="748576AA">
            <wp:extent cx="8229600" cy="514147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29600" cy="5141474"/>
                    </a:xfrm>
                    <a:prstGeom prst="rect">
                      <a:avLst/>
                    </a:prstGeom>
                    <a:noFill/>
                    <a:ln>
                      <a:noFill/>
                    </a:ln>
                  </pic:spPr>
                </pic:pic>
              </a:graphicData>
            </a:graphic>
          </wp:inline>
        </w:drawing>
      </w:r>
    </w:p>
    <w:sectPr w:rsidR="00286A0D" w:rsidRPr="00652498" w:rsidSect="0096307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31A11" w14:textId="77777777" w:rsidR="006F65BC" w:rsidRDefault="006F65BC" w:rsidP="00E747C0">
      <w:pPr>
        <w:spacing w:after="0" w:line="240" w:lineRule="auto"/>
      </w:pPr>
      <w:r>
        <w:separator/>
      </w:r>
    </w:p>
  </w:endnote>
  <w:endnote w:type="continuationSeparator" w:id="0">
    <w:p w14:paraId="32AEC63B" w14:textId="77777777" w:rsidR="006F65BC" w:rsidRDefault="006F65BC" w:rsidP="00E7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6D15A" w14:textId="77777777" w:rsidR="006F65BC" w:rsidRDefault="006F65BC" w:rsidP="00E747C0">
      <w:pPr>
        <w:spacing w:after="0" w:line="240" w:lineRule="auto"/>
      </w:pPr>
      <w:r>
        <w:separator/>
      </w:r>
    </w:p>
  </w:footnote>
  <w:footnote w:type="continuationSeparator" w:id="0">
    <w:p w14:paraId="4C465634" w14:textId="77777777" w:rsidR="006F65BC" w:rsidRDefault="006F65BC" w:rsidP="00E74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348258"/>
      <w:docPartObj>
        <w:docPartGallery w:val="Page Numbers (Top of Page)"/>
        <w:docPartUnique/>
      </w:docPartObj>
    </w:sdtPr>
    <w:sdtEndPr>
      <w:rPr>
        <w:noProof/>
      </w:rPr>
    </w:sdtEndPr>
    <w:sdtContent>
      <w:p w14:paraId="1B9440B3" w14:textId="6930F5DD" w:rsidR="00A744B4" w:rsidRDefault="00A744B4">
        <w:pPr>
          <w:pStyle w:val="Header"/>
          <w:jc w:val="right"/>
        </w:pPr>
        <w:r>
          <w:fldChar w:fldCharType="begin"/>
        </w:r>
        <w:r>
          <w:instrText xml:space="preserve"> PAGE   \* MERGEFORMAT </w:instrText>
        </w:r>
        <w:r>
          <w:fldChar w:fldCharType="separate"/>
        </w:r>
        <w:r w:rsidR="00705626">
          <w:rPr>
            <w:noProof/>
          </w:rPr>
          <w:t>20</w:t>
        </w:r>
        <w:r>
          <w:rPr>
            <w:noProof/>
          </w:rPr>
          <w:fldChar w:fldCharType="end"/>
        </w:r>
      </w:p>
    </w:sdtContent>
  </w:sdt>
  <w:p w14:paraId="0107A4B4" w14:textId="77777777" w:rsidR="00A744B4" w:rsidRDefault="00A74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385" w:hanging="253"/>
      </w:pPr>
      <w:rPr>
        <w:rFonts w:ascii="Arial" w:hAnsi="Arial" w:cs="Arial"/>
        <w:b w:val="0"/>
        <w:bCs w:val="0"/>
        <w:i w:val="0"/>
        <w:iCs w:val="0"/>
        <w:w w:val="99"/>
        <w:sz w:val="16"/>
        <w:szCs w:val="16"/>
      </w:rPr>
    </w:lvl>
    <w:lvl w:ilvl="1">
      <w:numFmt w:val="bullet"/>
      <w:lvlText w:val="•"/>
      <w:lvlJc w:val="left"/>
      <w:pPr>
        <w:ind w:left="685" w:hanging="253"/>
      </w:pPr>
    </w:lvl>
    <w:lvl w:ilvl="2">
      <w:numFmt w:val="bullet"/>
      <w:lvlText w:val="•"/>
      <w:lvlJc w:val="left"/>
      <w:pPr>
        <w:ind w:left="990" w:hanging="253"/>
      </w:pPr>
    </w:lvl>
    <w:lvl w:ilvl="3">
      <w:numFmt w:val="bullet"/>
      <w:lvlText w:val="•"/>
      <w:lvlJc w:val="left"/>
      <w:pPr>
        <w:ind w:left="1296" w:hanging="253"/>
      </w:pPr>
    </w:lvl>
    <w:lvl w:ilvl="4">
      <w:numFmt w:val="bullet"/>
      <w:lvlText w:val="•"/>
      <w:lvlJc w:val="left"/>
      <w:pPr>
        <w:ind w:left="1601" w:hanging="253"/>
      </w:pPr>
    </w:lvl>
    <w:lvl w:ilvl="5">
      <w:numFmt w:val="bullet"/>
      <w:lvlText w:val="•"/>
      <w:lvlJc w:val="left"/>
      <w:pPr>
        <w:ind w:left="1907" w:hanging="253"/>
      </w:pPr>
    </w:lvl>
    <w:lvl w:ilvl="6">
      <w:numFmt w:val="bullet"/>
      <w:lvlText w:val="•"/>
      <w:lvlJc w:val="left"/>
      <w:pPr>
        <w:ind w:left="2212" w:hanging="253"/>
      </w:pPr>
    </w:lvl>
    <w:lvl w:ilvl="7">
      <w:numFmt w:val="bullet"/>
      <w:lvlText w:val="•"/>
      <w:lvlJc w:val="left"/>
      <w:pPr>
        <w:ind w:left="2518" w:hanging="253"/>
      </w:pPr>
    </w:lvl>
    <w:lvl w:ilvl="8">
      <w:numFmt w:val="bullet"/>
      <w:lvlText w:val="•"/>
      <w:lvlJc w:val="left"/>
      <w:pPr>
        <w:ind w:left="2823" w:hanging="253"/>
      </w:pPr>
    </w:lvl>
  </w:abstractNum>
  <w:abstractNum w:abstractNumId="1" w15:restartNumberingAfterBreak="0">
    <w:nsid w:val="00000403"/>
    <w:multiLevelType w:val="multilevel"/>
    <w:tmpl w:val="00000886"/>
    <w:lvl w:ilvl="0">
      <w:numFmt w:val="bullet"/>
      <w:lvlText w:val="•"/>
      <w:lvlJc w:val="left"/>
      <w:pPr>
        <w:ind w:left="387" w:hanging="253"/>
      </w:pPr>
      <w:rPr>
        <w:rFonts w:ascii="Arial" w:hAnsi="Arial" w:cs="Arial"/>
        <w:b w:val="0"/>
        <w:bCs w:val="0"/>
        <w:i w:val="0"/>
        <w:iCs w:val="0"/>
        <w:w w:val="99"/>
        <w:sz w:val="16"/>
        <w:szCs w:val="16"/>
      </w:rPr>
    </w:lvl>
    <w:lvl w:ilvl="1">
      <w:numFmt w:val="bullet"/>
      <w:lvlText w:val="•"/>
      <w:lvlJc w:val="left"/>
      <w:pPr>
        <w:ind w:left="685" w:hanging="253"/>
      </w:pPr>
    </w:lvl>
    <w:lvl w:ilvl="2">
      <w:numFmt w:val="bullet"/>
      <w:lvlText w:val="•"/>
      <w:lvlJc w:val="left"/>
      <w:pPr>
        <w:ind w:left="991" w:hanging="253"/>
      </w:pPr>
    </w:lvl>
    <w:lvl w:ilvl="3">
      <w:numFmt w:val="bullet"/>
      <w:lvlText w:val="•"/>
      <w:lvlJc w:val="left"/>
      <w:pPr>
        <w:ind w:left="1297" w:hanging="253"/>
      </w:pPr>
    </w:lvl>
    <w:lvl w:ilvl="4">
      <w:numFmt w:val="bullet"/>
      <w:lvlText w:val="•"/>
      <w:lvlJc w:val="left"/>
      <w:pPr>
        <w:ind w:left="1602" w:hanging="253"/>
      </w:pPr>
    </w:lvl>
    <w:lvl w:ilvl="5">
      <w:numFmt w:val="bullet"/>
      <w:lvlText w:val="•"/>
      <w:lvlJc w:val="left"/>
      <w:pPr>
        <w:ind w:left="1908" w:hanging="253"/>
      </w:pPr>
    </w:lvl>
    <w:lvl w:ilvl="6">
      <w:numFmt w:val="bullet"/>
      <w:lvlText w:val="•"/>
      <w:lvlJc w:val="left"/>
      <w:pPr>
        <w:ind w:left="2214" w:hanging="253"/>
      </w:pPr>
    </w:lvl>
    <w:lvl w:ilvl="7">
      <w:numFmt w:val="bullet"/>
      <w:lvlText w:val="•"/>
      <w:lvlJc w:val="left"/>
      <w:pPr>
        <w:ind w:left="2519" w:hanging="253"/>
      </w:pPr>
    </w:lvl>
    <w:lvl w:ilvl="8">
      <w:numFmt w:val="bullet"/>
      <w:lvlText w:val="•"/>
      <w:lvlJc w:val="left"/>
      <w:pPr>
        <w:ind w:left="2825" w:hanging="253"/>
      </w:pPr>
    </w:lvl>
  </w:abstractNum>
  <w:abstractNum w:abstractNumId="2" w15:restartNumberingAfterBreak="0">
    <w:nsid w:val="00000404"/>
    <w:multiLevelType w:val="multilevel"/>
    <w:tmpl w:val="00000887"/>
    <w:lvl w:ilvl="0">
      <w:numFmt w:val="bullet"/>
      <w:lvlText w:val="•"/>
      <w:lvlJc w:val="left"/>
      <w:pPr>
        <w:ind w:left="387" w:hanging="253"/>
      </w:pPr>
      <w:rPr>
        <w:rFonts w:ascii="Arial" w:hAnsi="Arial" w:cs="Arial"/>
        <w:b w:val="0"/>
        <w:bCs w:val="0"/>
        <w:i w:val="0"/>
        <w:iCs w:val="0"/>
        <w:w w:val="99"/>
        <w:sz w:val="16"/>
        <w:szCs w:val="16"/>
      </w:rPr>
    </w:lvl>
    <w:lvl w:ilvl="1">
      <w:numFmt w:val="bullet"/>
      <w:lvlText w:val="•"/>
      <w:lvlJc w:val="left"/>
      <w:pPr>
        <w:ind w:left="685" w:hanging="253"/>
      </w:pPr>
    </w:lvl>
    <w:lvl w:ilvl="2">
      <w:numFmt w:val="bullet"/>
      <w:lvlText w:val="•"/>
      <w:lvlJc w:val="left"/>
      <w:pPr>
        <w:ind w:left="991" w:hanging="253"/>
      </w:pPr>
    </w:lvl>
    <w:lvl w:ilvl="3">
      <w:numFmt w:val="bullet"/>
      <w:lvlText w:val="•"/>
      <w:lvlJc w:val="left"/>
      <w:pPr>
        <w:ind w:left="1297" w:hanging="253"/>
      </w:pPr>
    </w:lvl>
    <w:lvl w:ilvl="4">
      <w:numFmt w:val="bullet"/>
      <w:lvlText w:val="•"/>
      <w:lvlJc w:val="left"/>
      <w:pPr>
        <w:ind w:left="1602" w:hanging="253"/>
      </w:pPr>
    </w:lvl>
    <w:lvl w:ilvl="5">
      <w:numFmt w:val="bullet"/>
      <w:lvlText w:val="•"/>
      <w:lvlJc w:val="left"/>
      <w:pPr>
        <w:ind w:left="1908" w:hanging="253"/>
      </w:pPr>
    </w:lvl>
    <w:lvl w:ilvl="6">
      <w:numFmt w:val="bullet"/>
      <w:lvlText w:val="•"/>
      <w:lvlJc w:val="left"/>
      <w:pPr>
        <w:ind w:left="2214" w:hanging="253"/>
      </w:pPr>
    </w:lvl>
    <w:lvl w:ilvl="7">
      <w:numFmt w:val="bullet"/>
      <w:lvlText w:val="•"/>
      <w:lvlJc w:val="left"/>
      <w:pPr>
        <w:ind w:left="2519" w:hanging="253"/>
      </w:pPr>
    </w:lvl>
    <w:lvl w:ilvl="8">
      <w:numFmt w:val="bullet"/>
      <w:lvlText w:val="•"/>
      <w:lvlJc w:val="left"/>
      <w:pPr>
        <w:ind w:left="2825" w:hanging="253"/>
      </w:pPr>
    </w:lvl>
  </w:abstractNum>
  <w:abstractNum w:abstractNumId="3" w15:restartNumberingAfterBreak="0">
    <w:nsid w:val="00000405"/>
    <w:multiLevelType w:val="multilevel"/>
    <w:tmpl w:val="00000888"/>
    <w:lvl w:ilvl="0">
      <w:numFmt w:val="bullet"/>
      <w:lvlText w:val="•"/>
      <w:lvlJc w:val="left"/>
      <w:pPr>
        <w:ind w:left="385" w:hanging="253"/>
      </w:pPr>
      <w:rPr>
        <w:rFonts w:ascii="Arial" w:hAnsi="Arial" w:cs="Arial"/>
        <w:b w:val="0"/>
        <w:bCs w:val="0"/>
        <w:i w:val="0"/>
        <w:iCs w:val="0"/>
        <w:w w:val="99"/>
        <w:sz w:val="16"/>
        <w:szCs w:val="16"/>
      </w:rPr>
    </w:lvl>
    <w:lvl w:ilvl="1">
      <w:numFmt w:val="bullet"/>
      <w:lvlText w:val="•"/>
      <w:lvlJc w:val="left"/>
      <w:pPr>
        <w:ind w:left="685" w:hanging="253"/>
      </w:pPr>
    </w:lvl>
    <w:lvl w:ilvl="2">
      <w:numFmt w:val="bullet"/>
      <w:lvlText w:val="•"/>
      <w:lvlJc w:val="left"/>
      <w:pPr>
        <w:ind w:left="990" w:hanging="253"/>
      </w:pPr>
    </w:lvl>
    <w:lvl w:ilvl="3">
      <w:numFmt w:val="bullet"/>
      <w:lvlText w:val="•"/>
      <w:lvlJc w:val="left"/>
      <w:pPr>
        <w:ind w:left="1296" w:hanging="253"/>
      </w:pPr>
    </w:lvl>
    <w:lvl w:ilvl="4">
      <w:numFmt w:val="bullet"/>
      <w:lvlText w:val="•"/>
      <w:lvlJc w:val="left"/>
      <w:pPr>
        <w:ind w:left="1601" w:hanging="253"/>
      </w:pPr>
    </w:lvl>
    <w:lvl w:ilvl="5">
      <w:numFmt w:val="bullet"/>
      <w:lvlText w:val="•"/>
      <w:lvlJc w:val="left"/>
      <w:pPr>
        <w:ind w:left="1907" w:hanging="253"/>
      </w:pPr>
    </w:lvl>
    <w:lvl w:ilvl="6">
      <w:numFmt w:val="bullet"/>
      <w:lvlText w:val="•"/>
      <w:lvlJc w:val="left"/>
      <w:pPr>
        <w:ind w:left="2212" w:hanging="253"/>
      </w:pPr>
    </w:lvl>
    <w:lvl w:ilvl="7">
      <w:numFmt w:val="bullet"/>
      <w:lvlText w:val="•"/>
      <w:lvlJc w:val="left"/>
      <w:pPr>
        <w:ind w:left="2518" w:hanging="253"/>
      </w:pPr>
    </w:lvl>
    <w:lvl w:ilvl="8">
      <w:numFmt w:val="bullet"/>
      <w:lvlText w:val="•"/>
      <w:lvlJc w:val="left"/>
      <w:pPr>
        <w:ind w:left="2823" w:hanging="253"/>
      </w:pPr>
    </w:lvl>
  </w:abstractNum>
  <w:abstractNum w:abstractNumId="4" w15:restartNumberingAfterBreak="0">
    <w:nsid w:val="00000406"/>
    <w:multiLevelType w:val="multilevel"/>
    <w:tmpl w:val="00000889"/>
    <w:lvl w:ilvl="0">
      <w:numFmt w:val="bullet"/>
      <w:lvlText w:val="•"/>
      <w:lvlJc w:val="left"/>
      <w:pPr>
        <w:ind w:left="385" w:hanging="253"/>
      </w:pPr>
      <w:rPr>
        <w:rFonts w:ascii="Arial" w:hAnsi="Arial" w:cs="Arial"/>
        <w:b w:val="0"/>
        <w:bCs w:val="0"/>
        <w:i w:val="0"/>
        <w:iCs w:val="0"/>
        <w:w w:val="99"/>
        <w:sz w:val="16"/>
        <w:szCs w:val="16"/>
      </w:rPr>
    </w:lvl>
    <w:lvl w:ilvl="1">
      <w:numFmt w:val="bullet"/>
      <w:lvlText w:val="•"/>
      <w:lvlJc w:val="left"/>
      <w:pPr>
        <w:ind w:left="685" w:hanging="253"/>
      </w:pPr>
    </w:lvl>
    <w:lvl w:ilvl="2">
      <w:numFmt w:val="bullet"/>
      <w:lvlText w:val="•"/>
      <w:lvlJc w:val="left"/>
      <w:pPr>
        <w:ind w:left="990" w:hanging="253"/>
      </w:pPr>
    </w:lvl>
    <w:lvl w:ilvl="3">
      <w:numFmt w:val="bullet"/>
      <w:lvlText w:val="•"/>
      <w:lvlJc w:val="left"/>
      <w:pPr>
        <w:ind w:left="1296" w:hanging="253"/>
      </w:pPr>
    </w:lvl>
    <w:lvl w:ilvl="4">
      <w:numFmt w:val="bullet"/>
      <w:lvlText w:val="•"/>
      <w:lvlJc w:val="left"/>
      <w:pPr>
        <w:ind w:left="1601" w:hanging="253"/>
      </w:pPr>
    </w:lvl>
    <w:lvl w:ilvl="5">
      <w:numFmt w:val="bullet"/>
      <w:lvlText w:val="•"/>
      <w:lvlJc w:val="left"/>
      <w:pPr>
        <w:ind w:left="1907" w:hanging="253"/>
      </w:pPr>
    </w:lvl>
    <w:lvl w:ilvl="6">
      <w:numFmt w:val="bullet"/>
      <w:lvlText w:val="•"/>
      <w:lvlJc w:val="left"/>
      <w:pPr>
        <w:ind w:left="2212" w:hanging="253"/>
      </w:pPr>
    </w:lvl>
    <w:lvl w:ilvl="7">
      <w:numFmt w:val="bullet"/>
      <w:lvlText w:val="•"/>
      <w:lvlJc w:val="left"/>
      <w:pPr>
        <w:ind w:left="2518" w:hanging="253"/>
      </w:pPr>
    </w:lvl>
    <w:lvl w:ilvl="8">
      <w:numFmt w:val="bullet"/>
      <w:lvlText w:val="•"/>
      <w:lvlJc w:val="left"/>
      <w:pPr>
        <w:ind w:left="2823" w:hanging="253"/>
      </w:pPr>
    </w:lvl>
  </w:abstractNum>
  <w:abstractNum w:abstractNumId="5" w15:restartNumberingAfterBreak="0">
    <w:nsid w:val="00000407"/>
    <w:multiLevelType w:val="multilevel"/>
    <w:tmpl w:val="0000088A"/>
    <w:lvl w:ilvl="0">
      <w:numFmt w:val="bullet"/>
      <w:lvlText w:val="•"/>
      <w:lvlJc w:val="left"/>
      <w:pPr>
        <w:ind w:left="387" w:hanging="253"/>
      </w:pPr>
      <w:rPr>
        <w:rFonts w:ascii="Arial" w:hAnsi="Arial" w:cs="Arial"/>
        <w:b w:val="0"/>
        <w:bCs w:val="0"/>
        <w:i w:val="0"/>
        <w:iCs w:val="0"/>
        <w:w w:val="99"/>
        <w:sz w:val="16"/>
        <w:szCs w:val="16"/>
      </w:rPr>
    </w:lvl>
    <w:lvl w:ilvl="1">
      <w:numFmt w:val="bullet"/>
      <w:lvlText w:val="•"/>
      <w:lvlJc w:val="left"/>
      <w:pPr>
        <w:ind w:left="685" w:hanging="253"/>
      </w:pPr>
    </w:lvl>
    <w:lvl w:ilvl="2">
      <w:numFmt w:val="bullet"/>
      <w:lvlText w:val="•"/>
      <w:lvlJc w:val="left"/>
      <w:pPr>
        <w:ind w:left="991" w:hanging="253"/>
      </w:pPr>
    </w:lvl>
    <w:lvl w:ilvl="3">
      <w:numFmt w:val="bullet"/>
      <w:lvlText w:val="•"/>
      <w:lvlJc w:val="left"/>
      <w:pPr>
        <w:ind w:left="1297" w:hanging="253"/>
      </w:pPr>
    </w:lvl>
    <w:lvl w:ilvl="4">
      <w:numFmt w:val="bullet"/>
      <w:lvlText w:val="•"/>
      <w:lvlJc w:val="left"/>
      <w:pPr>
        <w:ind w:left="1602" w:hanging="253"/>
      </w:pPr>
    </w:lvl>
    <w:lvl w:ilvl="5">
      <w:numFmt w:val="bullet"/>
      <w:lvlText w:val="•"/>
      <w:lvlJc w:val="left"/>
      <w:pPr>
        <w:ind w:left="1908" w:hanging="253"/>
      </w:pPr>
    </w:lvl>
    <w:lvl w:ilvl="6">
      <w:numFmt w:val="bullet"/>
      <w:lvlText w:val="•"/>
      <w:lvlJc w:val="left"/>
      <w:pPr>
        <w:ind w:left="2214" w:hanging="253"/>
      </w:pPr>
    </w:lvl>
    <w:lvl w:ilvl="7">
      <w:numFmt w:val="bullet"/>
      <w:lvlText w:val="•"/>
      <w:lvlJc w:val="left"/>
      <w:pPr>
        <w:ind w:left="2519" w:hanging="253"/>
      </w:pPr>
    </w:lvl>
    <w:lvl w:ilvl="8">
      <w:numFmt w:val="bullet"/>
      <w:lvlText w:val="•"/>
      <w:lvlJc w:val="left"/>
      <w:pPr>
        <w:ind w:left="2825" w:hanging="253"/>
      </w:pPr>
    </w:lvl>
  </w:abstractNum>
  <w:abstractNum w:abstractNumId="6" w15:restartNumberingAfterBreak="0">
    <w:nsid w:val="00000408"/>
    <w:multiLevelType w:val="multilevel"/>
    <w:tmpl w:val="0000088B"/>
    <w:lvl w:ilvl="0">
      <w:numFmt w:val="bullet"/>
      <w:lvlText w:val="•"/>
      <w:lvlJc w:val="left"/>
      <w:pPr>
        <w:ind w:left="385" w:hanging="253"/>
      </w:pPr>
      <w:rPr>
        <w:rFonts w:ascii="Arial" w:hAnsi="Arial" w:cs="Arial"/>
        <w:b w:val="0"/>
        <w:bCs w:val="0"/>
        <w:i w:val="0"/>
        <w:iCs w:val="0"/>
        <w:w w:val="99"/>
        <w:sz w:val="16"/>
        <w:szCs w:val="16"/>
      </w:rPr>
    </w:lvl>
    <w:lvl w:ilvl="1">
      <w:numFmt w:val="bullet"/>
      <w:lvlText w:val="•"/>
      <w:lvlJc w:val="left"/>
      <w:pPr>
        <w:ind w:left="685" w:hanging="253"/>
      </w:pPr>
    </w:lvl>
    <w:lvl w:ilvl="2">
      <w:numFmt w:val="bullet"/>
      <w:lvlText w:val="•"/>
      <w:lvlJc w:val="left"/>
      <w:pPr>
        <w:ind w:left="990" w:hanging="253"/>
      </w:pPr>
    </w:lvl>
    <w:lvl w:ilvl="3">
      <w:numFmt w:val="bullet"/>
      <w:lvlText w:val="•"/>
      <w:lvlJc w:val="left"/>
      <w:pPr>
        <w:ind w:left="1296" w:hanging="253"/>
      </w:pPr>
    </w:lvl>
    <w:lvl w:ilvl="4">
      <w:numFmt w:val="bullet"/>
      <w:lvlText w:val="•"/>
      <w:lvlJc w:val="left"/>
      <w:pPr>
        <w:ind w:left="1601" w:hanging="253"/>
      </w:pPr>
    </w:lvl>
    <w:lvl w:ilvl="5">
      <w:numFmt w:val="bullet"/>
      <w:lvlText w:val="•"/>
      <w:lvlJc w:val="left"/>
      <w:pPr>
        <w:ind w:left="1907" w:hanging="253"/>
      </w:pPr>
    </w:lvl>
    <w:lvl w:ilvl="6">
      <w:numFmt w:val="bullet"/>
      <w:lvlText w:val="•"/>
      <w:lvlJc w:val="left"/>
      <w:pPr>
        <w:ind w:left="2212" w:hanging="253"/>
      </w:pPr>
    </w:lvl>
    <w:lvl w:ilvl="7">
      <w:numFmt w:val="bullet"/>
      <w:lvlText w:val="•"/>
      <w:lvlJc w:val="left"/>
      <w:pPr>
        <w:ind w:left="2518" w:hanging="253"/>
      </w:pPr>
    </w:lvl>
    <w:lvl w:ilvl="8">
      <w:numFmt w:val="bullet"/>
      <w:lvlText w:val="•"/>
      <w:lvlJc w:val="left"/>
      <w:pPr>
        <w:ind w:left="2823" w:hanging="253"/>
      </w:pPr>
    </w:lvl>
  </w:abstractNum>
  <w:abstractNum w:abstractNumId="7" w15:restartNumberingAfterBreak="0">
    <w:nsid w:val="173D4465"/>
    <w:multiLevelType w:val="hybridMultilevel"/>
    <w:tmpl w:val="44EE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C0"/>
    <w:rsid w:val="00001458"/>
    <w:rsid w:val="00047C33"/>
    <w:rsid w:val="0005E7C0"/>
    <w:rsid w:val="00086121"/>
    <w:rsid w:val="000B4B94"/>
    <w:rsid w:val="000C2753"/>
    <w:rsid w:val="000D1BB4"/>
    <w:rsid w:val="00135F0B"/>
    <w:rsid w:val="001D311A"/>
    <w:rsid w:val="001E74C1"/>
    <w:rsid w:val="002270AC"/>
    <w:rsid w:val="002602C7"/>
    <w:rsid w:val="00286A0D"/>
    <w:rsid w:val="002972F7"/>
    <w:rsid w:val="002A253F"/>
    <w:rsid w:val="002C6102"/>
    <w:rsid w:val="002F3858"/>
    <w:rsid w:val="00302A4F"/>
    <w:rsid w:val="00325893"/>
    <w:rsid w:val="0033556A"/>
    <w:rsid w:val="0035254E"/>
    <w:rsid w:val="00352B6D"/>
    <w:rsid w:val="003F3BBE"/>
    <w:rsid w:val="00405459"/>
    <w:rsid w:val="00443D62"/>
    <w:rsid w:val="0047479D"/>
    <w:rsid w:val="004A69B0"/>
    <w:rsid w:val="005243EF"/>
    <w:rsid w:val="005448D2"/>
    <w:rsid w:val="005944C1"/>
    <w:rsid w:val="005A6071"/>
    <w:rsid w:val="005E4C1D"/>
    <w:rsid w:val="006017FD"/>
    <w:rsid w:val="00652498"/>
    <w:rsid w:val="00693831"/>
    <w:rsid w:val="006D7D75"/>
    <w:rsid w:val="006F65BC"/>
    <w:rsid w:val="006F7DDE"/>
    <w:rsid w:val="007023F3"/>
    <w:rsid w:val="00705626"/>
    <w:rsid w:val="00732901"/>
    <w:rsid w:val="00744214"/>
    <w:rsid w:val="007F4C06"/>
    <w:rsid w:val="008237D7"/>
    <w:rsid w:val="00837BCB"/>
    <w:rsid w:val="008466D2"/>
    <w:rsid w:val="0087057D"/>
    <w:rsid w:val="008A5155"/>
    <w:rsid w:val="00925611"/>
    <w:rsid w:val="0096307E"/>
    <w:rsid w:val="00972DEA"/>
    <w:rsid w:val="009B0EEE"/>
    <w:rsid w:val="00A03F38"/>
    <w:rsid w:val="00A22643"/>
    <w:rsid w:val="00A47B93"/>
    <w:rsid w:val="00A744B4"/>
    <w:rsid w:val="00AE58DC"/>
    <w:rsid w:val="00AF5558"/>
    <w:rsid w:val="00B53FC6"/>
    <w:rsid w:val="00B57474"/>
    <w:rsid w:val="00BD2E0D"/>
    <w:rsid w:val="00C250D8"/>
    <w:rsid w:val="00C64753"/>
    <w:rsid w:val="00C8052D"/>
    <w:rsid w:val="00C82272"/>
    <w:rsid w:val="00D03801"/>
    <w:rsid w:val="00DA1D3C"/>
    <w:rsid w:val="00DC103B"/>
    <w:rsid w:val="00E3696E"/>
    <w:rsid w:val="00E503F7"/>
    <w:rsid w:val="00E747C0"/>
    <w:rsid w:val="00EC4470"/>
    <w:rsid w:val="00ED7777"/>
    <w:rsid w:val="00F610A5"/>
    <w:rsid w:val="00F66FAA"/>
    <w:rsid w:val="0DBE4ADD"/>
    <w:rsid w:val="0DD7A6E8"/>
    <w:rsid w:val="11E1C10C"/>
    <w:rsid w:val="15A45D76"/>
    <w:rsid w:val="174734AC"/>
    <w:rsid w:val="239BA2BD"/>
    <w:rsid w:val="2ABC0DB3"/>
    <w:rsid w:val="2BD67EEB"/>
    <w:rsid w:val="39D47B48"/>
    <w:rsid w:val="3C7E4AA5"/>
    <w:rsid w:val="3FB6DF8A"/>
    <w:rsid w:val="438517DD"/>
    <w:rsid w:val="495CCDAD"/>
    <w:rsid w:val="4A2624AC"/>
    <w:rsid w:val="53153B73"/>
    <w:rsid w:val="56433E3B"/>
    <w:rsid w:val="599DD348"/>
    <w:rsid w:val="59EA9A81"/>
    <w:rsid w:val="5A5B8A56"/>
    <w:rsid w:val="605130E5"/>
    <w:rsid w:val="6554643B"/>
    <w:rsid w:val="674F3577"/>
    <w:rsid w:val="68E8F559"/>
    <w:rsid w:val="6C8CFCBE"/>
    <w:rsid w:val="70DADEE1"/>
    <w:rsid w:val="7217C98F"/>
    <w:rsid w:val="7276AF42"/>
    <w:rsid w:val="749924C3"/>
    <w:rsid w:val="75B1790A"/>
    <w:rsid w:val="7677A703"/>
    <w:rsid w:val="7ED1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EF68E"/>
  <w15:chartTrackingRefBased/>
  <w15:docId w15:val="{2896713B-428D-4979-8F21-F7B4DBFE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858"/>
  </w:style>
  <w:style w:type="paragraph" w:styleId="Heading1">
    <w:name w:val="heading 1"/>
    <w:basedOn w:val="Normal"/>
    <w:next w:val="Normal"/>
    <w:link w:val="Heading1Char"/>
    <w:uiPriority w:val="9"/>
    <w:qFormat/>
    <w:rsid w:val="00AF55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7057D"/>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7057D"/>
    <w:rPr>
      <w:rFonts w:ascii="Cambria" w:eastAsia="Times New Roman" w:hAnsi="Cambria" w:cs="Times New Roman"/>
      <w:b/>
      <w:bCs/>
      <w:color w:val="4F81BD"/>
      <w:sz w:val="26"/>
      <w:szCs w:val="26"/>
    </w:rPr>
  </w:style>
  <w:style w:type="paragraph" w:styleId="ListParagraph">
    <w:name w:val="List Paragraph"/>
    <w:basedOn w:val="Normal"/>
    <w:uiPriority w:val="34"/>
    <w:qFormat/>
    <w:rsid w:val="0087057D"/>
    <w:pPr>
      <w:ind w:left="720"/>
      <w:contextualSpacing/>
    </w:pPr>
  </w:style>
  <w:style w:type="paragraph" w:styleId="Header">
    <w:name w:val="header"/>
    <w:basedOn w:val="Normal"/>
    <w:link w:val="HeaderChar"/>
    <w:uiPriority w:val="99"/>
    <w:unhideWhenUsed/>
    <w:rsid w:val="00E74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7C0"/>
  </w:style>
  <w:style w:type="paragraph" w:styleId="Footer">
    <w:name w:val="footer"/>
    <w:basedOn w:val="Normal"/>
    <w:link w:val="FooterChar"/>
    <w:uiPriority w:val="99"/>
    <w:unhideWhenUsed/>
    <w:rsid w:val="00E74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7C0"/>
  </w:style>
  <w:style w:type="paragraph" w:customStyle="1" w:styleId="paragraph">
    <w:name w:val="paragraph"/>
    <w:basedOn w:val="Normal"/>
    <w:rsid w:val="00E74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47C0"/>
  </w:style>
  <w:style w:type="character" w:customStyle="1" w:styleId="eop">
    <w:name w:val="eop"/>
    <w:basedOn w:val="DefaultParagraphFont"/>
    <w:rsid w:val="00E747C0"/>
  </w:style>
  <w:style w:type="character" w:customStyle="1" w:styleId="scxw179343788">
    <w:name w:val="scxw179343788"/>
    <w:basedOn w:val="DefaultParagraphFont"/>
    <w:rsid w:val="00E747C0"/>
  </w:style>
  <w:style w:type="character" w:customStyle="1" w:styleId="pagebreaktextspan">
    <w:name w:val="pagebreaktextspan"/>
    <w:basedOn w:val="DefaultParagraphFont"/>
    <w:rsid w:val="00E747C0"/>
  </w:style>
  <w:style w:type="character" w:styleId="CommentReference">
    <w:name w:val="annotation reference"/>
    <w:basedOn w:val="DefaultParagraphFont"/>
    <w:uiPriority w:val="99"/>
    <w:semiHidden/>
    <w:unhideWhenUsed/>
    <w:rsid w:val="00352B6D"/>
    <w:rPr>
      <w:sz w:val="16"/>
      <w:szCs w:val="16"/>
    </w:rPr>
  </w:style>
  <w:style w:type="paragraph" w:styleId="CommentText">
    <w:name w:val="annotation text"/>
    <w:basedOn w:val="Normal"/>
    <w:link w:val="CommentTextChar"/>
    <w:uiPriority w:val="99"/>
    <w:unhideWhenUsed/>
    <w:rsid w:val="00352B6D"/>
    <w:pPr>
      <w:spacing w:line="240" w:lineRule="auto"/>
    </w:pPr>
    <w:rPr>
      <w:sz w:val="20"/>
      <w:szCs w:val="20"/>
    </w:rPr>
  </w:style>
  <w:style w:type="character" w:customStyle="1" w:styleId="CommentTextChar">
    <w:name w:val="Comment Text Char"/>
    <w:basedOn w:val="DefaultParagraphFont"/>
    <w:link w:val="CommentText"/>
    <w:uiPriority w:val="99"/>
    <w:rsid w:val="00352B6D"/>
    <w:rPr>
      <w:sz w:val="20"/>
      <w:szCs w:val="20"/>
    </w:rPr>
  </w:style>
  <w:style w:type="paragraph" w:styleId="CommentSubject">
    <w:name w:val="annotation subject"/>
    <w:basedOn w:val="CommentText"/>
    <w:next w:val="CommentText"/>
    <w:link w:val="CommentSubjectChar"/>
    <w:uiPriority w:val="99"/>
    <w:semiHidden/>
    <w:unhideWhenUsed/>
    <w:rsid w:val="00352B6D"/>
    <w:rPr>
      <w:b/>
      <w:bCs/>
    </w:rPr>
  </w:style>
  <w:style w:type="character" w:customStyle="1" w:styleId="CommentSubjectChar">
    <w:name w:val="Comment Subject Char"/>
    <w:basedOn w:val="CommentTextChar"/>
    <w:link w:val="CommentSubject"/>
    <w:uiPriority w:val="99"/>
    <w:semiHidden/>
    <w:rsid w:val="00352B6D"/>
    <w:rPr>
      <w:b/>
      <w:bCs/>
      <w:sz w:val="20"/>
      <w:szCs w:val="20"/>
    </w:rPr>
  </w:style>
  <w:style w:type="paragraph" w:styleId="BalloonText">
    <w:name w:val="Balloon Text"/>
    <w:basedOn w:val="Normal"/>
    <w:link w:val="BalloonTextChar"/>
    <w:uiPriority w:val="99"/>
    <w:semiHidden/>
    <w:unhideWhenUsed/>
    <w:rsid w:val="00352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B6D"/>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F5558"/>
    <w:rPr>
      <w:rFonts w:asciiTheme="majorHAnsi" w:eastAsiaTheme="majorEastAsia" w:hAnsiTheme="majorHAnsi" w:cstheme="majorBidi"/>
      <w:color w:val="2E74B5" w:themeColor="accent1" w:themeShade="BF"/>
      <w:sz w:val="32"/>
      <w:szCs w:val="32"/>
    </w:rPr>
  </w:style>
  <w:style w:type="paragraph" w:customStyle="1" w:styleId="Default">
    <w:name w:val="Default"/>
    <w:link w:val="DefaultChar"/>
    <w:rsid w:val="00AF55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AF5558"/>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2C6102"/>
    <w:pPr>
      <w:outlineLvl w:val="9"/>
    </w:pPr>
  </w:style>
  <w:style w:type="paragraph" w:styleId="TOC1">
    <w:name w:val="toc 1"/>
    <w:basedOn w:val="Normal"/>
    <w:next w:val="Normal"/>
    <w:autoRedefine/>
    <w:uiPriority w:val="39"/>
    <w:unhideWhenUsed/>
    <w:rsid w:val="002C6102"/>
    <w:pPr>
      <w:spacing w:after="100"/>
    </w:pPr>
  </w:style>
  <w:style w:type="character" w:styleId="Hyperlink">
    <w:name w:val="Hyperlink"/>
    <w:basedOn w:val="DefaultParagraphFont"/>
    <w:uiPriority w:val="99"/>
    <w:unhideWhenUsed/>
    <w:rsid w:val="002C6102"/>
    <w:rPr>
      <w:color w:val="0563C1" w:themeColor="hyperlink"/>
      <w:u w:val="single"/>
    </w:rPr>
  </w:style>
  <w:style w:type="paragraph" w:customStyle="1" w:styleId="xmsonormal">
    <w:name w:val="x_msonormal"/>
    <w:basedOn w:val="Normal"/>
    <w:uiPriority w:val="99"/>
    <w:rsid w:val="00C8052D"/>
    <w:pPr>
      <w:spacing w:after="0" w:line="240" w:lineRule="auto"/>
    </w:pPr>
    <w:rPr>
      <w:rFonts w:ascii="Calibri" w:hAnsi="Calibri" w:cs="Calibri"/>
    </w:rPr>
  </w:style>
  <w:style w:type="paragraph" w:styleId="BodyText">
    <w:name w:val="Body Text"/>
    <w:basedOn w:val="Normal"/>
    <w:link w:val="BodyTextChar"/>
    <w:uiPriority w:val="1"/>
    <w:qFormat/>
    <w:rsid w:val="00443D62"/>
    <w:pPr>
      <w:autoSpaceDE w:val="0"/>
      <w:autoSpaceDN w:val="0"/>
      <w:adjustRightInd w:val="0"/>
      <w:spacing w:after="0" w:line="240" w:lineRule="auto"/>
      <w:ind w:left="385" w:hanging="253"/>
    </w:pPr>
    <w:rPr>
      <w:rFonts w:ascii="Calibri" w:hAnsi="Calibri" w:cs="Calibri"/>
      <w:sz w:val="16"/>
      <w:szCs w:val="16"/>
    </w:rPr>
  </w:style>
  <w:style w:type="character" w:customStyle="1" w:styleId="BodyTextChar">
    <w:name w:val="Body Text Char"/>
    <w:basedOn w:val="DefaultParagraphFont"/>
    <w:link w:val="BodyText"/>
    <w:uiPriority w:val="1"/>
    <w:rsid w:val="00443D62"/>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2273">
      <w:bodyDiv w:val="1"/>
      <w:marLeft w:val="0"/>
      <w:marRight w:val="0"/>
      <w:marTop w:val="0"/>
      <w:marBottom w:val="0"/>
      <w:divBdr>
        <w:top w:val="none" w:sz="0" w:space="0" w:color="auto"/>
        <w:left w:val="none" w:sz="0" w:space="0" w:color="auto"/>
        <w:bottom w:val="none" w:sz="0" w:space="0" w:color="auto"/>
        <w:right w:val="none" w:sz="0" w:space="0" w:color="auto"/>
      </w:divBdr>
    </w:div>
    <w:div w:id="554387467">
      <w:bodyDiv w:val="1"/>
      <w:marLeft w:val="0"/>
      <w:marRight w:val="0"/>
      <w:marTop w:val="0"/>
      <w:marBottom w:val="0"/>
      <w:divBdr>
        <w:top w:val="none" w:sz="0" w:space="0" w:color="auto"/>
        <w:left w:val="none" w:sz="0" w:space="0" w:color="auto"/>
        <w:bottom w:val="none" w:sz="0" w:space="0" w:color="auto"/>
        <w:right w:val="none" w:sz="0" w:space="0" w:color="auto"/>
      </w:divBdr>
      <w:divsChild>
        <w:div w:id="1999193129">
          <w:marLeft w:val="0"/>
          <w:marRight w:val="0"/>
          <w:marTop w:val="0"/>
          <w:marBottom w:val="0"/>
          <w:divBdr>
            <w:top w:val="none" w:sz="0" w:space="0" w:color="auto"/>
            <w:left w:val="none" w:sz="0" w:space="0" w:color="auto"/>
            <w:bottom w:val="none" w:sz="0" w:space="0" w:color="auto"/>
            <w:right w:val="none" w:sz="0" w:space="0" w:color="auto"/>
          </w:divBdr>
        </w:div>
        <w:div w:id="1727677133">
          <w:marLeft w:val="0"/>
          <w:marRight w:val="0"/>
          <w:marTop w:val="0"/>
          <w:marBottom w:val="0"/>
          <w:divBdr>
            <w:top w:val="none" w:sz="0" w:space="0" w:color="auto"/>
            <w:left w:val="none" w:sz="0" w:space="0" w:color="auto"/>
            <w:bottom w:val="none" w:sz="0" w:space="0" w:color="auto"/>
            <w:right w:val="none" w:sz="0" w:space="0" w:color="auto"/>
          </w:divBdr>
          <w:divsChild>
            <w:div w:id="1209100718">
              <w:marLeft w:val="0"/>
              <w:marRight w:val="0"/>
              <w:marTop w:val="30"/>
              <w:marBottom w:val="30"/>
              <w:divBdr>
                <w:top w:val="none" w:sz="0" w:space="0" w:color="auto"/>
                <w:left w:val="none" w:sz="0" w:space="0" w:color="auto"/>
                <w:bottom w:val="none" w:sz="0" w:space="0" w:color="auto"/>
                <w:right w:val="none" w:sz="0" w:space="0" w:color="auto"/>
              </w:divBdr>
              <w:divsChild>
                <w:div w:id="83964949">
                  <w:marLeft w:val="0"/>
                  <w:marRight w:val="0"/>
                  <w:marTop w:val="0"/>
                  <w:marBottom w:val="0"/>
                  <w:divBdr>
                    <w:top w:val="none" w:sz="0" w:space="0" w:color="auto"/>
                    <w:left w:val="none" w:sz="0" w:space="0" w:color="auto"/>
                    <w:bottom w:val="none" w:sz="0" w:space="0" w:color="auto"/>
                    <w:right w:val="none" w:sz="0" w:space="0" w:color="auto"/>
                  </w:divBdr>
                  <w:divsChild>
                    <w:div w:id="2105373537">
                      <w:marLeft w:val="0"/>
                      <w:marRight w:val="0"/>
                      <w:marTop w:val="0"/>
                      <w:marBottom w:val="0"/>
                      <w:divBdr>
                        <w:top w:val="none" w:sz="0" w:space="0" w:color="auto"/>
                        <w:left w:val="none" w:sz="0" w:space="0" w:color="auto"/>
                        <w:bottom w:val="none" w:sz="0" w:space="0" w:color="auto"/>
                        <w:right w:val="none" w:sz="0" w:space="0" w:color="auto"/>
                      </w:divBdr>
                    </w:div>
                  </w:divsChild>
                </w:div>
                <w:div w:id="873156258">
                  <w:marLeft w:val="0"/>
                  <w:marRight w:val="0"/>
                  <w:marTop w:val="0"/>
                  <w:marBottom w:val="0"/>
                  <w:divBdr>
                    <w:top w:val="none" w:sz="0" w:space="0" w:color="auto"/>
                    <w:left w:val="none" w:sz="0" w:space="0" w:color="auto"/>
                    <w:bottom w:val="none" w:sz="0" w:space="0" w:color="auto"/>
                    <w:right w:val="none" w:sz="0" w:space="0" w:color="auto"/>
                  </w:divBdr>
                  <w:divsChild>
                    <w:div w:id="854266919">
                      <w:marLeft w:val="0"/>
                      <w:marRight w:val="0"/>
                      <w:marTop w:val="0"/>
                      <w:marBottom w:val="0"/>
                      <w:divBdr>
                        <w:top w:val="none" w:sz="0" w:space="0" w:color="auto"/>
                        <w:left w:val="none" w:sz="0" w:space="0" w:color="auto"/>
                        <w:bottom w:val="none" w:sz="0" w:space="0" w:color="auto"/>
                        <w:right w:val="none" w:sz="0" w:space="0" w:color="auto"/>
                      </w:divBdr>
                    </w:div>
                  </w:divsChild>
                </w:div>
                <w:div w:id="749231119">
                  <w:marLeft w:val="0"/>
                  <w:marRight w:val="0"/>
                  <w:marTop w:val="0"/>
                  <w:marBottom w:val="0"/>
                  <w:divBdr>
                    <w:top w:val="none" w:sz="0" w:space="0" w:color="auto"/>
                    <w:left w:val="none" w:sz="0" w:space="0" w:color="auto"/>
                    <w:bottom w:val="none" w:sz="0" w:space="0" w:color="auto"/>
                    <w:right w:val="none" w:sz="0" w:space="0" w:color="auto"/>
                  </w:divBdr>
                  <w:divsChild>
                    <w:div w:id="1163810743">
                      <w:marLeft w:val="0"/>
                      <w:marRight w:val="0"/>
                      <w:marTop w:val="0"/>
                      <w:marBottom w:val="0"/>
                      <w:divBdr>
                        <w:top w:val="none" w:sz="0" w:space="0" w:color="auto"/>
                        <w:left w:val="none" w:sz="0" w:space="0" w:color="auto"/>
                        <w:bottom w:val="none" w:sz="0" w:space="0" w:color="auto"/>
                        <w:right w:val="none" w:sz="0" w:space="0" w:color="auto"/>
                      </w:divBdr>
                    </w:div>
                  </w:divsChild>
                </w:div>
                <w:div w:id="389572553">
                  <w:marLeft w:val="0"/>
                  <w:marRight w:val="0"/>
                  <w:marTop w:val="0"/>
                  <w:marBottom w:val="0"/>
                  <w:divBdr>
                    <w:top w:val="none" w:sz="0" w:space="0" w:color="auto"/>
                    <w:left w:val="none" w:sz="0" w:space="0" w:color="auto"/>
                    <w:bottom w:val="none" w:sz="0" w:space="0" w:color="auto"/>
                    <w:right w:val="none" w:sz="0" w:space="0" w:color="auto"/>
                  </w:divBdr>
                  <w:divsChild>
                    <w:div w:id="1587690591">
                      <w:marLeft w:val="0"/>
                      <w:marRight w:val="0"/>
                      <w:marTop w:val="0"/>
                      <w:marBottom w:val="0"/>
                      <w:divBdr>
                        <w:top w:val="none" w:sz="0" w:space="0" w:color="auto"/>
                        <w:left w:val="none" w:sz="0" w:space="0" w:color="auto"/>
                        <w:bottom w:val="none" w:sz="0" w:space="0" w:color="auto"/>
                        <w:right w:val="none" w:sz="0" w:space="0" w:color="auto"/>
                      </w:divBdr>
                    </w:div>
                  </w:divsChild>
                </w:div>
                <w:div w:id="1366246646">
                  <w:marLeft w:val="0"/>
                  <w:marRight w:val="0"/>
                  <w:marTop w:val="0"/>
                  <w:marBottom w:val="0"/>
                  <w:divBdr>
                    <w:top w:val="none" w:sz="0" w:space="0" w:color="auto"/>
                    <w:left w:val="none" w:sz="0" w:space="0" w:color="auto"/>
                    <w:bottom w:val="none" w:sz="0" w:space="0" w:color="auto"/>
                    <w:right w:val="none" w:sz="0" w:space="0" w:color="auto"/>
                  </w:divBdr>
                  <w:divsChild>
                    <w:div w:id="963383783">
                      <w:marLeft w:val="0"/>
                      <w:marRight w:val="0"/>
                      <w:marTop w:val="0"/>
                      <w:marBottom w:val="0"/>
                      <w:divBdr>
                        <w:top w:val="none" w:sz="0" w:space="0" w:color="auto"/>
                        <w:left w:val="none" w:sz="0" w:space="0" w:color="auto"/>
                        <w:bottom w:val="none" w:sz="0" w:space="0" w:color="auto"/>
                        <w:right w:val="none" w:sz="0" w:space="0" w:color="auto"/>
                      </w:divBdr>
                    </w:div>
                  </w:divsChild>
                </w:div>
                <w:div w:id="131795067">
                  <w:marLeft w:val="0"/>
                  <w:marRight w:val="0"/>
                  <w:marTop w:val="0"/>
                  <w:marBottom w:val="0"/>
                  <w:divBdr>
                    <w:top w:val="none" w:sz="0" w:space="0" w:color="auto"/>
                    <w:left w:val="none" w:sz="0" w:space="0" w:color="auto"/>
                    <w:bottom w:val="none" w:sz="0" w:space="0" w:color="auto"/>
                    <w:right w:val="none" w:sz="0" w:space="0" w:color="auto"/>
                  </w:divBdr>
                  <w:divsChild>
                    <w:div w:id="648095303">
                      <w:marLeft w:val="0"/>
                      <w:marRight w:val="0"/>
                      <w:marTop w:val="0"/>
                      <w:marBottom w:val="0"/>
                      <w:divBdr>
                        <w:top w:val="none" w:sz="0" w:space="0" w:color="auto"/>
                        <w:left w:val="none" w:sz="0" w:space="0" w:color="auto"/>
                        <w:bottom w:val="none" w:sz="0" w:space="0" w:color="auto"/>
                        <w:right w:val="none" w:sz="0" w:space="0" w:color="auto"/>
                      </w:divBdr>
                    </w:div>
                  </w:divsChild>
                </w:div>
                <w:div w:id="894436189">
                  <w:marLeft w:val="0"/>
                  <w:marRight w:val="0"/>
                  <w:marTop w:val="0"/>
                  <w:marBottom w:val="0"/>
                  <w:divBdr>
                    <w:top w:val="none" w:sz="0" w:space="0" w:color="auto"/>
                    <w:left w:val="none" w:sz="0" w:space="0" w:color="auto"/>
                    <w:bottom w:val="none" w:sz="0" w:space="0" w:color="auto"/>
                    <w:right w:val="none" w:sz="0" w:space="0" w:color="auto"/>
                  </w:divBdr>
                  <w:divsChild>
                    <w:div w:id="1473667791">
                      <w:marLeft w:val="0"/>
                      <w:marRight w:val="0"/>
                      <w:marTop w:val="0"/>
                      <w:marBottom w:val="0"/>
                      <w:divBdr>
                        <w:top w:val="none" w:sz="0" w:space="0" w:color="auto"/>
                        <w:left w:val="none" w:sz="0" w:space="0" w:color="auto"/>
                        <w:bottom w:val="none" w:sz="0" w:space="0" w:color="auto"/>
                        <w:right w:val="none" w:sz="0" w:space="0" w:color="auto"/>
                      </w:divBdr>
                    </w:div>
                  </w:divsChild>
                </w:div>
                <w:div w:id="622617027">
                  <w:marLeft w:val="0"/>
                  <w:marRight w:val="0"/>
                  <w:marTop w:val="0"/>
                  <w:marBottom w:val="0"/>
                  <w:divBdr>
                    <w:top w:val="none" w:sz="0" w:space="0" w:color="auto"/>
                    <w:left w:val="none" w:sz="0" w:space="0" w:color="auto"/>
                    <w:bottom w:val="none" w:sz="0" w:space="0" w:color="auto"/>
                    <w:right w:val="none" w:sz="0" w:space="0" w:color="auto"/>
                  </w:divBdr>
                  <w:divsChild>
                    <w:div w:id="81877990">
                      <w:marLeft w:val="0"/>
                      <w:marRight w:val="0"/>
                      <w:marTop w:val="0"/>
                      <w:marBottom w:val="0"/>
                      <w:divBdr>
                        <w:top w:val="none" w:sz="0" w:space="0" w:color="auto"/>
                        <w:left w:val="none" w:sz="0" w:space="0" w:color="auto"/>
                        <w:bottom w:val="none" w:sz="0" w:space="0" w:color="auto"/>
                        <w:right w:val="none" w:sz="0" w:space="0" w:color="auto"/>
                      </w:divBdr>
                    </w:div>
                  </w:divsChild>
                </w:div>
                <w:div w:id="2103334153">
                  <w:marLeft w:val="0"/>
                  <w:marRight w:val="0"/>
                  <w:marTop w:val="0"/>
                  <w:marBottom w:val="0"/>
                  <w:divBdr>
                    <w:top w:val="none" w:sz="0" w:space="0" w:color="auto"/>
                    <w:left w:val="none" w:sz="0" w:space="0" w:color="auto"/>
                    <w:bottom w:val="none" w:sz="0" w:space="0" w:color="auto"/>
                    <w:right w:val="none" w:sz="0" w:space="0" w:color="auto"/>
                  </w:divBdr>
                  <w:divsChild>
                    <w:div w:id="393507714">
                      <w:marLeft w:val="0"/>
                      <w:marRight w:val="0"/>
                      <w:marTop w:val="0"/>
                      <w:marBottom w:val="0"/>
                      <w:divBdr>
                        <w:top w:val="none" w:sz="0" w:space="0" w:color="auto"/>
                        <w:left w:val="none" w:sz="0" w:space="0" w:color="auto"/>
                        <w:bottom w:val="none" w:sz="0" w:space="0" w:color="auto"/>
                        <w:right w:val="none" w:sz="0" w:space="0" w:color="auto"/>
                      </w:divBdr>
                    </w:div>
                  </w:divsChild>
                </w:div>
                <w:div w:id="267587245">
                  <w:marLeft w:val="0"/>
                  <w:marRight w:val="0"/>
                  <w:marTop w:val="0"/>
                  <w:marBottom w:val="0"/>
                  <w:divBdr>
                    <w:top w:val="none" w:sz="0" w:space="0" w:color="auto"/>
                    <w:left w:val="none" w:sz="0" w:space="0" w:color="auto"/>
                    <w:bottom w:val="none" w:sz="0" w:space="0" w:color="auto"/>
                    <w:right w:val="none" w:sz="0" w:space="0" w:color="auto"/>
                  </w:divBdr>
                  <w:divsChild>
                    <w:div w:id="1295792529">
                      <w:marLeft w:val="0"/>
                      <w:marRight w:val="0"/>
                      <w:marTop w:val="0"/>
                      <w:marBottom w:val="0"/>
                      <w:divBdr>
                        <w:top w:val="none" w:sz="0" w:space="0" w:color="auto"/>
                        <w:left w:val="none" w:sz="0" w:space="0" w:color="auto"/>
                        <w:bottom w:val="none" w:sz="0" w:space="0" w:color="auto"/>
                        <w:right w:val="none" w:sz="0" w:space="0" w:color="auto"/>
                      </w:divBdr>
                    </w:div>
                  </w:divsChild>
                </w:div>
                <w:div w:id="95754450">
                  <w:marLeft w:val="0"/>
                  <w:marRight w:val="0"/>
                  <w:marTop w:val="0"/>
                  <w:marBottom w:val="0"/>
                  <w:divBdr>
                    <w:top w:val="none" w:sz="0" w:space="0" w:color="auto"/>
                    <w:left w:val="none" w:sz="0" w:space="0" w:color="auto"/>
                    <w:bottom w:val="none" w:sz="0" w:space="0" w:color="auto"/>
                    <w:right w:val="none" w:sz="0" w:space="0" w:color="auto"/>
                  </w:divBdr>
                  <w:divsChild>
                    <w:div w:id="2135323383">
                      <w:marLeft w:val="0"/>
                      <w:marRight w:val="0"/>
                      <w:marTop w:val="0"/>
                      <w:marBottom w:val="0"/>
                      <w:divBdr>
                        <w:top w:val="none" w:sz="0" w:space="0" w:color="auto"/>
                        <w:left w:val="none" w:sz="0" w:space="0" w:color="auto"/>
                        <w:bottom w:val="none" w:sz="0" w:space="0" w:color="auto"/>
                        <w:right w:val="none" w:sz="0" w:space="0" w:color="auto"/>
                      </w:divBdr>
                    </w:div>
                  </w:divsChild>
                </w:div>
                <w:div w:id="1433665810">
                  <w:marLeft w:val="0"/>
                  <w:marRight w:val="0"/>
                  <w:marTop w:val="0"/>
                  <w:marBottom w:val="0"/>
                  <w:divBdr>
                    <w:top w:val="none" w:sz="0" w:space="0" w:color="auto"/>
                    <w:left w:val="none" w:sz="0" w:space="0" w:color="auto"/>
                    <w:bottom w:val="none" w:sz="0" w:space="0" w:color="auto"/>
                    <w:right w:val="none" w:sz="0" w:space="0" w:color="auto"/>
                  </w:divBdr>
                  <w:divsChild>
                    <w:div w:id="1190528219">
                      <w:marLeft w:val="0"/>
                      <w:marRight w:val="0"/>
                      <w:marTop w:val="0"/>
                      <w:marBottom w:val="0"/>
                      <w:divBdr>
                        <w:top w:val="none" w:sz="0" w:space="0" w:color="auto"/>
                        <w:left w:val="none" w:sz="0" w:space="0" w:color="auto"/>
                        <w:bottom w:val="none" w:sz="0" w:space="0" w:color="auto"/>
                        <w:right w:val="none" w:sz="0" w:space="0" w:color="auto"/>
                      </w:divBdr>
                    </w:div>
                  </w:divsChild>
                </w:div>
                <w:div w:id="1707755325">
                  <w:marLeft w:val="0"/>
                  <w:marRight w:val="0"/>
                  <w:marTop w:val="0"/>
                  <w:marBottom w:val="0"/>
                  <w:divBdr>
                    <w:top w:val="none" w:sz="0" w:space="0" w:color="auto"/>
                    <w:left w:val="none" w:sz="0" w:space="0" w:color="auto"/>
                    <w:bottom w:val="none" w:sz="0" w:space="0" w:color="auto"/>
                    <w:right w:val="none" w:sz="0" w:space="0" w:color="auto"/>
                  </w:divBdr>
                  <w:divsChild>
                    <w:div w:id="625238225">
                      <w:marLeft w:val="0"/>
                      <w:marRight w:val="0"/>
                      <w:marTop w:val="0"/>
                      <w:marBottom w:val="0"/>
                      <w:divBdr>
                        <w:top w:val="none" w:sz="0" w:space="0" w:color="auto"/>
                        <w:left w:val="none" w:sz="0" w:space="0" w:color="auto"/>
                        <w:bottom w:val="none" w:sz="0" w:space="0" w:color="auto"/>
                        <w:right w:val="none" w:sz="0" w:space="0" w:color="auto"/>
                      </w:divBdr>
                    </w:div>
                  </w:divsChild>
                </w:div>
                <w:div w:id="1142575744">
                  <w:marLeft w:val="0"/>
                  <w:marRight w:val="0"/>
                  <w:marTop w:val="0"/>
                  <w:marBottom w:val="0"/>
                  <w:divBdr>
                    <w:top w:val="none" w:sz="0" w:space="0" w:color="auto"/>
                    <w:left w:val="none" w:sz="0" w:space="0" w:color="auto"/>
                    <w:bottom w:val="none" w:sz="0" w:space="0" w:color="auto"/>
                    <w:right w:val="none" w:sz="0" w:space="0" w:color="auto"/>
                  </w:divBdr>
                  <w:divsChild>
                    <w:div w:id="79450960">
                      <w:marLeft w:val="0"/>
                      <w:marRight w:val="0"/>
                      <w:marTop w:val="0"/>
                      <w:marBottom w:val="0"/>
                      <w:divBdr>
                        <w:top w:val="none" w:sz="0" w:space="0" w:color="auto"/>
                        <w:left w:val="none" w:sz="0" w:space="0" w:color="auto"/>
                        <w:bottom w:val="none" w:sz="0" w:space="0" w:color="auto"/>
                        <w:right w:val="none" w:sz="0" w:space="0" w:color="auto"/>
                      </w:divBdr>
                    </w:div>
                  </w:divsChild>
                </w:div>
                <w:div w:id="333000065">
                  <w:marLeft w:val="0"/>
                  <w:marRight w:val="0"/>
                  <w:marTop w:val="0"/>
                  <w:marBottom w:val="0"/>
                  <w:divBdr>
                    <w:top w:val="none" w:sz="0" w:space="0" w:color="auto"/>
                    <w:left w:val="none" w:sz="0" w:space="0" w:color="auto"/>
                    <w:bottom w:val="none" w:sz="0" w:space="0" w:color="auto"/>
                    <w:right w:val="none" w:sz="0" w:space="0" w:color="auto"/>
                  </w:divBdr>
                  <w:divsChild>
                    <w:div w:id="113645860">
                      <w:marLeft w:val="0"/>
                      <w:marRight w:val="0"/>
                      <w:marTop w:val="0"/>
                      <w:marBottom w:val="0"/>
                      <w:divBdr>
                        <w:top w:val="none" w:sz="0" w:space="0" w:color="auto"/>
                        <w:left w:val="none" w:sz="0" w:space="0" w:color="auto"/>
                        <w:bottom w:val="none" w:sz="0" w:space="0" w:color="auto"/>
                        <w:right w:val="none" w:sz="0" w:space="0" w:color="auto"/>
                      </w:divBdr>
                    </w:div>
                  </w:divsChild>
                </w:div>
                <w:div w:id="828865093">
                  <w:marLeft w:val="0"/>
                  <w:marRight w:val="0"/>
                  <w:marTop w:val="0"/>
                  <w:marBottom w:val="0"/>
                  <w:divBdr>
                    <w:top w:val="none" w:sz="0" w:space="0" w:color="auto"/>
                    <w:left w:val="none" w:sz="0" w:space="0" w:color="auto"/>
                    <w:bottom w:val="none" w:sz="0" w:space="0" w:color="auto"/>
                    <w:right w:val="none" w:sz="0" w:space="0" w:color="auto"/>
                  </w:divBdr>
                  <w:divsChild>
                    <w:div w:id="1224371322">
                      <w:marLeft w:val="0"/>
                      <w:marRight w:val="0"/>
                      <w:marTop w:val="0"/>
                      <w:marBottom w:val="0"/>
                      <w:divBdr>
                        <w:top w:val="none" w:sz="0" w:space="0" w:color="auto"/>
                        <w:left w:val="none" w:sz="0" w:space="0" w:color="auto"/>
                        <w:bottom w:val="none" w:sz="0" w:space="0" w:color="auto"/>
                        <w:right w:val="none" w:sz="0" w:space="0" w:color="auto"/>
                      </w:divBdr>
                    </w:div>
                  </w:divsChild>
                </w:div>
                <w:div w:id="189954430">
                  <w:marLeft w:val="0"/>
                  <w:marRight w:val="0"/>
                  <w:marTop w:val="0"/>
                  <w:marBottom w:val="0"/>
                  <w:divBdr>
                    <w:top w:val="none" w:sz="0" w:space="0" w:color="auto"/>
                    <w:left w:val="none" w:sz="0" w:space="0" w:color="auto"/>
                    <w:bottom w:val="none" w:sz="0" w:space="0" w:color="auto"/>
                    <w:right w:val="none" w:sz="0" w:space="0" w:color="auto"/>
                  </w:divBdr>
                  <w:divsChild>
                    <w:div w:id="1369989047">
                      <w:marLeft w:val="0"/>
                      <w:marRight w:val="0"/>
                      <w:marTop w:val="0"/>
                      <w:marBottom w:val="0"/>
                      <w:divBdr>
                        <w:top w:val="none" w:sz="0" w:space="0" w:color="auto"/>
                        <w:left w:val="none" w:sz="0" w:space="0" w:color="auto"/>
                        <w:bottom w:val="none" w:sz="0" w:space="0" w:color="auto"/>
                        <w:right w:val="none" w:sz="0" w:space="0" w:color="auto"/>
                      </w:divBdr>
                    </w:div>
                  </w:divsChild>
                </w:div>
                <w:div w:id="330134924">
                  <w:marLeft w:val="0"/>
                  <w:marRight w:val="0"/>
                  <w:marTop w:val="0"/>
                  <w:marBottom w:val="0"/>
                  <w:divBdr>
                    <w:top w:val="none" w:sz="0" w:space="0" w:color="auto"/>
                    <w:left w:val="none" w:sz="0" w:space="0" w:color="auto"/>
                    <w:bottom w:val="none" w:sz="0" w:space="0" w:color="auto"/>
                    <w:right w:val="none" w:sz="0" w:space="0" w:color="auto"/>
                  </w:divBdr>
                  <w:divsChild>
                    <w:div w:id="1982076613">
                      <w:marLeft w:val="0"/>
                      <w:marRight w:val="0"/>
                      <w:marTop w:val="0"/>
                      <w:marBottom w:val="0"/>
                      <w:divBdr>
                        <w:top w:val="none" w:sz="0" w:space="0" w:color="auto"/>
                        <w:left w:val="none" w:sz="0" w:space="0" w:color="auto"/>
                        <w:bottom w:val="none" w:sz="0" w:space="0" w:color="auto"/>
                        <w:right w:val="none" w:sz="0" w:space="0" w:color="auto"/>
                      </w:divBdr>
                    </w:div>
                  </w:divsChild>
                </w:div>
                <w:div w:id="555046612">
                  <w:marLeft w:val="0"/>
                  <w:marRight w:val="0"/>
                  <w:marTop w:val="0"/>
                  <w:marBottom w:val="0"/>
                  <w:divBdr>
                    <w:top w:val="none" w:sz="0" w:space="0" w:color="auto"/>
                    <w:left w:val="none" w:sz="0" w:space="0" w:color="auto"/>
                    <w:bottom w:val="none" w:sz="0" w:space="0" w:color="auto"/>
                    <w:right w:val="none" w:sz="0" w:space="0" w:color="auto"/>
                  </w:divBdr>
                  <w:divsChild>
                    <w:div w:id="594554644">
                      <w:marLeft w:val="0"/>
                      <w:marRight w:val="0"/>
                      <w:marTop w:val="0"/>
                      <w:marBottom w:val="0"/>
                      <w:divBdr>
                        <w:top w:val="none" w:sz="0" w:space="0" w:color="auto"/>
                        <w:left w:val="none" w:sz="0" w:space="0" w:color="auto"/>
                        <w:bottom w:val="none" w:sz="0" w:space="0" w:color="auto"/>
                        <w:right w:val="none" w:sz="0" w:space="0" w:color="auto"/>
                      </w:divBdr>
                    </w:div>
                  </w:divsChild>
                </w:div>
                <w:div w:id="2043818255">
                  <w:marLeft w:val="0"/>
                  <w:marRight w:val="0"/>
                  <w:marTop w:val="0"/>
                  <w:marBottom w:val="0"/>
                  <w:divBdr>
                    <w:top w:val="none" w:sz="0" w:space="0" w:color="auto"/>
                    <w:left w:val="none" w:sz="0" w:space="0" w:color="auto"/>
                    <w:bottom w:val="none" w:sz="0" w:space="0" w:color="auto"/>
                    <w:right w:val="none" w:sz="0" w:space="0" w:color="auto"/>
                  </w:divBdr>
                  <w:divsChild>
                    <w:div w:id="937951335">
                      <w:marLeft w:val="0"/>
                      <w:marRight w:val="0"/>
                      <w:marTop w:val="0"/>
                      <w:marBottom w:val="0"/>
                      <w:divBdr>
                        <w:top w:val="none" w:sz="0" w:space="0" w:color="auto"/>
                        <w:left w:val="none" w:sz="0" w:space="0" w:color="auto"/>
                        <w:bottom w:val="none" w:sz="0" w:space="0" w:color="auto"/>
                        <w:right w:val="none" w:sz="0" w:space="0" w:color="auto"/>
                      </w:divBdr>
                    </w:div>
                  </w:divsChild>
                </w:div>
                <w:div w:id="2085491735">
                  <w:marLeft w:val="0"/>
                  <w:marRight w:val="0"/>
                  <w:marTop w:val="0"/>
                  <w:marBottom w:val="0"/>
                  <w:divBdr>
                    <w:top w:val="none" w:sz="0" w:space="0" w:color="auto"/>
                    <w:left w:val="none" w:sz="0" w:space="0" w:color="auto"/>
                    <w:bottom w:val="none" w:sz="0" w:space="0" w:color="auto"/>
                    <w:right w:val="none" w:sz="0" w:space="0" w:color="auto"/>
                  </w:divBdr>
                  <w:divsChild>
                    <w:div w:id="564805166">
                      <w:marLeft w:val="0"/>
                      <w:marRight w:val="0"/>
                      <w:marTop w:val="0"/>
                      <w:marBottom w:val="0"/>
                      <w:divBdr>
                        <w:top w:val="none" w:sz="0" w:space="0" w:color="auto"/>
                        <w:left w:val="none" w:sz="0" w:space="0" w:color="auto"/>
                        <w:bottom w:val="none" w:sz="0" w:space="0" w:color="auto"/>
                        <w:right w:val="none" w:sz="0" w:space="0" w:color="auto"/>
                      </w:divBdr>
                    </w:div>
                  </w:divsChild>
                </w:div>
                <w:div w:id="1391460571">
                  <w:marLeft w:val="0"/>
                  <w:marRight w:val="0"/>
                  <w:marTop w:val="0"/>
                  <w:marBottom w:val="0"/>
                  <w:divBdr>
                    <w:top w:val="none" w:sz="0" w:space="0" w:color="auto"/>
                    <w:left w:val="none" w:sz="0" w:space="0" w:color="auto"/>
                    <w:bottom w:val="none" w:sz="0" w:space="0" w:color="auto"/>
                    <w:right w:val="none" w:sz="0" w:space="0" w:color="auto"/>
                  </w:divBdr>
                  <w:divsChild>
                    <w:div w:id="1215462374">
                      <w:marLeft w:val="0"/>
                      <w:marRight w:val="0"/>
                      <w:marTop w:val="0"/>
                      <w:marBottom w:val="0"/>
                      <w:divBdr>
                        <w:top w:val="none" w:sz="0" w:space="0" w:color="auto"/>
                        <w:left w:val="none" w:sz="0" w:space="0" w:color="auto"/>
                        <w:bottom w:val="none" w:sz="0" w:space="0" w:color="auto"/>
                        <w:right w:val="none" w:sz="0" w:space="0" w:color="auto"/>
                      </w:divBdr>
                    </w:div>
                  </w:divsChild>
                </w:div>
                <w:div w:id="700860247">
                  <w:marLeft w:val="0"/>
                  <w:marRight w:val="0"/>
                  <w:marTop w:val="0"/>
                  <w:marBottom w:val="0"/>
                  <w:divBdr>
                    <w:top w:val="none" w:sz="0" w:space="0" w:color="auto"/>
                    <w:left w:val="none" w:sz="0" w:space="0" w:color="auto"/>
                    <w:bottom w:val="none" w:sz="0" w:space="0" w:color="auto"/>
                    <w:right w:val="none" w:sz="0" w:space="0" w:color="auto"/>
                  </w:divBdr>
                  <w:divsChild>
                    <w:div w:id="1483931726">
                      <w:marLeft w:val="0"/>
                      <w:marRight w:val="0"/>
                      <w:marTop w:val="0"/>
                      <w:marBottom w:val="0"/>
                      <w:divBdr>
                        <w:top w:val="none" w:sz="0" w:space="0" w:color="auto"/>
                        <w:left w:val="none" w:sz="0" w:space="0" w:color="auto"/>
                        <w:bottom w:val="none" w:sz="0" w:space="0" w:color="auto"/>
                        <w:right w:val="none" w:sz="0" w:space="0" w:color="auto"/>
                      </w:divBdr>
                    </w:div>
                  </w:divsChild>
                </w:div>
                <w:div w:id="2016758079">
                  <w:marLeft w:val="0"/>
                  <w:marRight w:val="0"/>
                  <w:marTop w:val="0"/>
                  <w:marBottom w:val="0"/>
                  <w:divBdr>
                    <w:top w:val="none" w:sz="0" w:space="0" w:color="auto"/>
                    <w:left w:val="none" w:sz="0" w:space="0" w:color="auto"/>
                    <w:bottom w:val="none" w:sz="0" w:space="0" w:color="auto"/>
                    <w:right w:val="none" w:sz="0" w:space="0" w:color="auto"/>
                  </w:divBdr>
                  <w:divsChild>
                    <w:div w:id="1919292193">
                      <w:marLeft w:val="0"/>
                      <w:marRight w:val="0"/>
                      <w:marTop w:val="0"/>
                      <w:marBottom w:val="0"/>
                      <w:divBdr>
                        <w:top w:val="none" w:sz="0" w:space="0" w:color="auto"/>
                        <w:left w:val="none" w:sz="0" w:space="0" w:color="auto"/>
                        <w:bottom w:val="none" w:sz="0" w:space="0" w:color="auto"/>
                        <w:right w:val="none" w:sz="0" w:space="0" w:color="auto"/>
                      </w:divBdr>
                    </w:div>
                  </w:divsChild>
                </w:div>
                <w:div w:id="177277071">
                  <w:marLeft w:val="0"/>
                  <w:marRight w:val="0"/>
                  <w:marTop w:val="0"/>
                  <w:marBottom w:val="0"/>
                  <w:divBdr>
                    <w:top w:val="none" w:sz="0" w:space="0" w:color="auto"/>
                    <w:left w:val="none" w:sz="0" w:space="0" w:color="auto"/>
                    <w:bottom w:val="none" w:sz="0" w:space="0" w:color="auto"/>
                    <w:right w:val="none" w:sz="0" w:space="0" w:color="auto"/>
                  </w:divBdr>
                  <w:divsChild>
                    <w:div w:id="486095950">
                      <w:marLeft w:val="0"/>
                      <w:marRight w:val="0"/>
                      <w:marTop w:val="0"/>
                      <w:marBottom w:val="0"/>
                      <w:divBdr>
                        <w:top w:val="none" w:sz="0" w:space="0" w:color="auto"/>
                        <w:left w:val="none" w:sz="0" w:space="0" w:color="auto"/>
                        <w:bottom w:val="none" w:sz="0" w:space="0" w:color="auto"/>
                        <w:right w:val="none" w:sz="0" w:space="0" w:color="auto"/>
                      </w:divBdr>
                    </w:div>
                  </w:divsChild>
                </w:div>
                <w:div w:id="1585843529">
                  <w:marLeft w:val="0"/>
                  <w:marRight w:val="0"/>
                  <w:marTop w:val="0"/>
                  <w:marBottom w:val="0"/>
                  <w:divBdr>
                    <w:top w:val="none" w:sz="0" w:space="0" w:color="auto"/>
                    <w:left w:val="none" w:sz="0" w:space="0" w:color="auto"/>
                    <w:bottom w:val="none" w:sz="0" w:space="0" w:color="auto"/>
                    <w:right w:val="none" w:sz="0" w:space="0" w:color="auto"/>
                  </w:divBdr>
                  <w:divsChild>
                    <w:div w:id="1781339190">
                      <w:marLeft w:val="0"/>
                      <w:marRight w:val="0"/>
                      <w:marTop w:val="0"/>
                      <w:marBottom w:val="0"/>
                      <w:divBdr>
                        <w:top w:val="none" w:sz="0" w:space="0" w:color="auto"/>
                        <w:left w:val="none" w:sz="0" w:space="0" w:color="auto"/>
                        <w:bottom w:val="none" w:sz="0" w:space="0" w:color="auto"/>
                        <w:right w:val="none" w:sz="0" w:space="0" w:color="auto"/>
                      </w:divBdr>
                    </w:div>
                  </w:divsChild>
                </w:div>
                <w:div w:id="1418360565">
                  <w:marLeft w:val="0"/>
                  <w:marRight w:val="0"/>
                  <w:marTop w:val="0"/>
                  <w:marBottom w:val="0"/>
                  <w:divBdr>
                    <w:top w:val="none" w:sz="0" w:space="0" w:color="auto"/>
                    <w:left w:val="none" w:sz="0" w:space="0" w:color="auto"/>
                    <w:bottom w:val="none" w:sz="0" w:space="0" w:color="auto"/>
                    <w:right w:val="none" w:sz="0" w:space="0" w:color="auto"/>
                  </w:divBdr>
                  <w:divsChild>
                    <w:div w:id="661591591">
                      <w:marLeft w:val="0"/>
                      <w:marRight w:val="0"/>
                      <w:marTop w:val="0"/>
                      <w:marBottom w:val="0"/>
                      <w:divBdr>
                        <w:top w:val="none" w:sz="0" w:space="0" w:color="auto"/>
                        <w:left w:val="none" w:sz="0" w:space="0" w:color="auto"/>
                        <w:bottom w:val="none" w:sz="0" w:space="0" w:color="auto"/>
                        <w:right w:val="none" w:sz="0" w:space="0" w:color="auto"/>
                      </w:divBdr>
                    </w:div>
                  </w:divsChild>
                </w:div>
                <w:div w:id="1133712061">
                  <w:marLeft w:val="0"/>
                  <w:marRight w:val="0"/>
                  <w:marTop w:val="0"/>
                  <w:marBottom w:val="0"/>
                  <w:divBdr>
                    <w:top w:val="none" w:sz="0" w:space="0" w:color="auto"/>
                    <w:left w:val="none" w:sz="0" w:space="0" w:color="auto"/>
                    <w:bottom w:val="none" w:sz="0" w:space="0" w:color="auto"/>
                    <w:right w:val="none" w:sz="0" w:space="0" w:color="auto"/>
                  </w:divBdr>
                  <w:divsChild>
                    <w:div w:id="961307823">
                      <w:marLeft w:val="0"/>
                      <w:marRight w:val="0"/>
                      <w:marTop w:val="0"/>
                      <w:marBottom w:val="0"/>
                      <w:divBdr>
                        <w:top w:val="none" w:sz="0" w:space="0" w:color="auto"/>
                        <w:left w:val="none" w:sz="0" w:space="0" w:color="auto"/>
                        <w:bottom w:val="none" w:sz="0" w:space="0" w:color="auto"/>
                        <w:right w:val="none" w:sz="0" w:space="0" w:color="auto"/>
                      </w:divBdr>
                    </w:div>
                  </w:divsChild>
                </w:div>
                <w:div w:id="1902252011">
                  <w:marLeft w:val="0"/>
                  <w:marRight w:val="0"/>
                  <w:marTop w:val="0"/>
                  <w:marBottom w:val="0"/>
                  <w:divBdr>
                    <w:top w:val="none" w:sz="0" w:space="0" w:color="auto"/>
                    <w:left w:val="none" w:sz="0" w:space="0" w:color="auto"/>
                    <w:bottom w:val="none" w:sz="0" w:space="0" w:color="auto"/>
                    <w:right w:val="none" w:sz="0" w:space="0" w:color="auto"/>
                  </w:divBdr>
                  <w:divsChild>
                    <w:div w:id="1981690893">
                      <w:marLeft w:val="0"/>
                      <w:marRight w:val="0"/>
                      <w:marTop w:val="0"/>
                      <w:marBottom w:val="0"/>
                      <w:divBdr>
                        <w:top w:val="none" w:sz="0" w:space="0" w:color="auto"/>
                        <w:left w:val="none" w:sz="0" w:space="0" w:color="auto"/>
                        <w:bottom w:val="none" w:sz="0" w:space="0" w:color="auto"/>
                        <w:right w:val="none" w:sz="0" w:space="0" w:color="auto"/>
                      </w:divBdr>
                    </w:div>
                  </w:divsChild>
                </w:div>
                <w:div w:id="138889544">
                  <w:marLeft w:val="0"/>
                  <w:marRight w:val="0"/>
                  <w:marTop w:val="0"/>
                  <w:marBottom w:val="0"/>
                  <w:divBdr>
                    <w:top w:val="none" w:sz="0" w:space="0" w:color="auto"/>
                    <w:left w:val="none" w:sz="0" w:space="0" w:color="auto"/>
                    <w:bottom w:val="none" w:sz="0" w:space="0" w:color="auto"/>
                    <w:right w:val="none" w:sz="0" w:space="0" w:color="auto"/>
                  </w:divBdr>
                  <w:divsChild>
                    <w:div w:id="637612679">
                      <w:marLeft w:val="0"/>
                      <w:marRight w:val="0"/>
                      <w:marTop w:val="0"/>
                      <w:marBottom w:val="0"/>
                      <w:divBdr>
                        <w:top w:val="none" w:sz="0" w:space="0" w:color="auto"/>
                        <w:left w:val="none" w:sz="0" w:space="0" w:color="auto"/>
                        <w:bottom w:val="none" w:sz="0" w:space="0" w:color="auto"/>
                        <w:right w:val="none" w:sz="0" w:space="0" w:color="auto"/>
                      </w:divBdr>
                    </w:div>
                  </w:divsChild>
                </w:div>
                <w:div w:id="188179876">
                  <w:marLeft w:val="0"/>
                  <w:marRight w:val="0"/>
                  <w:marTop w:val="0"/>
                  <w:marBottom w:val="0"/>
                  <w:divBdr>
                    <w:top w:val="none" w:sz="0" w:space="0" w:color="auto"/>
                    <w:left w:val="none" w:sz="0" w:space="0" w:color="auto"/>
                    <w:bottom w:val="none" w:sz="0" w:space="0" w:color="auto"/>
                    <w:right w:val="none" w:sz="0" w:space="0" w:color="auto"/>
                  </w:divBdr>
                  <w:divsChild>
                    <w:div w:id="1687436813">
                      <w:marLeft w:val="0"/>
                      <w:marRight w:val="0"/>
                      <w:marTop w:val="0"/>
                      <w:marBottom w:val="0"/>
                      <w:divBdr>
                        <w:top w:val="none" w:sz="0" w:space="0" w:color="auto"/>
                        <w:left w:val="none" w:sz="0" w:space="0" w:color="auto"/>
                        <w:bottom w:val="none" w:sz="0" w:space="0" w:color="auto"/>
                        <w:right w:val="none" w:sz="0" w:space="0" w:color="auto"/>
                      </w:divBdr>
                    </w:div>
                  </w:divsChild>
                </w:div>
                <w:div w:id="335810538">
                  <w:marLeft w:val="0"/>
                  <w:marRight w:val="0"/>
                  <w:marTop w:val="0"/>
                  <w:marBottom w:val="0"/>
                  <w:divBdr>
                    <w:top w:val="none" w:sz="0" w:space="0" w:color="auto"/>
                    <w:left w:val="none" w:sz="0" w:space="0" w:color="auto"/>
                    <w:bottom w:val="none" w:sz="0" w:space="0" w:color="auto"/>
                    <w:right w:val="none" w:sz="0" w:space="0" w:color="auto"/>
                  </w:divBdr>
                  <w:divsChild>
                    <w:div w:id="1544055586">
                      <w:marLeft w:val="0"/>
                      <w:marRight w:val="0"/>
                      <w:marTop w:val="0"/>
                      <w:marBottom w:val="0"/>
                      <w:divBdr>
                        <w:top w:val="none" w:sz="0" w:space="0" w:color="auto"/>
                        <w:left w:val="none" w:sz="0" w:space="0" w:color="auto"/>
                        <w:bottom w:val="none" w:sz="0" w:space="0" w:color="auto"/>
                        <w:right w:val="none" w:sz="0" w:space="0" w:color="auto"/>
                      </w:divBdr>
                    </w:div>
                  </w:divsChild>
                </w:div>
                <w:div w:id="914358963">
                  <w:marLeft w:val="0"/>
                  <w:marRight w:val="0"/>
                  <w:marTop w:val="0"/>
                  <w:marBottom w:val="0"/>
                  <w:divBdr>
                    <w:top w:val="none" w:sz="0" w:space="0" w:color="auto"/>
                    <w:left w:val="none" w:sz="0" w:space="0" w:color="auto"/>
                    <w:bottom w:val="none" w:sz="0" w:space="0" w:color="auto"/>
                    <w:right w:val="none" w:sz="0" w:space="0" w:color="auto"/>
                  </w:divBdr>
                  <w:divsChild>
                    <w:div w:id="182480952">
                      <w:marLeft w:val="0"/>
                      <w:marRight w:val="0"/>
                      <w:marTop w:val="0"/>
                      <w:marBottom w:val="0"/>
                      <w:divBdr>
                        <w:top w:val="none" w:sz="0" w:space="0" w:color="auto"/>
                        <w:left w:val="none" w:sz="0" w:space="0" w:color="auto"/>
                        <w:bottom w:val="none" w:sz="0" w:space="0" w:color="auto"/>
                        <w:right w:val="none" w:sz="0" w:space="0" w:color="auto"/>
                      </w:divBdr>
                    </w:div>
                  </w:divsChild>
                </w:div>
                <w:div w:id="1782916938">
                  <w:marLeft w:val="0"/>
                  <w:marRight w:val="0"/>
                  <w:marTop w:val="0"/>
                  <w:marBottom w:val="0"/>
                  <w:divBdr>
                    <w:top w:val="none" w:sz="0" w:space="0" w:color="auto"/>
                    <w:left w:val="none" w:sz="0" w:space="0" w:color="auto"/>
                    <w:bottom w:val="none" w:sz="0" w:space="0" w:color="auto"/>
                    <w:right w:val="none" w:sz="0" w:space="0" w:color="auto"/>
                  </w:divBdr>
                  <w:divsChild>
                    <w:div w:id="306590423">
                      <w:marLeft w:val="0"/>
                      <w:marRight w:val="0"/>
                      <w:marTop w:val="0"/>
                      <w:marBottom w:val="0"/>
                      <w:divBdr>
                        <w:top w:val="none" w:sz="0" w:space="0" w:color="auto"/>
                        <w:left w:val="none" w:sz="0" w:space="0" w:color="auto"/>
                        <w:bottom w:val="none" w:sz="0" w:space="0" w:color="auto"/>
                        <w:right w:val="none" w:sz="0" w:space="0" w:color="auto"/>
                      </w:divBdr>
                    </w:div>
                  </w:divsChild>
                </w:div>
                <w:div w:id="1380321246">
                  <w:marLeft w:val="0"/>
                  <w:marRight w:val="0"/>
                  <w:marTop w:val="0"/>
                  <w:marBottom w:val="0"/>
                  <w:divBdr>
                    <w:top w:val="none" w:sz="0" w:space="0" w:color="auto"/>
                    <w:left w:val="none" w:sz="0" w:space="0" w:color="auto"/>
                    <w:bottom w:val="none" w:sz="0" w:space="0" w:color="auto"/>
                    <w:right w:val="none" w:sz="0" w:space="0" w:color="auto"/>
                  </w:divBdr>
                  <w:divsChild>
                    <w:div w:id="1557815395">
                      <w:marLeft w:val="0"/>
                      <w:marRight w:val="0"/>
                      <w:marTop w:val="0"/>
                      <w:marBottom w:val="0"/>
                      <w:divBdr>
                        <w:top w:val="none" w:sz="0" w:space="0" w:color="auto"/>
                        <w:left w:val="none" w:sz="0" w:space="0" w:color="auto"/>
                        <w:bottom w:val="none" w:sz="0" w:space="0" w:color="auto"/>
                        <w:right w:val="none" w:sz="0" w:space="0" w:color="auto"/>
                      </w:divBdr>
                    </w:div>
                  </w:divsChild>
                </w:div>
                <w:div w:id="830176442">
                  <w:marLeft w:val="0"/>
                  <w:marRight w:val="0"/>
                  <w:marTop w:val="0"/>
                  <w:marBottom w:val="0"/>
                  <w:divBdr>
                    <w:top w:val="none" w:sz="0" w:space="0" w:color="auto"/>
                    <w:left w:val="none" w:sz="0" w:space="0" w:color="auto"/>
                    <w:bottom w:val="none" w:sz="0" w:space="0" w:color="auto"/>
                    <w:right w:val="none" w:sz="0" w:space="0" w:color="auto"/>
                  </w:divBdr>
                  <w:divsChild>
                    <w:div w:id="1249732083">
                      <w:marLeft w:val="0"/>
                      <w:marRight w:val="0"/>
                      <w:marTop w:val="0"/>
                      <w:marBottom w:val="0"/>
                      <w:divBdr>
                        <w:top w:val="none" w:sz="0" w:space="0" w:color="auto"/>
                        <w:left w:val="none" w:sz="0" w:space="0" w:color="auto"/>
                        <w:bottom w:val="none" w:sz="0" w:space="0" w:color="auto"/>
                        <w:right w:val="none" w:sz="0" w:space="0" w:color="auto"/>
                      </w:divBdr>
                    </w:div>
                  </w:divsChild>
                </w:div>
                <w:div w:id="1297251686">
                  <w:marLeft w:val="0"/>
                  <w:marRight w:val="0"/>
                  <w:marTop w:val="0"/>
                  <w:marBottom w:val="0"/>
                  <w:divBdr>
                    <w:top w:val="none" w:sz="0" w:space="0" w:color="auto"/>
                    <w:left w:val="none" w:sz="0" w:space="0" w:color="auto"/>
                    <w:bottom w:val="none" w:sz="0" w:space="0" w:color="auto"/>
                    <w:right w:val="none" w:sz="0" w:space="0" w:color="auto"/>
                  </w:divBdr>
                  <w:divsChild>
                    <w:div w:id="345139586">
                      <w:marLeft w:val="0"/>
                      <w:marRight w:val="0"/>
                      <w:marTop w:val="0"/>
                      <w:marBottom w:val="0"/>
                      <w:divBdr>
                        <w:top w:val="none" w:sz="0" w:space="0" w:color="auto"/>
                        <w:left w:val="none" w:sz="0" w:space="0" w:color="auto"/>
                        <w:bottom w:val="none" w:sz="0" w:space="0" w:color="auto"/>
                        <w:right w:val="none" w:sz="0" w:space="0" w:color="auto"/>
                      </w:divBdr>
                    </w:div>
                  </w:divsChild>
                </w:div>
                <w:div w:id="281688999">
                  <w:marLeft w:val="0"/>
                  <w:marRight w:val="0"/>
                  <w:marTop w:val="0"/>
                  <w:marBottom w:val="0"/>
                  <w:divBdr>
                    <w:top w:val="none" w:sz="0" w:space="0" w:color="auto"/>
                    <w:left w:val="none" w:sz="0" w:space="0" w:color="auto"/>
                    <w:bottom w:val="none" w:sz="0" w:space="0" w:color="auto"/>
                    <w:right w:val="none" w:sz="0" w:space="0" w:color="auto"/>
                  </w:divBdr>
                  <w:divsChild>
                    <w:div w:id="1419448662">
                      <w:marLeft w:val="0"/>
                      <w:marRight w:val="0"/>
                      <w:marTop w:val="0"/>
                      <w:marBottom w:val="0"/>
                      <w:divBdr>
                        <w:top w:val="none" w:sz="0" w:space="0" w:color="auto"/>
                        <w:left w:val="none" w:sz="0" w:space="0" w:color="auto"/>
                        <w:bottom w:val="none" w:sz="0" w:space="0" w:color="auto"/>
                        <w:right w:val="none" w:sz="0" w:space="0" w:color="auto"/>
                      </w:divBdr>
                    </w:div>
                  </w:divsChild>
                </w:div>
                <w:div w:id="204341468">
                  <w:marLeft w:val="0"/>
                  <w:marRight w:val="0"/>
                  <w:marTop w:val="0"/>
                  <w:marBottom w:val="0"/>
                  <w:divBdr>
                    <w:top w:val="none" w:sz="0" w:space="0" w:color="auto"/>
                    <w:left w:val="none" w:sz="0" w:space="0" w:color="auto"/>
                    <w:bottom w:val="none" w:sz="0" w:space="0" w:color="auto"/>
                    <w:right w:val="none" w:sz="0" w:space="0" w:color="auto"/>
                  </w:divBdr>
                  <w:divsChild>
                    <w:div w:id="30352040">
                      <w:marLeft w:val="0"/>
                      <w:marRight w:val="0"/>
                      <w:marTop w:val="0"/>
                      <w:marBottom w:val="0"/>
                      <w:divBdr>
                        <w:top w:val="none" w:sz="0" w:space="0" w:color="auto"/>
                        <w:left w:val="none" w:sz="0" w:space="0" w:color="auto"/>
                        <w:bottom w:val="none" w:sz="0" w:space="0" w:color="auto"/>
                        <w:right w:val="none" w:sz="0" w:space="0" w:color="auto"/>
                      </w:divBdr>
                    </w:div>
                  </w:divsChild>
                </w:div>
                <w:div w:id="1545480567">
                  <w:marLeft w:val="0"/>
                  <w:marRight w:val="0"/>
                  <w:marTop w:val="0"/>
                  <w:marBottom w:val="0"/>
                  <w:divBdr>
                    <w:top w:val="none" w:sz="0" w:space="0" w:color="auto"/>
                    <w:left w:val="none" w:sz="0" w:space="0" w:color="auto"/>
                    <w:bottom w:val="none" w:sz="0" w:space="0" w:color="auto"/>
                    <w:right w:val="none" w:sz="0" w:space="0" w:color="auto"/>
                  </w:divBdr>
                  <w:divsChild>
                    <w:div w:id="198864072">
                      <w:marLeft w:val="0"/>
                      <w:marRight w:val="0"/>
                      <w:marTop w:val="0"/>
                      <w:marBottom w:val="0"/>
                      <w:divBdr>
                        <w:top w:val="none" w:sz="0" w:space="0" w:color="auto"/>
                        <w:left w:val="none" w:sz="0" w:space="0" w:color="auto"/>
                        <w:bottom w:val="none" w:sz="0" w:space="0" w:color="auto"/>
                        <w:right w:val="none" w:sz="0" w:space="0" w:color="auto"/>
                      </w:divBdr>
                    </w:div>
                  </w:divsChild>
                </w:div>
                <w:div w:id="270868673">
                  <w:marLeft w:val="0"/>
                  <w:marRight w:val="0"/>
                  <w:marTop w:val="0"/>
                  <w:marBottom w:val="0"/>
                  <w:divBdr>
                    <w:top w:val="none" w:sz="0" w:space="0" w:color="auto"/>
                    <w:left w:val="none" w:sz="0" w:space="0" w:color="auto"/>
                    <w:bottom w:val="none" w:sz="0" w:space="0" w:color="auto"/>
                    <w:right w:val="none" w:sz="0" w:space="0" w:color="auto"/>
                  </w:divBdr>
                  <w:divsChild>
                    <w:div w:id="1167405774">
                      <w:marLeft w:val="0"/>
                      <w:marRight w:val="0"/>
                      <w:marTop w:val="0"/>
                      <w:marBottom w:val="0"/>
                      <w:divBdr>
                        <w:top w:val="none" w:sz="0" w:space="0" w:color="auto"/>
                        <w:left w:val="none" w:sz="0" w:space="0" w:color="auto"/>
                        <w:bottom w:val="none" w:sz="0" w:space="0" w:color="auto"/>
                        <w:right w:val="none" w:sz="0" w:space="0" w:color="auto"/>
                      </w:divBdr>
                    </w:div>
                  </w:divsChild>
                </w:div>
                <w:div w:id="55445773">
                  <w:marLeft w:val="0"/>
                  <w:marRight w:val="0"/>
                  <w:marTop w:val="0"/>
                  <w:marBottom w:val="0"/>
                  <w:divBdr>
                    <w:top w:val="none" w:sz="0" w:space="0" w:color="auto"/>
                    <w:left w:val="none" w:sz="0" w:space="0" w:color="auto"/>
                    <w:bottom w:val="none" w:sz="0" w:space="0" w:color="auto"/>
                    <w:right w:val="none" w:sz="0" w:space="0" w:color="auto"/>
                  </w:divBdr>
                  <w:divsChild>
                    <w:div w:id="667833957">
                      <w:marLeft w:val="0"/>
                      <w:marRight w:val="0"/>
                      <w:marTop w:val="0"/>
                      <w:marBottom w:val="0"/>
                      <w:divBdr>
                        <w:top w:val="none" w:sz="0" w:space="0" w:color="auto"/>
                        <w:left w:val="none" w:sz="0" w:space="0" w:color="auto"/>
                        <w:bottom w:val="none" w:sz="0" w:space="0" w:color="auto"/>
                        <w:right w:val="none" w:sz="0" w:space="0" w:color="auto"/>
                      </w:divBdr>
                    </w:div>
                  </w:divsChild>
                </w:div>
                <w:div w:id="533736392">
                  <w:marLeft w:val="0"/>
                  <w:marRight w:val="0"/>
                  <w:marTop w:val="0"/>
                  <w:marBottom w:val="0"/>
                  <w:divBdr>
                    <w:top w:val="none" w:sz="0" w:space="0" w:color="auto"/>
                    <w:left w:val="none" w:sz="0" w:space="0" w:color="auto"/>
                    <w:bottom w:val="none" w:sz="0" w:space="0" w:color="auto"/>
                    <w:right w:val="none" w:sz="0" w:space="0" w:color="auto"/>
                  </w:divBdr>
                  <w:divsChild>
                    <w:div w:id="1370228861">
                      <w:marLeft w:val="0"/>
                      <w:marRight w:val="0"/>
                      <w:marTop w:val="0"/>
                      <w:marBottom w:val="0"/>
                      <w:divBdr>
                        <w:top w:val="none" w:sz="0" w:space="0" w:color="auto"/>
                        <w:left w:val="none" w:sz="0" w:space="0" w:color="auto"/>
                        <w:bottom w:val="none" w:sz="0" w:space="0" w:color="auto"/>
                        <w:right w:val="none" w:sz="0" w:space="0" w:color="auto"/>
                      </w:divBdr>
                    </w:div>
                  </w:divsChild>
                </w:div>
                <w:div w:id="60494394">
                  <w:marLeft w:val="0"/>
                  <w:marRight w:val="0"/>
                  <w:marTop w:val="0"/>
                  <w:marBottom w:val="0"/>
                  <w:divBdr>
                    <w:top w:val="none" w:sz="0" w:space="0" w:color="auto"/>
                    <w:left w:val="none" w:sz="0" w:space="0" w:color="auto"/>
                    <w:bottom w:val="none" w:sz="0" w:space="0" w:color="auto"/>
                    <w:right w:val="none" w:sz="0" w:space="0" w:color="auto"/>
                  </w:divBdr>
                  <w:divsChild>
                    <w:div w:id="840969419">
                      <w:marLeft w:val="0"/>
                      <w:marRight w:val="0"/>
                      <w:marTop w:val="0"/>
                      <w:marBottom w:val="0"/>
                      <w:divBdr>
                        <w:top w:val="none" w:sz="0" w:space="0" w:color="auto"/>
                        <w:left w:val="none" w:sz="0" w:space="0" w:color="auto"/>
                        <w:bottom w:val="none" w:sz="0" w:space="0" w:color="auto"/>
                        <w:right w:val="none" w:sz="0" w:space="0" w:color="auto"/>
                      </w:divBdr>
                    </w:div>
                  </w:divsChild>
                </w:div>
                <w:div w:id="1366515009">
                  <w:marLeft w:val="0"/>
                  <w:marRight w:val="0"/>
                  <w:marTop w:val="0"/>
                  <w:marBottom w:val="0"/>
                  <w:divBdr>
                    <w:top w:val="none" w:sz="0" w:space="0" w:color="auto"/>
                    <w:left w:val="none" w:sz="0" w:space="0" w:color="auto"/>
                    <w:bottom w:val="none" w:sz="0" w:space="0" w:color="auto"/>
                    <w:right w:val="none" w:sz="0" w:space="0" w:color="auto"/>
                  </w:divBdr>
                  <w:divsChild>
                    <w:div w:id="1366441977">
                      <w:marLeft w:val="0"/>
                      <w:marRight w:val="0"/>
                      <w:marTop w:val="0"/>
                      <w:marBottom w:val="0"/>
                      <w:divBdr>
                        <w:top w:val="none" w:sz="0" w:space="0" w:color="auto"/>
                        <w:left w:val="none" w:sz="0" w:space="0" w:color="auto"/>
                        <w:bottom w:val="none" w:sz="0" w:space="0" w:color="auto"/>
                        <w:right w:val="none" w:sz="0" w:space="0" w:color="auto"/>
                      </w:divBdr>
                    </w:div>
                  </w:divsChild>
                </w:div>
                <w:div w:id="1213225327">
                  <w:marLeft w:val="0"/>
                  <w:marRight w:val="0"/>
                  <w:marTop w:val="0"/>
                  <w:marBottom w:val="0"/>
                  <w:divBdr>
                    <w:top w:val="none" w:sz="0" w:space="0" w:color="auto"/>
                    <w:left w:val="none" w:sz="0" w:space="0" w:color="auto"/>
                    <w:bottom w:val="none" w:sz="0" w:space="0" w:color="auto"/>
                    <w:right w:val="none" w:sz="0" w:space="0" w:color="auto"/>
                  </w:divBdr>
                  <w:divsChild>
                    <w:div w:id="915163343">
                      <w:marLeft w:val="0"/>
                      <w:marRight w:val="0"/>
                      <w:marTop w:val="0"/>
                      <w:marBottom w:val="0"/>
                      <w:divBdr>
                        <w:top w:val="none" w:sz="0" w:space="0" w:color="auto"/>
                        <w:left w:val="none" w:sz="0" w:space="0" w:color="auto"/>
                        <w:bottom w:val="none" w:sz="0" w:space="0" w:color="auto"/>
                        <w:right w:val="none" w:sz="0" w:space="0" w:color="auto"/>
                      </w:divBdr>
                    </w:div>
                  </w:divsChild>
                </w:div>
                <w:div w:id="301275258">
                  <w:marLeft w:val="0"/>
                  <w:marRight w:val="0"/>
                  <w:marTop w:val="0"/>
                  <w:marBottom w:val="0"/>
                  <w:divBdr>
                    <w:top w:val="none" w:sz="0" w:space="0" w:color="auto"/>
                    <w:left w:val="none" w:sz="0" w:space="0" w:color="auto"/>
                    <w:bottom w:val="none" w:sz="0" w:space="0" w:color="auto"/>
                    <w:right w:val="none" w:sz="0" w:space="0" w:color="auto"/>
                  </w:divBdr>
                  <w:divsChild>
                    <w:div w:id="377627554">
                      <w:marLeft w:val="0"/>
                      <w:marRight w:val="0"/>
                      <w:marTop w:val="0"/>
                      <w:marBottom w:val="0"/>
                      <w:divBdr>
                        <w:top w:val="none" w:sz="0" w:space="0" w:color="auto"/>
                        <w:left w:val="none" w:sz="0" w:space="0" w:color="auto"/>
                        <w:bottom w:val="none" w:sz="0" w:space="0" w:color="auto"/>
                        <w:right w:val="none" w:sz="0" w:space="0" w:color="auto"/>
                      </w:divBdr>
                    </w:div>
                  </w:divsChild>
                </w:div>
                <w:div w:id="2064013793">
                  <w:marLeft w:val="0"/>
                  <w:marRight w:val="0"/>
                  <w:marTop w:val="0"/>
                  <w:marBottom w:val="0"/>
                  <w:divBdr>
                    <w:top w:val="none" w:sz="0" w:space="0" w:color="auto"/>
                    <w:left w:val="none" w:sz="0" w:space="0" w:color="auto"/>
                    <w:bottom w:val="none" w:sz="0" w:space="0" w:color="auto"/>
                    <w:right w:val="none" w:sz="0" w:space="0" w:color="auto"/>
                  </w:divBdr>
                  <w:divsChild>
                    <w:div w:id="484131961">
                      <w:marLeft w:val="0"/>
                      <w:marRight w:val="0"/>
                      <w:marTop w:val="0"/>
                      <w:marBottom w:val="0"/>
                      <w:divBdr>
                        <w:top w:val="none" w:sz="0" w:space="0" w:color="auto"/>
                        <w:left w:val="none" w:sz="0" w:space="0" w:color="auto"/>
                        <w:bottom w:val="none" w:sz="0" w:space="0" w:color="auto"/>
                        <w:right w:val="none" w:sz="0" w:space="0" w:color="auto"/>
                      </w:divBdr>
                    </w:div>
                  </w:divsChild>
                </w:div>
                <w:div w:id="280771915">
                  <w:marLeft w:val="0"/>
                  <w:marRight w:val="0"/>
                  <w:marTop w:val="0"/>
                  <w:marBottom w:val="0"/>
                  <w:divBdr>
                    <w:top w:val="none" w:sz="0" w:space="0" w:color="auto"/>
                    <w:left w:val="none" w:sz="0" w:space="0" w:color="auto"/>
                    <w:bottom w:val="none" w:sz="0" w:space="0" w:color="auto"/>
                    <w:right w:val="none" w:sz="0" w:space="0" w:color="auto"/>
                  </w:divBdr>
                  <w:divsChild>
                    <w:div w:id="1013146454">
                      <w:marLeft w:val="0"/>
                      <w:marRight w:val="0"/>
                      <w:marTop w:val="0"/>
                      <w:marBottom w:val="0"/>
                      <w:divBdr>
                        <w:top w:val="none" w:sz="0" w:space="0" w:color="auto"/>
                        <w:left w:val="none" w:sz="0" w:space="0" w:color="auto"/>
                        <w:bottom w:val="none" w:sz="0" w:space="0" w:color="auto"/>
                        <w:right w:val="none" w:sz="0" w:space="0" w:color="auto"/>
                      </w:divBdr>
                    </w:div>
                  </w:divsChild>
                </w:div>
                <w:div w:id="877163539">
                  <w:marLeft w:val="0"/>
                  <w:marRight w:val="0"/>
                  <w:marTop w:val="0"/>
                  <w:marBottom w:val="0"/>
                  <w:divBdr>
                    <w:top w:val="none" w:sz="0" w:space="0" w:color="auto"/>
                    <w:left w:val="none" w:sz="0" w:space="0" w:color="auto"/>
                    <w:bottom w:val="none" w:sz="0" w:space="0" w:color="auto"/>
                    <w:right w:val="none" w:sz="0" w:space="0" w:color="auto"/>
                  </w:divBdr>
                  <w:divsChild>
                    <w:div w:id="1872260478">
                      <w:marLeft w:val="0"/>
                      <w:marRight w:val="0"/>
                      <w:marTop w:val="0"/>
                      <w:marBottom w:val="0"/>
                      <w:divBdr>
                        <w:top w:val="none" w:sz="0" w:space="0" w:color="auto"/>
                        <w:left w:val="none" w:sz="0" w:space="0" w:color="auto"/>
                        <w:bottom w:val="none" w:sz="0" w:space="0" w:color="auto"/>
                        <w:right w:val="none" w:sz="0" w:space="0" w:color="auto"/>
                      </w:divBdr>
                    </w:div>
                  </w:divsChild>
                </w:div>
                <w:div w:id="1337878015">
                  <w:marLeft w:val="0"/>
                  <w:marRight w:val="0"/>
                  <w:marTop w:val="0"/>
                  <w:marBottom w:val="0"/>
                  <w:divBdr>
                    <w:top w:val="none" w:sz="0" w:space="0" w:color="auto"/>
                    <w:left w:val="none" w:sz="0" w:space="0" w:color="auto"/>
                    <w:bottom w:val="none" w:sz="0" w:space="0" w:color="auto"/>
                    <w:right w:val="none" w:sz="0" w:space="0" w:color="auto"/>
                  </w:divBdr>
                  <w:divsChild>
                    <w:div w:id="465588518">
                      <w:marLeft w:val="0"/>
                      <w:marRight w:val="0"/>
                      <w:marTop w:val="0"/>
                      <w:marBottom w:val="0"/>
                      <w:divBdr>
                        <w:top w:val="none" w:sz="0" w:space="0" w:color="auto"/>
                        <w:left w:val="none" w:sz="0" w:space="0" w:color="auto"/>
                        <w:bottom w:val="none" w:sz="0" w:space="0" w:color="auto"/>
                        <w:right w:val="none" w:sz="0" w:space="0" w:color="auto"/>
                      </w:divBdr>
                    </w:div>
                  </w:divsChild>
                </w:div>
                <w:div w:id="1432436880">
                  <w:marLeft w:val="0"/>
                  <w:marRight w:val="0"/>
                  <w:marTop w:val="0"/>
                  <w:marBottom w:val="0"/>
                  <w:divBdr>
                    <w:top w:val="none" w:sz="0" w:space="0" w:color="auto"/>
                    <w:left w:val="none" w:sz="0" w:space="0" w:color="auto"/>
                    <w:bottom w:val="none" w:sz="0" w:space="0" w:color="auto"/>
                    <w:right w:val="none" w:sz="0" w:space="0" w:color="auto"/>
                  </w:divBdr>
                  <w:divsChild>
                    <w:div w:id="106194947">
                      <w:marLeft w:val="0"/>
                      <w:marRight w:val="0"/>
                      <w:marTop w:val="0"/>
                      <w:marBottom w:val="0"/>
                      <w:divBdr>
                        <w:top w:val="none" w:sz="0" w:space="0" w:color="auto"/>
                        <w:left w:val="none" w:sz="0" w:space="0" w:color="auto"/>
                        <w:bottom w:val="none" w:sz="0" w:space="0" w:color="auto"/>
                        <w:right w:val="none" w:sz="0" w:space="0" w:color="auto"/>
                      </w:divBdr>
                    </w:div>
                  </w:divsChild>
                </w:div>
                <w:div w:id="26493376">
                  <w:marLeft w:val="0"/>
                  <w:marRight w:val="0"/>
                  <w:marTop w:val="0"/>
                  <w:marBottom w:val="0"/>
                  <w:divBdr>
                    <w:top w:val="none" w:sz="0" w:space="0" w:color="auto"/>
                    <w:left w:val="none" w:sz="0" w:space="0" w:color="auto"/>
                    <w:bottom w:val="none" w:sz="0" w:space="0" w:color="auto"/>
                    <w:right w:val="none" w:sz="0" w:space="0" w:color="auto"/>
                  </w:divBdr>
                  <w:divsChild>
                    <w:div w:id="1636791608">
                      <w:marLeft w:val="0"/>
                      <w:marRight w:val="0"/>
                      <w:marTop w:val="0"/>
                      <w:marBottom w:val="0"/>
                      <w:divBdr>
                        <w:top w:val="none" w:sz="0" w:space="0" w:color="auto"/>
                        <w:left w:val="none" w:sz="0" w:space="0" w:color="auto"/>
                        <w:bottom w:val="none" w:sz="0" w:space="0" w:color="auto"/>
                        <w:right w:val="none" w:sz="0" w:space="0" w:color="auto"/>
                      </w:divBdr>
                    </w:div>
                  </w:divsChild>
                </w:div>
                <w:div w:id="1589921716">
                  <w:marLeft w:val="0"/>
                  <w:marRight w:val="0"/>
                  <w:marTop w:val="0"/>
                  <w:marBottom w:val="0"/>
                  <w:divBdr>
                    <w:top w:val="none" w:sz="0" w:space="0" w:color="auto"/>
                    <w:left w:val="none" w:sz="0" w:space="0" w:color="auto"/>
                    <w:bottom w:val="none" w:sz="0" w:space="0" w:color="auto"/>
                    <w:right w:val="none" w:sz="0" w:space="0" w:color="auto"/>
                  </w:divBdr>
                  <w:divsChild>
                    <w:div w:id="2113818191">
                      <w:marLeft w:val="0"/>
                      <w:marRight w:val="0"/>
                      <w:marTop w:val="0"/>
                      <w:marBottom w:val="0"/>
                      <w:divBdr>
                        <w:top w:val="none" w:sz="0" w:space="0" w:color="auto"/>
                        <w:left w:val="none" w:sz="0" w:space="0" w:color="auto"/>
                        <w:bottom w:val="none" w:sz="0" w:space="0" w:color="auto"/>
                        <w:right w:val="none" w:sz="0" w:space="0" w:color="auto"/>
                      </w:divBdr>
                    </w:div>
                  </w:divsChild>
                </w:div>
                <w:div w:id="1808816433">
                  <w:marLeft w:val="0"/>
                  <w:marRight w:val="0"/>
                  <w:marTop w:val="0"/>
                  <w:marBottom w:val="0"/>
                  <w:divBdr>
                    <w:top w:val="none" w:sz="0" w:space="0" w:color="auto"/>
                    <w:left w:val="none" w:sz="0" w:space="0" w:color="auto"/>
                    <w:bottom w:val="none" w:sz="0" w:space="0" w:color="auto"/>
                    <w:right w:val="none" w:sz="0" w:space="0" w:color="auto"/>
                  </w:divBdr>
                  <w:divsChild>
                    <w:div w:id="1777284326">
                      <w:marLeft w:val="0"/>
                      <w:marRight w:val="0"/>
                      <w:marTop w:val="0"/>
                      <w:marBottom w:val="0"/>
                      <w:divBdr>
                        <w:top w:val="none" w:sz="0" w:space="0" w:color="auto"/>
                        <w:left w:val="none" w:sz="0" w:space="0" w:color="auto"/>
                        <w:bottom w:val="none" w:sz="0" w:space="0" w:color="auto"/>
                        <w:right w:val="none" w:sz="0" w:space="0" w:color="auto"/>
                      </w:divBdr>
                    </w:div>
                  </w:divsChild>
                </w:div>
                <w:div w:id="1123697841">
                  <w:marLeft w:val="0"/>
                  <w:marRight w:val="0"/>
                  <w:marTop w:val="0"/>
                  <w:marBottom w:val="0"/>
                  <w:divBdr>
                    <w:top w:val="none" w:sz="0" w:space="0" w:color="auto"/>
                    <w:left w:val="none" w:sz="0" w:space="0" w:color="auto"/>
                    <w:bottom w:val="none" w:sz="0" w:space="0" w:color="auto"/>
                    <w:right w:val="none" w:sz="0" w:space="0" w:color="auto"/>
                  </w:divBdr>
                  <w:divsChild>
                    <w:div w:id="1023557171">
                      <w:marLeft w:val="0"/>
                      <w:marRight w:val="0"/>
                      <w:marTop w:val="0"/>
                      <w:marBottom w:val="0"/>
                      <w:divBdr>
                        <w:top w:val="none" w:sz="0" w:space="0" w:color="auto"/>
                        <w:left w:val="none" w:sz="0" w:space="0" w:color="auto"/>
                        <w:bottom w:val="none" w:sz="0" w:space="0" w:color="auto"/>
                        <w:right w:val="none" w:sz="0" w:space="0" w:color="auto"/>
                      </w:divBdr>
                    </w:div>
                  </w:divsChild>
                </w:div>
                <w:div w:id="1792552267">
                  <w:marLeft w:val="0"/>
                  <w:marRight w:val="0"/>
                  <w:marTop w:val="0"/>
                  <w:marBottom w:val="0"/>
                  <w:divBdr>
                    <w:top w:val="none" w:sz="0" w:space="0" w:color="auto"/>
                    <w:left w:val="none" w:sz="0" w:space="0" w:color="auto"/>
                    <w:bottom w:val="none" w:sz="0" w:space="0" w:color="auto"/>
                    <w:right w:val="none" w:sz="0" w:space="0" w:color="auto"/>
                  </w:divBdr>
                  <w:divsChild>
                    <w:div w:id="1637445676">
                      <w:marLeft w:val="0"/>
                      <w:marRight w:val="0"/>
                      <w:marTop w:val="0"/>
                      <w:marBottom w:val="0"/>
                      <w:divBdr>
                        <w:top w:val="none" w:sz="0" w:space="0" w:color="auto"/>
                        <w:left w:val="none" w:sz="0" w:space="0" w:color="auto"/>
                        <w:bottom w:val="none" w:sz="0" w:space="0" w:color="auto"/>
                        <w:right w:val="none" w:sz="0" w:space="0" w:color="auto"/>
                      </w:divBdr>
                    </w:div>
                  </w:divsChild>
                </w:div>
                <w:div w:id="1118255713">
                  <w:marLeft w:val="0"/>
                  <w:marRight w:val="0"/>
                  <w:marTop w:val="0"/>
                  <w:marBottom w:val="0"/>
                  <w:divBdr>
                    <w:top w:val="none" w:sz="0" w:space="0" w:color="auto"/>
                    <w:left w:val="none" w:sz="0" w:space="0" w:color="auto"/>
                    <w:bottom w:val="none" w:sz="0" w:space="0" w:color="auto"/>
                    <w:right w:val="none" w:sz="0" w:space="0" w:color="auto"/>
                  </w:divBdr>
                  <w:divsChild>
                    <w:div w:id="414670753">
                      <w:marLeft w:val="0"/>
                      <w:marRight w:val="0"/>
                      <w:marTop w:val="0"/>
                      <w:marBottom w:val="0"/>
                      <w:divBdr>
                        <w:top w:val="none" w:sz="0" w:space="0" w:color="auto"/>
                        <w:left w:val="none" w:sz="0" w:space="0" w:color="auto"/>
                        <w:bottom w:val="none" w:sz="0" w:space="0" w:color="auto"/>
                        <w:right w:val="none" w:sz="0" w:space="0" w:color="auto"/>
                      </w:divBdr>
                    </w:div>
                  </w:divsChild>
                </w:div>
                <w:div w:id="209532895">
                  <w:marLeft w:val="0"/>
                  <w:marRight w:val="0"/>
                  <w:marTop w:val="0"/>
                  <w:marBottom w:val="0"/>
                  <w:divBdr>
                    <w:top w:val="none" w:sz="0" w:space="0" w:color="auto"/>
                    <w:left w:val="none" w:sz="0" w:space="0" w:color="auto"/>
                    <w:bottom w:val="none" w:sz="0" w:space="0" w:color="auto"/>
                    <w:right w:val="none" w:sz="0" w:space="0" w:color="auto"/>
                  </w:divBdr>
                  <w:divsChild>
                    <w:div w:id="756563759">
                      <w:marLeft w:val="0"/>
                      <w:marRight w:val="0"/>
                      <w:marTop w:val="0"/>
                      <w:marBottom w:val="0"/>
                      <w:divBdr>
                        <w:top w:val="none" w:sz="0" w:space="0" w:color="auto"/>
                        <w:left w:val="none" w:sz="0" w:space="0" w:color="auto"/>
                        <w:bottom w:val="none" w:sz="0" w:space="0" w:color="auto"/>
                        <w:right w:val="none" w:sz="0" w:space="0" w:color="auto"/>
                      </w:divBdr>
                    </w:div>
                  </w:divsChild>
                </w:div>
                <w:div w:id="1783526100">
                  <w:marLeft w:val="0"/>
                  <w:marRight w:val="0"/>
                  <w:marTop w:val="0"/>
                  <w:marBottom w:val="0"/>
                  <w:divBdr>
                    <w:top w:val="none" w:sz="0" w:space="0" w:color="auto"/>
                    <w:left w:val="none" w:sz="0" w:space="0" w:color="auto"/>
                    <w:bottom w:val="none" w:sz="0" w:space="0" w:color="auto"/>
                    <w:right w:val="none" w:sz="0" w:space="0" w:color="auto"/>
                  </w:divBdr>
                  <w:divsChild>
                    <w:div w:id="2028483777">
                      <w:marLeft w:val="0"/>
                      <w:marRight w:val="0"/>
                      <w:marTop w:val="0"/>
                      <w:marBottom w:val="0"/>
                      <w:divBdr>
                        <w:top w:val="none" w:sz="0" w:space="0" w:color="auto"/>
                        <w:left w:val="none" w:sz="0" w:space="0" w:color="auto"/>
                        <w:bottom w:val="none" w:sz="0" w:space="0" w:color="auto"/>
                        <w:right w:val="none" w:sz="0" w:space="0" w:color="auto"/>
                      </w:divBdr>
                    </w:div>
                  </w:divsChild>
                </w:div>
                <w:div w:id="889652811">
                  <w:marLeft w:val="0"/>
                  <w:marRight w:val="0"/>
                  <w:marTop w:val="0"/>
                  <w:marBottom w:val="0"/>
                  <w:divBdr>
                    <w:top w:val="none" w:sz="0" w:space="0" w:color="auto"/>
                    <w:left w:val="none" w:sz="0" w:space="0" w:color="auto"/>
                    <w:bottom w:val="none" w:sz="0" w:space="0" w:color="auto"/>
                    <w:right w:val="none" w:sz="0" w:space="0" w:color="auto"/>
                  </w:divBdr>
                  <w:divsChild>
                    <w:div w:id="1659115449">
                      <w:marLeft w:val="0"/>
                      <w:marRight w:val="0"/>
                      <w:marTop w:val="0"/>
                      <w:marBottom w:val="0"/>
                      <w:divBdr>
                        <w:top w:val="none" w:sz="0" w:space="0" w:color="auto"/>
                        <w:left w:val="none" w:sz="0" w:space="0" w:color="auto"/>
                        <w:bottom w:val="none" w:sz="0" w:space="0" w:color="auto"/>
                        <w:right w:val="none" w:sz="0" w:space="0" w:color="auto"/>
                      </w:divBdr>
                    </w:div>
                  </w:divsChild>
                </w:div>
                <w:div w:id="715785957">
                  <w:marLeft w:val="0"/>
                  <w:marRight w:val="0"/>
                  <w:marTop w:val="0"/>
                  <w:marBottom w:val="0"/>
                  <w:divBdr>
                    <w:top w:val="none" w:sz="0" w:space="0" w:color="auto"/>
                    <w:left w:val="none" w:sz="0" w:space="0" w:color="auto"/>
                    <w:bottom w:val="none" w:sz="0" w:space="0" w:color="auto"/>
                    <w:right w:val="none" w:sz="0" w:space="0" w:color="auto"/>
                  </w:divBdr>
                  <w:divsChild>
                    <w:div w:id="13382063">
                      <w:marLeft w:val="0"/>
                      <w:marRight w:val="0"/>
                      <w:marTop w:val="0"/>
                      <w:marBottom w:val="0"/>
                      <w:divBdr>
                        <w:top w:val="none" w:sz="0" w:space="0" w:color="auto"/>
                        <w:left w:val="none" w:sz="0" w:space="0" w:color="auto"/>
                        <w:bottom w:val="none" w:sz="0" w:space="0" w:color="auto"/>
                        <w:right w:val="none" w:sz="0" w:space="0" w:color="auto"/>
                      </w:divBdr>
                    </w:div>
                  </w:divsChild>
                </w:div>
                <w:div w:id="1967542398">
                  <w:marLeft w:val="0"/>
                  <w:marRight w:val="0"/>
                  <w:marTop w:val="0"/>
                  <w:marBottom w:val="0"/>
                  <w:divBdr>
                    <w:top w:val="none" w:sz="0" w:space="0" w:color="auto"/>
                    <w:left w:val="none" w:sz="0" w:space="0" w:color="auto"/>
                    <w:bottom w:val="none" w:sz="0" w:space="0" w:color="auto"/>
                    <w:right w:val="none" w:sz="0" w:space="0" w:color="auto"/>
                  </w:divBdr>
                  <w:divsChild>
                    <w:div w:id="386340959">
                      <w:marLeft w:val="0"/>
                      <w:marRight w:val="0"/>
                      <w:marTop w:val="0"/>
                      <w:marBottom w:val="0"/>
                      <w:divBdr>
                        <w:top w:val="none" w:sz="0" w:space="0" w:color="auto"/>
                        <w:left w:val="none" w:sz="0" w:space="0" w:color="auto"/>
                        <w:bottom w:val="none" w:sz="0" w:space="0" w:color="auto"/>
                        <w:right w:val="none" w:sz="0" w:space="0" w:color="auto"/>
                      </w:divBdr>
                    </w:div>
                  </w:divsChild>
                </w:div>
                <w:div w:id="867639092">
                  <w:marLeft w:val="0"/>
                  <w:marRight w:val="0"/>
                  <w:marTop w:val="0"/>
                  <w:marBottom w:val="0"/>
                  <w:divBdr>
                    <w:top w:val="none" w:sz="0" w:space="0" w:color="auto"/>
                    <w:left w:val="none" w:sz="0" w:space="0" w:color="auto"/>
                    <w:bottom w:val="none" w:sz="0" w:space="0" w:color="auto"/>
                    <w:right w:val="none" w:sz="0" w:space="0" w:color="auto"/>
                  </w:divBdr>
                  <w:divsChild>
                    <w:div w:id="552233956">
                      <w:marLeft w:val="0"/>
                      <w:marRight w:val="0"/>
                      <w:marTop w:val="0"/>
                      <w:marBottom w:val="0"/>
                      <w:divBdr>
                        <w:top w:val="none" w:sz="0" w:space="0" w:color="auto"/>
                        <w:left w:val="none" w:sz="0" w:space="0" w:color="auto"/>
                        <w:bottom w:val="none" w:sz="0" w:space="0" w:color="auto"/>
                        <w:right w:val="none" w:sz="0" w:space="0" w:color="auto"/>
                      </w:divBdr>
                    </w:div>
                  </w:divsChild>
                </w:div>
                <w:div w:id="1417243440">
                  <w:marLeft w:val="0"/>
                  <w:marRight w:val="0"/>
                  <w:marTop w:val="0"/>
                  <w:marBottom w:val="0"/>
                  <w:divBdr>
                    <w:top w:val="none" w:sz="0" w:space="0" w:color="auto"/>
                    <w:left w:val="none" w:sz="0" w:space="0" w:color="auto"/>
                    <w:bottom w:val="none" w:sz="0" w:space="0" w:color="auto"/>
                    <w:right w:val="none" w:sz="0" w:space="0" w:color="auto"/>
                  </w:divBdr>
                  <w:divsChild>
                    <w:div w:id="225381265">
                      <w:marLeft w:val="0"/>
                      <w:marRight w:val="0"/>
                      <w:marTop w:val="0"/>
                      <w:marBottom w:val="0"/>
                      <w:divBdr>
                        <w:top w:val="none" w:sz="0" w:space="0" w:color="auto"/>
                        <w:left w:val="none" w:sz="0" w:space="0" w:color="auto"/>
                        <w:bottom w:val="none" w:sz="0" w:space="0" w:color="auto"/>
                        <w:right w:val="none" w:sz="0" w:space="0" w:color="auto"/>
                      </w:divBdr>
                    </w:div>
                  </w:divsChild>
                </w:div>
                <w:div w:id="1378429259">
                  <w:marLeft w:val="0"/>
                  <w:marRight w:val="0"/>
                  <w:marTop w:val="0"/>
                  <w:marBottom w:val="0"/>
                  <w:divBdr>
                    <w:top w:val="none" w:sz="0" w:space="0" w:color="auto"/>
                    <w:left w:val="none" w:sz="0" w:space="0" w:color="auto"/>
                    <w:bottom w:val="none" w:sz="0" w:space="0" w:color="auto"/>
                    <w:right w:val="none" w:sz="0" w:space="0" w:color="auto"/>
                  </w:divBdr>
                  <w:divsChild>
                    <w:div w:id="1070542697">
                      <w:marLeft w:val="0"/>
                      <w:marRight w:val="0"/>
                      <w:marTop w:val="0"/>
                      <w:marBottom w:val="0"/>
                      <w:divBdr>
                        <w:top w:val="none" w:sz="0" w:space="0" w:color="auto"/>
                        <w:left w:val="none" w:sz="0" w:space="0" w:color="auto"/>
                        <w:bottom w:val="none" w:sz="0" w:space="0" w:color="auto"/>
                        <w:right w:val="none" w:sz="0" w:space="0" w:color="auto"/>
                      </w:divBdr>
                    </w:div>
                  </w:divsChild>
                </w:div>
                <w:div w:id="321740773">
                  <w:marLeft w:val="0"/>
                  <w:marRight w:val="0"/>
                  <w:marTop w:val="0"/>
                  <w:marBottom w:val="0"/>
                  <w:divBdr>
                    <w:top w:val="none" w:sz="0" w:space="0" w:color="auto"/>
                    <w:left w:val="none" w:sz="0" w:space="0" w:color="auto"/>
                    <w:bottom w:val="none" w:sz="0" w:space="0" w:color="auto"/>
                    <w:right w:val="none" w:sz="0" w:space="0" w:color="auto"/>
                  </w:divBdr>
                  <w:divsChild>
                    <w:div w:id="627245493">
                      <w:marLeft w:val="0"/>
                      <w:marRight w:val="0"/>
                      <w:marTop w:val="0"/>
                      <w:marBottom w:val="0"/>
                      <w:divBdr>
                        <w:top w:val="none" w:sz="0" w:space="0" w:color="auto"/>
                        <w:left w:val="none" w:sz="0" w:space="0" w:color="auto"/>
                        <w:bottom w:val="none" w:sz="0" w:space="0" w:color="auto"/>
                        <w:right w:val="none" w:sz="0" w:space="0" w:color="auto"/>
                      </w:divBdr>
                    </w:div>
                  </w:divsChild>
                </w:div>
                <w:div w:id="378943155">
                  <w:marLeft w:val="0"/>
                  <w:marRight w:val="0"/>
                  <w:marTop w:val="0"/>
                  <w:marBottom w:val="0"/>
                  <w:divBdr>
                    <w:top w:val="none" w:sz="0" w:space="0" w:color="auto"/>
                    <w:left w:val="none" w:sz="0" w:space="0" w:color="auto"/>
                    <w:bottom w:val="none" w:sz="0" w:space="0" w:color="auto"/>
                    <w:right w:val="none" w:sz="0" w:space="0" w:color="auto"/>
                  </w:divBdr>
                  <w:divsChild>
                    <w:div w:id="1946886140">
                      <w:marLeft w:val="0"/>
                      <w:marRight w:val="0"/>
                      <w:marTop w:val="0"/>
                      <w:marBottom w:val="0"/>
                      <w:divBdr>
                        <w:top w:val="none" w:sz="0" w:space="0" w:color="auto"/>
                        <w:left w:val="none" w:sz="0" w:space="0" w:color="auto"/>
                        <w:bottom w:val="none" w:sz="0" w:space="0" w:color="auto"/>
                        <w:right w:val="none" w:sz="0" w:space="0" w:color="auto"/>
                      </w:divBdr>
                    </w:div>
                  </w:divsChild>
                </w:div>
                <w:div w:id="2033876699">
                  <w:marLeft w:val="0"/>
                  <w:marRight w:val="0"/>
                  <w:marTop w:val="0"/>
                  <w:marBottom w:val="0"/>
                  <w:divBdr>
                    <w:top w:val="none" w:sz="0" w:space="0" w:color="auto"/>
                    <w:left w:val="none" w:sz="0" w:space="0" w:color="auto"/>
                    <w:bottom w:val="none" w:sz="0" w:space="0" w:color="auto"/>
                    <w:right w:val="none" w:sz="0" w:space="0" w:color="auto"/>
                  </w:divBdr>
                  <w:divsChild>
                    <w:div w:id="274677267">
                      <w:marLeft w:val="0"/>
                      <w:marRight w:val="0"/>
                      <w:marTop w:val="0"/>
                      <w:marBottom w:val="0"/>
                      <w:divBdr>
                        <w:top w:val="none" w:sz="0" w:space="0" w:color="auto"/>
                        <w:left w:val="none" w:sz="0" w:space="0" w:color="auto"/>
                        <w:bottom w:val="none" w:sz="0" w:space="0" w:color="auto"/>
                        <w:right w:val="none" w:sz="0" w:space="0" w:color="auto"/>
                      </w:divBdr>
                    </w:div>
                  </w:divsChild>
                </w:div>
                <w:div w:id="576289026">
                  <w:marLeft w:val="0"/>
                  <w:marRight w:val="0"/>
                  <w:marTop w:val="0"/>
                  <w:marBottom w:val="0"/>
                  <w:divBdr>
                    <w:top w:val="none" w:sz="0" w:space="0" w:color="auto"/>
                    <w:left w:val="none" w:sz="0" w:space="0" w:color="auto"/>
                    <w:bottom w:val="none" w:sz="0" w:space="0" w:color="auto"/>
                    <w:right w:val="none" w:sz="0" w:space="0" w:color="auto"/>
                  </w:divBdr>
                  <w:divsChild>
                    <w:div w:id="1409229600">
                      <w:marLeft w:val="0"/>
                      <w:marRight w:val="0"/>
                      <w:marTop w:val="0"/>
                      <w:marBottom w:val="0"/>
                      <w:divBdr>
                        <w:top w:val="none" w:sz="0" w:space="0" w:color="auto"/>
                        <w:left w:val="none" w:sz="0" w:space="0" w:color="auto"/>
                        <w:bottom w:val="none" w:sz="0" w:space="0" w:color="auto"/>
                        <w:right w:val="none" w:sz="0" w:space="0" w:color="auto"/>
                      </w:divBdr>
                    </w:div>
                  </w:divsChild>
                </w:div>
                <w:div w:id="1491486913">
                  <w:marLeft w:val="0"/>
                  <w:marRight w:val="0"/>
                  <w:marTop w:val="0"/>
                  <w:marBottom w:val="0"/>
                  <w:divBdr>
                    <w:top w:val="none" w:sz="0" w:space="0" w:color="auto"/>
                    <w:left w:val="none" w:sz="0" w:space="0" w:color="auto"/>
                    <w:bottom w:val="none" w:sz="0" w:space="0" w:color="auto"/>
                    <w:right w:val="none" w:sz="0" w:space="0" w:color="auto"/>
                  </w:divBdr>
                  <w:divsChild>
                    <w:div w:id="2132280463">
                      <w:marLeft w:val="0"/>
                      <w:marRight w:val="0"/>
                      <w:marTop w:val="0"/>
                      <w:marBottom w:val="0"/>
                      <w:divBdr>
                        <w:top w:val="none" w:sz="0" w:space="0" w:color="auto"/>
                        <w:left w:val="none" w:sz="0" w:space="0" w:color="auto"/>
                        <w:bottom w:val="none" w:sz="0" w:space="0" w:color="auto"/>
                        <w:right w:val="none" w:sz="0" w:space="0" w:color="auto"/>
                      </w:divBdr>
                    </w:div>
                  </w:divsChild>
                </w:div>
                <w:div w:id="135922940">
                  <w:marLeft w:val="0"/>
                  <w:marRight w:val="0"/>
                  <w:marTop w:val="0"/>
                  <w:marBottom w:val="0"/>
                  <w:divBdr>
                    <w:top w:val="none" w:sz="0" w:space="0" w:color="auto"/>
                    <w:left w:val="none" w:sz="0" w:space="0" w:color="auto"/>
                    <w:bottom w:val="none" w:sz="0" w:space="0" w:color="auto"/>
                    <w:right w:val="none" w:sz="0" w:space="0" w:color="auto"/>
                  </w:divBdr>
                  <w:divsChild>
                    <w:div w:id="1090810388">
                      <w:marLeft w:val="0"/>
                      <w:marRight w:val="0"/>
                      <w:marTop w:val="0"/>
                      <w:marBottom w:val="0"/>
                      <w:divBdr>
                        <w:top w:val="none" w:sz="0" w:space="0" w:color="auto"/>
                        <w:left w:val="none" w:sz="0" w:space="0" w:color="auto"/>
                        <w:bottom w:val="none" w:sz="0" w:space="0" w:color="auto"/>
                        <w:right w:val="none" w:sz="0" w:space="0" w:color="auto"/>
                      </w:divBdr>
                    </w:div>
                  </w:divsChild>
                </w:div>
                <w:div w:id="1274559505">
                  <w:marLeft w:val="0"/>
                  <w:marRight w:val="0"/>
                  <w:marTop w:val="0"/>
                  <w:marBottom w:val="0"/>
                  <w:divBdr>
                    <w:top w:val="none" w:sz="0" w:space="0" w:color="auto"/>
                    <w:left w:val="none" w:sz="0" w:space="0" w:color="auto"/>
                    <w:bottom w:val="none" w:sz="0" w:space="0" w:color="auto"/>
                    <w:right w:val="none" w:sz="0" w:space="0" w:color="auto"/>
                  </w:divBdr>
                  <w:divsChild>
                    <w:div w:id="962272243">
                      <w:marLeft w:val="0"/>
                      <w:marRight w:val="0"/>
                      <w:marTop w:val="0"/>
                      <w:marBottom w:val="0"/>
                      <w:divBdr>
                        <w:top w:val="none" w:sz="0" w:space="0" w:color="auto"/>
                        <w:left w:val="none" w:sz="0" w:space="0" w:color="auto"/>
                        <w:bottom w:val="none" w:sz="0" w:space="0" w:color="auto"/>
                        <w:right w:val="none" w:sz="0" w:space="0" w:color="auto"/>
                      </w:divBdr>
                    </w:div>
                  </w:divsChild>
                </w:div>
                <w:div w:id="139663609">
                  <w:marLeft w:val="0"/>
                  <w:marRight w:val="0"/>
                  <w:marTop w:val="0"/>
                  <w:marBottom w:val="0"/>
                  <w:divBdr>
                    <w:top w:val="none" w:sz="0" w:space="0" w:color="auto"/>
                    <w:left w:val="none" w:sz="0" w:space="0" w:color="auto"/>
                    <w:bottom w:val="none" w:sz="0" w:space="0" w:color="auto"/>
                    <w:right w:val="none" w:sz="0" w:space="0" w:color="auto"/>
                  </w:divBdr>
                  <w:divsChild>
                    <w:div w:id="1998652663">
                      <w:marLeft w:val="0"/>
                      <w:marRight w:val="0"/>
                      <w:marTop w:val="0"/>
                      <w:marBottom w:val="0"/>
                      <w:divBdr>
                        <w:top w:val="none" w:sz="0" w:space="0" w:color="auto"/>
                        <w:left w:val="none" w:sz="0" w:space="0" w:color="auto"/>
                        <w:bottom w:val="none" w:sz="0" w:space="0" w:color="auto"/>
                        <w:right w:val="none" w:sz="0" w:space="0" w:color="auto"/>
                      </w:divBdr>
                    </w:div>
                  </w:divsChild>
                </w:div>
                <w:div w:id="1635328125">
                  <w:marLeft w:val="0"/>
                  <w:marRight w:val="0"/>
                  <w:marTop w:val="0"/>
                  <w:marBottom w:val="0"/>
                  <w:divBdr>
                    <w:top w:val="none" w:sz="0" w:space="0" w:color="auto"/>
                    <w:left w:val="none" w:sz="0" w:space="0" w:color="auto"/>
                    <w:bottom w:val="none" w:sz="0" w:space="0" w:color="auto"/>
                    <w:right w:val="none" w:sz="0" w:space="0" w:color="auto"/>
                  </w:divBdr>
                  <w:divsChild>
                    <w:div w:id="694160427">
                      <w:marLeft w:val="0"/>
                      <w:marRight w:val="0"/>
                      <w:marTop w:val="0"/>
                      <w:marBottom w:val="0"/>
                      <w:divBdr>
                        <w:top w:val="none" w:sz="0" w:space="0" w:color="auto"/>
                        <w:left w:val="none" w:sz="0" w:space="0" w:color="auto"/>
                        <w:bottom w:val="none" w:sz="0" w:space="0" w:color="auto"/>
                        <w:right w:val="none" w:sz="0" w:space="0" w:color="auto"/>
                      </w:divBdr>
                    </w:div>
                  </w:divsChild>
                </w:div>
                <w:div w:id="2002585736">
                  <w:marLeft w:val="0"/>
                  <w:marRight w:val="0"/>
                  <w:marTop w:val="0"/>
                  <w:marBottom w:val="0"/>
                  <w:divBdr>
                    <w:top w:val="none" w:sz="0" w:space="0" w:color="auto"/>
                    <w:left w:val="none" w:sz="0" w:space="0" w:color="auto"/>
                    <w:bottom w:val="none" w:sz="0" w:space="0" w:color="auto"/>
                    <w:right w:val="none" w:sz="0" w:space="0" w:color="auto"/>
                  </w:divBdr>
                  <w:divsChild>
                    <w:div w:id="2078089351">
                      <w:marLeft w:val="0"/>
                      <w:marRight w:val="0"/>
                      <w:marTop w:val="0"/>
                      <w:marBottom w:val="0"/>
                      <w:divBdr>
                        <w:top w:val="none" w:sz="0" w:space="0" w:color="auto"/>
                        <w:left w:val="none" w:sz="0" w:space="0" w:color="auto"/>
                        <w:bottom w:val="none" w:sz="0" w:space="0" w:color="auto"/>
                        <w:right w:val="none" w:sz="0" w:space="0" w:color="auto"/>
                      </w:divBdr>
                    </w:div>
                  </w:divsChild>
                </w:div>
                <w:div w:id="1461680096">
                  <w:marLeft w:val="0"/>
                  <w:marRight w:val="0"/>
                  <w:marTop w:val="0"/>
                  <w:marBottom w:val="0"/>
                  <w:divBdr>
                    <w:top w:val="none" w:sz="0" w:space="0" w:color="auto"/>
                    <w:left w:val="none" w:sz="0" w:space="0" w:color="auto"/>
                    <w:bottom w:val="none" w:sz="0" w:space="0" w:color="auto"/>
                    <w:right w:val="none" w:sz="0" w:space="0" w:color="auto"/>
                  </w:divBdr>
                  <w:divsChild>
                    <w:div w:id="1147235561">
                      <w:marLeft w:val="0"/>
                      <w:marRight w:val="0"/>
                      <w:marTop w:val="0"/>
                      <w:marBottom w:val="0"/>
                      <w:divBdr>
                        <w:top w:val="none" w:sz="0" w:space="0" w:color="auto"/>
                        <w:left w:val="none" w:sz="0" w:space="0" w:color="auto"/>
                        <w:bottom w:val="none" w:sz="0" w:space="0" w:color="auto"/>
                        <w:right w:val="none" w:sz="0" w:space="0" w:color="auto"/>
                      </w:divBdr>
                    </w:div>
                  </w:divsChild>
                </w:div>
                <w:div w:id="1392540695">
                  <w:marLeft w:val="0"/>
                  <w:marRight w:val="0"/>
                  <w:marTop w:val="0"/>
                  <w:marBottom w:val="0"/>
                  <w:divBdr>
                    <w:top w:val="none" w:sz="0" w:space="0" w:color="auto"/>
                    <w:left w:val="none" w:sz="0" w:space="0" w:color="auto"/>
                    <w:bottom w:val="none" w:sz="0" w:space="0" w:color="auto"/>
                    <w:right w:val="none" w:sz="0" w:space="0" w:color="auto"/>
                  </w:divBdr>
                  <w:divsChild>
                    <w:div w:id="1731151532">
                      <w:marLeft w:val="0"/>
                      <w:marRight w:val="0"/>
                      <w:marTop w:val="0"/>
                      <w:marBottom w:val="0"/>
                      <w:divBdr>
                        <w:top w:val="none" w:sz="0" w:space="0" w:color="auto"/>
                        <w:left w:val="none" w:sz="0" w:space="0" w:color="auto"/>
                        <w:bottom w:val="none" w:sz="0" w:space="0" w:color="auto"/>
                        <w:right w:val="none" w:sz="0" w:space="0" w:color="auto"/>
                      </w:divBdr>
                    </w:div>
                  </w:divsChild>
                </w:div>
                <w:div w:id="62677757">
                  <w:marLeft w:val="0"/>
                  <w:marRight w:val="0"/>
                  <w:marTop w:val="0"/>
                  <w:marBottom w:val="0"/>
                  <w:divBdr>
                    <w:top w:val="none" w:sz="0" w:space="0" w:color="auto"/>
                    <w:left w:val="none" w:sz="0" w:space="0" w:color="auto"/>
                    <w:bottom w:val="none" w:sz="0" w:space="0" w:color="auto"/>
                    <w:right w:val="none" w:sz="0" w:space="0" w:color="auto"/>
                  </w:divBdr>
                  <w:divsChild>
                    <w:div w:id="856584116">
                      <w:marLeft w:val="0"/>
                      <w:marRight w:val="0"/>
                      <w:marTop w:val="0"/>
                      <w:marBottom w:val="0"/>
                      <w:divBdr>
                        <w:top w:val="none" w:sz="0" w:space="0" w:color="auto"/>
                        <w:left w:val="none" w:sz="0" w:space="0" w:color="auto"/>
                        <w:bottom w:val="none" w:sz="0" w:space="0" w:color="auto"/>
                        <w:right w:val="none" w:sz="0" w:space="0" w:color="auto"/>
                      </w:divBdr>
                    </w:div>
                  </w:divsChild>
                </w:div>
                <w:div w:id="334844393">
                  <w:marLeft w:val="0"/>
                  <w:marRight w:val="0"/>
                  <w:marTop w:val="0"/>
                  <w:marBottom w:val="0"/>
                  <w:divBdr>
                    <w:top w:val="none" w:sz="0" w:space="0" w:color="auto"/>
                    <w:left w:val="none" w:sz="0" w:space="0" w:color="auto"/>
                    <w:bottom w:val="none" w:sz="0" w:space="0" w:color="auto"/>
                    <w:right w:val="none" w:sz="0" w:space="0" w:color="auto"/>
                  </w:divBdr>
                  <w:divsChild>
                    <w:div w:id="613098822">
                      <w:marLeft w:val="0"/>
                      <w:marRight w:val="0"/>
                      <w:marTop w:val="0"/>
                      <w:marBottom w:val="0"/>
                      <w:divBdr>
                        <w:top w:val="none" w:sz="0" w:space="0" w:color="auto"/>
                        <w:left w:val="none" w:sz="0" w:space="0" w:color="auto"/>
                        <w:bottom w:val="none" w:sz="0" w:space="0" w:color="auto"/>
                        <w:right w:val="none" w:sz="0" w:space="0" w:color="auto"/>
                      </w:divBdr>
                    </w:div>
                  </w:divsChild>
                </w:div>
                <w:div w:id="2078161146">
                  <w:marLeft w:val="0"/>
                  <w:marRight w:val="0"/>
                  <w:marTop w:val="0"/>
                  <w:marBottom w:val="0"/>
                  <w:divBdr>
                    <w:top w:val="none" w:sz="0" w:space="0" w:color="auto"/>
                    <w:left w:val="none" w:sz="0" w:space="0" w:color="auto"/>
                    <w:bottom w:val="none" w:sz="0" w:space="0" w:color="auto"/>
                    <w:right w:val="none" w:sz="0" w:space="0" w:color="auto"/>
                  </w:divBdr>
                  <w:divsChild>
                    <w:div w:id="1763449334">
                      <w:marLeft w:val="0"/>
                      <w:marRight w:val="0"/>
                      <w:marTop w:val="0"/>
                      <w:marBottom w:val="0"/>
                      <w:divBdr>
                        <w:top w:val="none" w:sz="0" w:space="0" w:color="auto"/>
                        <w:left w:val="none" w:sz="0" w:space="0" w:color="auto"/>
                        <w:bottom w:val="none" w:sz="0" w:space="0" w:color="auto"/>
                        <w:right w:val="none" w:sz="0" w:space="0" w:color="auto"/>
                      </w:divBdr>
                    </w:div>
                  </w:divsChild>
                </w:div>
                <w:div w:id="1655914185">
                  <w:marLeft w:val="0"/>
                  <w:marRight w:val="0"/>
                  <w:marTop w:val="0"/>
                  <w:marBottom w:val="0"/>
                  <w:divBdr>
                    <w:top w:val="none" w:sz="0" w:space="0" w:color="auto"/>
                    <w:left w:val="none" w:sz="0" w:space="0" w:color="auto"/>
                    <w:bottom w:val="none" w:sz="0" w:space="0" w:color="auto"/>
                    <w:right w:val="none" w:sz="0" w:space="0" w:color="auto"/>
                  </w:divBdr>
                  <w:divsChild>
                    <w:div w:id="1443302964">
                      <w:marLeft w:val="0"/>
                      <w:marRight w:val="0"/>
                      <w:marTop w:val="0"/>
                      <w:marBottom w:val="0"/>
                      <w:divBdr>
                        <w:top w:val="none" w:sz="0" w:space="0" w:color="auto"/>
                        <w:left w:val="none" w:sz="0" w:space="0" w:color="auto"/>
                        <w:bottom w:val="none" w:sz="0" w:space="0" w:color="auto"/>
                        <w:right w:val="none" w:sz="0" w:space="0" w:color="auto"/>
                      </w:divBdr>
                    </w:div>
                  </w:divsChild>
                </w:div>
                <w:div w:id="434712772">
                  <w:marLeft w:val="0"/>
                  <w:marRight w:val="0"/>
                  <w:marTop w:val="0"/>
                  <w:marBottom w:val="0"/>
                  <w:divBdr>
                    <w:top w:val="none" w:sz="0" w:space="0" w:color="auto"/>
                    <w:left w:val="none" w:sz="0" w:space="0" w:color="auto"/>
                    <w:bottom w:val="none" w:sz="0" w:space="0" w:color="auto"/>
                    <w:right w:val="none" w:sz="0" w:space="0" w:color="auto"/>
                  </w:divBdr>
                  <w:divsChild>
                    <w:div w:id="935408624">
                      <w:marLeft w:val="0"/>
                      <w:marRight w:val="0"/>
                      <w:marTop w:val="0"/>
                      <w:marBottom w:val="0"/>
                      <w:divBdr>
                        <w:top w:val="none" w:sz="0" w:space="0" w:color="auto"/>
                        <w:left w:val="none" w:sz="0" w:space="0" w:color="auto"/>
                        <w:bottom w:val="none" w:sz="0" w:space="0" w:color="auto"/>
                        <w:right w:val="none" w:sz="0" w:space="0" w:color="auto"/>
                      </w:divBdr>
                    </w:div>
                  </w:divsChild>
                </w:div>
                <w:div w:id="60519986">
                  <w:marLeft w:val="0"/>
                  <w:marRight w:val="0"/>
                  <w:marTop w:val="0"/>
                  <w:marBottom w:val="0"/>
                  <w:divBdr>
                    <w:top w:val="none" w:sz="0" w:space="0" w:color="auto"/>
                    <w:left w:val="none" w:sz="0" w:space="0" w:color="auto"/>
                    <w:bottom w:val="none" w:sz="0" w:space="0" w:color="auto"/>
                    <w:right w:val="none" w:sz="0" w:space="0" w:color="auto"/>
                  </w:divBdr>
                  <w:divsChild>
                    <w:div w:id="1460027853">
                      <w:marLeft w:val="0"/>
                      <w:marRight w:val="0"/>
                      <w:marTop w:val="0"/>
                      <w:marBottom w:val="0"/>
                      <w:divBdr>
                        <w:top w:val="none" w:sz="0" w:space="0" w:color="auto"/>
                        <w:left w:val="none" w:sz="0" w:space="0" w:color="auto"/>
                        <w:bottom w:val="none" w:sz="0" w:space="0" w:color="auto"/>
                        <w:right w:val="none" w:sz="0" w:space="0" w:color="auto"/>
                      </w:divBdr>
                    </w:div>
                  </w:divsChild>
                </w:div>
                <w:div w:id="488061428">
                  <w:marLeft w:val="0"/>
                  <w:marRight w:val="0"/>
                  <w:marTop w:val="0"/>
                  <w:marBottom w:val="0"/>
                  <w:divBdr>
                    <w:top w:val="none" w:sz="0" w:space="0" w:color="auto"/>
                    <w:left w:val="none" w:sz="0" w:space="0" w:color="auto"/>
                    <w:bottom w:val="none" w:sz="0" w:space="0" w:color="auto"/>
                    <w:right w:val="none" w:sz="0" w:space="0" w:color="auto"/>
                  </w:divBdr>
                  <w:divsChild>
                    <w:div w:id="1957059251">
                      <w:marLeft w:val="0"/>
                      <w:marRight w:val="0"/>
                      <w:marTop w:val="0"/>
                      <w:marBottom w:val="0"/>
                      <w:divBdr>
                        <w:top w:val="none" w:sz="0" w:space="0" w:color="auto"/>
                        <w:left w:val="none" w:sz="0" w:space="0" w:color="auto"/>
                        <w:bottom w:val="none" w:sz="0" w:space="0" w:color="auto"/>
                        <w:right w:val="none" w:sz="0" w:space="0" w:color="auto"/>
                      </w:divBdr>
                    </w:div>
                  </w:divsChild>
                </w:div>
                <w:div w:id="156264142">
                  <w:marLeft w:val="0"/>
                  <w:marRight w:val="0"/>
                  <w:marTop w:val="0"/>
                  <w:marBottom w:val="0"/>
                  <w:divBdr>
                    <w:top w:val="none" w:sz="0" w:space="0" w:color="auto"/>
                    <w:left w:val="none" w:sz="0" w:space="0" w:color="auto"/>
                    <w:bottom w:val="none" w:sz="0" w:space="0" w:color="auto"/>
                    <w:right w:val="none" w:sz="0" w:space="0" w:color="auto"/>
                  </w:divBdr>
                  <w:divsChild>
                    <w:div w:id="1879581682">
                      <w:marLeft w:val="0"/>
                      <w:marRight w:val="0"/>
                      <w:marTop w:val="0"/>
                      <w:marBottom w:val="0"/>
                      <w:divBdr>
                        <w:top w:val="none" w:sz="0" w:space="0" w:color="auto"/>
                        <w:left w:val="none" w:sz="0" w:space="0" w:color="auto"/>
                        <w:bottom w:val="none" w:sz="0" w:space="0" w:color="auto"/>
                        <w:right w:val="none" w:sz="0" w:space="0" w:color="auto"/>
                      </w:divBdr>
                    </w:div>
                  </w:divsChild>
                </w:div>
                <w:div w:id="634412102">
                  <w:marLeft w:val="0"/>
                  <w:marRight w:val="0"/>
                  <w:marTop w:val="0"/>
                  <w:marBottom w:val="0"/>
                  <w:divBdr>
                    <w:top w:val="none" w:sz="0" w:space="0" w:color="auto"/>
                    <w:left w:val="none" w:sz="0" w:space="0" w:color="auto"/>
                    <w:bottom w:val="none" w:sz="0" w:space="0" w:color="auto"/>
                    <w:right w:val="none" w:sz="0" w:space="0" w:color="auto"/>
                  </w:divBdr>
                  <w:divsChild>
                    <w:div w:id="245380197">
                      <w:marLeft w:val="0"/>
                      <w:marRight w:val="0"/>
                      <w:marTop w:val="0"/>
                      <w:marBottom w:val="0"/>
                      <w:divBdr>
                        <w:top w:val="none" w:sz="0" w:space="0" w:color="auto"/>
                        <w:left w:val="none" w:sz="0" w:space="0" w:color="auto"/>
                        <w:bottom w:val="none" w:sz="0" w:space="0" w:color="auto"/>
                        <w:right w:val="none" w:sz="0" w:space="0" w:color="auto"/>
                      </w:divBdr>
                    </w:div>
                  </w:divsChild>
                </w:div>
                <w:div w:id="959459296">
                  <w:marLeft w:val="0"/>
                  <w:marRight w:val="0"/>
                  <w:marTop w:val="0"/>
                  <w:marBottom w:val="0"/>
                  <w:divBdr>
                    <w:top w:val="none" w:sz="0" w:space="0" w:color="auto"/>
                    <w:left w:val="none" w:sz="0" w:space="0" w:color="auto"/>
                    <w:bottom w:val="none" w:sz="0" w:space="0" w:color="auto"/>
                    <w:right w:val="none" w:sz="0" w:space="0" w:color="auto"/>
                  </w:divBdr>
                  <w:divsChild>
                    <w:div w:id="381682493">
                      <w:marLeft w:val="0"/>
                      <w:marRight w:val="0"/>
                      <w:marTop w:val="0"/>
                      <w:marBottom w:val="0"/>
                      <w:divBdr>
                        <w:top w:val="none" w:sz="0" w:space="0" w:color="auto"/>
                        <w:left w:val="none" w:sz="0" w:space="0" w:color="auto"/>
                        <w:bottom w:val="none" w:sz="0" w:space="0" w:color="auto"/>
                        <w:right w:val="none" w:sz="0" w:space="0" w:color="auto"/>
                      </w:divBdr>
                    </w:div>
                  </w:divsChild>
                </w:div>
                <w:div w:id="678121149">
                  <w:marLeft w:val="0"/>
                  <w:marRight w:val="0"/>
                  <w:marTop w:val="0"/>
                  <w:marBottom w:val="0"/>
                  <w:divBdr>
                    <w:top w:val="none" w:sz="0" w:space="0" w:color="auto"/>
                    <w:left w:val="none" w:sz="0" w:space="0" w:color="auto"/>
                    <w:bottom w:val="none" w:sz="0" w:space="0" w:color="auto"/>
                    <w:right w:val="none" w:sz="0" w:space="0" w:color="auto"/>
                  </w:divBdr>
                  <w:divsChild>
                    <w:div w:id="1174151918">
                      <w:marLeft w:val="0"/>
                      <w:marRight w:val="0"/>
                      <w:marTop w:val="0"/>
                      <w:marBottom w:val="0"/>
                      <w:divBdr>
                        <w:top w:val="none" w:sz="0" w:space="0" w:color="auto"/>
                        <w:left w:val="none" w:sz="0" w:space="0" w:color="auto"/>
                        <w:bottom w:val="none" w:sz="0" w:space="0" w:color="auto"/>
                        <w:right w:val="none" w:sz="0" w:space="0" w:color="auto"/>
                      </w:divBdr>
                    </w:div>
                  </w:divsChild>
                </w:div>
                <w:div w:id="192310107">
                  <w:marLeft w:val="0"/>
                  <w:marRight w:val="0"/>
                  <w:marTop w:val="0"/>
                  <w:marBottom w:val="0"/>
                  <w:divBdr>
                    <w:top w:val="none" w:sz="0" w:space="0" w:color="auto"/>
                    <w:left w:val="none" w:sz="0" w:space="0" w:color="auto"/>
                    <w:bottom w:val="none" w:sz="0" w:space="0" w:color="auto"/>
                    <w:right w:val="none" w:sz="0" w:space="0" w:color="auto"/>
                  </w:divBdr>
                  <w:divsChild>
                    <w:div w:id="1394768865">
                      <w:marLeft w:val="0"/>
                      <w:marRight w:val="0"/>
                      <w:marTop w:val="0"/>
                      <w:marBottom w:val="0"/>
                      <w:divBdr>
                        <w:top w:val="none" w:sz="0" w:space="0" w:color="auto"/>
                        <w:left w:val="none" w:sz="0" w:space="0" w:color="auto"/>
                        <w:bottom w:val="none" w:sz="0" w:space="0" w:color="auto"/>
                        <w:right w:val="none" w:sz="0" w:space="0" w:color="auto"/>
                      </w:divBdr>
                    </w:div>
                  </w:divsChild>
                </w:div>
                <w:div w:id="1667644">
                  <w:marLeft w:val="0"/>
                  <w:marRight w:val="0"/>
                  <w:marTop w:val="0"/>
                  <w:marBottom w:val="0"/>
                  <w:divBdr>
                    <w:top w:val="none" w:sz="0" w:space="0" w:color="auto"/>
                    <w:left w:val="none" w:sz="0" w:space="0" w:color="auto"/>
                    <w:bottom w:val="none" w:sz="0" w:space="0" w:color="auto"/>
                    <w:right w:val="none" w:sz="0" w:space="0" w:color="auto"/>
                  </w:divBdr>
                  <w:divsChild>
                    <w:div w:id="890311868">
                      <w:marLeft w:val="0"/>
                      <w:marRight w:val="0"/>
                      <w:marTop w:val="0"/>
                      <w:marBottom w:val="0"/>
                      <w:divBdr>
                        <w:top w:val="none" w:sz="0" w:space="0" w:color="auto"/>
                        <w:left w:val="none" w:sz="0" w:space="0" w:color="auto"/>
                        <w:bottom w:val="none" w:sz="0" w:space="0" w:color="auto"/>
                        <w:right w:val="none" w:sz="0" w:space="0" w:color="auto"/>
                      </w:divBdr>
                    </w:div>
                  </w:divsChild>
                </w:div>
                <w:div w:id="1774781140">
                  <w:marLeft w:val="0"/>
                  <w:marRight w:val="0"/>
                  <w:marTop w:val="0"/>
                  <w:marBottom w:val="0"/>
                  <w:divBdr>
                    <w:top w:val="none" w:sz="0" w:space="0" w:color="auto"/>
                    <w:left w:val="none" w:sz="0" w:space="0" w:color="auto"/>
                    <w:bottom w:val="none" w:sz="0" w:space="0" w:color="auto"/>
                    <w:right w:val="none" w:sz="0" w:space="0" w:color="auto"/>
                  </w:divBdr>
                  <w:divsChild>
                    <w:div w:id="382409429">
                      <w:marLeft w:val="0"/>
                      <w:marRight w:val="0"/>
                      <w:marTop w:val="0"/>
                      <w:marBottom w:val="0"/>
                      <w:divBdr>
                        <w:top w:val="none" w:sz="0" w:space="0" w:color="auto"/>
                        <w:left w:val="none" w:sz="0" w:space="0" w:color="auto"/>
                        <w:bottom w:val="none" w:sz="0" w:space="0" w:color="auto"/>
                        <w:right w:val="none" w:sz="0" w:space="0" w:color="auto"/>
                      </w:divBdr>
                    </w:div>
                  </w:divsChild>
                </w:div>
                <w:div w:id="113334357">
                  <w:marLeft w:val="0"/>
                  <w:marRight w:val="0"/>
                  <w:marTop w:val="0"/>
                  <w:marBottom w:val="0"/>
                  <w:divBdr>
                    <w:top w:val="none" w:sz="0" w:space="0" w:color="auto"/>
                    <w:left w:val="none" w:sz="0" w:space="0" w:color="auto"/>
                    <w:bottom w:val="none" w:sz="0" w:space="0" w:color="auto"/>
                    <w:right w:val="none" w:sz="0" w:space="0" w:color="auto"/>
                  </w:divBdr>
                  <w:divsChild>
                    <w:div w:id="41907862">
                      <w:marLeft w:val="0"/>
                      <w:marRight w:val="0"/>
                      <w:marTop w:val="0"/>
                      <w:marBottom w:val="0"/>
                      <w:divBdr>
                        <w:top w:val="none" w:sz="0" w:space="0" w:color="auto"/>
                        <w:left w:val="none" w:sz="0" w:space="0" w:color="auto"/>
                        <w:bottom w:val="none" w:sz="0" w:space="0" w:color="auto"/>
                        <w:right w:val="none" w:sz="0" w:space="0" w:color="auto"/>
                      </w:divBdr>
                    </w:div>
                  </w:divsChild>
                </w:div>
                <w:div w:id="1490827129">
                  <w:marLeft w:val="0"/>
                  <w:marRight w:val="0"/>
                  <w:marTop w:val="0"/>
                  <w:marBottom w:val="0"/>
                  <w:divBdr>
                    <w:top w:val="none" w:sz="0" w:space="0" w:color="auto"/>
                    <w:left w:val="none" w:sz="0" w:space="0" w:color="auto"/>
                    <w:bottom w:val="none" w:sz="0" w:space="0" w:color="auto"/>
                    <w:right w:val="none" w:sz="0" w:space="0" w:color="auto"/>
                  </w:divBdr>
                  <w:divsChild>
                    <w:div w:id="1441489342">
                      <w:marLeft w:val="0"/>
                      <w:marRight w:val="0"/>
                      <w:marTop w:val="0"/>
                      <w:marBottom w:val="0"/>
                      <w:divBdr>
                        <w:top w:val="none" w:sz="0" w:space="0" w:color="auto"/>
                        <w:left w:val="none" w:sz="0" w:space="0" w:color="auto"/>
                        <w:bottom w:val="none" w:sz="0" w:space="0" w:color="auto"/>
                        <w:right w:val="none" w:sz="0" w:space="0" w:color="auto"/>
                      </w:divBdr>
                    </w:div>
                  </w:divsChild>
                </w:div>
                <w:div w:id="1085613943">
                  <w:marLeft w:val="0"/>
                  <w:marRight w:val="0"/>
                  <w:marTop w:val="0"/>
                  <w:marBottom w:val="0"/>
                  <w:divBdr>
                    <w:top w:val="none" w:sz="0" w:space="0" w:color="auto"/>
                    <w:left w:val="none" w:sz="0" w:space="0" w:color="auto"/>
                    <w:bottom w:val="none" w:sz="0" w:space="0" w:color="auto"/>
                    <w:right w:val="none" w:sz="0" w:space="0" w:color="auto"/>
                  </w:divBdr>
                  <w:divsChild>
                    <w:div w:id="989217204">
                      <w:marLeft w:val="0"/>
                      <w:marRight w:val="0"/>
                      <w:marTop w:val="0"/>
                      <w:marBottom w:val="0"/>
                      <w:divBdr>
                        <w:top w:val="none" w:sz="0" w:space="0" w:color="auto"/>
                        <w:left w:val="none" w:sz="0" w:space="0" w:color="auto"/>
                        <w:bottom w:val="none" w:sz="0" w:space="0" w:color="auto"/>
                        <w:right w:val="none" w:sz="0" w:space="0" w:color="auto"/>
                      </w:divBdr>
                    </w:div>
                  </w:divsChild>
                </w:div>
                <w:div w:id="1499418772">
                  <w:marLeft w:val="0"/>
                  <w:marRight w:val="0"/>
                  <w:marTop w:val="0"/>
                  <w:marBottom w:val="0"/>
                  <w:divBdr>
                    <w:top w:val="none" w:sz="0" w:space="0" w:color="auto"/>
                    <w:left w:val="none" w:sz="0" w:space="0" w:color="auto"/>
                    <w:bottom w:val="none" w:sz="0" w:space="0" w:color="auto"/>
                    <w:right w:val="none" w:sz="0" w:space="0" w:color="auto"/>
                  </w:divBdr>
                  <w:divsChild>
                    <w:div w:id="643584395">
                      <w:marLeft w:val="0"/>
                      <w:marRight w:val="0"/>
                      <w:marTop w:val="0"/>
                      <w:marBottom w:val="0"/>
                      <w:divBdr>
                        <w:top w:val="none" w:sz="0" w:space="0" w:color="auto"/>
                        <w:left w:val="none" w:sz="0" w:space="0" w:color="auto"/>
                        <w:bottom w:val="none" w:sz="0" w:space="0" w:color="auto"/>
                        <w:right w:val="none" w:sz="0" w:space="0" w:color="auto"/>
                      </w:divBdr>
                    </w:div>
                  </w:divsChild>
                </w:div>
                <w:div w:id="446387381">
                  <w:marLeft w:val="0"/>
                  <w:marRight w:val="0"/>
                  <w:marTop w:val="0"/>
                  <w:marBottom w:val="0"/>
                  <w:divBdr>
                    <w:top w:val="none" w:sz="0" w:space="0" w:color="auto"/>
                    <w:left w:val="none" w:sz="0" w:space="0" w:color="auto"/>
                    <w:bottom w:val="none" w:sz="0" w:space="0" w:color="auto"/>
                    <w:right w:val="none" w:sz="0" w:space="0" w:color="auto"/>
                  </w:divBdr>
                  <w:divsChild>
                    <w:div w:id="1877233280">
                      <w:marLeft w:val="0"/>
                      <w:marRight w:val="0"/>
                      <w:marTop w:val="0"/>
                      <w:marBottom w:val="0"/>
                      <w:divBdr>
                        <w:top w:val="none" w:sz="0" w:space="0" w:color="auto"/>
                        <w:left w:val="none" w:sz="0" w:space="0" w:color="auto"/>
                        <w:bottom w:val="none" w:sz="0" w:space="0" w:color="auto"/>
                        <w:right w:val="none" w:sz="0" w:space="0" w:color="auto"/>
                      </w:divBdr>
                    </w:div>
                  </w:divsChild>
                </w:div>
                <w:div w:id="1135562839">
                  <w:marLeft w:val="0"/>
                  <w:marRight w:val="0"/>
                  <w:marTop w:val="0"/>
                  <w:marBottom w:val="0"/>
                  <w:divBdr>
                    <w:top w:val="none" w:sz="0" w:space="0" w:color="auto"/>
                    <w:left w:val="none" w:sz="0" w:space="0" w:color="auto"/>
                    <w:bottom w:val="none" w:sz="0" w:space="0" w:color="auto"/>
                    <w:right w:val="none" w:sz="0" w:space="0" w:color="auto"/>
                  </w:divBdr>
                  <w:divsChild>
                    <w:div w:id="971590960">
                      <w:marLeft w:val="0"/>
                      <w:marRight w:val="0"/>
                      <w:marTop w:val="0"/>
                      <w:marBottom w:val="0"/>
                      <w:divBdr>
                        <w:top w:val="none" w:sz="0" w:space="0" w:color="auto"/>
                        <w:left w:val="none" w:sz="0" w:space="0" w:color="auto"/>
                        <w:bottom w:val="none" w:sz="0" w:space="0" w:color="auto"/>
                        <w:right w:val="none" w:sz="0" w:space="0" w:color="auto"/>
                      </w:divBdr>
                    </w:div>
                  </w:divsChild>
                </w:div>
                <w:div w:id="1831557603">
                  <w:marLeft w:val="0"/>
                  <w:marRight w:val="0"/>
                  <w:marTop w:val="0"/>
                  <w:marBottom w:val="0"/>
                  <w:divBdr>
                    <w:top w:val="none" w:sz="0" w:space="0" w:color="auto"/>
                    <w:left w:val="none" w:sz="0" w:space="0" w:color="auto"/>
                    <w:bottom w:val="none" w:sz="0" w:space="0" w:color="auto"/>
                    <w:right w:val="none" w:sz="0" w:space="0" w:color="auto"/>
                  </w:divBdr>
                  <w:divsChild>
                    <w:div w:id="1282953424">
                      <w:marLeft w:val="0"/>
                      <w:marRight w:val="0"/>
                      <w:marTop w:val="0"/>
                      <w:marBottom w:val="0"/>
                      <w:divBdr>
                        <w:top w:val="none" w:sz="0" w:space="0" w:color="auto"/>
                        <w:left w:val="none" w:sz="0" w:space="0" w:color="auto"/>
                        <w:bottom w:val="none" w:sz="0" w:space="0" w:color="auto"/>
                        <w:right w:val="none" w:sz="0" w:space="0" w:color="auto"/>
                      </w:divBdr>
                    </w:div>
                  </w:divsChild>
                </w:div>
                <w:div w:id="1817602237">
                  <w:marLeft w:val="0"/>
                  <w:marRight w:val="0"/>
                  <w:marTop w:val="0"/>
                  <w:marBottom w:val="0"/>
                  <w:divBdr>
                    <w:top w:val="none" w:sz="0" w:space="0" w:color="auto"/>
                    <w:left w:val="none" w:sz="0" w:space="0" w:color="auto"/>
                    <w:bottom w:val="none" w:sz="0" w:space="0" w:color="auto"/>
                    <w:right w:val="none" w:sz="0" w:space="0" w:color="auto"/>
                  </w:divBdr>
                  <w:divsChild>
                    <w:div w:id="2029867760">
                      <w:marLeft w:val="0"/>
                      <w:marRight w:val="0"/>
                      <w:marTop w:val="0"/>
                      <w:marBottom w:val="0"/>
                      <w:divBdr>
                        <w:top w:val="none" w:sz="0" w:space="0" w:color="auto"/>
                        <w:left w:val="none" w:sz="0" w:space="0" w:color="auto"/>
                        <w:bottom w:val="none" w:sz="0" w:space="0" w:color="auto"/>
                        <w:right w:val="none" w:sz="0" w:space="0" w:color="auto"/>
                      </w:divBdr>
                    </w:div>
                  </w:divsChild>
                </w:div>
                <w:div w:id="854002129">
                  <w:marLeft w:val="0"/>
                  <w:marRight w:val="0"/>
                  <w:marTop w:val="0"/>
                  <w:marBottom w:val="0"/>
                  <w:divBdr>
                    <w:top w:val="none" w:sz="0" w:space="0" w:color="auto"/>
                    <w:left w:val="none" w:sz="0" w:space="0" w:color="auto"/>
                    <w:bottom w:val="none" w:sz="0" w:space="0" w:color="auto"/>
                    <w:right w:val="none" w:sz="0" w:space="0" w:color="auto"/>
                  </w:divBdr>
                  <w:divsChild>
                    <w:div w:id="1349330221">
                      <w:marLeft w:val="0"/>
                      <w:marRight w:val="0"/>
                      <w:marTop w:val="0"/>
                      <w:marBottom w:val="0"/>
                      <w:divBdr>
                        <w:top w:val="none" w:sz="0" w:space="0" w:color="auto"/>
                        <w:left w:val="none" w:sz="0" w:space="0" w:color="auto"/>
                        <w:bottom w:val="none" w:sz="0" w:space="0" w:color="auto"/>
                        <w:right w:val="none" w:sz="0" w:space="0" w:color="auto"/>
                      </w:divBdr>
                    </w:div>
                  </w:divsChild>
                </w:div>
                <w:div w:id="245766124">
                  <w:marLeft w:val="0"/>
                  <w:marRight w:val="0"/>
                  <w:marTop w:val="0"/>
                  <w:marBottom w:val="0"/>
                  <w:divBdr>
                    <w:top w:val="none" w:sz="0" w:space="0" w:color="auto"/>
                    <w:left w:val="none" w:sz="0" w:space="0" w:color="auto"/>
                    <w:bottom w:val="none" w:sz="0" w:space="0" w:color="auto"/>
                    <w:right w:val="none" w:sz="0" w:space="0" w:color="auto"/>
                  </w:divBdr>
                  <w:divsChild>
                    <w:div w:id="823619008">
                      <w:marLeft w:val="0"/>
                      <w:marRight w:val="0"/>
                      <w:marTop w:val="0"/>
                      <w:marBottom w:val="0"/>
                      <w:divBdr>
                        <w:top w:val="none" w:sz="0" w:space="0" w:color="auto"/>
                        <w:left w:val="none" w:sz="0" w:space="0" w:color="auto"/>
                        <w:bottom w:val="none" w:sz="0" w:space="0" w:color="auto"/>
                        <w:right w:val="none" w:sz="0" w:space="0" w:color="auto"/>
                      </w:divBdr>
                    </w:div>
                  </w:divsChild>
                </w:div>
                <w:div w:id="1843473820">
                  <w:marLeft w:val="0"/>
                  <w:marRight w:val="0"/>
                  <w:marTop w:val="0"/>
                  <w:marBottom w:val="0"/>
                  <w:divBdr>
                    <w:top w:val="none" w:sz="0" w:space="0" w:color="auto"/>
                    <w:left w:val="none" w:sz="0" w:space="0" w:color="auto"/>
                    <w:bottom w:val="none" w:sz="0" w:space="0" w:color="auto"/>
                    <w:right w:val="none" w:sz="0" w:space="0" w:color="auto"/>
                  </w:divBdr>
                  <w:divsChild>
                    <w:div w:id="1039286139">
                      <w:marLeft w:val="0"/>
                      <w:marRight w:val="0"/>
                      <w:marTop w:val="0"/>
                      <w:marBottom w:val="0"/>
                      <w:divBdr>
                        <w:top w:val="none" w:sz="0" w:space="0" w:color="auto"/>
                        <w:left w:val="none" w:sz="0" w:space="0" w:color="auto"/>
                        <w:bottom w:val="none" w:sz="0" w:space="0" w:color="auto"/>
                        <w:right w:val="none" w:sz="0" w:space="0" w:color="auto"/>
                      </w:divBdr>
                    </w:div>
                  </w:divsChild>
                </w:div>
                <w:div w:id="1989163535">
                  <w:marLeft w:val="0"/>
                  <w:marRight w:val="0"/>
                  <w:marTop w:val="0"/>
                  <w:marBottom w:val="0"/>
                  <w:divBdr>
                    <w:top w:val="none" w:sz="0" w:space="0" w:color="auto"/>
                    <w:left w:val="none" w:sz="0" w:space="0" w:color="auto"/>
                    <w:bottom w:val="none" w:sz="0" w:space="0" w:color="auto"/>
                    <w:right w:val="none" w:sz="0" w:space="0" w:color="auto"/>
                  </w:divBdr>
                  <w:divsChild>
                    <w:div w:id="1138185322">
                      <w:marLeft w:val="0"/>
                      <w:marRight w:val="0"/>
                      <w:marTop w:val="0"/>
                      <w:marBottom w:val="0"/>
                      <w:divBdr>
                        <w:top w:val="none" w:sz="0" w:space="0" w:color="auto"/>
                        <w:left w:val="none" w:sz="0" w:space="0" w:color="auto"/>
                        <w:bottom w:val="none" w:sz="0" w:space="0" w:color="auto"/>
                        <w:right w:val="none" w:sz="0" w:space="0" w:color="auto"/>
                      </w:divBdr>
                    </w:div>
                  </w:divsChild>
                </w:div>
                <w:div w:id="2144422594">
                  <w:marLeft w:val="0"/>
                  <w:marRight w:val="0"/>
                  <w:marTop w:val="0"/>
                  <w:marBottom w:val="0"/>
                  <w:divBdr>
                    <w:top w:val="none" w:sz="0" w:space="0" w:color="auto"/>
                    <w:left w:val="none" w:sz="0" w:space="0" w:color="auto"/>
                    <w:bottom w:val="none" w:sz="0" w:space="0" w:color="auto"/>
                    <w:right w:val="none" w:sz="0" w:space="0" w:color="auto"/>
                  </w:divBdr>
                  <w:divsChild>
                    <w:div w:id="1999655194">
                      <w:marLeft w:val="0"/>
                      <w:marRight w:val="0"/>
                      <w:marTop w:val="0"/>
                      <w:marBottom w:val="0"/>
                      <w:divBdr>
                        <w:top w:val="none" w:sz="0" w:space="0" w:color="auto"/>
                        <w:left w:val="none" w:sz="0" w:space="0" w:color="auto"/>
                        <w:bottom w:val="none" w:sz="0" w:space="0" w:color="auto"/>
                        <w:right w:val="none" w:sz="0" w:space="0" w:color="auto"/>
                      </w:divBdr>
                    </w:div>
                  </w:divsChild>
                </w:div>
                <w:div w:id="51275788">
                  <w:marLeft w:val="0"/>
                  <w:marRight w:val="0"/>
                  <w:marTop w:val="0"/>
                  <w:marBottom w:val="0"/>
                  <w:divBdr>
                    <w:top w:val="none" w:sz="0" w:space="0" w:color="auto"/>
                    <w:left w:val="none" w:sz="0" w:space="0" w:color="auto"/>
                    <w:bottom w:val="none" w:sz="0" w:space="0" w:color="auto"/>
                    <w:right w:val="none" w:sz="0" w:space="0" w:color="auto"/>
                  </w:divBdr>
                  <w:divsChild>
                    <w:div w:id="292829325">
                      <w:marLeft w:val="0"/>
                      <w:marRight w:val="0"/>
                      <w:marTop w:val="0"/>
                      <w:marBottom w:val="0"/>
                      <w:divBdr>
                        <w:top w:val="none" w:sz="0" w:space="0" w:color="auto"/>
                        <w:left w:val="none" w:sz="0" w:space="0" w:color="auto"/>
                        <w:bottom w:val="none" w:sz="0" w:space="0" w:color="auto"/>
                        <w:right w:val="none" w:sz="0" w:space="0" w:color="auto"/>
                      </w:divBdr>
                    </w:div>
                  </w:divsChild>
                </w:div>
                <w:div w:id="490756719">
                  <w:marLeft w:val="0"/>
                  <w:marRight w:val="0"/>
                  <w:marTop w:val="0"/>
                  <w:marBottom w:val="0"/>
                  <w:divBdr>
                    <w:top w:val="none" w:sz="0" w:space="0" w:color="auto"/>
                    <w:left w:val="none" w:sz="0" w:space="0" w:color="auto"/>
                    <w:bottom w:val="none" w:sz="0" w:space="0" w:color="auto"/>
                    <w:right w:val="none" w:sz="0" w:space="0" w:color="auto"/>
                  </w:divBdr>
                  <w:divsChild>
                    <w:div w:id="1277714406">
                      <w:marLeft w:val="0"/>
                      <w:marRight w:val="0"/>
                      <w:marTop w:val="0"/>
                      <w:marBottom w:val="0"/>
                      <w:divBdr>
                        <w:top w:val="none" w:sz="0" w:space="0" w:color="auto"/>
                        <w:left w:val="none" w:sz="0" w:space="0" w:color="auto"/>
                        <w:bottom w:val="none" w:sz="0" w:space="0" w:color="auto"/>
                        <w:right w:val="none" w:sz="0" w:space="0" w:color="auto"/>
                      </w:divBdr>
                    </w:div>
                  </w:divsChild>
                </w:div>
                <w:div w:id="2048872817">
                  <w:marLeft w:val="0"/>
                  <w:marRight w:val="0"/>
                  <w:marTop w:val="0"/>
                  <w:marBottom w:val="0"/>
                  <w:divBdr>
                    <w:top w:val="none" w:sz="0" w:space="0" w:color="auto"/>
                    <w:left w:val="none" w:sz="0" w:space="0" w:color="auto"/>
                    <w:bottom w:val="none" w:sz="0" w:space="0" w:color="auto"/>
                    <w:right w:val="none" w:sz="0" w:space="0" w:color="auto"/>
                  </w:divBdr>
                  <w:divsChild>
                    <w:div w:id="2070767633">
                      <w:marLeft w:val="0"/>
                      <w:marRight w:val="0"/>
                      <w:marTop w:val="0"/>
                      <w:marBottom w:val="0"/>
                      <w:divBdr>
                        <w:top w:val="none" w:sz="0" w:space="0" w:color="auto"/>
                        <w:left w:val="none" w:sz="0" w:space="0" w:color="auto"/>
                        <w:bottom w:val="none" w:sz="0" w:space="0" w:color="auto"/>
                        <w:right w:val="none" w:sz="0" w:space="0" w:color="auto"/>
                      </w:divBdr>
                    </w:div>
                  </w:divsChild>
                </w:div>
                <w:div w:id="268663035">
                  <w:marLeft w:val="0"/>
                  <w:marRight w:val="0"/>
                  <w:marTop w:val="0"/>
                  <w:marBottom w:val="0"/>
                  <w:divBdr>
                    <w:top w:val="none" w:sz="0" w:space="0" w:color="auto"/>
                    <w:left w:val="none" w:sz="0" w:space="0" w:color="auto"/>
                    <w:bottom w:val="none" w:sz="0" w:space="0" w:color="auto"/>
                    <w:right w:val="none" w:sz="0" w:space="0" w:color="auto"/>
                  </w:divBdr>
                  <w:divsChild>
                    <w:div w:id="2140799917">
                      <w:marLeft w:val="0"/>
                      <w:marRight w:val="0"/>
                      <w:marTop w:val="0"/>
                      <w:marBottom w:val="0"/>
                      <w:divBdr>
                        <w:top w:val="none" w:sz="0" w:space="0" w:color="auto"/>
                        <w:left w:val="none" w:sz="0" w:space="0" w:color="auto"/>
                        <w:bottom w:val="none" w:sz="0" w:space="0" w:color="auto"/>
                        <w:right w:val="none" w:sz="0" w:space="0" w:color="auto"/>
                      </w:divBdr>
                    </w:div>
                  </w:divsChild>
                </w:div>
                <w:div w:id="144704054">
                  <w:marLeft w:val="0"/>
                  <w:marRight w:val="0"/>
                  <w:marTop w:val="0"/>
                  <w:marBottom w:val="0"/>
                  <w:divBdr>
                    <w:top w:val="none" w:sz="0" w:space="0" w:color="auto"/>
                    <w:left w:val="none" w:sz="0" w:space="0" w:color="auto"/>
                    <w:bottom w:val="none" w:sz="0" w:space="0" w:color="auto"/>
                    <w:right w:val="none" w:sz="0" w:space="0" w:color="auto"/>
                  </w:divBdr>
                  <w:divsChild>
                    <w:div w:id="1779446598">
                      <w:marLeft w:val="0"/>
                      <w:marRight w:val="0"/>
                      <w:marTop w:val="0"/>
                      <w:marBottom w:val="0"/>
                      <w:divBdr>
                        <w:top w:val="none" w:sz="0" w:space="0" w:color="auto"/>
                        <w:left w:val="none" w:sz="0" w:space="0" w:color="auto"/>
                        <w:bottom w:val="none" w:sz="0" w:space="0" w:color="auto"/>
                        <w:right w:val="none" w:sz="0" w:space="0" w:color="auto"/>
                      </w:divBdr>
                    </w:div>
                  </w:divsChild>
                </w:div>
                <w:div w:id="950280800">
                  <w:marLeft w:val="0"/>
                  <w:marRight w:val="0"/>
                  <w:marTop w:val="0"/>
                  <w:marBottom w:val="0"/>
                  <w:divBdr>
                    <w:top w:val="none" w:sz="0" w:space="0" w:color="auto"/>
                    <w:left w:val="none" w:sz="0" w:space="0" w:color="auto"/>
                    <w:bottom w:val="none" w:sz="0" w:space="0" w:color="auto"/>
                    <w:right w:val="none" w:sz="0" w:space="0" w:color="auto"/>
                  </w:divBdr>
                  <w:divsChild>
                    <w:div w:id="1539928550">
                      <w:marLeft w:val="0"/>
                      <w:marRight w:val="0"/>
                      <w:marTop w:val="0"/>
                      <w:marBottom w:val="0"/>
                      <w:divBdr>
                        <w:top w:val="none" w:sz="0" w:space="0" w:color="auto"/>
                        <w:left w:val="none" w:sz="0" w:space="0" w:color="auto"/>
                        <w:bottom w:val="none" w:sz="0" w:space="0" w:color="auto"/>
                        <w:right w:val="none" w:sz="0" w:space="0" w:color="auto"/>
                      </w:divBdr>
                    </w:div>
                  </w:divsChild>
                </w:div>
                <w:div w:id="13239674">
                  <w:marLeft w:val="0"/>
                  <w:marRight w:val="0"/>
                  <w:marTop w:val="0"/>
                  <w:marBottom w:val="0"/>
                  <w:divBdr>
                    <w:top w:val="none" w:sz="0" w:space="0" w:color="auto"/>
                    <w:left w:val="none" w:sz="0" w:space="0" w:color="auto"/>
                    <w:bottom w:val="none" w:sz="0" w:space="0" w:color="auto"/>
                    <w:right w:val="none" w:sz="0" w:space="0" w:color="auto"/>
                  </w:divBdr>
                  <w:divsChild>
                    <w:div w:id="1449929774">
                      <w:marLeft w:val="0"/>
                      <w:marRight w:val="0"/>
                      <w:marTop w:val="0"/>
                      <w:marBottom w:val="0"/>
                      <w:divBdr>
                        <w:top w:val="none" w:sz="0" w:space="0" w:color="auto"/>
                        <w:left w:val="none" w:sz="0" w:space="0" w:color="auto"/>
                        <w:bottom w:val="none" w:sz="0" w:space="0" w:color="auto"/>
                        <w:right w:val="none" w:sz="0" w:space="0" w:color="auto"/>
                      </w:divBdr>
                    </w:div>
                  </w:divsChild>
                </w:div>
                <w:div w:id="1024402910">
                  <w:marLeft w:val="0"/>
                  <w:marRight w:val="0"/>
                  <w:marTop w:val="0"/>
                  <w:marBottom w:val="0"/>
                  <w:divBdr>
                    <w:top w:val="none" w:sz="0" w:space="0" w:color="auto"/>
                    <w:left w:val="none" w:sz="0" w:space="0" w:color="auto"/>
                    <w:bottom w:val="none" w:sz="0" w:space="0" w:color="auto"/>
                    <w:right w:val="none" w:sz="0" w:space="0" w:color="auto"/>
                  </w:divBdr>
                  <w:divsChild>
                    <w:div w:id="856307490">
                      <w:marLeft w:val="0"/>
                      <w:marRight w:val="0"/>
                      <w:marTop w:val="0"/>
                      <w:marBottom w:val="0"/>
                      <w:divBdr>
                        <w:top w:val="none" w:sz="0" w:space="0" w:color="auto"/>
                        <w:left w:val="none" w:sz="0" w:space="0" w:color="auto"/>
                        <w:bottom w:val="none" w:sz="0" w:space="0" w:color="auto"/>
                        <w:right w:val="none" w:sz="0" w:space="0" w:color="auto"/>
                      </w:divBdr>
                    </w:div>
                  </w:divsChild>
                </w:div>
                <w:div w:id="1366251409">
                  <w:marLeft w:val="0"/>
                  <w:marRight w:val="0"/>
                  <w:marTop w:val="0"/>
                  <w:marBottom w:val="0"/>
                  <w:divBdr>
                    <w:top w:val="none" w:sz="0" w:space="0" w:color="auto"/>
                    <w:left w:val="none" w:sz="0" w:space="0" w:color="auto"/>
                    <w:bottom w:val="none" w:sz="0" w:space="0" w:color="auto"/>
                    <w:right w:val="none" w:sz="0" w:space="0" w:color="auto"/>
                  </w:divBdr>
                  <w:divsChild>
                    <w:div w:id="1237782227">
                      <w:marLeft w:val="0"/>
                      <w:marRight w:val="0"/>
                      <w:marTop w:val="0"/>
                      <w:marBottom w:val="0"/>
                      <w:divBdr>
                        <w:top w:val="none" w:sz="0" w:space="0" w:color="auto"/>
                        <w:left w:val="none" w:sz="0" w:space="0" w:color="auto"/>
                        <w:bottom w:val="none" w:sz="0" w:space="0" w:color="auto"/>
                        <w:right w:val="none" w:sz="0" w:space="0" w:color="auto"/>
                      </w:divBdr>
                    </w:div>
                  </w:divsChild>
                </w:div>
                <w:div w:id="1325821693">
                  <w:marLeft w:val="0"/>
                  <w:marRight w:val="0"/>
                  <w:marTop w:val="0"/>
                  <w:marBottom w:val="0"/>
                  <w:divBdr>
                    <w:top w:val="none" w:sz="0" w:space="0" w:color="auto"/>
                    <w:left w:val="none" w:sz="0" w:space="0" w:color="auto"/>
                    <w:bottom w:val="none" w:sz="0" w:space="0" w:color="auto"/>
                    <w:right w:val="none" w:sz="0" w:space="0" w:color="auto"/>
                  </w:divBdr>
                  <w:divsChild>
                    <w:div w:id="1867864906">
                      <w:marLeft w:val="0"/>
                      <w:marRight w:val="0"/>
                      <w:marTop w:val="0"/>
                      <w:marBottom w:val="0"/>
                      <w:divBdr>
                        <w:top w:val="none" w:sz="0" w:space="0" w:color="auto"/>
                        <w:left w:val="none" w:sz="0" w:space="0" w:color="auto"/>
                        <w:bottom w:val="none" w:sz="0" w:space="0" w:color="auto"/>
                        <w:right w:val="none" w:sz="0" w:space="0" w:color="auto"/>
                      </w:divBdr>
                    </w:div>
                  </w:divsChild>
                </w:div>
                <w:div w:id="950631012">
                  <w:marLeft w:val="0"/>
                  <w:marRight w:val="0"/>
                  <w:marTop w:val="0"/>
                  <w:marBottom w:val="0"/>
                  <w:divBdr>
                    <w:top w:val="none" w:sz="0" w:space="0" w:color="auto"/>
                    <w:left w:val="none" w:sz="0" w:space="0" w:color="auto"/>
                    <w:bottom w:val="none" w:sz="0" w:space="0" w:color="auto"/>
                    <w:right w:val="none" w:sz="0" w:space="0" w:color="auto"/>
                  </w:divBdr>
                  <w:divsChild>
                    <w:div w:id="432943746">
                      <w:marLeft w:val="0"/>
                      <w:marRight w:val="0"/>
                      <w:marTop w:val="0"/>
                      <w:marBottom w:val="0"/>
                      <w:divBdr>
                        <w:top w:val="none" w:sz="0" w:space="0" w:color="auto"/>
                        <w:left w:val="none" w:sz="0" w:space="0" w:color="auto"/>
                        <w:bottom w:val="none" w:sz="0" w:space="0" w:color="auto"/>
                        <w:right w:val="none" w:sz="0" w:space="0" w:color="auto"/>
                      </w:divBdr>
                    </w:div>
                  </w:divsChild>
                </w:div>
                <w:div w:id="2128427547">
                  <w:marLeft w:val="0"/>
                  <w:marRight w:val="0"/>
                  <w:marTop w:val="0"/>
                  <w:marBottom w:val="0"/>
                  <w:divBdr>
                    <w:top w:val="none" w:sz="0" w:space="0" w:color="auto"/>
                    <w:left w:val="none" w:sz="0" w:space="0" w:color="auto"/>
                    <w:bottom w:val="none" w:sz="0" w:space="0" w:color="auto"/>
                    <w:right w:val="none" w:sz="0" w:space="0" w:color="auto"/>
                  </w:divBdr>
                  <w:divsChild>
                    <w:div w:id="1987778358">
                      <w:marLeft w:val="0"/>
                      <w:marRight w:val="0"/>
                      <w:marTop w:val="0"/>
                      <w:marBottom w:val="0"/>
                      <w:divBdr>
                        <w:top w:val="none" w:sz="0" w:space="0" w:color="auto"/>
                        <w:left w:val="none" w:sz="0" w:space="0" w:color="auto"/>
                        <w:bottom w:val="none" w:sz="0" w:space="0" w:color="auto"/>
                        <w:right w:val="none" w:sz="0" w:space="0" w:color="auto"/>
                      </w:divBdr>
                    </w:div>
                  </w:divsChild>
                </w:div>
                <w:div w:id="1746876240">
                  <w:marLeft w:val="0"/>
                  <w:marRight w:val="0"/>
                  <w:marTop w:val="0"/>
                  <w:marBottom w:val="0"/>
                  <w:divBdr>
                    <w:top w:val="none" w:sz="0" w:space="0" w:color="auto"/>
                    <w:left w:val="none" w:sz="0" w:space="0" w:color="auto"/>
                    <w:bottom w:val="none" w:sz="0" w:space="0" w:color="auto"/>
                    <w:right w:val="none" w:sz="0" w:space="0" w:color="auto"/>
                  </w:divBdr>
                  <w:divsChild>
                    <w:div w:id="948125933">
                      <w:marLeft w:val="0"/>
                      <w:marRight w:val="0"/>
                      <w:marTop w:val="0"/>
                      <w:marBottom w:val="0"/>
                      <w:divBdr>
                        <w:top w:val="none" w:sz="0" w:space="0" w:color="auto"/>
                        <w:left w:val="none" w:sz="0" w:space="0" w:color="auto"/>
                        <w:bottom w:val="none" w:sz="0" w:space="0" w:color="auto"/>
                        <w:right w:val="none" w:sz="0" w:space="0" w:color="auto"/>
                      </w:divBdr>
                    </w:div>
                  </w:divsChild>
                </w:div>
                <w:div w:id="73012228">
                  <w:marLeft w:val="0"/>
                  <w:marRight w:val="0"/>
                  <w:marTop w:val="0"/>
                  <w:marBottom w:val="0"/>
                  <w:divBdr>
                    <w:top w:val="none" w:sz="0" w:space="0" w:color="auto"/>
                    <w:left w:val="none" w:sz="0" w:space="0" w:color="auto"/>
                    <w:bottom w:val="none" w:sz="0" w:space="0" w:color="auto"/>
                    <w:right w:val="none" w:sz="0" w:space="0" w:color="auto"/>
                  </w:divBdr>
                  <w:divsChild>
                    <w:div w:id="87119021">
                      <w:marLeft w:val="0"/>
                      <w:marRight w:val="0"/>
                      <w:marTop w:val="0"/>
                      <w:marBottom w:val="0"/>
                      <w:divBdr>
                        <w:top w:val="none" w:sz="0" w:space="0" w:color="auto"/>
                        <w:left w:val="none" w:sz="0" w:space="0" w:color="auto"/>
                        <w:bottom w:val="none" w:sz="0" w:space="0" w:color="auto"/>
                        <w:right w:val="none" w:sz="0" w:space="0" w:color="auto"/>
                      </w:divBdr>
                    </w:div>
                  </w:divsChild>
                </w:div>
                <w:div w:id="1301811243">
                  <w:marLeft w:val="0"/>
                  <w:marRight w:val="0"/>
                  <w:marTop w:val="0"/>
                  <w:marBottom w:val="0"/>
                  <w:divBdr>
                    <w:top w:val="none" w:sz="0" w:space="0" w:color="auto"/>
                    <w:left w:val="none" w:sz="0" w:space="0" w:color="auto"/>
                    <w:bottom w:val="none" w:sz="0" w:space="0" w:color="auto"/>
                    <w:right w:val="none" w:sz="0" w:space="0" w:color="auto"/>
                  </w:divBdr>
                  <w:divsChild>
                    <w:div w:id="2094889341">
                      <w:marLeft w:val="0"/>
                      <w:marRight w:val="0"/>
                      <w:marTop w:val="0"/>
                      <w:marBottom w:val="0"/>
                      <w:divBdr>
                        <w:top w:val="none" w:sz="0" w:space="0" w:color="auto"/>
                        <w:left w:val="none" w:sz="0" w:space="0" w:color="auto"/>
                        <w:bottom w:val="none" w:sz="0" w:space="0" w:color="auto"/>
                        <w:right w:val="none" w:sz="0" w:space="0" w:color="auto"/>
                      </w:divBdr>
                    </w:div>
                  </w:divsChild>
                </w:div>
                <w:div w:id="1022316457">
                  <w:marLeft w:val="0"/>
                  <w:marRight w:val="0"/>
                  <w:marTop w:val="0"/>
                  <w:marBottom w:val="0"/>
                  <w:divBdr>
                    <w:top w:val="none" w:sz="0" w:space="0" w:color="auto"/>
                    <w:left w:val="none" w:sz="0" w:space="0" w:color="auto"/>
                    <w:bottom w:val="none" w:sz="0" w:space="0" w:color="auto"/>
                    <w:right w:val="none" w:sz="0" w:space="0" w:color="auto"/>
                  </w:divBdr>
                  <w:divsChild>
                    <w:div w:id="1129862348">
                      <w:marLeft w:val="0"/>
                      <w:marRight w:val="0"/>
                      <w:marTop w:val="0"/>
                      <w:marBottom w:val="0"/>
                      <w:divBdr>
                        <w:top w:val="none" w:sz="0" w:space="0" w:color="auto"/>
                        <w:left w:val="none" w:sz="0" w:space="0" w:color="auto"/>
                        <w:bottom w:val="none" w:sz="0" w:space="0" w:color="auto"/>
                        <w:right w:val="none" w:sz="0" w:space="0" w:color="auto"/>
                      </w:divBdr>
                    </w:div>
                  </w:divsChild>
                </w:div>
                <w:div w:id="927157550">
                  <w:marLeft w:val="0"/>
                  <w:marRight w:val="0"/>
                  <w:marTop w:val="0"/>
                  <w:marBottom w:val="0"/>
                  <w:divBdr>
                    <w:top w:val="none" w:sz="0" w:space="0" w:color="auto"/>
                    <w:left w:val="none" w:sz="0" w:space="0" w:color="auto"/>
                    <w:bottom w:val="none" w:sz="0" w:space="0" w:color="auto"/>
                    <w:right w:val="none" w:sz="0" w:space="0" w:color="auto"/>
                  </w:divBdr>
                  <w:divsChild>
                    <w:div w:id="411706569">
                      <w:marLeft w:val="0"/>
                      <w:marRight w:val="0"/>
                      <w:marTop w:val="0"/>
                      <w:marBottom w:val="0"/>
                      <w:divBdr>
                        <w:top w:val="none" w:sz="0" w:space="0" w:color="auto"/>
                        <w:left w:val="none" w:sz="0" w:space="0" w:color="auto"/>
                        <w:bottom w:val="none" w:sz="0" w:space="0" w:color="auto"/>
                        <w:right w:val="none" w:sz="0" w:space="0" w:color="auto"/>
                      </w:divBdr>
                    </w:div>
                  </w:divsChild>
                </w:div>
                <w:div w:id="986317978">
                  <w:marLeft w:val="0"/>
                  <w:marRight w:val="0"/>
                  <w:marTop w:val="0"/>
                  <w:marBottom w:val="0"/>
                  <w:divBdr>
                    <w:top w:val="none" w:sz="0" w:space="0" w:color="auto"/>
                    <w:left w:val="none" w:sz="0" w:space="0" w:color="auto"/>
                    <w:bottom w:val="none" w:sz="0" w:space="0" w:color="auto"/>
                    <w:right w:val="none" w:sz="0" w:space="0" w:color="auto"/>
                  </w:divBdr>
                  <w:divsChild>
                    <w:div w:id="238560300">
                      <w:marLeft w:val="0"/>
                      <w:marRight w:val="0"/>
                      <w:marTop w:val="0"/>
                      <w:marBottom w:val="0"/>
                      <w:divBdr>
                        <w:top w:val="none" w:sz="0" w:space="0" w:color="auto"/>
                        <w:left w:val="none" w:sz="0" w:space="0" w:color="auto"/>
                        <w:bottom w:val="none" w:sz="0" w:space="0" w:color="auto"/>
                        <w:right w:val="none" w:sz="0" w:space="0" w:color="auto"/>
                      </w:divBdr>
                    </w:div>
                  </w:divsChild>
                </w:div>
                <w:div w:id="38824317">
                  <w:marLeft w:val="0"/>
                  <w:marRight w:val="0"/>
                  <w:marTop w:val="0"/>
                  <w:marBottom w:val="0"/>
                  <w:divBdr>
                    <w:top w:val="none" w:sz="0" w:space="0" w:color="auto"/>
                    <w:left w:val="none" w:sz="0" w:space="0" w:color="auto"/>
                    <w:bottom w:val="none" w:sz="0" w:space="0" w:color="auto"/>
                    <w:right w:val="none" w:sz="0" w:space="0" w:color="auto"/>
                  </w:divBdr>
                  <w:divsChild>
                    <w:div w:id="50278417">
                      <w:marLeft w:val="0"/>
                      <w:marRight w:val="0"/>
                      <w:marTop w:val="0"/>
                      <w:marBottom w:val="0"/>
                      <w:divBdr>
                        <w:top w:val="none" w:sz="0" w:space="0" w:color="auto"/>
                        <w:left w:val="none" w:sz="0" w:space="0" w:color="auto"/>
                        <w:bottom w:val="none" w:sz="0" w:space="0" w:color="auto"/>
                        <w:right w:val="none" w:sz="0" w:space="0" w:color="auto"/>
                      </w:divBdr>
                    </w:div>
                  </w:divsChild>
                </w:div>
                <w:div w:id="346634534">
                  <w:marLeft w:val="0"/>
                  <w:marRight w:val="0"/>
                  <w:marTop w:val="0"/>
                  <w:marBottom w:val="0"/>
                  <w:divBdr>
                    <w:top w:val="none" w:sz="0" w:space="0" w:color="auto"/>
                    <w:left w:val="none" w:sz="0" w:space="0" w:color="auto"/>
                    <w:bottom w:val="none" w:sz="0" w:space="0" w:color="auto"/>
                    <w:right w:val="none" w:sz="0" w:space="0" w:color="auto"/>
                  </w:divBdr>
                  <w:divsChild>
                    <w:div w:id="248782036">
                      <w:marLeft w:val="0"/>
                      <w:marRight w:val="0"/>
                      <w:marTop w:val="0"/>
                      <w:marBottom w:val="0"/>
                      <w:divBdr>
                        <w:top w:val="none" w:sz="0" w:space="0" w:color="auto"/>
                        <w:left w:val="none" w:sz="0" w:space="0" w:color="auto"/>
                        <w:bottom w:val="none" w:sz="0" w:space="0" w:color="auto"/>
                        <w:right w:val="none" w:sz="0" w:space="0" w:color="auto"/>
                      </w:divBdr>
                    </w:div>
                  </w:divsChild>
                </w:div>
                <w:div w:id="133106539">
                  <w:marLeft w:val="0"/>
                  <w:marRight w:val="0"/>
                  <w:marTop w:val="0"/>
                  <w:marBottom w:val="0"/>
                  <w:divBdr>
                    <w:top w:val="none" w:sz="0" w:space="0" w:color="auto"/>
                    <w:left w:val="none" w:sz="0" w:space="0" w:color="auto"/>
                    <w:bottom w:val="none" w:sz="0" w:space="0" w:color="auto"/>
                    <w:right w:val="none" w:sz="0" w:space="0" w:color="auto"/>
                  </w:divBdr>
                  <w:divsChild>
                    <w:div w:id="2015523191">
                      <w:marLeft w:val="0"/>
                      <w:marRight w:val="0"/>
                      <w:marTop w:val="0"/>
                      <w:marBottom w:val="0"/>
                      <w:divBdr>
                        <w:top w:val="none" w:sz="0" w:space="0" w:color="auto"/>
                        <w:left w:val="none" w:sz="0" w:space="0" w:color="auto"/>
                        <w:bottom w:val="none" w:sz="0" w:space="0" w:color="auto"/>
                        <w:right w:val="none" w:sz="0" w:space="0" w:color="auto"/>
                      </w:divBdr>
                    </w:div>
                  </w:divsChild>
                </w:div>
                <w:div w:id="1516578439">
                  <w:marLeft w:val="0"/>
                  <w:marRight w:val="0"/>
                  <w:marTop w:val="0"/>
                  <w:marBottom w:val="0"/>
                  <w:divBdr>
                    <w:top w:val="none" w:sz="0" w:space="0" w:color="auto"/>
                    <w:left w:val="none" w:sz="0" w:space="0" w:color="auto"/>
                    <w:bottom w:val="none" w:sz="0" w:space="0" w:color="auto"/>
                    <w:right w:val="none" w:sz="0" w:space="0" w:color="auto"/>
                  </w:divBdr>
                  <w:divsChild>
                    <w:div w:id="521355664">
                      <w:marLeft w:val="0"/>
                      <w:marRight w:val="0"/>
                      <w:marTop w:val="0"/>
                      <w:marBottom w:val="0"/>
                      <w:divBdr>
                        <w:top w:val="none" w:sz="0" w:space="0" w:color="auto"/>
                        <w:left w:val="none" w:sz="0" w:space="0" w:color="auto"/>
                        <w:bottom w:val="none" w:sz="0" w:space="0" w:color="auto"/>
                        <w:right w:val="none" w:sz="0" w:space="0" w:color="auto"/>
                      </w:divBdr>
                    </w:div>
                  </w:divsChild>
                </w:div>
                <w:div w:id="939527092">
                  <w:marLeft w:val="0"/>
                  <w:marRight w:val="0"/>
                  <w:marTop w:val="0"/>
                  <w:marBottom w:val="0"/>
                  <w:divBdr>
                    <w:top w:val="none" w:sz="0" w:space="0" w:color="auto"/>
                    <w:left w:val="none" w:sz="0" w:space="0" w:color="auto"/>
                    <w:bottom w:val="none" w:sz="0" w:space="0" w:color="auto"/>
                    <w:right w:val="none" w:sz="0" w:space="0" w:color="auto"/>
                  </w:divBdr>
                  <w:divsChild>
                    <w:div w:id="765004765">
                      <w:marLeft w:val="0"/>
                      <w:marRight w:val="0"/>
                      <w:marTop w:val="0"/>
                      <w:marBottom w:val="0"/>
                      <w:divBdr>
                        <w:top w:val="none" w:sz="0" w:space="0" w:color="auto"/>
                        <w:left w:val="none" w:sz="0" w:space="0" w:color="auto"/>
                        <w:bottom w:val="none" w:sz="0" w:space="0" w:color="auto"/>
                        <w:right w:val="none" w:sz="0" w:space="0" w:color="auto"/>
                      </w:divBdr>
                    </w:div>
                  </w:divsChild>
                </w:div>
                <w:div w:id="1222253678">
                  <w:marLeft w:val="0"/>
                  <w:marRight w:val="0"/>
                  <w:marTop w:val="0"/>
                  <w:marBottom w:val="0"/>
                  <w:divBdr>
                    <w:top w:val="none" w:sz="0" w:space="0" w:color="auto"/>
                    <w:left w:val="none" w:sz="0" w:space="0" w:color="auto"/>
                    <w:bottom w:val="none" w:sz="0" w:space="0" w:color="auto"/>
                    <w:right w:val="none" w:sz="0" w:space="0" w:color="auto"/>
                  </w:divBdr>
                  <w:divsChild>
                    <w:div w:id="2032339413">
                      <w:marLeft w:val="0"/>
                      <w:marRight w:val="0"/>
                      <w:marTop w:val="0"/>
                      <w:marBottom w:val="0"/>
                      <w:divBdr>
                        <w:top w:val="none" w:sz="0" w:space="0" w:color="auto"/>
                        <w:left w:val="none" w:sz="0" w:space="0" w:color="auto"/>
                        <w:bottom w:val="none" w:sz="0" w:space="0" w:color="auto"/>
                        <w:right w:val="none" w:sz="0" w:space="0" w:color="auto"/>
                      </w:divBdr>
                    </w:div>
                  </w:divsChild>
                </w:div>
                <w:div w:id="605237842">
                  <w:marLeft w:val="0"/>
                  <w:marRight w:val="0"/>
                  <w:marTop w:val="0"/>
                  <w:marBottom w:val="0"/>
                  <w:divBdr>
                    <w:top w:val="none" w:sz="0" w:space="0" w:color="auto"/>
                    <w:left w:val="none" w:sz="0" w:space="0" w:color="auto"/>
                    <w:bottom w:val="none" w:sz="0" w:space="0" w:color="auto"/>
                    <w:right w:val="none" w:sz="0" w:space="0" w:color="auto"/>
                  </w:divBdr>
                  <w:divsChild>
                    <w:div w:id="765149660">
                      <w:marLeft w:val="0"/>
                      <w:marRight w:val="0"/>
                      <w:marTop w:val="0"/>
                      <w:marBottom w:val="0"/>
                      <w:divBdr>
                        <w:top w:val="none" w:sz="0" w:space="0" w:color="auto"/>
                        <w:left w:val="none" w:sz="0" w:space="0" w:color="auto"/>
                        <w:bottom w:val="none" w:sz="0" w:space="0" w:color="auto"/>
                        <w:right w:val="none" w:sz="0" w:space="0" w:color="auto"/>
                      </w:divBdr>
                    </w:div>
                  </w:divsChild>
                </w:div>
                <w:div w:id="641543943">
                  <w:marLeft w:val="0"/>
                  <w:marRight w:val="0"/>
                  <w:marTop w:val="0"/>
                  <w:marBottom w:val="0"/>
                  <w:divBdr>
                    <w:top w:val="none" w:sz="0" w:space="0" w:color="auto"/>
                    <w:left w:val="none" w:sz="0" w:space="0" w:color="auto"/>
                    <w:bottom w:val="none" w:sz="0" w:space="0" w:color="auto"/>
                    <w:right w:val="none" w:sz="0" w:space="0" w:color="auto"/>
                  </w:divBdr>
                  <w:divsChild>
                    <w:div w:id="466780016">
                      <w:marLeft w:val="0"/>
                      <w:marRight w:val="0"/>
                      <w:marTop w:val="0"/>
                      <w:marBottom w:val="0"/>
                      <w:divBdr>
                        <w:top w:val="none" w:sz="0" w:space="0" w:color="auto"/>
                        <w:left w:val="none" w:sz="0" w:space="0" w:color="auto"/>
                        <w:bottom w:val="none" w:sz="0" w:space="0" w:color="auto"/>
                        <w:right w:val="none" w:sz="0" w:space="0" w:color="auto"/>
                      </w:divBdr>
                    </w:div>
                  </w:divsChild>
                </w:div>
                <w:div w:id="221521629">
                  <w:marLeft w:val="0"/>
                  <w:marRight w:val="0"/>
                  <w:marTop w:val="0"/>
                  <w:marBottom w:val="0"/>
                  <w:divBdr>
                    <w:top w:val="none" w:sz="0" w:space="0" w:color="auto"/>
                    <w:left w:val="none" w:sz="0" w:space="0" w:color="auto"/>
                    <w:bottom w:val="none" w:sz="0" w:space="0" w:color="auto"/>
                    <w:right w:val="none" w:sz="0" w:space="0" w:color="auto"/>
                  </w:divBdr>
                  <w:divsChild>
                    <w:div w:id="606890679">
                      <w:marLeft w:val="0"/>
                      <w:marRight w:val="0"/>
                      <w:marTop w:val="0"/>
                      <w:marBottom w:val="0"/>
                      <w:divBdr>
                        <w:top w:val="none" w:sz="0" w:space="0" w:color="auto"/>
                        <w:left w:val="none" w:sz="0" w:space="0" w:color="auto"/>
                        <w:bottom w:val="none" w:sz="0" w:space="0" w:color="auto"/>
                        <w:right w:val="none" w:sz="0" w:space="0" w:color="auto"/>
                      </w:divBdr>
                    </w:div>
                  </w:divsChild>
                </w:div>
                <w:div w:id="1532112594">
                  <w:marLeft w:val="0"/>
                  <w:marRight w:val="0"/>
                  <w:marTop w:val="0"/>
                  <w:marBottom w:val="0"/>
                  <w:divBdr>
                    <w:top w:val="none" w:sz="0" w:space="0" w:color="auto"/>
                    <w:left w:val="none" w:sz="0" w:space="0" w:color="auto"/>
                    <w:bottom w:val="none" w:sz="0" w:space="0" w:color="auto"/>
                    <w:right w:val="none" w:sz="0" w:space="0" w:color="auto"/>
                  </w:divBdr>
                  <w:divsChild>
                    <w:div w:id="1913924276">
                      <w:marLeft w:val="0"/>
                      <w:marRight w:val="0"/>
                      <w:marTop w:val="0"/>
                      <w:marBottom w:val="0"/>
                      <w:divBdr>
                        <w:top w:val="none" w:sz="0" w:space="0" w:color="auto"/>
                        <w:left w:val="none" w:sz="0" w:space="0" w:color="auto"/>
                        <w:bottom w:val="none" w:sz="0" w:space="0" w:color="auto"/>
                        <w:right w:val="none" w:sz="0" w:space="0" w:color="auto"/>
                      </w:divBdr>
                    </w:div>
                  </w:divsChild>
                </w:div>
                <w:div w:id="1342658325">
                  <w:marLeft w:val="0"/>
                  <w:marRight w:val="0"/>
                  <w:marTop w:val="0"/>
                  <w:marBottom w:val="0"/>
                  <w:divBdr>
                    <w:top w:val="none" w:sz="0" w:space="0" w:color="auto"/>
                    <w:left w:val="none" w:sz="0" w:space="0" w:color="auto"/>
                    <w:bottom w:val="none" w:sz="0" w:space="0" w:color="auto"/>
                    <w:right w:val="none" w:sz="0" w:space="0" w:color="auto"/>
                  </w:divBdr>
                  <w:divsChild>
                    <w:div w:id="1353414029">
                      <w:marLeft w:val="0"/>
                      <w:marRight w:val="0"/>
                      <w:marTop w:val="0"/>
                      <w:marBottom w:val="0"/>
                      <w:divBdr>
                        <w:top w:val="none" w:sz="0" w:space="0" w:color="auto"/>
                        <w:left w:val="none" w:sz="0" w:space="0" w:color="auto"/>
                        <w:bottom w:val="none" w:sz="0" w:space="0" w:color="auto"/>
                        <w:right w:val="none" w:sz="0" w:space="0" w:color="auto"/>
                      </w:divBdr>
                    </w:div>
                  </w:divsChild>
                </w:div>
                <w:div w:id="773013513">
                  <w:marLeft w:val="0"/>
                  <w:marRight w:val="0"/>
                  <w:marTop w:val="0"/>
                  <w:marBottom w:val="0"/>
                  <w:divBdr>
                    <w:top w:val="none" w:sz="0" w:space="0" w:color="auto"/>
                    <w:left w:val="none" w:sz="0" w:space="0" w:color="auto"/>
                    <w:bottom w:val="none" w:sz="0" w:space="0" w:color="auto"/>
                    <w:right w:val="none" w:sz="0" w:space="0" w:color="auto"/>
                  </w:divBdr>
                  <w:divsChild>
                    <w:div w:id="1662269668">
                      <w:marLeft w:val="0"/>
                      <w:marRight w:val="0"/>
                      <w:marTop w:val="0"/>
                      <w:marBottom w:val="0"/>
                      <w:divBdr>
                        <w:top w:val="none" w:sz="0" w:space="0" w:color="auto"/>
                        <w:left w:val="none" w:sz="0" w:space="0" w:color="auto"/>
                        <w:bottom w:val="none" w:sz="0" w:space="0" w:color="auto"/>
                        <w:right w:val="none" w:sz="0" w:space="0" w:color="auto"/>
                      </w:divBdr>
                    </w:div>
                  </w:divsChild>
                </w:div>
                <w:div w:id="1156531447">
                  <w:marLeft w:val="0"/>
                  <w:marRight w:val="0"/>
                  <w:marTop w:val="0"/>
                  <w:marBottom w:val="0"/>
                  <w:divBdr>
                    <w:top w:val="none" w:sz="0" w:space="0" w:color="auto"/>
                    <w:left w:val="none" w:sz="0" w:space="0" w:color="auto"/>
                    <w:bottom w:val="none" w:sz="0" w:space="0" w:color="auto"/>
                    <w:right w:val="none" w:sz="0" w:space="0" w:color="auto"/>
                  </w:divBdr>
                  <w:divsChild>
                    <w:div w:id="889193367">
                      <w:marLeft w:val="0"/>
                      <w:marRight w:val="0"/>
                      <w:marTop w:val="0"/>
                      <w:marBottom w:val="0"/>
                      <w:divBdr>
                        <w:top w:val="none" w:sz="0" w:space="0" w:color="auto"/>
                        <w:left w:val="none" w:sz="0" w:space="0" w:color="auto"/>
                        <w:bottom w:val="none" w:sz="0" w:space="0" w:color="auto"/>
                        <w:right w:val="none" w:sz="0" w:space="0" w:color="auto"/>
                      </w:divBdr>
                    </w:div>
                  </w:divsChild>
                </w:div>
                <w:div w:id="2024818457">
                  <w:marLeft w:val="0"/>
                  <w:marRight w:val="0"/>
                  <w:marTop w:val="0"/>
                  <w:marBottom w:val="0"/>
                  <w:divBdr>
                    <w:top w:val="none" w:sz="0" w:space="0" w:color="auto"/>
                    <w:left w:val="none" w:sz="0" w:space="0" w:color="auto"/>
                    <w:bottom w:val="none" w:sz="0" w:space="0" w:color="auto"/>
                    <w:right w:val="none" w:sz="0" w:space="0" w:color="auto"/>
                  </w:divBdr>
                  <w:divsChild>
                    <w:div w:id="1198617521">
                      <w:marLeft w:val="0"/>
                      <w:marRight w:val="0"/>
                      <w:marTop w:val="0"/>
                      <w:marBottom w:val="0"/>
                      <w:divBdr>
                        <w:top w:val="none" w:sz="0" w:space="0" w:color="auto"/>
                        <w:left w:val="none" w:sz="0" w:space="0" w:color="auto"/>
                        <w:bottom w:val="none" w:sz="0" w:space="0" w:color="auto"/>
                        <w:right w:val="none" w:sz="0" w:space="0" w:color="auto"/>
                      </w:divBdr>
                    </w:div>
                  </w:divsChild>
                </w:div>
                <w:div w:id="217935620">
                  <w:marLeft w:val="0"/>
                  <w:marRight w:val="0"/>
                  <w:marTop w:val="0"/>
                  <w:marBottom w:val="0"/>
                  <w:divBdr>
                    <w:top w:val="none" w:sz="0" w:space="0" w:color="auto"/>
                    <w:left w:val="none" w:sz="0" w:space="0" w:color="auto"/>
                    <w:bottom w:val="none" w:sz="0" w:space="0" w:color="auto"/>
                    <w:right w:val="none" w:sz="0" w:space="0" w:color="auto"/>
                  </w:divBdr>
                  <w:divsChild>
                    <w:div w:id="964628131">
                      <w:marLeft w:val="0"/>
                      <w:marRight w:val="0"/>
                      <w:marTop w:val="0"/>
                      <w:marBottom w:val="0"/>
                      <w:divBdr>
                        <w:top w:val="none" w:sz="0" w:space="0" w:color="auto"/>
                        <w:left w:val="none" w:sz="0" w:space="0" w:color="auto"/>
                        <w:bottom w:val="none" w:sz="0" w:space="0" w:color="auto"/>
                        <w:right w:val="none" w:sz="0" w:space="0" w:color="auto"/>
                      </w:divBdr>
                    </w:div>
                  </w:divsChild>
                </w:div>
                <w:div w:id="1172990487">
                  <w:marLeft w:val="0"/>
                  <w:marRight w:val="0"/>
                  <w:marTop w:val="0"/>
                  <w:marBottom w:val="0"/>
                  <w:divBdr>
                    <w:top w:val="none" w:sz="0" w:space="0" w:color="auto"/>
                    <w:left w:val="none" w:sz="0" w:space="0" w:color="auto"/>
                    <w:bottom w:val="none" w:sz="0" w:space="0" w:color="auto"/>
                    <w:right w:val="none" w:sz="0" w:space="0" w:color="auto"/>
                  </w:divBdr>
                  <w:divsChild>
                    <w:div w:id="645740086">
                      <w:marLeft w:val="0"/>
                      <w:marRight w:val="0"/>
                      <w:marTop w:val="0"/>
                      <w:marBottom w:val="0"/>
                      <w:divBdr>
                        <w:top w:val="none" w:sz="0" w:space="0" w:color="auto"/>
                        <w:left w:val="none" w:sz="0" w:space="0" w:color="auto"/>
                        <w:bottom w:val="none" w:sz="0" w:space="0" w:color="auto"/>
                        <w:right w:val="none" w:sz="0" w:space="0" w:color="auto"/>
                      </w:divBdr>
                    </w:div>
                  </w:divsChild>
                </w:div>
                <w:div w:id="1664777707">
                  <w:marLeft w:val="0"/>
                  <w:marRight w:val="0"/>
                  <w:marTop w:val="0"/>
                  <w:marBottom w:val="0"/>
                  <w:divBdr>
                    <w:top w:val="none" w:sz="0" w:space="0" w:color="auto"/>
                    <w:left w:val="none" w:sz="0" w:space="0" w:color="auto"/>
                    <w:bottom w:val="none" w:sz="0" w:space="0" w:color="auto"/>
                    <w:right w:val="none" w:sz="0" w:space="0" w:color="auto"/>
                  </w:divBdr>
                  <w:divsChild>
                    <w:div w:id="179316875">
                      <w:marLeft w:val="0"/>
                      <w:marRight w:val="0"/>
                      <w:marTop w:val="0"/>
                      <w:marBottom w:val="0"/>
                      <w:divBdr>
                        <w:top w:val="none" w:sz="0" w:space="0" w:color="auto"/>
                        <w:left w:val="none" w:sz="0" w:space="0" w:color="auto"/>
                        <w:bottom w:val="none" w:sz="0" w:space="0" w:color="auto"/>
                        <w:right w:val="none" w:sz="0" w:space="0" w:color="auto"/>
                      </w:divBdr>
                    </w:div>
                  </w:divsChild>
                </w:div>
                <w:div w:id="459612152">
                  <w:marLeft w:val="0"/>
                  <w:marRight w:val="0"/>
                  <w:marTop w:val="0"/>
                  <w:marBottom w:val="0"/>
                  <w:divBdr>
                    <w:top w:val="none" w:sz="0" w:space="0" w:color="auto"/>
                    <w:left w:val="none" w:sz="0" w:space="0" w:color="auto"/>
                    <w:bottom w:val="none" w:sz="0" w:space="0" w:color="auto"/>
                    <w:right w:val="none" w:sz="0" w:space="0" w:color="auto"/>
                  </w:divBdr>
                  <w:divsChild>
                    <w:div w:id="1460338702">
                      <w:marLeft w:val="0"/>
                      <w:marRight w:val="0"/>
                      <w:marTop w:val="0"/>
                      <w:marBottom w:val="0"/>
                      <w:divBdr>
                        <w:top w:val="none" w:sz="0" w:space="0" w:color="auto"/>
                        <w:left w:val="none" w:sz="0" w:space="0" w:color="auto"/>
                        <w:bottom w:val="none" w:sz="0" w:space="0" w:color="auto"/>
                        <w:right w:val="none" w:sz="0" w:space="0" w:color="auto"/>
                      </w:divBdr>
                    </w:div>
                  </w:divsChild>
                </w:div>
                <w:div w:id="1219634731">
                  <w:marLeft w:val="0"/>
                  <w:marRight w:val="0"/>
                  <w:marTop w:val="0"/>
                  <w:marBottom w:val="0"/>
                  <w:divBdr>
                    <w:top w:val="none" w:sz="0" w:space="0" w:color="auto"/>
                    <w:left w:val="none" w:sz="0" w:space="0" w:color="auto"/>
                    <w:bottom w:val="none" w:sz="0" w:space="0" w:color="auto"/>
                    <w:right w:val="none" w:sz="0" w:space="0" w:color="auto"/>
                  </w:divBdr>
                  <w:divsChild>
                    <w:div w:id="25447942">
                      <w:marLeft w:val="0"/>
                      <w:marRight w:val="0"/>
                      <w:marTop w:val="0"/>
                      <w:marBottom w:val="0"/>
                      <w:divBdr>
                        <w:top w:val="none" w:sz="0" w:space="0" w:color="auto"/>
                        <w:left w:val="none" w:sz="0" w:space="0" w:color="auto"/>
                        <w:bottom w:val="none" w:sz="0" w:space="0" w:color="auto"/>
                        <w:right w:val="none" w:sz="0" w:space="0" w:color="auto"/>
                      </w:divBdr>
                    </w:div>
                  </w:divsChild>
                </w:div>
                <w:div w:id="1792281111">
                  <w:marLeft w:val="0"/>
                  <w:marRight w:val="0"/>
                  <w:marTop w:val="0"/>
                  <w:marBottom w:val="0"/>
                  <w:divBdr>
                    <w:top w:val="none" w:sz="0" w:space="0" w:color="auto"/>
                    <w:left w:val="none" w:sz="0" w:space="0" w:color="auto"/>
                    <w:bottom w:val="none" w:sz="0" w:space="0" w:color="auto"/>
                    <w:right w:val="none" w:sz="0" w:space="0" w:color="auto"/>
                  </w:divBdr>
                  <w:divsChild>
                    <w:div w:id="1528450209">
                      <w:marLeft w:val="0"/>
                      <w:marRight w:val="0"/>
                      <w:marTop w:val="0"/>
                      <w:marBottom w:val="0"/>
                      <w:divBdr>
                        <w:top w:val="none" w:sz="0" w:space="0" w:color="auto"/>
                        <w:left w:val="none" w:sz="0" w:space="0" w:color="auto"/>
                        <w:bottom w:val="none" w:sz="0" w:space="0" w:color="auto"/>
                        <w:right w:val="none" w:sz="0" w:space="0" w:color="auto"/>
                      </w:divBdr>
                    </w:div>
                  </w:divsChild>
                </w:div>
                <w:div w:id="1715542540">
                  <w:marLeft w:val="0"/>
                  <w:marRight w:val="0"/>
                  <w:marTop w:val="0"/>
                  <w:marBottom w:val="0"/>
                  <w:divBdr>
                    <w:top w:val="none" w:sz="0" w:space="0" w:color="auto"/>
                    <w:left w:val="none" w:sz="0" w:space="0" w:color="auto"/>
                    <w:bottom w:val="none" w:sz="0" w:space="0" w:color="auto"/>
                    <w:right w:val="none" w:sz="0" w:space="0" w:color="auto"/>
                  </w:divBdr>
                  <w:divsChild>
                    <w:div w:id="214434508">
                      <w:marLeft w:val="0"/>
                      <w:marRight w:val="0"/>
                      <w:marTop w:val="0"/>
                      <w:marBottom w:val="0"/>
                      <w:divBdr>
                        <w:top w:val="none" w:sz="0" w:space="0" w:color="auto"/>
                        <w:left w:val="none" w:sz="0" w:space="0" w:color="auto"/>
                        <w:bottom w:val="none" w:sz="0" w:space="0" w:color="auto"/>
                        <w:right w:val="none" w:sz="0" w:space="0" w:color="auto"/>
                      </w:divBdr>
                    </w:div>
                  </w:divsChild>
                </w:div>
                <w:div w:id="1614553585">
                  <w:marLeft w:val="0"/>
                  <w:marRight w:val="0"/>
                  <w:marTop w:val="0"/>
                  <w:marBottom w:val="0"/>
                  <w:divBdr>
                    <w:top w:val="none" w:sz="0" w:space="0" w:color="auto"/>
                    <w:left w:val="none" w:sz="0" w:space="0" w:color="auto"/>
                    <w:bottom w:val="none" w:sz="0" w:space="0" w:color="auto"/>
                    <w:right w:val="none" w:sz="0" w:space="0" w:color="auto"/>
                  </w:divBdr>
                  <w:divsChild>
                    <w:div w:id="1166674263">
                      <w:marLeft w:val="0"/>
                      <w:marRight w:val="0"/>
                      <w:marTop w:val="0"/>
                      <w:marBottom w:val="0"/>
                      <w:divBdr>
                        <w:top w:val="none" w:sz="0" w:space="0" w:color="auto"/>
                        <w:left w:val="none" w:sz="0" w:space="0" w:color="auto"/>
                        <w:bottom w:val="none" w:sz="0" w:space="0" w:color="auto"/>
                        <w:right w:val="none" w:sz="0" w:space="0" w:color="auto"/>
                      </w:divBdr>
                    </w:div>
                  </w:divsChild>
                </w:div>
                <w:div w:id="1947468122">
                  <w:marLeft w:val="0"/>
                  <w:marRight w:val="0"/>
                  <w:marTop w:val="0"/>
                  <w:marBottom w:val="0"/>
                  <w:divBdr>
                    <w:top w:val="none" w:sz="0" w:space="0" w:color="auto"/>
                    <w:left w:val="none" w:sz="0" w:space="0" w:color="auto"/>
                    <w:bottom w:val="none" w:sz="0" w:space="0" w:color="auto"/>
                    <w:right w:val="none" w:sz="0" w:space="0" w:color="auto"/>
                  </w:divBdr>
                  <w:divsChild>
                    <w:div w:id="731807265">
                      <w:marLeft w:val="0"/>
                      <w:marRight w:val="0"/>
                      <w:marTop w:val="0"/>
                      <w:marBottom w:val="0"/>
                      <w:divBdr>
                        <w:top w:val="none" w:sz="0" w:space="0" w:color="auto"/>
                        <w:left w:val="none" w:sz="0" w:space="0" w:color="auto"/>
                        <w:bottom w:val="none" w:sz="0" w:space="0" w:color="auto"/>
                        <w:right w:val="none" w:sz="0" w:space="0" w:color="auto"/>
                      </w:divBdr>
                    </w:div>
                  </w:divsChild>
                </w:div>
                <w:div w:id="1147865467">
                  <w:marLeft w:val="0"/>
                  <w:marRight w:val="0"/>
                  <w:marTop w:val="0"/>
                  <w:marBottom w:val="0"/>
                  <w:divBdr>
                    <w:top w:val="none" w:sz="0" w:space="0" w:color="auto"/>
                    <w:left w:val="none" w:sz="0" w:space="0" w:color="auto"/>
                    <w:bottom w:val="none" w:sz="0" w:space="0" w:color="auto"/>
                    <w:right w:val="none" w:sz="0" w:space="0" w:color="auto"/>
                  </w:divBdr>
                  <w:divsChild>
                    <w:div w:id="1639143358">
                      <w:marLeft w:val="0"/>
                      <w:marRight w:val="0"/>
                      <w:marTop w:val="0"/>
                      <w:marBottom w:val="0"/>
                      <w:divBdr>
                        <w:top w:val="none" w:sz="0" w:space="0" w:color="auto"/>
                        <w:left w:val="none" w:sz="0" w:space="0" w:color="auto"/>
                        <w:bottom w:val="none" w:sz="0" w:space="0" w:color="auto"/>
                        <w:right w:val="none" w:sz="0" w:space="0" w:color="auto"/>
                      </w:divBdr>
                    </w:div>
                  </w:divsChild>
                </w:div>
                <w:div w:id="1491169922">
                  <w:marLeft w:val="0"/>
                  <w:marRight w:val="0"/>
                  <w:marTop w:val="0"/>
                  <w:marBottom w:val="0"/>
                  <w:divBdr>
                    <w:top w:val="none" w:sz="0" w:space="0" w:color="auto"/>
                    <w:left w:val="none" w:sz="0" w:space="0" w:color="auto"/>
                    <w:bottom w:val="none" w:sz="0" w:space="0" w:color="auto"/>
                    <w:right w:val="none" w:sz="0" w:space="0" w:color="auto"/>
                  </w:divBdr>
                  <w:divsChild>
                    <w:div w:id="786661234">
                      <w:marLeft w:val="0"/>
                      <w:marRight w:val="0"/>
                      <w:marTop w:val="0"/>
                      <w:marBottom w:val="0"/>
                      <w:divBdr>
                        <w:top w:val="none" w:sz="0" w:space="0" w:color="auto"/>
                        <w:left w:val="none" w:sz="0" w:space="0" w:color="auto"/>
                        <w:bottom w:val="none" w:sz="0" w:space="0" w:color="auto"/>
                        <w:right w:val="none" w:sz="0" w:space="0" w:color="auto"/>
                      </w:divBdr>
                    </w:div>
                  </w:divsChild>
                </w:div>
                <w:div w:id="729813625">
                  <w:marLeft w:val="0"/>
                  <w:marRight w:val="0"/>
                  <w:marTop w:val="0"/>
                  <w:marBottom w:val="0"/>
                  <w:divBdr>
                    <w:top w:val="none" w:sz="0" w:space="0" w:color="auto"/>
                    <w:left w:val="none" w:sz="0" w:space="0" w:color="auto"/>
                    <w:bottom w:val="none" w:sz="0" w:space="0" w:color="auto"/>
                    <w:right w:val="none" w:sz="0" w:space="0" w:color="auto"/>
                  </w:divBdr>
                  <w:divsChild>
                    <w:div w:id="469247303">
                      <w:marLeft w:val="0"/>
                      <w:marRight w:val="0"/>
                      <w:marTop w:val="0"/>
                      <w:marBottom w:val="0"/>
                      <w:divBdr>
                        <w:top w:val="none" w:sz="0" w:space="0" w:color="auto"/>
                        <w:left w:val="none" w:sz="0" w:space="0" w:color="auto"/>
                        <w:bottom w:val="none" w:sz="0" w:space="0" w:color="auto"/>
                        <w:right w:val="none" w:sz="0" w:space="0" w:color="auto"/>
                      </w:divBdr>
                    </w:div>
                  </w:divsChild>
                </w:div>
                <w:div w:id="998120407">
                  <w:marLeft w:val="0"/>
                  <w:marRight w:val="0"/>
                  <w:marTop w:val="0"/>
                  <w:marBottom w:val="0"/>
                  <w:divBdr>
                    <w:top w:val="none" w:sz="0" w:space="0" w:color="auto"/>
                    <w:left w:val="none" w:sz="0" w:space="0" w:color="auto"/>
                    <w:bottom w:val="none" w:sz="0" w:space="0" w:color="auto"/>
                    <w:right w:val="none" w:sz="0" w:space="0" w:color="auto"/>
                  </w:divBdr>
                  <w:divsChild>
                    <w:div w:id="649794249">
                      <w:marLeft w:val="0"/>
                      <w:marRight w:val="0"/>
                      <w:marTop w:val="0"/>
                      <w:marBottom w:val="0"/>
                      <w:divBdr>
                        <w:top w:val="none" w:sz="0" w:space="0" w:color="auto"/>
                        <w:left w:val="none" w:sz="0" w:space="0" w:color="auto"/>
                        <w:bottom w:val="none" w:sz="0" w:space="0" w:color="auto"/>
                        <w:right w:val="none" w:sz="0" w:space="0" w:color="auto"/>
                      </w:divBdr>
                    </w:div>
                  </w:divsChild>
                </w:div>
                <w:div w:id="471752259">
                  <w:marLeft w:val="0"/>
                  <w:marRight w:val="0"/>
                  <w:marTop w:val="0"/>
                  <w:marBottom w:val="0"/>
                  <w:divBdr>
                    <w:top w:val="none" w:sz="0" w:space="0" w:color="auto"/>
                    <w:left w:val="none" w:sz="0" w:space="0" w:color="auto"/>
                    <w:bottom w:val="none" w:sz="0" w:space="0" w:color="auto"/>
                    <w:right w:val="none" w:sz="0" w:space="0" w:color="auto"/>
                  </w:divBdr>
                  <w:divsChild>
                    <w:div w:id="163324050">
                      <w:marLeft w:val="0"/>
                      <w:marRight w:val="0"/>
                      <w:marTop w:val="0"/>
                      <w:marBottom w:val="0"/>
                      <w:divBdr>
                        <w:top w:val="none" w:sz="0" w:space="0" w:color="auto"/>
                        <w:left w:val="none" w:sz="0" w:space="0" w:color="auto"/>
                        <w:bottom w:val="none" w:sz="0" w:space="0" w:color="auto"/>
                        <w:right w:val="none" w:sz="0" w:space="0" w:color="auto"/>
                      </w:divBdr>
                    </w:div>
                  </w:divsChild>
                </w:div>
                <w:div w:id="197395360">
                  <w:marLeft w:val="0"/>
                  <w:marRight w:val="0"/>
                  <w:marTop w:val="0"/>
                  <w:marBottom w:val="0"/>
                  <w:divBdr>
                    <w:top w:val="none" w:sz="0" w:space="0" w:color="auto"/>
                    <w:left w:val="none" w:sz="0" w:space="0" w:color="auto"/>
                    <w:bottom w:val="none" w:sz="0" w:space="0" w:color="auto"/>
                    <w:right w:val="none" w:sz="0" w:space="0" w:color="auto"/>
                  </w:divBdr>
                  <w:divsChild>
                    <w:div w:id="1626501315">
                      <w:marLeft w:val="0"/>
                      <w:marRight w:val="0"/>
                      <w:marTop w:val="0"/>
                      <w:marBottom w:val="0"/>
                      <w:divBdr>
                        <w:top w:val="none" w:sz="0" w:space="0" w:color="auto"/>
                        <w:left w:val="none" w:sz="0" w:space="0" w:color="auto"/>
                        <w:bottom w:val="none" w:sz="0" w:space="0" w:color="auto"/>
                        <w:right w:val="none" w:sz="0" w:space="0" w:color="auto"/>
                      </w:divBdr>
                    </w:div>
                  </w:divsChild>
                </w:div>
                <w:div w:id="1156533273">
                  <w:marLeft w:val="0"/>
                  <w:marRight w:val="0"/>
                  <w:marTop w:val="0"/>
                  <w:marBottom w:val="0"/>
                  <w:divBdr>
                    <w:top w:val="none" w:sz="0" w:space="0" w:color="auto"/>
                    <w:left w:val="none" w:sz="0" w:space="0" w:color="auto"/>
                    <w:bottom w:val="none" w:sz="0" w:space="0" w:color="auto"/>
                    <w:right w:val="none" w:sz="0" w:space="0" w:color="auto"/>
                  </w:divBdr>
                  <w:divsChild>
                    <w:div w:id="203955537">
                      <w:marLeft w:val="0"/>
                      <w:marRight w:val="0"/>
                      <w:marTop w:val="0"/>
                      <w:marBottom w:val="0"/>
                      <w:divBdr>
                        <w:top w:val="none" w:sz="0" w:space="0" w:color="auto"/>
                        <w:left w:val="none" w:sz="0" w:space="0" w:color="auto"/>
                        <w:bottom w:val="none" w:sz="0" w:space="0" w:color="auto"/>
                        <w:right w:val="none" w:sz="0" w:space="0" w:color="auto"/>
                      </w:divBdr>
                    </w:div>
                  </w:divsChild>
                </w:div>
                <w:div w:id="1639532258">
                  <w:marLeft w:val="0"/>
                  <w:marRight w:val="0"/>
                  <w:marTop w:val="0"/>
                  <w:marBottom w:val="0"/>
                  <w:divBdr>
                    <w:top w:val="none" w:sz="0" w:space="0" w:color="auto"/>
                    <w:left w:val="none" w:sz="0" w:space="0" w:color="auto"/>
                    <w:bottom w:val="none" w:sz="0" w:space="0" w:color="auto"/>
                    <w:right w:val="none" w:sz="0" w:space="0" w:color="auto"/>
                  </w:divBdr>
                  <w:divsChild>
                    <w:div w:id="2059892086">
                      <w:marLeft w:val="0"/>
                      <w:marRight w:val="0"/>
                      <w:marTop w:val="0"/>
                      <w:marBottom w:val="0"/>
                      <w:divBdr>
                        <w:top w:val="none" w:sz="0" w:space="0" w:color="auto"/>
                        <w:left w:val="none" w:sz="0" w:space="0" w:color="auto"/>
                        <w:bottom w:val="none" w:sz="0" w:space="0" w:color="auto"/>
                        <w:right w:val="none" w:sz="0" w:space="0" w:color="auto"/>
                      </w:divBdr>
                    </w:div>
                  </w:divsChild>
                </w:div>
                <w:div w:id="315648067">
                  <w:marLeft w:val="0"/>
                  <w:marRight w:val="0"/>
                  <w:marTop w:val="0"/>
                  <w:marBottom w:val="0"/>
                  <w:divBdr>
                    <w:top w:val="none" w:sz="0" w:space="0" w:color="auto"/>
                    <w:left w:val="none" w:sz="0" w:space="0" w:color="auto"/>
                    <w:bottom w:val="none" w:sz="0" w:space="0" w:color="auto"/>
                    <w:right w:val="none" w:sz="0" w:space="0" w:color="auto"/>
                  </w:divBdr>
                  <w:divsChild>
                    <w:div w:id="1788356398">
                      <w:marLeft w:val="0"/>
                      <w:marRight w:val="0"/>
                      <w:marTop w:val="0"/>
                      <w:marBottom w:val="0"/>
                      <w:divBdr>
                        <w:top w:val="none" w:sz="0" w:space="0" w:color="auto"/>
                        <w:left w:val="none" w:sz="0" w:space="0" w:color="auto"/>
                        <w:bottom w:val="none" w:sz="0" w:space="0" w:color="auto"/>
                        <w:right w:val="none" w:sz="0" w:space="0" w:color="auto"/>
                      </w:divBdr>
                    </w:div>
                  </w:divsChild>
                </w:div>
                <w:div w:id="189880780">
                  <w:marLeft w:val="0"/>
                  <w:marRight w:val="0"/>
                  <w:marTop w:val="0"/>
                  <w:marBottom w:val="0"/>
                  <w:divBdr>
                    <w:top w:val="none" w:sz="0" w:space="0" w:color="auto"/>
                    <w:left w:val="none" w:sz="0" w:space="0" w:color="auto"/>
                    <w:bottom w:val="none" w:sz="0" w:space="0" w:color="auto"/>
                    <w:right w:val="none" w:sz="0" w:space="0" w:color="auto"/>
                  </w:divBdr>
                  <w:divsChild>
                    <w:div w:id="171185904">
                      <w:marLeft w:val="0"/>
                      <w:marRight w:val="0"/>
                      <w:marTop w:val="0"/>
                      <w:marBottom w:val="0"/>
                      <w:divBdr>
                        <w:top w:val="none" w:sz="0" w:space="0" w:color="auto"/>
                        <w:left w:val="none" w:sz="0" w:space="0" w:color="auto"/>
                        <w:bottom w:val="none" w:sz="0" w:space="0" w:color="auto"/>
                        <w:right w:val="none" w:sz="0" w:space="0" w:color="auto"/>
                      </w:divBdr>
                    </w:div>
                  </w:divsChild>
                </w:div>
                <w:div w:id="1589542058">
                  <w:marLeft w:val="0"/>
                  <w:marRight w:val="0"/>
                  <w:marTop w:val="0"/>
                  <w:marBottom w:val="0"/>
                  <w:divBdr>
                    <w:top w:val="none" w:sz="0" w:space="0" w:color="auto"/>
                    <w:left w:val="none" w:sz="0" w:space="0" w:color="auto"/>
                    <w:bottom w:val="none" w:sz="0" w:space="0" w:color="auto"/>
                    <w:right w:val="none" w:sz="0" w:space="0" w:color="auto"/>
                  </w:divBdr>
                  <w:divsChild>
                    <w:div w:id="2002077700">
                      <w:marLeft w:val="0"/>
                      <w:marRight w:val="0"/>
                      <w:marTop w:val="0"/>
                      <w:marBottom w:val="0"/>
                      <w:divBdr>
                        <w:top w:val="none" w:sz="0" w:space="0" w:color="auto"/>
                        <w:left w:val="none" w:sz="0" w:space="0" w:color="auto"/>
                        <w:bottom w:val="none" w:sz="0" w:space="0" w:color="auto"/>
                        <w:right w:val="none" w:sz="0" w:space="0" w:color="auto"/>
                      </w:divBdr>
                    </w:div>
                  </w:divsChild>
                </w:div>
                <w:div w:id="491408145">
                  <w:marLeft w:val="0"/>
                  <w:marRight w:val="0"/>
                  <w:marTop w:val="0"/>
                  <w:marBottom w:val="0"/>
                  <w:divBdr>
                    <w:top w:val="none" w:sz="0" w:space="0" w:color="auto"/>
                    <w:left w:val="none" w:sz="0" w:space="0" w:color="auto"/>
                    <w:bottom w:val="none" w:sz="0" w:space="0" w:color="auto"/>
                    <w:right w:val="none" w:sz="0" w:space="0" w:color="auto"/>
                  </w:divBdr>
                  <w:divsChild>
                    <w:div w:id="950435439">
                      <w:marLeft w:val="0"/>
                      <w:marRight w:val="0"/>
                      <w:marTop w:val="0"/>
                      <w:marBottom w:val="0"/>
                      <w:divBdr>
                        <w:top w:val="none" w:sz="0" w:space="0" w:color="auto"/>
                        <w:left w:val="none" w:sz="0" w:space="0" w:color="auto"/>
                        <w:bottom w:val="none" w:sz="0" w:space="0" w:color="auto"/>
                        <w:right w:val="none" w:sz="0" w:space="0" w:color="auto"/>
                      </w:divBdr>
                    </w:div>
                  </w:divsChild>
                </w:div>
                <w:div w:id="1381128412">
                  <w:marLeft w:val="0"/>
                  <w:marRight w:val="0"/>
                  <w:marTop w:val="0"/>
                  <w:marBottom w:val="0"/>
                  <w:divBdr>
                    <w:top w:val="none" w:sz="0" w:space="0" w:color="auto"/>
                    <w:left w:val="none" w:sz="0" w:space="0" w:color="auto"/>
                    <w:bottom w:val="none" w:sz="0" w:space="0" w:color="auto"/>
                    <w:right w:val="none" w:sz="0" w:space="0" w:color="auto"/>
                  </w:divBdr>
                  <w:divsChild>
                    <w:div w:id="2042628736">
                      <w:marLeft w:val="0"/>
                      <w:marRight w:val="0"/>
                      <w:marTop w:val="0"/>
                      <w:marBottom w:val="0"/>
                      <w:divBdr>
                        <w:top w:val="none" w:sz="0" w:space="0" w:color="auto"/>
                        <w:left w:val="none" w:sz="0" w:space="0" w:color="auto"/>
                        <w:bottom w:val="none" w:sz="0" w:space="0" w:color="auto"/>
                        <w:right w:val="none" w:sz="0" w:space="0" w:color="auto"/>
                      </w:divBdr>
                    </w:div>
                  </w:divsChild>
                </w:div>
                <w:div w:id="507334463">
                  <w:marLeft w:val="0"/>
                  <w:marRight w:val="0"/>
                  <w:marTop w:val="0"/>
                  <w:marBottom w:val="0"/>
                  <w:divBdr>
                    <w:top w:val="none" w:sz="0" w:space="0" w:color="auto"/>
                    <w:left w:val="none" w:sz="0" w:space="0" w:color="auto"/>
                    <w:bottom w:val="none" w:sz="0" w:space="0" w:color="auto"/>
                    <w:right w:val="none" w:sz="0" w:space="0" w:color="auto"/>
                  </w:divBdr>
                  <w:divsChild>
                    <w:div w:id="297418917">
                      <w:marLeft w:val="0"/>
                      <w:marRight w:val="0"/>
                      <w:marTop w:val="0"/>
                      <w:marBottom w:val="0"/>
                      <w:divBdr>
                        <w:top w:val="none" w:sz="0" w:space="0" w:color="auto"/>
                        <w:left w:val="none" w:sz="0" w:space="0" w:color="auto"/>
                        <w:bottom w:val="none" w:sz="0" w:space="0" w:color="auto"/>
                        <w:right w:val="none" w:sz="0" w:space="0" w:color="auto"/>
                      </w:divBdr>
                    </w:div>
                  </w:divsChild>
                </w:div>
                <w:div w:id="1110510515">
                  <w:marLeft w:val="0"/>
                  <w:marRight w:val="0"/>
                  <w:marTop w:val="0"/>
                  <w:marBottom w:val="0"/>
                  <w:divBdr>
                    <w:top w:val="none" w:sz="0" w:space="0" w:color="auto"/>
                    <w:left w:val="none" w:sz="0" w:space="0" w:color="auto"/>
                    <w:bottom w:val="none" w:sz="0" w:space="0" w:color="auto"/>
                    <w:right w:val="none" w:sz="0" w:space="0" w:color="auto"/>
                  </w:divBdr>
                  <w:divsChild>
                    <w:div w:id="1082072074">
                      <w:marLeft w:val="0"/>
                      <w:marRight w:val="0"/>
                      <w:marTop w:val="0"/>
                      <w:marBottom w:val="0"/>
                      <w:divBdr>
                        <w:top w:val="none" w:sz="0" w:space="0" w:color="auto"/>
                        <w:left w:val="none" w:sz="0" w:space="0" w:color="auto"/>
                        <w:bottom w:val="none" w:sz="0" w:space="0" w:color="auto"/>
                        <w:right w:val="none" w:sz="0" w:space="0" w:color="auto"/>
                      </w:divBdr>
                    </w:div>
                  </w:divsChild>
                </w:div>
                <w:div w:id="1300184302">
                  <w:marLeft w:val="0"/>
                  <w:marRight w:val="0"/>
                  <w:marTop w:val="0"/>
                  <w:marBottom w:val="0"/>
                  <w:divBdr>
                    <w:top w:val="none" w:sz="0" w:space="0" w:color="auto"/>
                    <w:left w:val="none" w:sz="0" w:space="0" w:color="auto"/>
                    <w:bottom w:val="none" w:sz="0" w:space="0" w:color="auto"/>
                    <w:right w:val="none" w:sz="0" w:space="0" w:color="auto"/>
                  </w:divBdr>
                  <w:divsChild>
                    <w:div w:id="1424303512">
                      <w:marLeft w:val="0"/>
                      <w:marRight w:val="0"/>
                      <w:marTop w:val="0"/>
                      <w:marBottom w:val="0"/>
                      <w:divBdr>
                        <w:top w:val="none" w:sz="0" w:space="0" w:color="auto"/>
                        <w:left w:val="none" w:sz="0" w:space="0" w:color="auto"/>
                        <w:bottom w:val="none" w:sz="0" w:space="0" w:color="auto"/>
                        <w:right w:val="none" w:sz="0" w:space="0" w:color="auto"/>
                      </w:divBdr>
                    </w:div>
                  </w:divsChild>
                </w:div>
                <w:div w:id="1514490940">
                  <w:marLeft w:val="0"/>
                  <w:marRight w:val="0"/>
                  <w:marTop w:val="0"/>
                  <w:marBottom w:val="0"/>
                  <w:divBdr>
                    <w:top w:val="none" w:sz="0" w:space="0" w:color="auto"/>
                    <w:left w:val="none" w:sz="0" w:space="0" w:color="auto"/>
                    <w:bottom w:val="none" w:sz="0" w:space="0" w:color="auto"/>
                    <w:right w:val="none" w:sz="0" w:space="0" w:color="auto"/>
                  </w:divBdr>
                  <w:divsChild>
                    <w:div w:id="236405754">
                      <w:marLeft w:val="0"/>
                      <w:marRight w:val="0"/>
                      <w:marTop w:val="0"/>
                      <w:marBottom w:val="0"/>
                      <w:divBdr>
                        <w:top w:val="none" w:sz="0" w:space="0" w:color="auto"/>
                        <w:left w:val="none" w:sz="0" w:space="0" w:color="auto"/>
                        <w:bottom w:val="none" w:sz="0" w:space="0" w:color="auto"/>
                        <w:right w:val="none" w:sz="0" w:space="0" w:color="auto"/>
                      </w:divBdr>
                    </w:div>
                  </w:divsChild>
                </w:div>
                <w:div w:id="1823080790">
                  <w:marLeft w:val="0"/>
                  <w:marRight w:val="0"/>
                  <w:marTop w:val="0"/>
                  <w:marBottom w:val="0"/>
                  <w:divBdr>
                    <w:top w:val="none" w:sz="0" w:space="0" w:color="auto"/>
                    <w:left w:val="none" w:sz="0" w:space="0" w:color="auto"/>
                    <w:bottom w:val="none" w:sz="0" w:space="0" w:color="auto"/>
                    <w:right w:val="none" w:sz="0" w:space="0" w:color="auto"/>
                  </w:divBdr>
                  <w:divsChild>
                    <w:div w:id="776216808">
                      <w:marLeft w:val="0"/>
                      <w:marRight w:val="0"/>
                      <w:marTop w:val="0"/>
                      <w:marBottom w:val="0"/>
                      <w:divBdr>
                        <w:top w:val="none" w:sz="0" w:space="0" w:color="auto"/>
                        <w:left w:val="none" w:sz="0" w:space="0" w:color="auto"/>
                        <w:bottom w:val="none" w:sz="0" w:space="0" w:color="auto"/>
                        <w:right w:val="none" w:sz="0" w:space="0" w:color="auto"/>
                      </w:divBdr>
                    </w:div>
                  </w:divsChild>
                </w:div>
                <w:div w:id="1975482201">
                  <w:marLeft w:val="0"/>
                  <w:marRight w:val="0"/>
                  <w:marTop w:val="0"/>
                  <w:marBottom w:val="0"/>
                  <w:divBdr>
                    <w:top w:val="none" w:sz="0" w:space="0" w:color="auto"/>
                    <w:left w:val="none" w:sz="0" w:space="0" w:color="auto"/>
                    <w:bottom w:val="none" w:sz="0" w:space="0" w:color="auto"/>
                    <w:right w:val="none" w:sz="0" w:space="0" w:color="auto"/>
                  </w:divBdr>
                  <w:divsChild>
                    <w:div w:id="1345747496">
                      <w:marLeft w:val="0"/>
                      <w:marRight w:val="0"/>
                      <w:marTop w:val="0"/>
                      <w:marBottom w:val="0"/>
                      <w:divBdr>
                        <w:top w:val="none" w:sz="0" w:space="0" w:color="auto"/>
                        <w:left w:val="none" w:sz="0" w:space="0" w:color="auto"/>
                        <w:bottom w:val="none" w:sz="0" w:space="0" w:color="auto"/>
                        <w:right w:val="none" w:sz="0" w:space="0" w:color="auto"/>
                      </w:divBdr>
                    </w:div>
                  </w:divsChild>
                </w:div>
                <w:div w:id="1665208785">
                  <w:marLeft w:val="0"/>
                  <w:marRight w:val="0"/>
                  <w:marTop w:val="0"/>
                  <w:marBottom w:val="0"/>
                  <w:divBdr>
                    <w:top w:val="none" w:sz="0" w:space="0" w:color="auto"/>
                    <w:left w:val="none" w:sz="0" w:space="0" w:color="auto"/>
                    <w:bottom w:val="none" w:sz="0" w:space="0" w:color="auto"/>
                    <w:right w:val="none" w:sz="0" w:space="0" w:color="auto"/>
                  </w:divBdr>
                  <w:divsChild>
                    <w:div w:id="746656498">
                      <w:marLeft w:val="0"/>
                      <w:marRight w:val="0"/>
                      <w:marTop w:val="0"/>
                      <w:marBottom w:val="0"/>
                      <w:divBdr>
                        <w:top w:val="none" w:sz="0" w:space="0" w:color="auto"/>
                        <w:left w:val="none" w:sz="0" w:space="0" w:color="auto"/>
                        <w:bottom w:val="none" w:sz="0" w:space="0" w:color="auto"/>
                        <w:right w:val="none" w:sz="0" w:space="0" w:color="auto"/>
                      </w:divBdr>
                    </w:div>
                  </w:divsChild>
                </w:div>
                <w:div w:id="463737653">
                  <w:marLeft w:val="0"/>
                  <w:marRight w:val="0"/>
                  <w:marTop w:val="0"/>
                  <w:marBottom w:val="0"/>
                  <w:divBdr>
                    <w:top w:val="none" w:sz="0" w:space="0" w:color="auto"/>
                    <w:left w:val="none" w:sz="0" w:space="0" w:color="auto"/>
                    <w:bottom w:val="none" w:sz="0" w:space="0" w:color="auto"/>
                    <w:right w:val="none" w:sz="0" w:space="0" w:color="auto"/>
                  </w:divBdr>
                  <w:divsChild>
                    <w:div w:id="221403690">
                      <w:marLeft w:val="0"/>
                      <w:marRight w:val="0"/>
                      <w:marTop w:val="0"/>
                      <w:marBottom w:val="0"/>
                      <w:divBdr>
                        <w:top w:val="none" w:sz="0" w:space="0" w:color="auto"/>
                        <w:left w:val="none" w:sz="0" w:space="0" w:color="auto"/>
                        <w:bottom w:val="none" w:sz="0" w:space="0" w:color="auto"/>
                        <w:right w:val="none" w:sz="0" w:space="0" w:color="auto"/>
                      </w:divBdr>
                    </w:div>
                  </w:divsChild>
                </w:div>
                <w:div w:id="1316304427">
                  <w:marLeft w:val="0"/>
                  <w:marRight w:val="0"/>
                  <w:marTop w:val="0"/>
                  <w:marBottom w:val="0"/>
                  <w:divBdr>
                    <w:top w:val="none" w:sz="0" w:space="0" w:color="auto"/>
                    <w:left w:val="none" w:sz="0" w:space="0" w:color="auto"/>
                    <w:bottom w:val="none" w:sz="0" w:space="0" w:color="auto"/>
                    <w:right w:val="none" w:sz="0" w:space="0" w:color="auto"/>
                  </w:divBdr>
                  <w:divsChild>
                    <w:div w:id="1608196864">
                      <w:marLeft w:val="0"/>
                      <w:marRight w:val="0"/>
                      <w:marTop w:val="0"/>
                      <w:marBottom w:val="0"/>
                      <w:divBdr>
                        <w:top w:val="none" w:sz="0" w:space="0" w:color="auto"/>
                        <w:left w:val="none" w:sz="0" w:space="0" w:color="auto"/>
                        <w:bottom w:val="none" w:sz="0" w:space="0" w:color="auto"/>
                        <w:right w:val="none" w:sz="0" w:space="0" w:color="auto"/>
                      </w:divBdr>
                    </w:div>
                  </w:divsChild>
                </w:div>
                <w:div w:id="1031537543">
                  <w:marLeft w:val="0"/>
                  <w:marRight w:val="0"/>
                  <w:marTop w:val="0"/>
                  <w:marBottom w:val="0"/>
                  <w:divBdr>
                    <w:top w:val="none" w:sz="0" w:space="0" w:color="auto"/>
                    <w:left w:val="none" w:sz="0" w:space="0" w:color="auto"/>
                    <w:bottom w:val="none" w:sz="0" w:space="0" w:color="auto"/>
                    <w:right w:val="none" w:sz="0" w:space="0" w:color="auto"/>
                  </w:divBdr>
                  <w:divsChild>
                    <w:div w:id="346836759">
                      <w:marLeft w:val="0"/>
                      <w:marRight w:val="0"/>
                      <w:marTop w:val="0"/>
                      <w:marBottom w:val="0"/>
                      <w:divBdr>
                        <w:top w:val="none" w:sz="0" w:space="0" w:color="auto"/>
                        <w:left w:val="none" w:sz="0" w:space="0" w:color="auto"/>
                        <w:bottom w:val="none" w:sz="0" w:space="0" w:color="auto"/>
                        <w:right w:val="none" w:sz="0" w:space="0" w:color="auto"/>
                      </w:divBdr>
                    </w:div>
                  </w:divsChild>
                </w:div>
                <w:div w:id="1898320585">
                  <w:marLeft w:val="0"/>
                  <w:marRight w:val="0"/>
                  <w:marTop w:val="0"/>
                  <w:marBottom w:val="0"/>
                  <w:divBdr>
                    <w:top w:val="none" w:sz="0" w:space="0" w:color="auto"/>
                    <w:left w:val="none" w:sz="0" w:space="0" w:color="auto"/>
                    <w:bottom w:val="none" w:sz="0" w:space="0" w:color="auto"/>
                    <w:right w:val="none" w:sz="0" w:space="0" w:color="auto"/>
                  </w:divBdr>
                  <w:divsChild>
                    <w:div w:id="1748767615">
                      <w:marLeft w:val="0"/>
                      <w:marRight w:val="0"/>
                      <w:marTop w:val="0"/>
                      <w:marBottom w:val="0"/>
                      <w:divBdr>
                        <w:top w:val="none" w:sz="0" w:space="0" w:color="auto"/>
                        <w:left w:val="none" w:sz="0" w:space="0" w:color="auto"/>
                        <w:bottom w:val="none" w:sz="0" w:space="0" w:color="auto"/>
                        <w:right w:val="none" w:sz="0" w:space="0" w:color="auto"/>
                      </w:divBdr>
                    </w:div>
                  </w:divsChild>
                </w:div>
                <w:div w:id="608049270">
                  <w:marLeft w:val="0"/>
                  <w:marRight w:val="0"/>
                  <w:marTop w:val="0"/>
                  <w:marBottom w:val="0"/>
                  <w:divBdr>
                    <w:top w:val="none" w:sz="0" w:space="0" w:color="auto"/>
                    <w:left w:val="none" w:sz="0" w:space="0" w:color="auto"/>
                    <w:bottom w:val="none" w:sz="0" w:space="0" w:color="auto"/>
                    <w:right w:val="none" w:sz="0" w:space="0" w:color="auto"/>
                  </w:divBdr>
                  <w:divsChild>
                    <w:div w:id="695737941">
                      <w:marLeft w:val="0"/>
                      <w:marRight w:val="0"/>
                      <w:marTop w:val="0"/>
                      <w:marBottom w:val="0"/>
                      <w:divBdr>
                        <w:top w:val="none" w:sz="0" w:space="0" w:color="auto"/>
                        <w:left w:val="none" w:sz="0" w:space="0" w:color="auto"/>
                        <w:bottom w:val="none" w:sz="0" w:space="0" w:color="auto"/>
                        <w:right w:val="none" w:sz="0" w:space="0" w:color="auto"/>
                      </w:divBdr>
                    </w:div>
                  </w:divsChild>
                </w:div>
                <w:div w:id="851645051">
                  <w:marLeft w:val="0"/>
                  <w:marRight w:val="0"/>
                  <w:marTop w:val="0"/>
                  <w:marBottom w:val="0"/>
                  <w:divBdr>
                    <w:top w:val="none" w:sz="0" w:space="0" w:color="auto"/>
                    <w:left w:val="none" w:sz="0" w:space="0" w:color="auto"/>
                    <w:bottom w:val="none" w:sz="0" w:space="0" w:color="auto"/>
                    <w:right w:val="none" w:sz="0" w:space="0" w:color="auto"/>
                  </w:divBdr>
                  <w:divsChild>
                    <w:div w:id="1773234231">
                      <w:marLeft w:val="0"/>
                      <w:marRight w:val="0"/>
                      <w:marTop w:val="0"/>
                      <w:marBottom w:val="0"/>
                      <w:divBdr>
                        <w:top w:val="none" w:sz="0" w:space="0" w:color="auto"/>
                        <w:left w:val="none" w:sz="0" w:space="0" w:color="auto"/>
                        <w:bottom w:val="none" w:sz="0" w:space="0" w:color="auto"/>
                        <w:right w:val="none" w:sz="0" w:space="0" w:color="auto"/>
                      </w:divBdr>
                    </w:div>
                  </w:divsChild>
                </w:div>
                <w:div w:id="239337815">
                  <w:marLeft w:val="0"/>
                  <w:marRight w:val="0"/>
                  <w:marTop w:val="0"/>
                  <w:marBottom w:val="0"/>
                  <w:divBdr>
                    <w:top w:val="none" w:sz="0" w:space="0" w:color="auto"/>
                    <w:left w:val="none" w:sz="0" w:space="0" w:color="auto"/>
                    <w:bottom w:val="none" w:sz="0" w:space="0" w:color="auto"/>
                    <w:right w:val="none" w:sz="0" w:space="0" w:color="auto"/>
                  </w:divBdr>
                  <w:divsChild>
                    <w:div w:id="262760732">
                      <w:marLeft w:val="0"/>
                      <w:marRight w:val="0"/>
                      <w:marTop w:val="0"/>
                      <w:marBottom w:val="0"/>
                      <w:divBdr>
                        <w:top w:val="none" w:sz="0" w:space="0" w:color="auto"/>
                        <w:left w:val="none" w:sz="0" w:space="0" w:color="auto"/>
                        <w:bottom w:val="none" w:sz="0" w:space="0" w:color="auto"/>
                        <w:right w:val="none" w:sz="0" w:space="0" w:color="auto"/>
                      </w:divBdr>
                    </w:div>
                  </w:divsChild>
                </w:div>
                <w:div w:id="1704015220">
                  <w:marLeft w:val="0"/>
                  <w:marRight w:val="0"/>
                  <w:marTop w:val="0"/>
                  <w:marBottom w:val="0"/>
                  <w:divBdr>
                    <w:top w:val="none" w:sz="0" w:space="0" w:color="auto"/>
                    <w:left w:val="none" w:sz="0" w:space="0" w:color="auto"/>
                    <w:bottom w:val="none" w:sz="0" w:space="0" w:color="auto"/>
                    <w:right w:val="none" w:sz="0" w:space="0" w:color="auto"/>
                  </w:divBdr>
                  <w:divsChild>
                    <w:div w:id="1706366436">
                      <w:marLeft w:val="0"/>
                      <w:marRight w:val="0"/>
                      <w:marTop w:val="0"/>
                      <w:marBottom w:val="0"/>
                      <w:divBdr>
                        <w:top w:val="none" w:sz="0" w:space="0" w:color="auto"/>
                        <w:left w:val="none" w:sz="0" w:space="0" w:color="auto"/>
                        <w:bottom w:val="none" w:sz="0" w:space="0" w:color="auto"/>
                        <w:right w:val="none" w:sz="0" w:space="0" w:color="auto"/>
                      </w:divBdr>
                    </w:div>
                  </w:divsChild>
                </w:div>
                <w:div w:id="768887560">
                  <w:marLeft w:val="0"/>
                  <w:marRight w:val="0"/>
                  <w:marTop w:val="0"/>
                  <w:marBottom w:val="0"/>
                  <w:divBdr>
                    <w:top w:val="none" w:sz="0" w:space="0" w:color="auto"/>
                    <w:left w:val="none" w:sz="0" w:space="0" w:color="auto"/>
                    <w:bottom w:val="none" w:sz="0" w:space="0" w:color="auto"/>
                    <w:right w:val="none" w:sz="0" w:space="0" w:color="auto"/>
                  </w:divBdr>
                  <w:divsChild>
                    <w:div w:id="927543174">
                      <w:marLeft w:val="0"/>
                      <w:marRight w:val="0"/>
                      <w:marTop w:val="0"/>
                      <w:marBottom w:val="0"/>
                      <w:divBdr>
                        <w:top w:val="none" w:sz="0" w:space="0" w:color="auto"/>
                        <w:left w:val="none" w:sz="0" w:space="0" w:color="auto"/>
                        <w:bottom w:val="none" w:sz="0" w:space="0" w:color="auto"/>
                        <w:right w:val="none" w:sz="0" w:space="0" w:color="auto"/>
                      </w:divBdr>
                    </w:div>
                  </w:divsChild>
                </w:div>
                <w:div w:id="1897662505">
                  <w:marLeft w:val="0"/>
                  <w:marRight w:val="0"/>
                  <w:marTop w:val="0"/>
                  <w:marBottom w:val="0"/>
                  <w:divBdr>
                    <w:top w:val="none" w:sz="0" w:space="0" w:color="auto"/>
                    <w:left w:val="none" w:sz="0" w:space="0" w:color="auto"/>
                    <w:bottom w:val="none" w:sz="0" w:space="0" w:color="auto"/>
                    <w:right w:val="none" w:sz="0" w:space="0" w:color="auto"/>
                  </w:divBdr>
                  <w:divsChild>
                    <w:div w:id="526604220">
                      <w:marLeft w:val="0"/>
                      <w:marRight w:val="0"/>
                      <w:marTop w:val="0"/>
                      <w:marBottom w:val="0"/>
                      <w:divBdr>
                        <w:top w:val="none" w:sz="0" w:space="0" w:color="auto"/>
                        <w:left w:val="none" w:sz="0" w:space="0" w:color="auto"/>
                        <w:bottom w:val="none" w:sz="0" w:space="0" w:color="auto"/>
                        <w:right w:val="none" w:sz="0" w:space="0" w:color="auto"/>
                      </w:divBdr>
                    </w:div>
                  </w:divsChild>
                </w:div>
                <w:div w:id="1820806681">
                  <w:marLeft w:val="0"/>
                  <w:marRight w:val="0"/>
                  <w:marTop w:val="0"/>
                  <w:marBottom w:val="0"/>
                  <w:divBdr>
                    <w:top w:val="none" w:sz="0" w:space="0" w:color="auto"/>
                    <w:left w:val="none" w:sz="0" w:space="0" w:color="auto"/>
                    <w:bottom w:val="none" w:sz="0" w:space="0" w:color="auto"/>
                    <w:right w:val="none" w:sz="0" w:space="0" w:color="auto"/>
                  </w:divBdr>
                  <w:divsChild>
                    <w:div w:id="274289512">
                      <w:marLeft w:val="0"/>
                      <w:marRight w:val="0"/>
                      <w:marTop w:val="0"/>
                      <w:marBottom w:val="0"/>
                      <w:divBdr>
                        <w:top w:val="none" w:sz="0" w:space="0" w:color="auto"/>
                        <w:left w:val="none" w:sz="0" w:space="0" w:color="auto"/>
                        <w:bottom w:val="none" w:sz="0" w:space="0" w:color="auto"/>
                        <w:right w:val="none" w:sz="0" w:space="0" w:color="auto"/>
                      </w:divBdr>
                    </w:div>
                  </w:divsChild>
                </w:div>
                <w:div w:id="534730438">
                  <w:marLeft w:val="0"/>
                  <w:marRight w:val="0"/>
                  <w:marTop w:val="0"/>
                  <w:marBottom w:val="0"/>
                  <w:divBdr>
                    <w:top w:val="none" w:sz="0" w:space="0" w:color="auto"/>
                    <w:left w:val="none" w:sz="0" w:space="0" w:color="auto"/>
                    <w:bottom w:val="none" w:sz="0" w:space="0" w:color="auto"/>
                    <w:right w:val="none" w:sz="0" w:space="0" w:color="auto"/>
                  </w:divBdr>
                  <w:divsChild>
                    <w:div w:id="1026298175">
                      <w:marLeft w:val="0"/>
                      <w:marRight w:val="0"/>
                      <w:marTop w:val="0"/>
                      <w:marBottom w:val="0"/>
                      <w:divBdr>
                        <w:top w:val="none" w:sz="0" w:space="0" w:color="auto"/>
                        <w:left w:val="none" w:sz="0" w:space="0" w:color="auto"/>
                        <w:bottom w:val="none" w:sz="0" w:space="0" w:color="auto"/>
                        <w:right w:val="none" w:sz="0" w:space="0" w:color="auto"/>
                      </w:divBdr>
                    </w:div>
                  </w:divsChild>
                </w:div>
                <w:div w:id="1046028787">
                  <w:marLeft w:val="0"/>
                  <w:marRight w:val="0"/>
                  <w:marTop w:val="0"/>
                  <w:marBottom w:val="0"/>
                  <w:divBdr>
                    <w:top w:val="none" w:sz="0" w:space="0" w:color="auto"/>
                    <w:left w:val="none" w:sz="0" w:space="0" w:color="auto"/>
                    <w:bottom w:val="none" w:sz="0" w:space="0" w:color="auto"/>
                    <w:right w:val="none" w:sz="0" w:space="0" w:color="auto"/>
                  </w:divBdr>
                  <w:divsChild>
                    <w:div w:id="56513627">
                      <w:marLeft w:val="0"/>
                      <w:marRight w:val="0"/>
                      <w:marTop w:val="0"/>
                      <w:marBottom w:val="0"/>
                      <w:divBdr>
                        <w:top w:val="none" w:sz="0" w:space="0" w:color="auto"/>
                        <w:left w:val="none" w:sz="0" w:space="0" w:color="auto"/>
                        <w:bottom w:val="none" w:sz="0" w:space="0" w:color="auto"/>
                        <w:right w:val="none" w:sz="0" w:space="0" w:color="auto"/>
                      </w:divBdr>
                    </w:div>
                  </w:divsChild>
                </w:div>
                <w:div w:id="1258782073">
                  <w:marLeft w:val="0"/>
                  <w:marRight w:val="0"/>
                  <w:marTop w:val="0"/>
                  <w:marBottom w:val="0"/>
                  <w:divBdr>
                    <w:top w:val="none" w:sz="0" w:space="0" w:color="auto"/>
                    <w:left w:val="none" w:sz="0" w:space="0" w:color="auto"/>
                    <w:bottom w:val="none" w:sz="0" w:space="0" w:color="auto"/>
                    <w:right w:val="none" w:sz="0" w:space="0" w:color="auto"/>
                  </w:divBdr>
                  <w:divsChild>
                    <w:div w:id="1917012595">
                      <w:marLeft w:val="0"/>
                      <w:marRight w:val="0"/>
                      <w:marTop w:val="0"/>
                      <w:marBottom w:val="0"/>
                      <w:divBdr>
                        <w:top w:val="none" w:sz="0" w:space="0" w:color="auto"/>
                        <w:left w:val="none" w:sz="0" w:space="0" w:color="auto"/>
                        <w:bottom w:val="none" w:sz="0" w:space="0" w:color="auto"/>
                        <w:right w:val="none" w:sz="0" w:space="0" w:color="auto"/>
                      </w:divBdr>
                    </w:div>
                  </w:divsChild>
                </w:div>
                <w:div w:id="1079408566">
                  <w:marLeft w:val="0"/>
                  <w:marRight w:val="0"/>
                  <w:marTop w:val="0"/>
                  <w:marBottom w:val="0"/>
                  <w:divBdr>
                    <w:top w:val="none" w:sz="0" w:space="0" w:color="auto"/>
                    <w:left w:val="none" w:sz="0" w:space="0" w:color="auto"/>
                    <w:bottom w:val="none" w:sz="0" w:space="0" w:color="auto"/>
                    <w:right w:val="none" w:sz="0" w:space="0" w:color="auto"/>
                  </w:divBdr>
                  <w:divsChild>
                    <w:div w:id="747922184">
                      <w:marLeft w:val="0"/>
                      <w:marRight w:val="0"/>
                      <w:marTop w:val="0"/>
                      <w:marBottom w:val="0"/>
                      <w:divBdr>
                        <w:top w:val="none" w:sz="0" w:space="0" w:color="auto"/>
                        <w:left w:val="none" w:sz="0" w:space="0" w:color="auto"/>
                        <w:bottom w:val="none" w:sz="0" w:space="0" w:color="auto"/>
                        <w:right w:val="none" w:sz="0" w:space="0" w:color="auto"/>
                      </w:divBdr>
                    </w:div>
                  </w:divsChild>
                </w:div>
                <w:div w:id="432866219">
                  <w:marLeft w:val="0"/>
                  <w:marRight w:val="0"/>
                  <w:marTop w:val="0"/>
                  <w:marBottom w:val="0"/>
                  <w:divBdr>
                    <w:top w:val="none" w:sz="0" w:space="0" w:color="auto"/>
                    <w:left w:val="none" w:sz="0" w:space="0" w:color="auto"/>
                    <w:bottom w:val="none" w:sz="0" w:space="0" w:color="auto"/>
                    <w:right w:val="none" w:sz="0" w:space="0" w:color="auto"/>
                  </w:divBdr>
                  <w:divsChild>
                    <w:div w:id="959724932">
                      <w:marLeft w:val="0"/>
                      <w:marRight w:val="0"/>
                      <w:marTop w:val="0"/>
                      <w:marBottom w:val="0"/>
                      <w:divBdr>
                        <w:top w:val="none" w:sz="0" w:space="0" w:color="auto"/>
                        <w:left w:val="none" w:sz="0" w:space="0" w:color="auto"/>
                        <w:bottom w:val="none" w:sz="0" w:space="0" w:color="auto"/>
                        <w:right w:val="none" w:sz="0" w:space="0" w:color="auto"/>
                      </w:divBdr>
                    </w:div>
                  </w:divsChild>
                </w:div>
                <w:div w:id="903880624">
                  <w:marLeft w:val="0"/>
                  <w:marRight w:val="0"/>
                  <w:marTop w:val="0"/>
                  <w:marBottom w:val="0"/>
                  <w:divBdr>
                    <w:top w:val="none" w:sz="0" w:space="0" w:color="auto"/>
                    <w:left w:val="none" w:sz="0" w:space="0" w:color="auto"/>
                    <w:bottom w:val="none" w:sz="0" w:space="0" w:color="auto"/>
                    <w:right w:val="none" w:sz="0" w:space="0" w:color="auto"/>
                  </w:divBdr>
                  <w:divsChild>
                    <w:div w:id="928854294">
                      <w:marLeft w:val="0"/>
                      <w:marRight w:val="0"/>
                      <w:marTop w:val="0"/>
                      <w:marBottom w:val="0"/>
                      <w:divBdr>
                        <w:top w:val="none" w:sz="0" w:space="0" w:color="auto"/>
                        <w:left w:val="none" w:sz="0" w:space="0" w:color="auto"/>
                        <w:bottom w:val="none" w:sz="0" w:space="0" w:color="auto"/>
                        <w:right w:val="none" w:sz="0" w:space="0" w:color="auto"/>
                      </w:divBdr>
                    </w:div>
                  </w:divsChild>
                </w:div>
                <w:div w:id="1817600097">
                  <w:marLeft w:val="0"/>
                  <w:marRight w:val="0"/>
                  <w:marTop w:val="0"/>
                  <w:marBottom w:val="0"/>
                  <w:divBdr>
                    <w:top w:val="none" w:sz="0" w:space="0" w:color="auto"/>
                    <w:left w:val="none" w:sz="0" w:space="0" w:color="auto"/>
                    <w:bottom w:val="none" w:sz="0" w:space="0" w:color="auto"/>
                    <w:right w:val="none" w:sz="0" w:space="0" w:color="auto"/>
                  </w:divBdr>
                  <w:divsChild>
                    <w:div w:id="708380965">
                      <w:marLeft w:val="0"/>
                      <w:marRight w:val="0"/>
                      <w:marTop w:val="0"/>
                      <w:marBottom w:val="0"/>
                      <w:divBdr>
                        <w:top w:val="none" w:sz="0" w:space="0" w:color="auto"/>
                        <w:left w:val="none" w:sz="0" w:space="0" w:color="auto"/>
                        <w:bottom w:val="none" w:sz="0" w:space="0" w:color="auto"/>
                        <w:right w:val="none" w:sz="0" w:space="0" w:color="auto"/>
                      </w:divBdr>
                    </w:div>
                  </w:divsChild>
                </w:div>
                <w:div w:id="13193287">
                  <w:marLeft w:val="0"/>
                  <w:marRight w:val="0"/>
                  <w:marTop w:val="0"/>
                  <w:marBottom w:val="0"/>
                  <w:divBdr>
                    <w:top w:val="none" w:sz="0" w:space="0" w:color="auto"/>
                    <w:left w:val="none" w:sz="0" w:space="0" w:color="auto"/>
                    <w:bottom w:val="none" w:sz="0" w:space="0" w:color="auto"/>
                    <w:right w:val="none" w:sz="0" w:space="0" w:color="auto"/>
                  </w:divBdr>
                  <w:divsChild>
                    <w:div w:id="206652074">
                      <w:marLeft w:val="0"/>
                      <w:marRight w:val="0"/>
                      <w:marTop w:val="0"/>
                      <w:marBottom w:val="0"/>
                      <w:divBdr>
                        <w:top w:val="none" w:sz="0" w:space="0" w:color="auto"/>
                        <w:left w:val="none" w:sz="0" w:space="0" w:color="auto"/>
                        <w:bottom w:val="none" w:sz="0" w:space="0" w:color="auto"/>
                        <w:right w:val="none" w:sz="0" w:space="0" w:color="auto"/>
                      </w:divBdr>
                    </w:div>
                  </w:divsChild>
                </w:div>
                <w:div w:id="42877033">
                  <w:marLeft w:val="0"/>
                  <w:marRight w:val="0"/>
                  <w:marTop w:val="0"/>
                  <w:marBottom w:val="0"/>
                  <w:divBdr>
                    <w:top w:val="none" w:sz="0" w:space="0" w:color="auto"/>
                    <w:left w:val="none" w:sz="0" w:space="0" w:color="auto"/>
                    <w:bottom w:val="none" w:sz="0" w:space="0" w:color="auto"/>
                    <w:right w:val="none" w:sz="0" w:space="0" w:color="auto"/>
                  </w:divBdr>
                  <w:divsChild>
                    <w:div w:id="1603882206">
                      <w:marLeft w:val="0"/>
                      <w:marRight w:val="0"/>
                      <w:marTop w:val="0"/>
                      <w:marBottom w:val="0"/>
                      <w:divBdr>
                        <w:top w:val="none" w:sz="0" w:space="0" w:color="auto"/>
                        <w:left w:val="none" w:sz="0" w:space="0" w:color="auto"/>
                        <w:bottom w:val="none" w:sz="0" w:space="0" w:color="auto"/>
                        <w:right w:val="none" w:sz="0" w:space="0" w:color="auto"/>
                      </w:divBdr>
                    </w:div>
                  </w:divsChild>
                </w:div>
                <w:div w:id="1828589990">
                  <w:marLeft w:val="0"/>
                  <w:marRight w:val="0"/>
                  <w:marTop w:val="0"/>
                  <w:marBottom w:val="0"/>
                  <w:divBdr>
                    <w:top w:val="none" w:sz="0" w:space="0" w:color="auto"/>
                    <w:left w:val="none" w:sz="0" w:space="0" w:color="auto"/>
                    <w:bottom w:val="none" w:sz="0" w:space="0" w:color="auto"/>
                    <w:right w:val="none" w:sz="0" w:space="0" w:color="auto"/>
                  </w:divBdr>
                  <w:divsChild>
                    <w:div w:id="554244064">
                      <w:marLeft w:val="0"/>
                      <w:marRight w:val="0"/>
                      <w:marTop w:val="0"/>
                      <w:marBottom w:val="0"/>
                      <w:divBdr>
                        <w:top w:val="none" w:sz="0" w:space="0" w:color="auto"/>
                        <w:left w:val="none" w:sz="0" w:space="0" w:color="auto"/>
                        <w:bottom w:val="none" w:sz="0" w:space="0" w:color="auto"/>
                        <w:right w:val="none" w:sz="0" w:space="0" w:color="auto"/>
                      </w:divBdr>
                    </w:div>
                  </w:divsChild>
                </w:div>
                <w:div w:id="1473330105">
                  <w:marLeft w:val="0"/>
                  <w:marRight w:val="0"/>
                  <w:marTop w:val="0"/>
                  <w:marBottom w:val="0"/>
                  <w:divBdr>
                    <w:top w:val="none" w:sz="0" w:space="0" w:color="auto"/>
                    <w:left w:val="none" w:sz="0" w:space="0" w:color="auto"/>
                    <w:bottom w:val="none" w:sz="0" w:space="0" w:color="auto"/>
                    <w:right w:val="none" w:sz="0" w:space="0" w:color="auto"/>
                  </w:divBdr>
                  <w:divsChild>
                    <w:div w:id="367492314">
                      <w:marLeft w:val="0"/>
                      <w:marRight w:val="0"/>
                      <w:marTop w:val="0"/>
                      <w:marBottom w:val="0"/>
                      <w:divBdr>
                        <w:top w:val="none" w:sz="0" w:space="0" w:color="auto"/>
                        <w:left w:val="none" w:sz="0" w:space="0" w:color="auto"/>
                        <w:bottom w:val="none" w:sz="0" w:space="0" w:color="auto"/>
                        <w:right w:val="none" w:sz="0" w:space="0" w:color="auto"/>
                      </w:divBdr>
                    </w:div>
                  </w:divsChild>
                </w:div>
                <w:div w:id="1417171418">
                  <w:marLeft w:val="0"/>
                  <w:marRight w:val="0"/>
                  <w:marTop w:val="0"/>
                  <w:marBottom w:val="0"/>
                  <w:divBdr>
                    <w:top w:val="none" w:sz="0" w:space="0" w:color="auto"/>
                    <w:left w:val="none" w:sz="0" w:space="0" w:color="auto"/>
                    <w:bottom w:val="none" w:sz="0" w:space="0" w:color="auto"/>
                    <w:right w:val="none" w:sz="0" w:space="0" w:color="auto"/>
                  </w:divBdr>
                  <w:divsChild>
                    <w:div w:id="1299409035">
                      <w:marLeft w:val="0"/>
                      <w:marRight w:val="0"/>
                      <w:marTop w:val="0"/>
                      <w:marBottom w:val="0"/>
                      <w:divBdr>
                        <w:top w:val="none" w:sz="0" w:space="0" w:color="auto"/>
                        <w:left w:val="none" w:sz="0" w:space="0" w:color="auto"/>
                        <w:bottom w:val="none" w:sz="0" w:space="0" w:color="auto"/>
                        <w:right w:val="none" w:sz="0" w:space="0" w:color="auto"/>
                      </w:divBdr>
                    </w:div>
                  </w:divsChild>
                </w:div>
                <w:div w:id="1088691123">
                  <w:marLeft w:val="0"/>
                  <w:marRight w:val="0"/>
                  <w:marTop w:val="0"/>
                  <w:marBottom w:val="0"/>
                  <w:divBdr>
                    <w:top w:val="none" w:sz="0" w:space="0" w:color="auto"/>
                    <w:left w:val="none" w:sz="0" w:space="0" w:color="auto"/>
                    <w:bottom w:val="none" w:sz="0" w:space="0" w:color="auto"/>
                    <w:right w:val="none" w:sz="0" w:space="0" w:color="auto"/>
                  </w:divBdr>
                  <w:divsChild>
                    <w:div w:id="849946545">
                      <w:marLeft w:val="0"/>
                      <w:marRight w:val="0"/>
                      <w:marTop w:val="0"/>
                      <w:marBottom w:val="0"/>
                      <w:divBdr>
                        <w:top w:val="none" w:sz="0" w:space="0" w:color="auto"/>
                        <w:left w:val="none" w:sz="0" w:space="0" w:color="auto"/>
                        <w:bottom w:val="none" w:sz="0" w:space="0" w:color="auto"/>
                        <w:right w:val="none" w:sz="0" w:space="0" w:color="auto"/>
                      </w:divBdr>
                    </w:div>
                  </w:divsChild>
                </w:div>
                <w:div w:id="739251757">
                  <w:marLeft w:val="0"/>
                  <w:marRight w:val="0"/>
                  <w:marTop w:val="0"/>
                  <w:marBottom w:val="0"/>
                  <w:divBdr>
                    <w:top w:val="none" w:sz="0" w:space="0" w:color="auto"/>
                    <w:left w:val="none" w:sz="0" w:space="0" w:color="auto"/>
                    <w:bottom w:val="none" w:sz="0" w:space="0" w:color="auto"/>
                    <w:right w:val="none" w:sz="0" w:space="0" w:color="auto"/>
                  </w:divBdr>
                  <w:divsChild>
                    <w:div w:id="591208705">
                      <w:marLeft w:val="0"/>
                      <w:marRight w:val="0"/>
                      <w:marTop w:val="0"/>
                      <w:marBottom w:val="0"/>
                      <w:divBdr>
                        <w:top w:val="none" w:sz="0" w:space="0" w:color="auto"/>
                        <w:left w:val="none" w:sz="0" w:space="0" w:color="auto"/>
                        <w:bottom w:val="none" w:sz="0" w:space="0" w:color="auto"/>
                        <w:right w:val="none" w:sz="0" w:space="0" w:color="auto"/>
                      </w:divBdr>
                    </w:div>
                  </w:divsChild>
                </w:div>
                <w:div w:id="1185827356">
                  <w:marLeft w:val="0"/>
                  <w:marRight w:val="0"/>
                  <w:marTop w:val="0"/>
                  <w:marBottom w:val="0"/>
                  <w:divBdr>
                    <w:top w:val="none" w:sz="0" w:space="0" w:color="auto"/>
                    <w:left w:val="none" w:sz="0" w:space="0" w:color="auto"/>
                    <w:bottom w:val="none" w:sz="0" w:space="0" w:color="auto"/>
                    <w:right w:val="none" w:sz="0" w:space="0" w:color="auto"/>
                  </w:divBdr>
                  <w:divsChild>
                    <w:div w:id="1031951731">
                      <w:marLeft w:val="0"/>
                      <w:marRight w:val="0"/>
                      <w:marTop w:val="0"/>
                      <w:marBottom w:val="0"/>
                      <w:divBdr>
                        <w:top w:val="none" w:sz="0" w:space="0" w:color="auto"/>
                        <w:left w:val="none" w:sz="0" w:space="0" w:color="auto"/>
                        <w:bottom w:val="none" w:sz="0" w:space="0" w:color="auto"/>
                        <w:right w:val="none" w:sz="0" w:space="0" w:color="auto"/>
                      </w:divBdr>
                    </w:div>
                  </w:divsChild>
                </w:div>
                <w:div w:id="799231160">
                  <w:marLeft w:val="0"/>
                  <w:marRight w:val="0"/>
                  <w:marTop w:val="0"/>
                  <w:marBottom w:val="0"/>
                  <w:divBdr>
                    <w:top w:val="none" w:sz="0" w:space="0" w:color="auto"/>
                    <w:left w:val="none" w:sz="0" w:space="0" w:color="auto"/>
                    <w:bottom w:val="none" w:sz="0" w:space="0" w:color="auto"/>
                    <w:right w:val="none" w:sz="0" w:space="0" w:color="auto"/>
                  </w:divBdr>
                  <w:divsChild>
                    <w:div w:id="754278301">
                      <w:marLeft w:val="0"/>
                      <w:marRight w:val="0"/>
                      <w:marTop w:val="0"/>
                      <w:marBottom w:val="0"/>
                      <w:divBdr>
                        <w:top w:val="none" w:sz="0" w:space="0" w:color="auto"/>
                        <w:left w:val="none" w:sz="0" w:space="0" w:color="auto"/>
                        <w:bottom w:val="none" w:sz="0" w:space="0" w:color="auto"/>
                        <w:right w:val="none" w:sz="0" w:space="0" w:color="auto"/>
                      </w:divBdr>
                    </w:div>
                  </w:divsChild>
                </w:div>
                <w:div w:id="1613783431">
                  <w:marLeft w:val="0"/>
                  <w:marRight w:val="0"/>
                  <w:marTop w:val="0"/>
                  <w:marBottom w:val="0"/>
                  <w:divBdr>
                    <w:top w:val="none" w:sz="0" w:space="0" w:color="auto"/>
                    <w:left w:val="none" w:sz="0" w:space="0" w:color="auto"/>
                    <w:bottom w:val="none" w:sz="0" w:space="0" w:color="auto"/>
                    <w:right w:val="none" w:sz="0" w:space="0" w:color="auto"/>
                  </w:divBdr>
                  <w:divsChild>
                    <w:div w:id="982009396">
                      <w:marLeft w:val="0"/>
                      <w:marRight w:val="0"/>
                      <w:marTop w:val="0"/>
                      <w:marBottom w:val="0"/>
                      <w:divBdr>
                        <w:top w:val="none" w:sz="0" w:space="0" w:color="auto"/>
                        <w:left w:val="none" w:sz="0" w:space="0" w:color="auto"/>
                        <w:bottom w:val="none" w:sz="0" w:space="0" w:color="auto"/>
                        <w:right w:val="none" w:sz="0" w:space="0" w:color="auto"/>
                      </w:divBdr>
                    </w:div>
                  </w:divsChild>
                </w:div>
                <w:div w:id="1752003745">
                  <w:marLeft w:val="0"/>
                  <w:marRight w:val="0"/>
                  <w:marTop w:val="0"/>
                  <w:marBottom w:val="0"/>
                  <w:divBdr>
                    <w:top w:val="none" w:sz="0" w:space="0" w:color="auto"/>
                    <w:left w:val="none" w:sz="0" w:space="0" w:color="auto"/>
                    <w:bottom w:val="none" w:sz="0" w:space="0" w:color="auto"/>
                    <w:right w:val="none" w:sz="0" w:space="0" w:color="auto"/>
                  </w:divBdr>
                  <w:divsChild>
                    <w:div w:id="227813878">
                      <w:marLeft w:val="0"/>
                      <w:marRight w:val="0"/>
                      <w:marTop w:val="0"/>
                      <w:marBottom w:val="0"/>
                      <w:divBdr>
                        <w:top w:val="none" w:sz="0" w:space="0" w:color="auto"/>
                        <w:left w:val="none" w:sz="0" w:space="0" w:color="auto"/>
                        <w:bottom w:val="none" w:sz="0" w:space="0" w:color="auto"/>
                        <w:right w:val="none" w:sz="0" w:space="0" w:color="auto"/>
                      </w:divBdr>
                    </w:div>
                  </w:divsChild>
                </w:div>
                <w:div w:id="1582525239">
                  <w:marLeft w:val="0"/>
                  <w:marRight w:val="0"/>
                  <w:marTop w:val="0"/>
                  <w:marBottom w:val="0"/>
                  <w:divBdr>
                    <w:top w:val="none" w:sz="0" w:space="0" w:color="auto"/>
                    <w:left w:val="none" w:sz="0" w:space="0" w:color="auto"/>
                    <w:bottom w:val="none" w:sz="0" w:space="0" w:color="auto"/>
                    <w:right w:val="none" w:sz="0" w:space="0" w:color="auto"/>
                  </w:divBdr>
                  <w:divsChild>
                    <w:div w:id="1721586199">
                      <w:marLeft w:val="0"/>
                      <w:marRight w:val="0"/>
                      <w:marTop w:val="0"/>
                      <w:marBottom w:val="0"/>
                      <w:divBdr>
                        <w:top w:val="none" w:sz="0" w:space="0" w:color="auto"/>
                        <w:left w:val="none" w:sz="0" w:space="0" w:color="auto"/>
                        <w:bottom w:val="none" w:sz="0" w:space="0" w:color="auto"/>
                        <w:right w:val="none" w:sz="0" w:space="0" w:color="auto"/>
                      </w:divBdr>
                    </w:div>
                  </w:divsChild>
                </w:div>
                <w:div w:id="1161312638">
                  <w:marLeft w:val="0"/>
                  <w:marRight w:val="0"/>
                  <w:marTop w:val="0"/>
                  <w:marBottom w:val="0"/>
                  <w:divBdr>
                    <w:top w:val="none" w:sz="0" w:space="0" w:color="auto"/>
                    <w:left w:val="none" w:sz="0" w:space="0" w:color="auto"/>
                    <w:bottom w:val="none" w:sz="0" w:space="0" w:color="auto"/>
                    <w:right w:val="none" w:sz="0" w:space="0" w:color="auto"/>
                  </w:divBdr>
                  <w:divsChild>
                    <w:div w:id="869339779">
                      <w:marLeft w:val="0"/>
                      <w:marRight w:val="0"/>
                      <w:marTop w:val="0"/>
                      <w:marBottom w:val="0"/>
                      <w:divBdr>
                        <w:top w:val="none" w:sz="0" w:space="0" w:color="auto"/>
                        <w:left w:val="none" w:sz="0" w:space="0" w:color="auto"/>
                        <w:bottom w:val="none" w:sz="0" w:space="0" w:color="auto"/>
                        <w:right w:val="none" w:sz="0" w:space="0" w:color="auto"/>
                      </w:divBdr>
                    </w:div>
                  </w:divsChild>
                </w:div>
                <w:div w:id="1765763134">
                  <w:marLeft w:val="0"/>
                  <w:marRight w:val="0"/>
                  <w:marTop w:val="0"/>
                  <w:marBottom w:val="0"/>
                  <w:divBdr>
                    <w:top w:val="none" w:sz="0" w:space="0" w:color="auto"/>
                    <w:left w:val="none" w:sz="0" w:space="0" w:color="auto"/>
                    <w:bottom w:val="none" w:sz="0" w:space="0" w:color="auto"/>
                    <w:right w:val="none" w:sz="0" w:space="0" w:color="auto"/>
                  </w:divBdr>
                  <w:divsChild>
                    <w:div w:id="933132636">
                      <w:marLeft w:val="0"/>
                      <w:marRight w:val="0"/>
                      <w:marTop w:val="0"/>
                      <w:marBottom w:val="0"/>
                      <w:divBdr>
                        <w:top w:val="none" w:sz="0" w:space="0" w:color="auto"/>
                        <w:left w:val="none" w:sz="0" w:space="0" w:color="auto"/>
                        <w:bottom w:val="none" w:sz="0" w:space="0" w:color="auto"/>
                        <w:right w:val="none" w:sz="0" w:space="0" w:color="auto"/>
                      </w:divBdr>
                    </w:div>
                  </w:divsChild>
                </w:div>
                <w:div w:id="1484547732">
                  <w:marLeft w:val="0"/>
                  <w:marRight w:val="0"/>
                  <w:marTop w:val="0"/>
                  <w:marBottom w:val="0"/>
                  <w:divBdr>
                    <w:top w:val="none" w:sz="0" w:space="0" w:color="auto"/>
                    <w:left w:val="none" w:sz="0" w:space="0" w:color="auto"/>
                    <w:bottom w:val="none" w:sz="0" w:space="0" w:color="auto"/>
                    <w:right w:val="none" w:sz="0" w:space="0" w:color="auto"/>
                  </w:divBdr>
                  <w:divsChild>
                    <w:div w:id="881138128">
                      <w:marLeft w:val="0"/>
                      <w:marRight w:val="0"/>
                      <w:marTop w:val="0"/>
                      <w:marBottom w:val="0"/>
                      <w:divBdr>
                        <w:top w:val="none" w:sz="0" w:space="0" w:color="auto"/>
                        <w:left w:val="none" w:sz="0" w:space="0" w:color="auto"/>
                        <w:bottom w:val="none" w:sz="0" w:space="0" w:color="auto"/>
                        <w:right w:val="none" w:sz="0" w:space="0" w:color="auto"/>
                      </w:divBdr>
                    </w:div>
                  </w:divsChild>
                </w:div>
                <w:div w:id="1047951962">
                  <w:marLeft w:val="0"/>
                  <w:marRight w:val="0"/>
                  <w:marTop w:val="0"/>
                  <w:marBottom w:val="0"/>
                  <w:divBdr>
                    <w:top w:val="none" w:sz="0" w:space="0" w:color="auto"/>
                    <w:left w:val="none" w:sz="0" w:space="0" w:color="auto"/>
                    <w:bottom w:val="none" w:sz="0" w:space="0" w:color="auto"/>
                    <w:right w:val="none" w:sz="0" w:space="0" w:color="auto"/>
                  </w:divBdr>
                  <w:divsChild>
                    <w:div w:id="1584603700">
                      <w:marLeft w:val="0"/>
                      <w:marRight w:val="0"/>
                      <w:marTop w:val="0"/>
                      <w:marBottom w:val="0"/>
                      <w:divBdr>
                        <w:top w:val="none" w:sz="0" w:space="0" w:color="auto"/>
                        <w:left w:val="none" w:sz="0" w:space="0" w:color="auto"/>
                        <w:bottom w:val="none" w:sz="0" w:space="0" w:color="auto"/>
                        <w:right w:val="none" w:sz="0" w:space="0" w:color="auto"/>
                      </w:divBdr>
                    </w:div>
                  </w:divsChild>
                </w:div>
                <w:div w:id="333186248">
                  <w:marLeft w:val="0"/>
                  <w:marRight w:val="0"/>
                  <w:marTop w:val="0"/>
                  <w:marBottom w:val="0"/>
                  <w:divBdr>
                    <w:top w:val="none" w:sz="0" w:space="0" w:color="auto"/>
                    <w:left w:val="none" w:sz="0" w:space="0" w:color="auto"/>
                    <w:bottom w:val="none" w:sz="0" w:space="0" w:color="auto"/>
                    <w:right w:val="none" w:sz="0" w:space="0" w:color="auto"/>
                  </w:divBdr>
                  <w:divsChild>
                    <w:div w:id="1922713619">
                      <w:marLeft w:val="0"/>
                      <w:marRight w:val="0"/>
                      <w:marTop w:val="0"/>
                      <w:marBottom w:val="0"/>
                      <w:divBdr>
                        <w:top w:val="none" w:sz="0" w:space="0" w:color="auto"/>
                        <w:left w:val="none" w:sz="0" w:space="0" w:color="auto"/>
                        <w:bottom w:val="none" w:sz="0" w:space="0" w:color="auto"/>
                        <w:right w:val="none" w:sz="0" w:space="0" w:color="auto"/>
                      </w:divBdr>
                    </w:div>
                  </w:divsChild>
                </w:div>
                <w:div w:id="1084104918">
                  <w:marLeft w:val="0"/>
                  <w:marRight w:val="0"/>
                  <w:marTop w:val="0"/>
                  <w:marBottom w:val="0"/>
                  <w:divBdr>
                    <w:top w:val="none" w:sz="0" w:space="0" w:color="auto"/>
                    <w:left w:val="none" w:sz="0" w:space="0" w:color="auto"/>
                    <w:bottom w:val="none" w:sz="0" w:space="0" w:color="auto"/>
                    <w:right w:val="none" w:sz="0" w:space="0" w:color="auto"/>
                  </w:divBdr>
                  <w:divsChild>
                    <w:div w:id="57822035">
                      <w:marLeft w:val="0"/>
                      <w:marRight w:val="0"/>
                      <w:marTop w:val="0"/>
                      <w:marBottom w:val="0"/>
                      <w:divBdr>
                        <w:top w:val="none" w:sz="0" w:space="0" w:color="auto"/>
                        <w:left w:val="none" w:sz="0" w:space="0" w:color="auto"/>
                        <w:bottom w:val="none" w:sz="0" w:space="0" w:color="auto"/>
                        <w:right w:val="none" w:sz="0" w:space="0" w:color="auto"/>
                      </w:divBdr>
                    </w:div>
                  </w:divsChild>
                </w:div>
                <w:div w:id="810250107">
                  <w:marLeft w:val="0"/>
                  <w:marRight w:val="0"/>
                  <w:marTop w:val="0"/>
                  <w:marBottom w:val="0"/>
                  <w:divBdr>
                    <w:top w:val="none" w:sz="0" w:space="0" w:color="auto"/>
                    <w:left w:val="none" w:sz="0" w:space="0" w:color="auto"/>
                    <w:bottom w:val="none" w:sz="0" w:space="0" w:color="auto"/>
                    <w:right w:val="none" w:sz="0" w:space="0" w:color="auto"/>
                  </w:divBdr>
                  <w:divsChild>
                    <w:div w:id="1357996547">
                      <w:marLeft w:val="0"/>
                      <w:marRight w:val="0"/>
                      <w:marTop w:val="0"/>
                      <w:marBottom w:val="0"/>
                      <w:divBdr>
                        <w:top w:val="none" w:sz="0" w:space="0" w:color="auto"/>
                        <w:left w:val="none" w:sz="0" w:space="0" w:color="auto"/>
                        <w:bottom w:val="none" w:sz="0" w:space="0" w:color="auto"/>
                        <w:right w:val="none" w:sz="0" w:space="0" w:color="auto"/>
                      </w:divBdr>
                    </w:div>
                  </w:divsChild>
                </w:div>
                <w:div w:id="1372998041">
                  <w:marLeft w:val="0"/>
                  <w:marRight w:val="0"/>
                  <w:marTop w:val="0"/>
                  <w:marBottom w:val="0"/>
                  <w:divBdr>
                    <w:top w:val="none" w:sz="0" w:space="0" w:color="auto"/>
                    <w:left w:val="none" w:sz="0" w:space="0" w:color="auto"/>
                    <w:bottom w:val="none" w:sz="0" w:space="0" w:color="auto"/>
                    <w:right w:val="none" w:sz="0" w:space="0" w:color="auto"/>
                  </w:divBdr>
                  <w:divsChild>
                    <w:div w:id="1683043954">
                      <w:marLeft w:val="0"/>
                      <w:marRight w:val="0"/>
                      <w:marTop w:val="0"/>
                      <w:marBottom w:val="0"/>
                      <w:divBdr>
                        <w:top w:val="none" w:sz="0" w:space="0" w:color="auto"/>
                        <w:left w:val="none" w:sz="0" w:space="0" w:color="auto"/>
                        <w:bottom w:val="none" w:sz="0" w:space="0" w:color="auto"/>
                        <w:right w:val="none" w:sz="0" w:space="0" w:color="auto"/>
                      </w:divBdr>
                    </w:div>
                  </w:divsChild>
                </w:div>
                <w:div w:id="919756346">
                  <w:marLeft w:val="0"/>
                  <w:marRight w:val="0"/>
                  <w:marTop w:val="0"/>
                  <w:marBottom w:val="0"/>
                  <w:divBdr>
                    <w:top w:val="none" w:sz="0" w:space="0" w:color="auto"/>
                    <w:left w:val="none" w:sz="0" w:space="0" w:color="auto"/>
                    <w:bottom w:val="none" w:sz="0" w:space="0" w:color="auto"/>
                    <w:right w:val="none" w:sz="0" w:space="0" w:color="auto"/>
                  </w:divBdr>
                  <w:divsChild>
                    <w:div w:id="423769340">
                      <w:marLeft w:val="0"/>
                      <w:marRight w:val="0"/>
                      <w:marTop w:val="0"/>
                      <w:marBottom w:val="0"/>
                      <w:divBdr>
                        <w:top w:val="none" w:sz="0" w:space="0" w:color="auto"/>
                        <w:left w:val="none" w:sz="0" w:space="0" w:color="auto"/>
                        <w:bottom w:val="none" w:sz="0" w:space="0" w:color="auto"/>
                        <w:right w:val="none" w:sz="0" w:space="0" w:color="auto"/>
                      </w:divBdr>
                    </w:div>
                  </w:divsChild>
                </w:div>
                <w:div w:id="1519002439">
                  <w:marLeft w:val="0"/>
                  <w:marRight w:val="0"/>
                  <w:marTop w:val="0"/>
                  <w:marBottom w:val="0"/>
                  <w:divBdr>
                    <w:top w:val="none" w:sz="0" w:space="0" w:color="auto"/>
                    <w:left w:val="none" w:sz="0" w:space="0" w:color="auto"/>
                    <w:bottom w:val="none" w:sz="0" w:space="0" w:color="auto"/>
                    <w:right w:val="none" w:sz="0" w:space="0" w:color="auto"/>
                  </w:divBdr>
                  <w:divsChild>
                    <w:div w:id="2136098169">
                      <w:marLeft w:val="0"/>
                      <w:marRight w:val="0"/>
                      <w:marTop w:val="0"/>
                      <w:marBottom w:val="0"/>
                      <w:divBdr>
                        <w:top w:val="none" w:sz="0" w:space="0" w:color="auto"/>
                        <w:left w:val="none" w:sz="0" w:space="0" w:color="auto"/>
                        <w:bottom w:val="none" w:sz="0" w:space="0" w:color="auto"/>
                        <w:right w:val="none" w:sz="0" w:space="0" w:color="auto"/>
                      </w:divBdr>
                    </w:div>
                  </w:divsChild>
                </w:div>
                <w:div w:id="1124543369">
                  <w:marLeft w:val="0"/>
                  <w:marRight w:val="0"/>
                  <w:marTop w:val="0"/>
                  <w:marBottom w:val="0"/>
                  <w:divBdr>
                    <w:top w:val="none" w:sz="0" w:space="0" w:color="auto"/>
                    <w:left w:val="none" w:sz="0" w:space="0" w:color="auto"/>
                    <w:bottom w:val="none" w:sz="0" w:space="0" w:color="auto"/>
                    <w:right w:val="none" w:sz="0" w:space="0" w:color="auto"/>
                  </w:divBdr>
                  <w:divsChild>
                    <w:div w:id="2019504897">
                      <w:marLeft w:val="0"/>
                      <w:marRight w:val="0"/>
                      <w:marTop w:val="0"/>
                      <w:marBottom w:val="0"/>
                      <w:divBdr>
                        <w:top w:val="none" w:sz="0" w:space="0" w:color="auto"/>
                        <w:left w:val="none" w:sz="0" w:space="0" w:color="auto"/>
                        <w:bottom w:val="none" w:sz="0" w:space="0" w:color="auto"/>
                        <w:right w:val="none" w:sz="0" w:space="0" w:color="auto"/>
                      </w:divBdr>
                    </w:div>
                  </w:divsChild>
                </w:div>
                <w:div w:id="953907125">
                  <w:marLeft w:val="0"/>
                  <w:marRight w:val="0"/>
                  <w:marTop w:val="0"/>
                  <w:marBottom w:val="0"/>
                  <w:divBdr>
                    <w:top w:val="none" w:sz="0" w:space="0" w:color="auto"/>
                    <w:left w:val="none" w:sz="0" w:space="0" w:color="auto"/>
                    <w:bottom w:val="none" w:sz="0" w:space="0" w:color="auto"/>
                    <w:right w:val="none" w:sz="0" w:space="0" w:color="auto"/>
                  </w:divBdr>
                  <w:divsChild>
                    <w:div w:id="1257708944">
                      <w:marLeft w:val="0"/>
                      <w:marRight w:val="0"/>
                      <w:marTop w:val="0"/>
                      <w:marBottom w:val="0"/>
                      <w:divBdr>
                        <w:top w:val="none" w:sz="0" w:space="0" w:color="auto"/>
                        <w:left w:val="none" w:sz="0" w:space="0" w:color="auto"/>
                        <w:bottom w:val="none" w:sz="0" w:space="0" w:color="auto"/>
                        <w:right w:val="none" w:sz="0" w:space="0" w:color="auto"/>
                      </w:divBdr>
                    </w:div>
                  </w:divsChild>
                </w:div>
                <w:div w:id="25260444">
                  <w:marLeft w:val="0"/>
                  <w:marRight w:val="0"/>
                  <w:marTop w:val="0"/>
                  <w:marBottom w:val="0"/>
                  <w:divBdr>
                    <w:top w:val="none" w:sz="0" w:space="0" w:color="auto"/>
                    <w:left w:val="none" w:sz="0" w:space="0" w:color="auto"/>
                    <w:bottom w:val="none" w:sz="0" w:space="0" w:color="auto"/>
                    <w:right w:val="none" w:sz="0" w:space="0" w:color="auto"/>
                  </w:divBdr>
                  <w:divsChild>
                    <w:div w:id="368535529">
                      <w:marLeft w:val="0"/>
                      <w:marRight w:val="0"/>
                      <w:marTop w:val="0"/>
                      <w:marBottom w:val="0"/>
                      <w:divBdr>
                        <w:top w:val="none" w:sz="0" w:space="0" w:color="auto"/>
                        <w:left w:val="none" w:sz="0" w:space="0" w:color="auto"/>
                        <w:bottom w:val="none" w:sz="0" w:space="0" w:color="auto"/>
                        <w:right w:val="none" w:sz="0" w:space="0" w:color="auto"/>
                      </w:divBdr>
                    </w:div>
                  </w:divsChild>
                </w:div>
                <w:div w:id="752429771">
                  <w:marLeft w:val="0"/>
                  <w:marRight w:val="0"/>
                  <w:marTop w:val="0"/>
                  <w:marBottom w:val="0"/>
                  <w:divBdr>
                    <w:top w:val="none" w:sz="0" w:space="0" w:color="auto"/>
                    <w:left w:val="none" w:sz="0" w:space="0" w:color="auto"/>
                    <w:bottom w:val="none" w:sz="0" w:space="0" w:color="auto"/>
                    <w:right w:val="none" w:sz="0" w:space="0" w:color="auto"/>
                  </w:divBdr>
                  <w:divsChild>
                    <w:div w:id="712003527">
                      <w:marLeft w:val="0"/>
                      <w:marRight w:val="0"/>
                      <w:marTop w:val="0"/>
                      <w:marBottom w:val="0"/>
                      <w:divBdr>
                        <w:top w:val="none" w:sz="0" w:space="0" w:color="auto"/>
                        <w:left w:val="none" w:sz="0" w:space="0" w:color="auto"/>
                        <w:bottom w:val="none" w:sz="0" w:space="0" w:color="auto"/>
                        <w:right w:val="none" w:sz="0" w:space="0" w:color="auto"/>
                      </w:divBdr>
                    </w:div>
                  </w:divsChild>
                </w:div>
                <w:div w:id="1206256563">
                  <w:marLeft w:val="0"/>
                  <w:marRight w:val="0"/>
                  <w:marTop w:val="0"/>
                  <w:marBottom w:val="0"/>
                  <w:divBdr>
                    <w:top w:val="none" w:sz="0" w:space="0" w:color="auto"/>
                    <w:left w:val="none" w:sz="0" w:space="0" w:color="auto"/>
                    <w:bottom w:val="none" w:sz="0" w:space="0" w:color="auto"/>
                    <w:right w:val="none" w:sz="0" w:space="0" w:color="auto"/>
                  </w:divBdr>
                  <w:divsChild>
                    <w:div w:id="1321696183">
                      <w:marLeft w:val="0"/>
                      <w:marRight w:val="0"/>
                      <w:marTop w:val="0"/>
                      <w:marBottom w:val="0"/>
                      <w:divBdr>
                        <w:top w:val="none" w:sz="0" w:space="0" w:color="auto"/>
                        <w:left w:val="none" w:sz="0" w:space="0" w:color="auto"/>
                        <w:bottom w:val="none" w:sz="0" w:space="0" w:color="auto"/>
                        <w:right w:val="none" w:sz="0" w:space="0" w:color="auto"/>
                      </w:divBdr>
                    </w:div>
                  </w:divsChild>
                </w:div>
                <w:div w:id="229314393">
                  <w:marLeft w:val="0"/>
                  <w:marRight w:val="0"/>
                  <w:marTop w:val="0"/>
                  <w:marBottom w:val="0"/>
                  <w:divBdr>
                    <w:top w:val="none" w:sz="0" w:space="0" w:color="auto"/>
                    <w:left w:val="none" w:sz="0" w:space="0" w:color="auto"/>
                    <w:bottom w:val="none" w:sz="0" w:space="0" w:color="auto"/>
                    <w:right w:val="none" w:sz="0" w:space="0" w:color="auto"/>
                  </w:divBdr>
                  <w:divsChild>
                    <w:div w:id="2071345099">
                      <w:marLeft w:val="0"/>
                      <w:marRight w:val="0"/>
                      <w:marTop w:val="0"/>
                      <w:marBottom w:val="0"/>
                      <w:divBdr>
                        <w:top w:val="none" w:sz="0" w:space="0" w:color="auto"/>
                        <w:left w:val="none" w:sz="0" w:space="0" w:color="auto"/>
                        <w:bottom w:val="none" w:sz="0" w:space="0" w:color="auto"/>
                        <w:right w:val="none" w:sz="0" w:space="0" w:color="auto"/>
                      </w:divBdr>
                    </w:div>
                  </w:divsChild>
                </w:div>
                <w:div w:id="2116440182">
                  <w:marLeft w:val="0"/>
                  <w:marRight w:val="0"/>
                  <w:marTop w:val="0"/>
                  <w:marBottom w:val="0"/>
                  <w:divBdr>
                    <w:top w:val="none" w:sz="0" w:space="0" w:color="auto"/>
                    <w:left w:val="none" w:sz="0" w:space="0" w:color="auto"/>
                    <w:bottom w:val="none" w:sz="0" w:space="0" w:color="auto"/>
                    <w:right w:val="none" w:sz="0" w:space="0" w:color="auto"/>
                  </w:divBdr>
                  <w:divsChild>
                    <w:div w:id="1581408026">
                      <w:marLeft w:val="0"/>
                      <w:marRight w:val="0"/>
                      <w:marTop w:val="0"/>
                      <w:marBottom w:val="0"/>
                      <w:divBdr>
                        <w:top w:val="none" w:sz="0" w:space="0" w:color="auto"/>
                        <w:left w:val="none" w:sz="0" w:space="0" w:color="auto"/>
                        <w:bottom w:val="none" w:sz="0" w:space="0" w:color="auto"/>
                        <w:right w:val="none" w:sz="0" w:space="0" w:color="auto"/>
                      </w:divBdr>
                    </w:div>
                  </w:divsChild>
                </w:div>
                <w:div w:id="1919436504">
                  <w:marLeft w:val="0"/>
                  <w:marRight w:val="0"/>
                  <w:marTop w:val="0"/>
                  <w:marBottom w:val="0"/>
                  <w:divBdr>
                    <w:top w:val="none" w:sz="0" w:space="0" w:color="auto"/>
                    <w:left w:val="none" w:sz="0" w:space="0" w:color="auto"/>
                    <w:bottom w:val="none" w:sz="0" w:space="0" w:color="auto"/>
                    <w:right w:val="none" w:sz="0" w:space="0" w:color="auto"/>
                  </w:divBdr>
                  <w:divsChild>
                    <w:div w:id="1494906417">
                      <w:marLeft w:val="0"/>
                      <w:marRight w:val="0"/>
                      <w:marTop w:val="0"/>
                      <w:marBottom w:val="0"/>
                      <w:divBdr>
                        <w:top w:val="none" w:sz="0" w:space="0" w:color="auto"/>
                        <w:left w:val="none" w:sz="0" w:space="0" w:color="auto"/>
                        <w:bottom w:val="none" w:sz="0" w:space="0" w:color="auto"/>
                        <w:right w:val="none" w:sz="0" w:space="0" w:color="auto"/>
                      </w:divBdr>
                    </w:div>
                  </w:divsChild>
                </w:div>
                <w:div w:id="201291061">
                  <w:marLeft w:val="0"/>
                  <w:marRight w:val="0"/>
                  <w:marTop w:val="0"/>
                  <w:marBottom w:val="0"/>
                  <w:divBdr>
                    <w:top w:val="none" w:sz="0" w:space="0" w:color="auto"/>
                    <w:left w:val="none" w:sz="0" w:space="0" w:color="auto"/>
                    <w:bottom w:val="none" w:sz="0" w:space="0" w:color="auto"/>
                    <w:right w:val="none" w:sz="0" w:space="0" w:color="auto"/>
                  </w:divBdr>
                  <w:divsChild>
                    <w:div w:id="1790314203">
                      <w:marLeft w:val="0"/>
                      <w:marRight w:val="0"/>
                      <w:marTop w:val="0"/>
                      <w:marBottom w:val="0"/>
                      <w:divBdr>
                        <w:top w:val="none" w:sz="0" w:space="0" w:color="auto"/>
                        <w:left w:val="none" w:sz="0" w:space="0" w:color="auto"/>
                        <w:bottom w:val="none" w:sz="0" w:space="0" w:color="auto"/>
                        <w:right w:val="none" w:sz="0" w:space="0" w:color="auto"/>
                      </w:divBdr>
                    </w:div>
                  </w:divsChild>
                </w:div>
                <w:div w:id="1711110478">
                  <w:marLeft w:val="0"/>
                  <w:marRight w:val="0"/>
                  <w:marTop w:val="0"/>
                  <w:marBottom w:val="0"/>
                  <w:divBdr>
                    <w:top w:val="none" w:sz="0" w:space="0" w:color="auto"/>
                    <w:left w:val="none" w:sz="0" w:space="0" w:color="auto"/>
                    <w:bottom w:val="none" w:sz="0" w:space="0" w:color="auto"/>
                    <w:right w:val="none" w:sz="0" w:space="0" w:color="auto"/>
                  </w:divBdr>
                  <w:divsChild>
                    <w:div w:id="4923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5355">
          <w:marLeft w:val="0"/>
          <w:marRight w:val="0"/>
          <w:marTop w:val="0"/>
          <w:marBottom w:val="0"/>
          <w:divBdr>
            <w:top w:val="none" w:sz="0" w:space="0" w:color="auto"/>
            <w:left w:val="none" w:sz="0" w:space="0" w:color="auto"/>
            <w:bottom w:val="none" w:sz="0" w:space="0" w:color="auto"/>
            <w:right w:val="none" w:sz="0" w:space="0" w:color="auto"/>
          </w:divBdr>
        </w:div>
        <w:div w:id="1847788869">
          <w:marLeft w:val="0"/>
          <w:marRight w:val="0"/>
          <w:marTop w:val="0"/>
          <w:marBottom w:val="0"/>
          <w:divBdr>
            <w:top w:val="none" w:sz="0" w:space="0" w:color="auto"/>
            <w:left w:val="none" w:sz="0" w:space="0" w:color="auto"/>
            <w:bottom w:val="none" w:sz="0" w:space="0" w:color="auto"/>
            <w:right w:val="none" w:sz="0" w:space="0" w:color="auto"/>
          </w:divBdr>
        </w:div>
        <w:div w:id="742794520">
          <w:marLeft w:val="0"/>
          <w:marRight w:val="0"/>
          <w:marTop w:val="0"/>
          <w:marBottom w:val="0"/>
          <w:divBdr>
            <w:top w:val="none" w:sz="0" w:space="0" w:color="auto"/>
            <w:left w:val="none" w:sz="0" w:space="0" w:color="auto"/>
            <w:bottom w:val="none" w:sz="0" w:space="0" w:color="auto"/>
            <w:right w:val="none" w:sz="0" w:space="0" w:color="auto"/>
          </w:divBdr>
        </w:div>
        <w:div w:id="1776707238">
          <w:marLeft w:val="0"/>
          <w:marRight w:val="0"/>
          <w:marTop w:val="0"/>
          <w:marBottom w:val="0"/>
          <w:divBdr>
            <w:top w:val="none" w:sz="0" w:space="0" w:color="auto"/>
            <w:left w:val="none" w:sz="0" w:space="0" w:color="auto"/>
            <w:bottom w:val="none" w:sz="0" w:space="0" w:color="auto"/>
            <w:right w:val="none" w:sz="0" w:space="0" w:color="auto"/>
          </w:divBdr>
          <w:divsChild>
            <w:div w:id="286858592">
              <w:marLeft w:val="0"/>
              <w:marRight w:val="0"/>
              <w:marTop w:val="30"/>
              <w:marBottom w:val="30"/>
              <w:divBdr>
                <w:top w:val="none" w:sz="0" w:space="0" w:color="auto"/>
                <w:left w:val="none" w:sz="0" w:space="0" w:color="auto"/>
                <w:bottom w:val="none" w:sz="0" w:space="0" w:color="auto"/>
                <w:right w:val="none" w:sz="0" w:space="0" w:color="auto"/>
              </w:divBdr>
              <w:divsChild>
                <w:div w:id="2070491935">
                  <w:marLeft w:val="0"/>
                  <w:marRight w:val="0"/>
                  <w:marTop w:val="0"/>
                  <w:marBottom w:val="0"/>
                  <w:divBdr>
                    <w:top w:val="none" w:sz="0" w:space="0" w:color="auto"/>
                    <w:left w:val="none" w:sz="0" w:space="0" w:color="auto"/>
                    <w:bottom w:val="none" w:sz="0" w:space="0" w:color="auto"/>
                    <w:right w:val="none" w:sz="0" w:space="0" w:color="auto"/>
                  </w:divBdr>
                  <w:divsChild>
                    <w:div w:id="447042032">
                      <w:marLeft w:val="0"/>
                      <w:marRight w:val="0"/>
                      <w:marTop w:val="0"/>
                      <w:marBottom w:val="0"/>
                      <w:divBdr>
                        <w:top w:val="none" w:sz="0" w:space="0" w:color="auto"/>
                        <w:left w:val="none" w:sz="0" w:space="0" w:color="auto"/>
                        <w:bottom w:val="none" w:sz="0" w:space="0" w:color="auto"/>
                        <w:right w:val="none" w:sz="0" w:space="0" w:color="auto"/>
                      </w:divBdr>
                    </w:div>
                  </w:divsChild>
                </w:div>
                <w:div w:id="357631873">
                  <w:marLeft w:val="0"/>
                  <w:marRight w:val="0"/>
                  <w:marTop w:val="0"/>
                  <w:marBottom w:val="0"/>
                  <w:divBdr>
                    <w:top w:val="none" w:sz="0" w:space="0" w:color="auto"/>
                    <w:left w:val="none" w:sz="0" w:space="0" w:color="auto"/>
                    <w:bottom w:val="none" w:sz="0" w:space="0" w:color="auto"/>
                    <w:right w:val="none" w:sz="0" w:space="0" w:color="auto"/>
                  </w:divBdr>
                  <w:divsChild>
                    <w:div w:id="1078669446">
                      <w:marLeft w:val="0"/>
                      <w:marRight w:val="0"/>
                      <w:marTop w:val="0"/>
                      <w:marBottom w:val="0"/>
                      <w:divBdr>
                        <w:top w:val="none" w:sz="0" w:space="0" w:color="auto"/>
                        <w:left w:val="none" w:sz="0" w:space="0" w:color="auto"/>
                        <w:bottom w:val="none" w:sz="0" w:space="0" w:color="auto"/>
                        <w:right w:val="none" w:sz="0" w:space="0" w:color="auto"/>
                      </w:divBdr>
                    </w:div>
                    <w:div w:id="298386316">
                      <w:marLeft w:val="0"/>
                      <w:marRight w:val="0"/>
                      <w:marTop w:val="0"/>
                      <w:marBottom w:val="0"/>
                      <w:divBdr>
                        <w:top w:val="none" w:sz="0" w:space="0" w:color="auto"/>
                        <w:left w:val="none" w:sz="0" w:space="0" w:color="auto"/>
                        <w:bottom w:val="none" w:sz="0" w:space="0" w:color="auto"/>
                        <w:right w:val="none" w:sz="0" w:space="0" w:color="auto"/>
                      </w:divBdr>
                    </w:div>
                  </w:divsChild>
                </w:div>
                <w:div w:id="1568567654">
                  <w:marLeft w:val="0"/>
                  <w:marRight w:val="0"/>
                  <w:marTop w:val="0"/>
                  <w:marBottom w:val="0"/>
                  <w:divBdr>
                    <w:top w:val="none" w:sz="0" w:space="0" w:color="auto"/>
                    <w:left w:val="none" w:sz="0" w:space="0" w:color="auto"/>
                    <w:bottom w:val="none" w:sz="0" w:space="0" w:color="auto"/>
                    <w:right w:val="none" w:sz="0" w:space="0" w:color="auto"/>
                  </w:divBdr>
                  <w:divsChild>
                    <w:div w:id="1948656001">
                      <w:marLeft w:val="0"/>
                      <w:marRight w:val="0"/>
                      <w:marTop w:val="0"/>
                      <w:marBottom w:val="0"/>
                      <w:divBdr>
                        <w:top w:val="none" w:sz="0" w:space="0" w:color="auto"/>
                        <w:left w:val="none" w:sz="0" w:space="0" w:color="auto"/>
                        <w:bottom w:val="none" w:sz="0" w:space="0" w:color="auto"/>
                        <w:right w:val="none" w:sz="0" w:space="0" w:color="auto"/>
                      </w:divBdr>
                    </w:div>
                  </w:divsChild>
                </w:div>
                <w:div w:id="1686664574">
                  <w:marLeft w:val="0"/>
                  <w:marRight w:val="0"/>
                  <w:marTop w:val="0"/>
                  <w:marBottom w:val="0"/>
                  <w:divBdr>
                    <w:top w:val="none" w:sz="0" w:space="0" w:color="auto"/>
                    <w:left w:val="none" w:sz="0" w:space="0" w:color="auto"/>
                    <w:bottom w:val="none" w:sz="0" w:space="0" w:color="auto"/>
                    <w:right w:val="none" w:sz="0" w:space="0" w:color="auto"/>
                  </w:divBdr>
                  <w:divsChild>
                    <w:div w:id="2143306040">
                      <w:marLeft w:val="0"/>
                      <w:marRight w:val="0"/>
                      <w:marTop w:val="0"/>
                      <w:marBottom w:val="0"/>
                      <w:divBdr>
                        <w:top w:val="none" w:sz="0" w:space="0" w:color="auto"/>
                        <w:left w:val="none" w:sz="0" w:space="0" w:color="auto"/>
                        <w:bottom w:val="none" w:sz="0" w:space="0" w:color="auto"/>
                        <w:right w:val="none" w:sz="0" w:space="0" w:color="auto"/>
                      </w:divBdr>
                    </w:div>
                    <w:div w:id="697392901">
                      <w:marLeft w:val="0"/>
                      <w:marRight w:val="0"/>
                      <w:marTop w:val="0"/>
                      <w:marBottom w:val="0"/>
                      <w:divBdr>
                        <w:top w:val="none" w:sz="0" w:space="0" w:color="auto"/>
                        <w:left w:val="none" w:sz="0" w:space="0" w:color="auto"/>
                        <w:bottom w:val="none" w:sz="0" w:space="0" w:color="auto"/>
                        <w:right w:val="none" w:sz="0" w:space="0" w:color="auto"/>
                      </w:divBdr>
                    </w:div>
                  </w:divsChild>
                </w:div>
                <w:div w:id="616448383">
                  <w:marLeft w:val="0"/>
                  <w:marRight w:val="0"/>
                  <w:marTop w:val="0"/>
                  <w:marBottom w:val="0"/>
                  <w:divBdr>
                    <w:top w:val="none" w:sz="0" w:space="0" w:color="auto"/>
                    <w:left w:val="none" w:sz="0" w:space="0" w:color="auto"/>
                    <w:bottom w:val="none" w:sz="0" w:space="0" w:color="auto"/>
                    <w:right w:val="none" w:sz="0" w:space="0" w:color="auto"/>
                  </w:divBdr>
                  <w:divsChild>
                    <w:div w:id="220019580">
                      <w:marLeft w:val="0"/>
                      <w:marRight w:val="0"/>
                      <w:marTop w:val="0"/>
                      <w:marBottom w:val="0"/>
                      <w:divBdr>
                        <w:top w:val="none" w:sz="0" w:space="0" w:color="auto"/>
                        <w:left w:val="none" w:sz="0" w:space="0" w:color="auto"/>
                        <w:bottom w:val="none" w:sz="0" w:space="0" w:color="auto"/>
                        <w:right w:val="none" w:sz="0" w:space="0" w:color="auto"/>
                      </w:divBdr>
                    </w:div>
                  </w:divsChild>
                </w:div>
                <w:div w:id="1470514062">
                  <w:marLeft w:val="0"/>
                  <w:marRight w:val="0"/>
                  <w:marTop w:val="0"/>
                  <w:marBottom w:val="0"/>
                  <w:divBdr>
                    <w:top w:val="none" w:sz="0" w:space="0" w:color="auto"/>
                    <w:left w:val="none" w:sz="0" w:space="0" w:color="auto"/>
                    <w:bottom w:val="none" w:sz="0" w:space="0" w:color="auto"/>
                    <w:right w:val="none" w:sz="0" w:space="0" w:color="auto"/>
                  </w:divBdr>
                  <w:divsChild>
                    <w:div w:id="1257596894">
                      <w:marLeft w:val="0"/>
                      <w:marRight w:val="0"/>
                      <w:marTop w:val="0"/>
                      <w:marBottom w:val="0"/>
                      <w:divBdr>
                        <w:top w:val="none" w:sz="0" w:space="0" w:color="auto"/>
                        <w:left w:val="none" w:sz="0" w:space="0" w:color="auto"/>
                        <w:bottom w:val="none" w:sz="0" w:space="0" w:color="auto"/>
                        <w:right w:val="none" w:sz="0" w:space="0" w:color="auto"/>
                      </w:divBdr>
                    </w:div>
                  </w:divsChild>
                </w:div>
                <w:div w:id="1959294345">
                  <w:marLeft w:val="0"/>
                  <w:marRight w:val="0"/>
                  <w:marTop w:val="0"/>
                  <w:marBottom w:val="0"/>
                  <w:divBdr>
                    <w:top w:val="none" w:sz="0" w:space="0" w:color="auto"/>
                    <w:left w:val="none" w:sz="0" w:space="0" w:color="auto"/>
                    <w:bottom w:val="none" w:sz="0" w:space="0" w:color="auto"/>
                    <w:right w:val="none" w:sz="0" w:space="0" w:color="auto"/>
                  </w:divBdr>
                  <w:divsChild>
                    <w:div w:id="1147015389">
                      <w:marLeft w:val="0"/>
                      <w:marRight w:val="0"/>
                      <w:marTop w:val="0"/>
                      <w:marBottom w:val="0"/>
                      <w:divBdr>
                        <w:top w:val="none" w:sz="0" w:space="0" w:color="auto"/>
                        <w:left w:val="none" w:sz="0" w:space="0" w:color="auto"/>
                        <w:bottom w:val="none" w:sz="0" w:space="0" w:color="auto"/>
                        <w:right w:val="none" w:sz="0" w:space="0" w:color="auto"/>
                      </w:divBdr>
                    </w:div>
                  </w:divsChild>
                </w:div>
                <w:div w:id="521092615">
                  <w:marLeft w:val="0"/>
                  <w:marRight w:val="0"/>
                  <w:marTop w:val="0"/>
                  <w:marBottom w:val="0"/>
                  <w:divBdr>
                    <w:top w:val="none" w:sz="0" w:space="0" w:color="auto"/>
                    <w:left w:val="none" w:sz="0" w:space="0" w:color="auto"/>
                    <w:bottom w:val="none" w:sz="0" w:space="0" w:color="auto"/>
                    <w:right w:val="none" w:sz="0" w:space="0" w:color="auto"/>
                  </w:divBdr>
                  <w:divsChild>
                    <w:div w:id="1175921263">
                      <w:marLeft w:val="0"/>
                      <w:marRight w:val="0"/>
                      <w:marTop w:val="0"/>
                      <w:marBottom w:val="0"/>
                      <w:divBdr>
                        <w:top w:val="none" w:sz="0" w:space="0" w:color="auto"/>
                        <w:left w:val="none" w:sz="0" w:space="0" w:color="auto"/>
                        <w:bottom w:val="none" w:sz="0" w:space="0" w:color="auto"/>
                        <w:right w:val="none" w:sz="0" w:space="0" w:color="auto"/>
                      </w:divBdr>
                    </w:div>
                  </w:divsChild>
                </w:div>
                <w:div w:id="48575037">
                  <w:marLeft w:val="0"/>
                  <w:marRight w:val="0"/>
                  <w:marTop w:val="0"/>
                  <w:marBottom w:val="0"/>
                  <w:divBdr>
                    <w:top w:val="none" w:sz="0" w:space="0" w:color="auto"/>
                    <w:left w:val="none" w:sz="0" w:space="0" w:color="auto"/>
                    <w:bottom w:val="none" w:sz="0" w:space="0" w:color="auto"/>
                    <w:right w:val="none" w:sz="0" w:space="0" w:color="auto"/>
                  </w:divBdr>
                  <w:divsChild>
                    <w:div w:id="598678713">
                      <w:marLeft w:val="0"/>
                      <w:marRight w:val="0"/>
                      <w:marTop w:val="0"/>
                      <w:marBottom w:val="0"/>
                      <w:divBdr>
                        <w:top w:val="none" w:sz="0" w:space="0" w:color="auto"/>
                        <w:left w:val="none" w:sz="0" w:space="0" w:color="auto"/>
                        <w:bottom w:val="none" w:sz="0" w:space="0" w:color="auto"/>
                        <w:right w:val="none" w:sz="0" w:space="0" w:color="auto"/>
                      </w:divBdr>
                    </w:div>
                  </w:divsChild>
                </w:div>
                <w:div w:id="753818426">
                  <w:marLeft w:val="0"/>
                  <w:marRight w:val="0"/>
                  <w:marTop w:val="0"/>
                  <w:marBottom w:val="0"/>
                  <w:divBdr>
                    <w:top w:val="none" w:sz="0" w:space="0" w:color="auto"/>
                    <w:left w:val="none" w:sz="0" w:space="0" w:color="auto"/>
                    <w:bottom w:val="none" w:sz="0" w:space="0" w:color="auto"/>
                    <w:right w:val="none" w:sz="0" w:space="0" w:color="auto"/>
                  </w:divBdr>
                  <w:divsChild>
                    <w:div w:id="1862470194">
                      <w:marLeft w:val="0"/>
                      <w:marRight w:val="0"/>
                      <w:marTop w:val="0"/>
                      <w:marBottom w:val="0"/>
                      <w:divBdr>
                        <w:top w:val="none" w:sz="0" w:space="0" w:color="auto"/>
                        <w:left w:val="none" w:sz="0" w:space="0" w:color="auto"/>
                        <w:bottom w:val="none" w:sz="0" w:space="0" w:color="auto"/>
                        <w:right w:val="none" w:sz="0" w:space="0" w:color="auto"/>
                      </w:divBdr>
                    </w:div>
                  </w:divsChild>
                </w:div>
                <w:div w:id="1065377898">
                  <w:marLeft w:val="0"/>
                  <w:marRight w:val="0"/>
                  <w:marTop w:val="0"/>
                  <w:marBottom w:val="0"/>
                  <w:divBdr>
                    <w:top w:val="none" w:sz="0" w:space="0" w:color="auto"/>
                    <w:left w:val="none" w:sz="0" w:space="0" w:color="auto"/>
                    <w:bottom w:val="none" w:sz="0" w:space="0" w:color="auto"/>
                    <w:right w:val="none" w:sz="0" w:space="0" w:color="auto"/>
                  </w:divBdr>
                  <w:divsChild>
                    <w:div w:id="1477726595">
                      <w:marLeft w:val="0"/>
                      <w:marRight w:val="0"/>
                      <w:marTop w:val="0"/>
                      <w:marBottom w:val="0"/>
                      <w:divBdr>
                        <w:top w:val="none" w:sz="0" w:space="0" w:color="auto"/>
                        <w:left w:val="none" w:sz="0" w:space="0" w:color="auto"/>
                        <w:bottom w:val="none" w:sz="0" w:space="0" w:color="auto"/>
                        <w:right w:val="none" w:sz="0" w:space="0" w:color="auto"/>
                      </w:divBdr>
                    </w:div>
                  </w:divsChild>
                </w:div>
                <w:div w:id="119806256">
                  <w:marLeft w:val="0"/>
                  <w:marRight w:val="0"/>
                  <w:marTop w:val="0"/>
                  <w:marBottom w:val="0"/>
                  <w:divBdr>
                    <w:top w:val="none" w:sz="0" w:space="0" w:color="auto"/>
                    <w:left w:val="none" w:sz="0" w:space="0" w:color="auto"/>
                    <w:bottom w:val="none" w:sz="0" w:space="0" w:color="auto"/>
                    <w:right w:val="none" w:sz="0" w:space="0" w:color="auto"/>
                  </w:divBdr>
                  <w:divsChild>
                    <w:div w:id="1961953424">
                      <w:marLeft w:val="0"/>
                      <w:marRight w:val="0"/>
                      <w:marTop w:val="0"/>
                      <w:marBottom w:val="0"/>
                      <w:divBdr>
                        <w:top w:val="none" w:sz="0" w:space="0" w:color="auto"/>
                        <w:left w:val="none" w:sz="0" w:space="0" w:color="auto"/>
                        <w:bottom w:val="none" w:sz="0" w:space="0" w:color="auto"/>
                        <w:right w:val="none" w:sz="0" w:space="0" w:color="auto"/>
                      </w:divBdr>
                    </w:div>
                  </w:divsChild>
                </w:div>
                <w:div w:id="1561751847">
                  <w:marLeft w:val="0"/>
                  <w:marRight w:val="0"/>
                  <w:marTop w:val="0"/>
                  <w:marBottom w:val="0"/>
                  <w:divBdr>
                    <w:top w:val="none" w:sz="0" w:space="0" w:color="auto"/>
                    <w:left w:val="none" w:sz="0" w:space="0" w:color="auto"/>
                    <w:bottom w:val="none" w:sz="0" w:space="0" w:color="auto"/>
                    <w:right w:val="none" w:sz="0" w:space="0" w:color="auto"/>
                  </w:divBdr>
                  <w:divsChild>
                    <w:div w:id="1338843257">
                      <w:marLeft w:val="0"/>
                      <w:marRight w:val="0"/>
                      <w:marTop w:val="0"/>
                      <w:marBottom w:val="0"/>
                      <w:divBdr>
                        <w:top w:val="none" w:sz="0" w:space="0" w:color="auto"/>
                        <w:left w:val="none" w:sz="0" w:space="0" w:color="auto"/>
                        <w:bottom w:val="none" w:sz="0" w:space="0" w:color="auto"/>
                        <w:right w:val="none" w:sz="0" w:space="0" w:color="auto"/>
                      </w:divBdr>
                    </w:div>
                  </w:divsChild>
                </w:div>
                <w:div w:id="724066568">
                  <w:marLeft w:val="0"/>
                  <w:marRight w:val="0"/>
                  <w:marTop w:val="0"/>
                  <w:marBottom w:val="0"/>
                  <w:divBdr>
                    <w:top w:val="none" w:sz="0" w:space="0" w:color="auto"/>
                    <w:left w:val="none" w:sz="0" w:space="0" w:color="auto"/>
                    <w:bottom w:val="none" w:sz="0" w:space="0" w:color="auto"/>
                    <w:right w:val="none" w:sz="0" w:space="0" w:color="auto"/>
                  </w:divBdr>
                  <w:divsChild>
                    <w:div w:id="109007795">
                      <w:marLeft w:val="0"/>
                      <w:marRight w:val="0"/>
                      <w:marTop w:val="0"/>
                      <w:marBottom w:val="0"/>
                      <w:divBdr>
                        <w:top w:val="none" w:sz="0" w:space="0" w:color="auto"/>
                        <w:left w:val="none" w:sz="0" w:space="0" w:color="auto"/>
                        <w:bottom w:val="none" w:sz="0" w:space="0" w:color="auto"/>
                        <w:right w:val="none" w:sz="0" w:space="0" w:color="auto"/>
                      </w:divBdr>
                    </w:div>
                  </w:divsChild>
                </w:div>
                <w:div w:id="1453280768">
                  <w:marLeft w:val="0"/>
                  <w:marRight w:val="0"/>
                  <w:marTop w:val="0"/>
                  <w:marBottom w:val="0"/>
                  <w:divBdr>
                    <w:top w:val="none" w:sz="0" w:space="0" w:color="auto"/>
                    <w:left w:val="none" w:sz="0" w:space="0" w:color="auto"/>
                    <w:bottom w:val="none" w:sz="0" w:space="0" w:color="auto"/>
                    <w:right w:val="none" w:sz="0" w:space="0" w:color="auto"/>
                  </w:divBdr>
                  <w:divsChild>
                    <w:div w:id="4042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039022">
      <w:bodyDiv w:val="1"/>
      <w:marLeft w:val="0"/>
      <w:marRight w:val="0"/>
      <w:marTop w:val="0"/>
      <w:marBottom w:val="0"/>
      <w:divBdr>
        <w:top w:val="none" w:sz="0" w:space="0" w:color="auto"/>
        <w:left w:val="none" w:sz="0" w:space="0" w:color="auto"/>
        <w:bottom w:val="none" w:sz="0" w:space="0" w:color="auto"/>
        <w:right w:val="none" w:sz="0" w:space="0" w:color="auto"/>
      </w:divBdr>
    </w:div>
    <w:div w:id="1499005909">
      <w:bodyDiv w:val="1"/>
      <w:marLeft w:val="0"/>
      <w:marRight w:val="0"/>
      <w:marTop w:val="0"/>
      <w:marBottom w:val="0"/>
      <w:divBdr>
        <w:top w:val="none" w:sz="0" w:space="0" w:color="auto"/>
        <w:left w:val="none" w:sz="0" w:space="0" w:color="auto"/>
        <w:bottom w:val="none" w:sz="0" w:space="0" w:color="auto"/>
        <w:right w:val="none" w:sz="0" w:space="0" w:color="auto"/>
      </w:divBdr>
      <w:divsChild>
        <w:div w:id="1775704725">
          <w:marLeft w:val="0"/>
          <w:marRight w:val="0"/>
          <w:marTop w:val="0"/>
          <w:marBottom w:val="0"/>
          <w:divBdr>
            <w:top w:val="none" w:sz="0" w:space="0" w:color="auto"/>
            <w:left w:val="none" w:sz="0" w:space="0" w:color="auto"/>
            <w:bottom w:val="none" w:sz="0" w:space="0" w:color="auto"/>
            <w:right w:val="none" w:sz="0" w:space="0" w:color="auto"/>
          </w:divBdr>
        </w:div>
        <w:div w:id="1322387285">
          <w:marLeft w:val="0"/>
          <w:marRight w:val="0"/>
          <w:marTop w:val="0"/>
          <w:marBottom w:val="0"/>
          <w:divBdr>
            <w:top w:val="none" w:sz="0" w:space="0" w:color="auto"/>
            <w:left w:val="none" w:sz="0" w:space="0" w:color="auto"/>
            <w:bottom w:val="none" w:sz="0" w:space="0" w:color="auto"/>
            <w:right w:val="none" w:sz="0" w:space="0" w:color="auto"/>
          </w:divBdr>
          <w:divsChild>
            <w:div w:id="1519003089">
              <w:marLeft w:val="0"/>
              <w:marRight w:val="0"/>
              <w:marTop w:val="30"/>
              <w:marBottom w:val="30"/>
              <w:divBdr>
                <w:top w:val="none" w:sz="0" w:space="0" w:color="auto"/>
                <w:left w:val="none" w:sz="0" w:space="0" w:color="auto"/>
                <w:bottom w:val="none" w:sz="0" w:space="0" w:color="auto"/>
                <w:right w:val="none" w:sz="0" w:space="0" w:color="auto"/>
              </w:divBdr>
              <w:divsChild>
                <w:div w:id="886453212">
                  <w:marLeft w:val="0"/>
                  <w:marRight w:val="0"/>
                  <w:marTop w:val="0"/>
                  <w:marBottom w:val="0"/>
                  <w:divBdr>
                    <w:top w:val="none" w:sz="0" w:space="0" w:color="auto"/>
                    <w:left w:val="none" w:sz="0" w:space="0" w:color="auto"/>
                    <w:bottom w:val="none" w:sz="0" w:space="0" w:color="auto"/>
                    <w:right w:val="none" w:sz="0" w:space="0" w:color="auto"/>
                  </w:divBdr>
                  <w:divsChild>
                    <w:div w:id="1340355856">
                      <w:marLeft w:val="0"/>
                      <w:marRight w:val="0"/>
                      <w:marTop w:val="0"/>
                      <w:marBottom w:val="0"/>
                      <w:divBdr>
                        <w:top w:val="none" w:sz="0" w:space="0" w:color="auto"/>
                        <w:left w:val="none" w:sz="0" w:space="0" w:color="auto"/>
                        <w:bottom w:val="none" w:sz="0" w:space="0" w:color="auto"/>
                        <w:right w:val="none" w:sz="0" w:space="0" w:color="auto"/>
                      </w:divBdr>
                    </w:div>
                  </w:divsChild>
                </w:div>
                <w:div w:id="455953317">
                  <w:marLeft w:val="0"/>
                  <w:marRight w:val="0"/>
                  <w:marTop w:val="0"/>
                  <w:marBottom w:val="0"/>
                  <w:divBdr>
                    <w:top w:val="none" w:sz="0" w:space="0" w:color="auto"/>
                    <w:left w:val="none" w:sz="0" w:space="0" w:color="auto"/>
                    <w:bottom w:val="none" w:sz="0" w:space="0" w:color="auto"/>
                    <w:right w:val="none" w:sz="0" w:space="0" w:color="auto"/>
                  </w:divBdr>
                  <w:divsChild>
                    <w:div w:id="100876537">
                      <w:marLeft w:val="0"/>
                      <w:marRight w:val="0"/>
                      <w:marTop w:val="0"/>
                      <w:marBottom w:val="0"/>
                      <w:divBdr>
                        <w:top w:val="none" w:sz="0" w:space="0" w:color="auto"/>
                        <w:left w:val="none" w:sz="0" w:space="0" w:color="auto"/>
                        <w:bottom w:val="none" w:sz="0" w:space="0" w:color="auto"/>
                        <w:right w:val="none" w:sz="0" w:space="0" w:color="auto"/>
                      </w:divBdr>
                    </w:div>
                    <w:div w:id="878932740">
                      <w:marLeft w:val="0"/>
                      <w:marRight w:val="0"/>
                      <w:marTop w:val="0"/>
                      <w:marBottom w:val="0"/>
                      <w:divBdr>
                        <w:top w:val="none" w:sz="0" w:space="0" w:color="auto"/>
                        <w:left w:val="none" w:sz="0" w:space="0" w:color="auto"/>
                        <w:bottom w:val="none" w:sz="0" w:space="0" w:color="auto"/>
                        <w:right w:val="none" w:sz="0" w:space="0" w:color="auto"/>
                      </w:divBdr>
                    </w:div>
                  </w:divsChild>
                </w:div>
                <w:div w:id="1542014471">
                  <w:marLeft w:val="0"/>
                  <w:marRight w:val="0"/>
                  <w:marTop w:val="0"/>
                  <w:marBottom w:val="0"/>
                  <w:divBdr>
                    <w:top w:val="none" w:sz="0" w:space="0" w:color="auto"/>
                    <w:left w:val="none" w:sz="0" w:space="0" w:color="auto"/>
                    <w:bottom w:val="none" w:sz="0" w:space="0" w:color="auto"/>
                    <w:right w:val="none" w:sz="0" w:space="0" w:color="auto"/>
                  </w:divBdr>
                  <w:divsChild>
                    <w:div w:id="436679652">
                      <w:marLeft w:val="0"/>
                      <w:marRight w:val="0"/>
                      <w:marTop w:val="0"/>
                      <w:marBottom w:val="0"/>
                      <w:divBdr>
                        <w:top w:val="none" w:sz="0" w:space="0" w:color="auto"/>
                        <w:left w:val="none" w:sz="0" w:space="0" w:color="auto"/>
                        <w:bottom w:val="none" w:sz="0" w:space="0" w:color="auto"/>
                        <w:right w:val="none" w:sz="0" w:space="0" w:color="auto"/>
                      </w:divBdr>
                    </w:div>
                  </w:divsChild>
                </w:div>
                <w:div w:id="187573190">
                  <w:marLeft w:val="0"/>
                  <w:marRight w:val="0"/>
                  <w:marTop w:val="0"/>
                  <w:marBottom w:val="0"/>
                  <w:divBdr>
                    <w:top w:val="none" w:sz="0" w:space="0" w:color="auto"/>
                    <w:left w:val="none" w:sz="0" w:space="0" w:color="auto"/>
                    <w:bottom w:val="none" w:sz="0" w:space="0" w:color="auto"/>
                    <w:right w:val="none" w:sz="0" w:space="0" w:color="auto"/>
                  </w:divBdr>
                  <w:divsChild>
                    <w:div w:id="451360174">
                      <w:marLeft w:val="0"/>
                      <w:marRight w:val="0"/>
                      <w:marTop w:val="0"/>
                      <w:marBottom w:val="0"/>
                      <w:divBdr>
                        <w:top w:val="none" w:sz="0" w:space="0" w:color="auto"/>
                        <w:left w:val="none" w:sz="0" w:space="0" w:color="auto"/>
                        <w:bottom w:val="none" w:sz="0" w:space="0" w:color="auto"/>
                        <w:right w:val="none" w:sz="0" w:space="0" w:color="auto"/>
                      </w:divBdr>
                    </w:div>
                    <w:div w:id="1627463185">
                      <w:marLeft w:val="0"/>
                      <w:marRight w:val="0"/>
                      <w:marTop w:val="0"/>
                      <w:marBottom w:val="0"/>
                      <w:divBdr>
                        <w:top w:val="none" w:sz="0" w:space="0" w:color="auto"/>
                        <w:left w:val="none" w:sz="0" w:space="0" w:color="auto"/>
                        <w:bottom w:val="none" w:sz="0" w:space="0" w:color="auto"/>
                        <w:right w:val="none" w:sz="0" w:space="0" w:color="auto"/>
                      </w:divBdr>
                    </w:div>
                  </w:divsChild>
                </w:div>
                <w:div w:id="378435937">
                  <w:marLeft w:val="0"/>
                  <w:marRight w:val="0"/>
                  <w:marTop w:val="0"/>
                  <w:marBottom w:val="0"/>
                  <w:divBdr>
                    <w:top w:val="none" w:sz="0" w:space="0" w:color="auto"/>
                    <w:left w:val="none" w:sz="0" w:space="0" w:color="auto"/>
                    <w:bottom w:val="none" w:sz="0" w:space="0" w:color="auto"/>
                    <w:right w:val="none" w:sz="0" w:space="0" w:color="auto"/>
                  </w:divBdr>
                  <w:divsChild>
                    <w:div w:id="2109811786">
                      <w:marLeft w:val="0"/>
                      <w:marRight w:val="0"/>
                      <w:marTop w:val="0"/>
                      <w:marBottom w:val="0"/>
                      <w:divBdr>
                        <w:top w:val="none" w:sz="0" w:space="0" w:color="auto"/>
                        <w:left w:val="none" w:sz="0" w:space="0" w:color="auto"/>
                        <w:bottom w:val="none" w:sz="0" w:space="0" w:color="auto"/>
                        <w:right w:val="none" w:sz="0" w:space="0" w:color="auto"/>
                      </w:divBdr>
                    </w:div>
                  </w:divsChild>
                </w:div>
                <w:div w:id="1165365759">
                  <w:marLeft w:val="0"/>
                  <w:marRight w:val="0"/>
                  <w:marTop w:val="0"/>
                  <w:marBottom w:val="0"/>
                  <w:divBdr>
                    <w:top w:val="none" w:sz="0" w:space="0" w:color="auto"/>
                    <w:left w:val="none" w:sz="0" w:space="0" w:color="auto"/>
                    <w:bottom w:val="none" w:sz="0" w:space="0" w:color="auto"/>
                    <w:right w:val="none" w:sz="0" w:space="0" w:color="auto"/>
                  </w:divBdr>
                  <w:divsChild>
                    <w:div w:id="798570892">
                      <w:marLeft w:val="0"/>
                      <w:marRight w:val="0"/>
                      <w:marTop w:val="0"/>
                      <w:marBottom w:val="0"/>
                      <w:divBdr>
                        <w:top w:val="none" w:sz="0" w:space="0" w:color="auto"/>
                        <w:left w:val="none" w:sz="0" w:space="0" w:color="auto"/>
                        <w:bottom w:val="none" w:sz="0" w:space="0" w:color="auto"/>
                        <w:right w:val="none" w:sz="0" w:space="0" w:color="auto"/>
                      </w:divBdr>
                    </w:div>
                  </w:divsChild>
                </w:div>
                <w:div w:id="1459375926">
                  <w:marLeft w:val="0"/>
                  <w:marRight w:val="0"/>
                  <w:marTop w:val="0"/>
                  <w:marBottom w:val="0"/>
                  <w:divBdr>
                    <w:top w:val="none" w:sz="0" w:space="0" w:color="auto"/>
                    <w:left w:val="none" w:sz="0" w:space="0" w:color="auto"/>
                    <w:bottom w:val="none" w:sz="0" w:space="0" w:color="auto"/>
                    <w:right w:val="none" w:sz="0" w:space="0" w:color="auto"/>
                  </w:divBdr>
                  <w:divsChild>
                    <w:div w:id="1979530844">
                      <w:marLeft w:val="0"/>
                      <w:marRight w:val="0"/>
                      <w:marTop w:val="0"/>
                      <w:marBottom w:val="0"/>
                      <w:divBdr>
                        <w:top w:val="none" w:sz="0" w:space="0" w:color="auto"/>
                        <w:left w:val="none" w:sz="0" w:space="0" w:color="auto"/>
                        <w:bottom w:val="none" w:sz="0" w:space="0" w:color="auto"/>
                        <w:right w:val="none" w:sz="0" w:space="0" w:color="auto"/>
                      </w:divBdr>
                    </w:div>
                  </w:divsChild>
                </w:div>
                <w:div w:id="1147548278">
                  <w:marLeft w:val="0"/>
                  <w:marRight w:val="0"/>
                  <w:marTop w:val="0"/>
                  <w:marBottom w:val="0"/>
                  <w:divBdr>
                    <w:top w:val="none" w:sz="0" w:space="0" w:color="auto"/>
                    <w:left w:val="none" w:sz="0" w:space="0" w:color="auto"/>
                    <w:bottom w:val="none" w:sz="0" w:space="0" w:color="auto"/>
                    <w:right w:val="none" w:sz="0" w:space="0" w:color="auto"/>
                  </w:divBdr>
                  <w:divsChild>
                    <w:div w:id="2076513176">
                      <w:marLeft w:val="0"/>
                      <w:marRight w:val="0"/>
                      <w:marTop w:val="0"/>
                      <w:marBottom w:val="0"/>
                      <w:divBdr>
                        <w:top w:val="none" w:sz="0" w:space="0" w:color="auto"/>
                        <w:left w:val="none" w:sz="0" w:space="0" w:color="auto"/>
                        <w:bottom w:val="none" w:sz="0" w:space="0" w:color="auto"/>
                        <w:right w:val="none" w:sz="0" w:space="0" w:color="auto"/>
                      </w:divBdr>
                    </w:div>
                  </w:divsChild>
                </w:div>
                <w:div w:id="541751680">
                  <w:marLeft w:val="0"/>
                  <w:marRight w:val="0"/>
                  <w:marTop w:val="0"/>
                  <w:marBottom w:val="0"/>
                  <w:divBdr>
                    <w:top w:val="none" w:sz="0" w:space="0" w:color="auto"/>
                    <w:left w:val="none" w:sz="0" w:space="0" w:color="auto"/>
                    <w:bottom w:val="none" w:sz="0" w:space="0" w:color="auto"/>
                    <w:right w:val="none" w:sz="0" w:space="0" w:color="auto"/>
                  </w:divBdr>
                  <w:divsChild>
                    <w:div w:id="2101288029">
                      <w:marLeft w:val="0"/>
                      <w:marRight w:val="0"/>
                      <w:marTop w:val="0"/>
                      <w:marBottom w:val="0"/>
                      <w:divBdr>
                        <w:top w:val="none" w:sz="0" w:space="0" w:color="auto"/>
                        <w:left w:val="none" w:sz="0" w:space="0" w:color="auto"/>
                        <w:bottom w:val="none" w:sz="0" w:space="0" w:color="auto"/>
                        <w:right w:val="none" w:sz="0" w:space="0" w:color="auto"/>
                      </w:divBdr>
                    </w:div>
                  </w:divsChild>
                </w:div>
                <w:div w:id="49155943">
                  <w:marLeft w:val="0"/>
                  <w:marRight w:val="0"/>
                  <w:marTop w:val="0"/>
                  <w:marBottom w:val="0"/>
                  <w:divBdr>
                    <w:top w:val="none" w:sz="0" w:space="0" w:color="auto"/>
                    <w:left w:val="none" w:sz="0" w:space="0" w:color="auto"/>
                    <w:bottom w:val="none" w:sz="0" w:space="0" w:color="auto"/>
                    <w:right w:val="none" w:sz="0" w:space="0" w:color="auto"/>
                  </w:divBdr>
                  <w:divsChild>
                    <w:div w:id="1228107974">
                      <w:marLeft w:val="0"/>
                      <w:marRight w:val="0"/>
                      <w:marTop w:val="0"/>
                      <w:marBottom w:val="0"/>
                      <w:divBdr>
                        <w:top w:val="none" w:sz="0" w:space="0" w:color="auto"/>
                        <w:left w:val="none" w:sz="0" w:space="0" w:color="auto"/>
                        <w:bottom w:val="none" w:sz="0" w:space="0" w:color="auto"/>
                        <w:right w:val="none" w:sz="0" w:space="0" w:color="auto"/>
                      </w:divBdr>
                    </w:div>
                  </w:divsChild>
                </w:div>
                <w:div w:id="1285117376">
                  <w:marLeft w:val="0"/>
                  <w:marRight w:val="0"/>
                  <w:marTop w:val="0"/>
                  <w:marBottom w:val="0"/>
                  <w:divBdr>
                    <w:top w:val="none" w:sz="0" w:space="0" w:color="auto"/>
                    <w:left w:val="none" w:sz="0" w:space="0" w:color="auto"/>
                    <w:bottom w:val="none" w:sz="0" w:space="0" w:color="auto"/>
                    <w:right w:val="none" w:sz="0" w:space="0" w:color="auto"/>
                  </w:divBdr>
                  <w:divsChild>
                    <w:div w:id="2074887198">
                      <w:marLeft w:val="0"/>
                      <w:marRight w:val="0"/>
                      <w:marTop w:val="0"/>
                      <w:marBottom w:val="0"/>
                      <w:divBdr>
                        <w:top w:val="none" w:sz="0" w:space="0" w:color="auto"/>
                        <w:left w:val="none" w:sz="0" w:space="0" w:color="auto"/>
                        <w:bottom w:val="none" w:sz="0" w:space="0" w:color="auto"/>
                        <w:right w:val="none" w:sz="0" w:space="0" w:color="auto"/>
                      </w:divBdr>
                    </w:div>
                  </w:divsChild>
                </w:div>
                <w:div w:id="2001808355">
                  <w:marLeft w:val="0"/>
                  <w:marRight w:val="0"/>
                  <w:marTop w:val="0"/>
                  <w:marBottom w:val="0"/>
                  <w:divBdr>
                    <w:top w:val="none" w:sz="0" w:space="0" w:color="auto"/>
                    <w:left w:val="none" w:sz="0" w:space="0" w:color="auto"/>
                    <w:bottom w:val="none" w:sz="0" w:space="0" w:color="auto"/>
                    <w:right w:val="none" w:sz="0" w:space="0" w:color="auto"/>
                  </w:divBdr>
                  <w:divsChild>
                    <w:div w:id="1166628486">
                      <w:marLeft w:val="0"/>
                      <w:marRight w:val="0"/>
                      <w:marTop w:val="0"/>
                      <w:marBottom w:val="0"/>
                      <w:divBdr>
                        <w:top w:val="none" w:sz="0" w:space="0" w:color="auto"/>
                        <w:left w:val="none" w:sz="0" w:space="0" w:color="auto"/>
                        <w:bottom w:val="none" w:sz="0" w:space="0" w:color="auto"/>
                        <w:right w:val="none" w:sz="0" w:space="0" w:color="auto"/>
                      </w:divBdr>
                    </w:div>
                  </w:divsChild>
                </w:div>
                <w:div w:id="387067873">
                  <w:marLeft w:val="0"/>
                  <w:marRight w:val="0"/>
                  <w:marTop w:val="0"/>
                  <w:marBottom w:val="0"/>
                  <w:divBdr>
                    <w:top w:val="none" w:sz="0" w:space="0" w:color="auto"/>
                    <w:left w:val="none" w:sz="0" w:space="0" w:color="auto"/>
                    <w:bottom w:val="none" w:sz="0" w:space="0" w:color="auto"/>
                    <w:right w:val="none" w:sz="0" w:space="0" w:color="auto"/>
                  </w:divBdr>
                  <w:divsChild>
                    <w:div w:id="889458743">
                      <w:marLeft w:val="0"/>
                      <w:marRight w:val="0"/>
                      <w:marTop w:val="0"/>
                      <w:marBottom w:val="0"/>
                      <w:divBdr>
                        <w:top w:val="none" w:sz="0" w:space="0" w:color="auto"/>
                        <w:left w:val="none" w:sz="0" w:space="0" w:color="auto"/>
                        <w:bottom w:val="none" w:sz="0" w:space="0" w:color="auto"/>
                        <w:right w:val="none" w:sz="0" w:space="0" w:color="auto"/>
                      </w:divBdr>
                    </w:div>
                  </w:divsChild>
                </w:div>
                <w:div w:id="26221623">
                  <w:marLeft w:val="0"/>
                  <w:marRight w:val="0"/>
                  <w:marTop w:val="0"/>
                  <w:marBottom w:val="0"/>
                  <w:divBdr>
                    <w:top w:val="none" w:sz="0" w:space="0" w:color="auto"/>
                    <w:left w:val="none" w:sz="0" w:space="0" w:color="auto"/>
                    <w:bottom w:val="none" w:sz="0" w:space="0" w:color="auto"/>
                    <w:right w:val="none" w:sz="0" w:space="0" w:color="auto"/>
                  </w:divBdr>
                  <w:divsChild>
                    <w:div w:id="1489787270">
                      <w:marLeft w:val="0"/>
                      <w:marRight w:val="0"/>
                      <w:marTop w:val="0"/>
                      <w:marBottom w:val="0"/>
                      <w:divBdr>
                        <w:top w:val="none" w:sz="0" w:space="0" w:color="auto"/>
                        <w:left w:val="none" w:sz="0" w:space="0" w:color="auto"/>
                        <w:bottom w:val="none" w:sz="0" w:space="0" w:color="auto"/>
                        <w:right w:val="none" w:sz="0" w:space="0" w:color="auto"/>
                      </w:divBdr>
                    </w:div>
                  </w:divsChild>
                </w:div>
                <w:div w:id="1046491009">
                  <w:marLeft w:val="0"/>
                  <w:marRight w:val="0"/>
                  <w:marTop w:val="0"/>
                  <w:marBottom w:val="0"/>
                  <w:divBdr>
                    <w:top w:val="none" w:sz="0" w:space="0" w:color="auto"/>
                    <w:left w:val="none" w:sz="0" w:space="0" w:color="auto"/>
                    <w:bottom w:val="none" w:sz="0" w:space="0" w:color="auto"/>
                    <w:right w:val="none" w:sz="0" w:space="0" w:color="auto"/>
                  </w:divBdr>
                  <w:divsChild>
                    <w:div w:id="1866281969">
                      <w:marLeft w:val="0"/>
                      <w:marRight w:val="0"/>
                      <w:marTop w:val="0"/>
                      <w:marBottom w:val="0"/>
                      <w:divBdr>
                        <w:top w:val="none" w:sz="0" w:space="0" w:color="auto"/>
                        <w:left w:val="none" w:sz="0" w:space="0" w:color="auto"/>
                        <w:bottom w:val="none" w:sz="0" w:space="0" w:color="auto"/>
                        <w:right w:val="none" w:sz="0" w:space="0" w:color="auto"/>
                      </w:divBdr>
                    </w:div>
                  </w:divsChild>
                </w:div>
                <w:div w:id="1930693567">
                  <w:marLeft w:val="0"/>
                  <w:marRight w:val="0"/>
                  <w:marTop w:val="0"/>
                  <w:marBottom w:val="0"/>
                  <w:divBdr>
                    <w:top w:val="none" w:sz="0" w:space="0" w:color="auto"/>
                    <w:left w:val="none" w:sz="0" w:space="0" w:color="auto"/>
                    <w:bottom w:val="none" w:sz="0" w:space="0" w:color="auto"/>
                    <w:right w:val="none" w:sz="0" w:space="0" w:color="auto"/>
                  </w:divBdr>
                  <w:divsChild>
                    <w:div w:id="283653443">
                      <w:marLeft w:val="0"/>
                      <w:marRight w:val="0"/>
                      <w:marTop w:val="0"/>
                      <w:marBottom w:val="0"/>
                      <w:divBdr>
                        <w:top w:val="none" w:sz="0" w:space="0" w:color="auto"/>
                        <w:left w:val="none" w:sz="0" w:space="0" w:color="auto"/>
                        <w:bottom w:val="none" w:sz="0" w:space="0" w:color="auto"/>
                        <w:right w:val="none" w:sz="0" w:space="0" w:color="auto"/>
                      </w:divBdr>
                    </w:div>
                  </w:divsChild>
                </w:div>
                <w:div w:id="1943341290">
                  <w:marLeft w:val="0"/>
                  <w:marRight w:val="0"/>
                  <w:marTop w:val="0"/>
                  <w:marBottom w:val="0"/>
                  <w:divBdr>
                    <w:top w:val="none" w:sz="0" w:space="0" w:color="auto"/>
                    <w:left w:val="none" w:sz="0" w:space="0" w:color="auto"/>
                    <w:bottom w:val="none" w:sz="0" w:space="0" w:color="auto"/>
                    <w:right w:val="none" w:sz="0" w:space="0" w:color="auto"/>
                  </w:divBdr>
                  <w:divsChild>
                    <w:div w:id="912856652">
                      <w:marLeft w:val="0"/>
                      <w:marRight w:val="0"/>
                      <w:marTop w:val="0"/>
                      <w:marBottom w:val="0"/>
                      <w:divBdr>
                        <w:top w:val="none" w:sz="0" w:space="0" w:color="auto"/>
                        <w:left w:val="none" w:sz="0" w:space="0" w:color="auto"/>
                        <w:bottom w:val="none" w:sz="0" w:space="0" w:color="auto"/>
                        <w:right w:val="none" w:sz="0" w:space="0" w:color="auto"/>
                      </w:divBdr>
                    </w:div>
                  </w:divsChild>
                </w:div>
                <w:div w:id="1971979150">
                  <w:marLeft w:val="0"/>
                  <w:marRight w:val="0"/>
                  <w:marTop w:val="0"/>
                  <w:marBottom w:val="0"/>
                  <w:divBdr>
                    <w:top w:val="none" w:sz="0" w:space="0" w:color="auto"/>
                    <w:left w:val="none" w:sz="0" w:space="0" w:color="auto"/>
                    <w:bottom w:val="none" w:sz="0" w:space="0" w:color="auto"/>
                    <w:right w:val="none" w:sz="0" w:space="0" w:color="auto"/>
                  </w:divBdr>
                  <w:divsChild>
                    <w:div w:id="2121026048">
                      <w:marLeft w:val="0"/>
                      <w:marRight w:val="0"/>
                      <w:marTop w:val="0"/>
                      <w:marBottom w:val="0"/>
                      <w:divBdr>
                        <w:top w:val="none" w:sz="0" w:space="0" w:color="auto"/>
                        <w:left w:val="none" w:sz="0" w:space="0" w:color="auto"/>
                        <w:bottom w:val="none" w:sz="0" w:space="0" w:color="auto"/>
                        <w:right w:val="none" w:sz="0" w:space="0" w:color="auto"/>
                      </w:divBdr>
                    </w:div>
                  </w:divsChild>
                </w:div>
                <w:div w:id="447240607">
                  <w:marLeft w:val="0"/>
                  <w:marRight w:val="0"/>
                  <w:marTop w:val="0"/>
                  <w:marBottom w:val="0"/>
                  <w:divBdr>
                    <w:top w:val="none" w:sz="0" w:space="0" w:color="auto"/>
                    <w:left w:val="none" w:sz="0" w:space="0" w:color="auto"/>
                    <w:bottom w:val="none" w:sz="0" w:space="0" w:color="auto"/>
                    <w:right w:val="none" w:sz="0" w:space="0" w:color="auto"/>
                  </w:divBdr>
                  <w:divsChild>
                    <w:div w:id="1474831129">
                      <w:marLeft w:val="0"/>
                      <w:marRight w:val="0"/>
                      <w:marTop w:val="0"/>
                      <w:marBottom w:val="0"/>
                      <w:divBdr>
                        <w:top w:val="none" w:sz="0" w:space="0" w:color="auto"/>
                        <w:left w:val="none" w:sz="0" w:space="0" w:color="auto"/>
                        <w:bottom w:val="none" w:sz="0" w:space="0" w:color="auto"/>
                        <w:right w:val="none" w:sz="0" w:space="0" w:color="auto"/>
                      </w:divBdr>
                    </w:div>
                  </w:divsChild>
                </w:div>
                <w:div w:id="758142913">
                  <w:marLeft w:val="0"/>
                  <w:marRight w:val="0"/>
                  <w:marTop w:val="0"/>
                  <w:marBottom w:val="0"/>
                  <w:divBdr>
                    <w:top w:val="none" w:sz="0" w:space="0" w:color="auto"/>
                    <w:left w:val="none" w:sz="0" w:space="0" w:color="auto"/>
                    <w:bottom w:val="none" w:sz="0" w:space="0" w:color="auto"/>
                    <w:right w:val="none" w:sz="0" w:space="0" w:color="auto"/>
                  </w:divBdr>
                  <w:divsChild>
                    <w:div w:id="1438404231">
                      <w:marLeft w:val="0"/>
                      <w:marRight w:val="0"/>
                      <w:marTop w:val="0"/>
                      <w:marBottom w:val="0"/>
                      <w:divBdr>
                        <w:top w:val="none" w:sz="0" w:space="0" w:color="auto"/>
                        <w:left w:val="none" w:sz="0" w:space="0" w:color="auto"/>
                        <w:bottom w:val="none" w:sz="0" w:space="0" w:color="auto"/>
                        <w:right w:val="none" w:sz="0" w:space="0" w:color="auto"/>
                      </w:divBdr>
                    </w:div>
                  </w:divsChild>
                </w:div>
                <w:div w:id="1749184342">
                  <w:marLeft w:val="0"/>
                  <w:marRight w:val="0"/>
                  <w:marTop w:val="0"/>
                  <w:marBottom w:val="0"/>
                  <w:divBdr>
                    <w:top w:val="none" w:sz="0" w:space="0" w:color="auto"/>
                    <w:left w:val="none" w:sz="0" w:space="0" w:color="auto"/>
                    <w:bottom w:val="none" w:sz="0" w:space="0" w:color="auto"/>
                    <w:right w:val="none" w:sz="0" w:space="0" w:color="auto"/>
                  </w:divBdr>
                  <w:divsChild>
                    <w:div w:id="459038969">
                      <w:marLeft w:val="0"/>
                      <w:marRight w:val="0"/>
                      <w:marTop w:val="0"/>
                      <w:marBottom w:val="0"/>
                      <w:divBdr>
                        <w:top w:val="none" w:sz="0" w:space="0" w:color="auto"/>
                        <w:left w:val="none" w:sz="0" w:space="0" w:color="auto"/>
                        <w:bottom w:val="none" w:sz="0" w:space="0" w:color="auto"/>
                        <w:right w:val="none" w:sz="0" w:space="0" w:color="auto"/>
                      </w:divBdr>
                    </w:div>
                  </w:divsChild>
                </w:div>
                <w:div w:id="1555628048">
                  <w:marLeft w:val="0"/>
                  <w:marRight w:val="0"/>
                  <w:marTop w:val="0"/>
                  <w:marBottom w:val="0"/>
                  <w:divBdr>
                    <w:top w:val="none" w:sz="0" w:space="0" w:color="auto"/>
                    <w:left w:val="none" w:sz="0" w:space="0" w:color="auto"/>
                    <w:bottom w:val="none" w:sz="0" w:space="0" w:color="auto"/>
                    <w:right w:val="none" w:sz="0" w:space="0" w:color="auto"/>
                  </w:divBdr>
                  <w:divsChild>
                    <w:div w:id="1829595065">
                      <w:marLeft w:val="0"/>
                      <w:marRight w:val="0"/>
                      <w:marTop w:val="0"/>
                      <w:marBottom w:val="0"/>
                      <w:divBdr>
                        <w:top w:val="none" w:sz="0" w:space="0" w:color="auto"/>
                        <w:left w:val="none" w:sz="0" w:space="0" w:color="auto"/>
                        <w:bottom w:val="none" w:sz="0" w:space="0" w:color="auto"/>
                        <w:right w:val="none" w:sz="0" w:space="0" w:color="auto"/>
                      </w:divBdr>
                    </w:div>
                  </w:divsChild>
                </w:div>
                <w:div w:id="1196043478">
                  <w:marLeft w:val="0"/>
                  <w:marRight w:val="0"/>
                  <w:marTop w:val="0"/>
                  <w:marBottom w:val="0"/>
                  <w:divBdr>
                    <w:top w:val="none" w:sz="0" w:space="0" w:color="auto"/>
                    <w:left w:val="none" w:sz="0" w:space="0" w:color="auto"/>
                    <w:bottom w:val="none" w:sz="0" w:space="0" w:color="auto"/>
                    <w:right w:val="none" w:sz="0" w:space="0" w:color="auto"/>
                  </w:divBdr>
                  <w:divsChild>
                    <w:div w:id="1878470347">
                      <w:marLeft w:val="0"/>
                      <w:marRight w:val="0"/>
                      <w:marTop w:val="0"/>
                      <w:marBottom w:val="0"/>
                      <w:divBdr>
                        <w:top w:val="none" w:sz="0" w:space="0" w:color="auto"/>
                        <w:left w:val="none" w:sz="0" w:space="0" w:color="auto"/>
                        <w:bottom w:val="none" w:sz="0" w:space="0" w:color="auto"/>
                        <w:right w:val="none" w:sz="0" w:space="0" w:color="auto"/>
                      </w:divBdr>
                    </w:div>
                  </w:divsChild>
                </w:div>
                <w:div w:id="1980184077">
                  <w:marLeft w:val="0"/>
                  <w:marRight w:val="0"/>
                  <w:marTop w:val="0"/>
                  <w:marBottom w:val="0"/>
                  <w:divBdr>
                    <w:top w:val="none" w:sz="0" w:space="0" w:color="auto"/>
                    <w:left w:val="none" w:sz="0" w:space="0" w:color="auto"/>
                    <w:bottom w:val="none" w:sz="0" w:space="0" w:color="auto"/>
                    <w:right w:val="none" w:sz="0" w:space="0" w:color="auto"/>
                  </w:divBdr>
                  <w:divsChild>
                    <w:div w:id="642082139">
                      <w:marLeft w:val="0"/>
                      <w:marRight w:val="0"/>
                      <w:marTop w:val="0"/>
                      <w:marBottom w:val="0"/>
                      <w:divBdr>
                        <w:top w:val="none" w:sz="0" w:space="0" w:color="auto"/>
                        <w:left w:val="none" w:sz="0" w:space="0" w:color="auto"/>
                        <w:bottom w:val="none" w:sz="0" w:space="0" w:color="auto"/>
                        <w:right w:val="none" w:sz="0" w:space="0" w:color="auto"/>
                      </w:divBdr>
                    </w:div>
                  </w:divsChild>
                </w:div>
                <w:div w:id="1594701258">
                  <w:marLeft w:val="0"/>
                  <w:marRight w:val="0"/>
                  <w:marTop w:val="0"/>
                  <w:marBottom w:val="0"/>
                  <w:divBdr>
                    <w:top w:val="none" w:sz="0" w:space="0" w:color="auto"/>
                    <w:left w:val="none" w:sz="0" w:space="0" w:color="auto"/>
                    <w:bottom w:val="none" w:sz="0" w:space="0" w:color="auto"/>
                    <w:right w:val="none" w:sz="0" w:space="0" w:color="auto"/>
                  </w:divBdr>
                  <w:divsChild>
                    <w:div w:id="538128990">
                      <w:marLeft w:val="0"/>
                      <w:marRight w:val="0"/>
                      <w:marTop w:val="0"/>
                      <w:marBottom w:val="0"/>
                      <w:divBdr>
                        <w:top w:val="none" w:sz="0" w:space="0" w:color="auto"/>
                        <w:left w:val="none" w:sz="0" w:space="0" w:color="auto"/>
                        <w:bottom w:val="none" w:sz="0" w:space="0" w:color="auto"/>
                        <w:right w:val="none" w:sz="0" w:space="0" w:color="auto"/>
                      </w:divBdr>
                    </w:div>
                  </w:divsChild>
                </w:div>
                <w:div w:id="718093721">
                  <w:marLeft w:val="0"/>
                  <w:marRight w:val="0"/>
                  <w:marTop w:val="0"/>
                  <w:marBottom w:val="0"/>
                  <w:divBdr>
                    <w:top w:val="none" w:sz="0" w:space="0" w:color="auto"/>
                    <w:left w:val="none" w:sz="0" w:space="0" w:color="auto"/>
                    <w:bottom w:val="none" w:sz="0" w:space="0" w:color="auto"/>
                    <w:right w:val="none" w:sz="0" w:space="0" w:color="auto"/>
                  </w:divBdr>
                  <w:divsChild>
                    <w:div w:id="796459730">
                      <w:marLeft w:val="0"/>
                      <w:marRight w:val="0"/>
                      <w:marTop w:val="0"/>
                      <w:marBottom w:val="0"/>
                      <w:divBdr>
                        <w:top w:val="none" w:sz="0" w:space="0" w:color="auto"/>
                        <w:left w:val="none" w:sz="0" w:space="0" w:color="auto"/>
                        <w:bottom w:val="none" w:sz="0" w:space="0" w:color="auto"/>
                        <w:right w:val="none" w:sz="0" w:space="0" w:color="auto"/>
                      </w:divBdr>
                    </w:div>
                  </w:divsChild>
                </w:div>
                <w:div w:id="679622797">
                  <w:marLeft w:val="0"/>
                  <w:marRight w:val="0"/>
                  <w:marTop w:val="0"/>
                  <w:marBottom w:val="0"/>
                  <w:divBdr>
                    <w:top w:val="none" w:sz="0" w:space="0" w:color="auto"/>
                    <w:left w:val="none" w:sz="0" w:space="0" w:color="auto"/>
                    <w:bottom w:val="none" w:sz="0" w:space="0" w:color="auto"/>
                    <w:right w:val="none" w:sz="0" w:space="0" w:color="auto"/>
                  </w:divBdr>
                  <w:divsChild>
                    <w:div w:id="710761703">
                      <w:marLeft w:val="0"/>
                      <w:marRight w:val="0"/>
                      <w:marTop w:val="0"/>
                      <w:marBottom w:val="0"/>
                      <w:divBdr>
                        <w:top w:val="none" w:sz="0" w:space="0" w:color="auto"/>
                        <w:left w:val="none" w:sz="0" w:space="0" w:color="auto"/>
                        <w:bottom w:val="none" w:sz="0" w:space="0" w:color="auto"/>
                        <w:right w:val="none" w:sz="0" w:space="0" w:color="auto"/>
                      </w:divBdr>
                    </w:div>
                  </w:divsChild>
                </w:div>
                <w:div w:id="1881280391">
                  <w:marLeft w:val="0"/>
                  <w:marRight w:val="0"/>
                  <w:marTop w:val="0"/>
                  <w:marBottom w:val="0"/>
                  <w:divBdr>
                    <w:top w:val="none" w:sz="0" w:space="0" w:color="auto"/>
                    <w:left w:val="none" w:sz="0" w:space="0" w:color="auto"/>
                    <w:bottom w:val="none" w:sz="0" w:space="0" w:color="auto"/>
                    <w:right w:val="none" w:sz="0" w:space="0" w:color="auto"/>
                  </w:divBdr>
                  <w:divsChild>
                    <w:div w:id="53162147">
                      <w:marLeft w:val="0"/>
                      <w:marRight w:val="0"/>
                      <w:marTop w:val="0"/>
                      <w:marBottom w:val="0"/>
                      <w:divBdr>
                        <w:top w:val="none" w:sz="0" w:space="0" w:color="auto"/>
                        <w:left w:val="none" w:sz="0" w:space="0" w:color="auto"/>
                        <w:bottom w:val="none" w:sz="0" w:space="0" w:color="auto"/>
                        <w:right w:val="none" w:sz="0" w:space="0" w:color="auto"/>
                      </w:divBdr>
                    </w:div>
                  </w:divsChild>
                </w:div>
                <w:div w:id="1394043309">
                  <w:marLeft w:val="0"/>
                  <w:marRight w:val="0"/>
                  <w:marTop w:val="0"/>
                  <w:marBottom w:val="0"/>
                  <w:divBdr>
                    <w:top w:val="none" w:sz="0" w:space="0" w:color="auto"/>
                    <w:left w:val="none" w:sz="0" w:space="0" w:color="auto"/>
                    <w:bottom w:val="none" w:sz="0" w:space="0" w:color="auto"/>
                    <w:right w:val="none" w:sz="0" w:space="0" w:color="auto"/>
                  </w:divBdr>
                  <w:divsChild>
                    <w:div w:id="978413047">
                      <w:marLeft w:val="0"/>
                      <w:marRight w:val="0"/>
                      <w:marTop w:val="0"/>
                      <w:marBottom w:val="0"/>
                      <w:divBdr>
                        <w:top w:val="none" w:sz="0" w:space="0" w:color="auto"/>
                        <w:left w:val="none" w:sz="0" w:space="0" w:color="auto"/>
                        <w:bottom w:val="none" w:sz="0" w:space="0" w:color="auto"/>
                        <w:right w:val="none" w:sz="0" w:space="0" w:color="auto"/>
                      </w:divBdr>
                    </w:div>
                  </w:divsChild>
                </w:div>
                <w:div w:id="386412534">
                  <w:marLeft w:val="0"/>
                  <w:marRight w:val="0"/>
                  <w:marTop w:val="0"/>
                  <w:marBottom w:val="0"/>
                  <w:divBdr>
                    <w:top w:val="none" w:sz="0" w:space="0" w:color="auto"/>
                    <w:left w:val="none" w:sz="0" w:space="0" w:color="auto"/>
                    <w:bottom w:val="none" w:sz="0" w:space="0" w:color="auto"/>
                    <w:right w:val="none" w:sz="0" w:space="0" w:color="auto"/>
                  </w:divBdr>
                  <w:divsChild>
                    <w:div w:id="784270303">
                      <w:marLeft w:val="0"/>
                      <w:marRight w:val="0"/>
                      <w:marTop w:val="0"/>
                      <w:marBottom w:val="0"/>
                      <w:divBdr>
                        <w:top w:val="none" w:sz="0" w:space="0" w:color="auto"/>
                        <w:left w:val="none" w:sz="0" w:space="0" w:color="auto"/>
                        <w:bottom w:val="none" w:sz="0" w:space="0" w:color="auto"/>
                        <w:right w:val="none" w:sz="0" w:space="0" w:color="auto"/>
                      </w:divBdr>
                    </w:div>
                  </w:divsChild>
                </w:div>
                <w:div w:id="1911382363">
                  <w:marLeft w:val="0"/>
                  <w:marRight w:val="0"/>
                  <w:marTop w:val="0"/>
                  <w:marBottom w:val="0"/>
                  <w:divBdr>
                    <w:top w:val="none" w:sz="0" w:space="0" w:color="auto"/>
                    <w:left w:val="none" w:sz="0" w:space="0" w:color="auto"/>
                    <w:bottom w:val="none" w:sz="0" w:space="0" w:color="auto"/>
                    <w:right w:val="none" w:sz="0" w:space="0" w:color="auto"/>
                  </w:divBdr>
                  <w:divsChild>
                    <w:div w:id="2007247261">
                      <w:marLeft w:val="0"/>
                      <w:marRight w:val="0"/>
                      <w:marTop w:val="0"/>
                      <w:marBottom w:val="0"/>
                      <w:divBdr>
                        <w:top w:val="none" w:sz="0" w:space="0" w:color="auto"/>
                        <w:left w:val="none" w:sz="0" w:space="0" w:color="auto"/>
                        <w:bottom w:val="none" w:sz="0" w:space="0" w:color="auto"/>
                        <w:right w:val="none" w:sz="0" w:space="0" w:color="auto"/>
                      </w:divBdr>
                    </w:div>
                  </w:divsChild>
                </w:div>
                <w:div w:id="52120736">
                  <w:marLeft w:val="0"/>
                  <w:marRight w:val="0"/>
                  <w:marTop w:val="0"/>
                  <w:marBottom w:val="0"/>
                  <w:divBdr>
                    <w:top w:val="none" w:sz="0" w:space="0" w:color="auto"/>
                    <w:left w:val="none" w:sz="0" w:space="0" w:color="auto"/>
                    <w:bottom w:val="none" w:sz="0" w:space="0" w:color="auto"/>
                    <w:right w:val="none" w:sz="0" w:space="0" w:color="auto"/>
                  </w:divBdr>
                  <w:divsChild>
                    <w:div w:id="198318639">
                      <w:marLeft w:val="0"/>
                      <w:marRight w:val="0"/>
                      <w:marTop w:val="0"/>
                      <w:marBottom w:val="0"/>
                      <w:divBdr>
                        <w:top w:val="none" w:sz="0" w:space="0" w:color="auto"/>
                        <w:left w:val="none" w:sz="0" w:space="0" w:color="auto"/>
                        <w:bottom w:val="none" w:sz="0" w:space="0" w:color="auto"/>
                        <w:right w:val="none" w:sz="0" w:space="0" w:color="auto"/>
                      </w:divBdr>
                    </w:div>
                  </w:divsChild>
                </w:div>
                <w:div w:id="333342609">
                  <w:marLeft w:val="0"/>
                  <w:marRight w:val="0"/>
                  <w:marTop w:val="0"/>
                  <w:marBottom w:val="0"/>
                  <w:divBdr>
                    <w:top w:val="none" w:sz="0" w:space="0" w:color="auto"/>
                    <w:left w:val="none" w:sz="0" w:space="0" w:color="auto"/>
                    <w:bottom w:val="none" w:sz="0" w:space="0" w:color="auto"/>
                    <w:right w:val="none" w:sz="0" w:space="0" w:color="auto"/>
                  </w:divBdr>
                  <w:divsChild>
                    <w:div w:id="1004748344">
                      <w:marLeft w:val="0"/>
                      <w:marRight w:val="0"/>
                      <w:marTop w:val="0"/>
                      <w:marBottom w:val="0"/>
                      <w:divBdr>
                        <w:top w:val="none" w:sz="0" w:space="0" w:color="auto"/>
                        <w:left w:val="none" w:sz="0" w:space="0" w:color="auto"/>
                        <w:bottom w:val="none" w:sz="0" w:space="0" w:color="auto"/>
                        <w:right w:val="none" w:sz="0" w:space="0" w:color="auto"/>
                      </w:divBdr>
                    </w:div>
                  </w:divsChild>
                </w:div>
                <w:div w:id="593394091">
                  <w:marLeft w:val="0"/>
                  <w:marRight w:val="0"/>
                  <w:marTop w:val="0"/>
                  <w:marBottom w:val="0"/>
                  <w:divBdr>
                    <w:top w:val="none" w:sz="0" w:space="0" w:color="auto"/>
                    <w:left w:val="none" w:sz="0" w:space="0" w:color="auto"/>
                    <w:bottom w:val="none" w:sz="0" w:space="0" w:color="auto"/>
                    <w:right w:val="none" w:sz="0" w:space="0" w:color="auto"/>
                  </w:divBdr>
                  <w:divsChild>
                    <w:div w:id="1534076908">
                      <w:marLeft w:val="0"/>
                      <w:marRight w:val="0"/>
                      <w:marTop w:val="0"/>
                      <w:marBottom w:val="0"/>
                      <w:divBdr>
                        <w:top w:val="none" w:sz="0" w:space="0" w:color="auto"/>
                        <w:left w:val="none" w:sz="0" w:space="0" w:color="auto"/>
                        <w:bottom w:val="none" w:sz="0" w:space="0" w:color="auto"/>
                        <w:right w:val="none" w:sz="0" w:space="0" w:color="auto"/>
                      </w:divBdr>
                    </w:div>
                  </w:divsChild>
                </w:div>
                <w:div w:id="106975855">
                  <w:marLeft w:val="0"/>
                  <w:marRight w:val="0"/>
                  <w:marTop w:val="0"/>
                  <w:marBottom w:val="0"/>
                  <w:divBdr>
                    <w:top w:val="none" w:sz="0" w:space="0" w:color="auto"/>
                    <w:left w:val="none" w:sz="0" w:space="0" w:color="auto"/>
                    <w:bottom w:val="none" w:sz="0" w:space="0" w:color="auto"/>
                    <w:right w:val="none" w:sz="0" w:space="0" w:color="auto"/>
                  </w:divBdr>
                  <w:divsChild>
                    <w:div w:id="1054893133">
                      <w:marLeft w:val="0"/>
                      <w:marRight w:val="0"/>
                      <w:marTop w:val="0"/>
                      <w:marBottom w:val="0"/>
                      <w:divBdr>
                        <w:top w:val="none" w:sz="0" w:space="0" w:color="auto"/>
                        <w:left w:val="none" w:sz="0" w:space="0" w:color="auto"/>
                        <w:bottom w:val="none" w:sz="0" w:space="0" w:color="auto"/>
                        <w:right w:val="none" w:sz="0" w:space="0" w:color="auto"/>
                      </w:divBdr>
                    </w:div>
                  </w:divsChild>
                </w:div>
                <w:div w:id="1297025974">
                  <w:marLeft w:val="0"/>
                  <w:marRight w:val="0"/>
                  <w:marTop w:val="0"/>
                  <w:marBottom w:val="0"/>
                  <w:divBdr>
                    <w:top w:val="none" w:sz="0" w:space="0" w:color="auto"/>
                    <w:left w:val="none" w:sz="0" w:space="0" w:color="auto"/>
                    <w:bottom w:val="none" w:sz="0" w:space="0" w:color="auto"/>
                    <w:right w:val="none" w:sz="0" w:space="0" w:color="auto"/>
                  </w:divBdr>
                  <w:divsChild>
                    <w:div w:id="479812803">
                      <w:marLeft w:val="0"/>
                      <w:marRight w:val="0"/>
                      <w:marTop w:val="0"/>
                      <w:marBottom w:val="0"/>
                      <w:divBdr>
                        <w:top w:val="none" w:sz="0" w:space="0" w:color="auto"/>
                        <w:left w:val="none" w:sz="0" w:space="0" w:color="auto"/>
                        <w:bottom w:val="none" w:sz="0" w:space="0" w:color="auto"/>
                        <w:right w:val="none" w:sz="0" w:space="0" w:color="auto"/>
                      </w:divBdr>
                    </w:div>
                  </w:divsChild>
                </w:div>
                <w:div w:id="139275071">
                  <w:marLeft w:val="0"/>
                  <w:marRight w:val="0"/>
                  <w:marTop w:val="0"/>
                  <w:marBottom w:val="0"/>
                  <w:divBdr>
                    <w:top w:val="none" w:sz="0" w:space="0" w:color="auto"/>
                    <w:left w:val="none" w:sz="0" w:space="0" w:color="auto"/>
                    <w:bottom w:val="none" w:sz="0" w:space="0" w:color="auto"/>
                    <w:right w:val="none" w:sz="0" w:space="0" w:color="auto"/>
                  </w:divBdr>
                  <w:divsChild>
                    <w:div w:id="1588271620">
                      <w:marLeft w:val="0"/>
                      <w:marRight w:val="0"/>
                      <w:marTop w:val="0"/>
                      <w:marBottom w:val="0"/>
                      <w:divBdr>
                        <w:top w:val="none" w:sz="0" w:space="0" w:color="auto"/>
                        <w:left w:val="none" w:sz="0" w:space="0" w:color="auto"/>
                        <w:bottom w:val="none" w:sz="0" w:space="0" w:color="auto"/>
                        <w:right w:val="none" w:sz="0" w:space="0" w:color="auto"/>
                      </w:divBdr>
                    </w:div>
                  </w:divsChild>
                </w:div>
                <w:div w:id="1804080654">
                  <w:marLeft w:val="0"/>
                  <w:marRight w:val="0"/>
                  <w:marTop w:val="0"/>
                  <w:marBottom w:val="0"/>
                  <w:divBdr>
                    <w:top w:val="none" w:sz="0" w:space="0" w:color="auto"/>
                    <w:left w:val="none" w:sz="0" w:space="0" w:color="auto"/>
                    <w:bottom w:val="none" w:sz="0" w:space="0" w:color="auto"/>
                    <w:right w:val="none" w:sz="0" w:space="0" w:color="auto"/>
                  </w:divBdr>
                  <w:divsChild>
                    <w:div w:id="574828153">
                      <w:marLeft w:val="0"/>
                      <w:marRight w:val="0"/>
                      <w:marTop w:val="0"/>
                      <w:marBottom w:val="0"/>
                      <w:divBdr>
                        <w:top w:val="none" w:sz="0" w:space="0" w:color="auto"/>
                        <w:left w:val="none" w:sz="0" w:space="0" w:color="auto"/>
                        <w:bottom w:val="none" w:sz="0" w:space="0" w:color="auto"/>
                        <w:right w:val="none" w:sz="0" w:space="0" w:color="auto"/>
                      </w:divBdr>
                    </w:div>
                  </w:divsChild>
                </w:div>
                <w:div w:id="179320071">
                  <w:marLeft w:val="0"/>
                  <w:marRight w:val="0"/>
                  <w:marTop w:val="0"/>
                  <w:marBottom w:val="0"/>
                  <w:divBdr>
                    <w:top w:val="none" w:sz="0" w:space="0" w:color="auto"/>
                    <w:left w:val="none" w:sz="0" w:space="0" w:color="auto"/>
                    <w:bottom w:val="none" w:sz="0" w:space="0" w:color="auto"/>
                    <w:right w:val="none" w:sz="0" w:space="0" w:color="auto"/>
                  </w:divBdr>
                  <w:divsChild>
                    <w:div w:id="941844711">
                      <w:marLeft w:val="0"/>
                      <w:marRight w:val="0"/>
                      <w:marTop w:val="0"/>
                      <w:marBottom w:val="0"/>
                      <w:divBdr>
                        <w:top w:val="none" w:sz="0" w:space="0" w:color="auto"/>
                        <w:left w:val="none" w:sz="0" w:space="0" w:color="auto"/>
                        <w:bottom w:val="none" w:sz="0" w:space="0" w:color="auto"/>
                        <w:right w:val="none" w:sz="0" w:space="0" w:color="auto"/>
                      </w:divBdr>
                    </w:div>
                  </w:divsChild>
                </w:div>
                <w:div w:id="1599675779">
                  <w:marLeft w:val="0"/>
                  <w:marRight w:val="0"/>
                  <w:marTop w:val="0"/>
                  <w:marBottom w:val="0"/>
                  <w:divBdr>
                    <w:top w:val="none" w:sz="0" w:space="0" w:color="auto"/>
                    <w:left w:val="none" w:sz="0" w:space="0" w:color="auto"/>
                    <w:bottom w:val="none" w:sz="0" w:space="0" w:color="auto"/>
                    <w:right w:val="none" w:sz="0" w:space="0" w:color="auto"/>
                  </w:divBdr>
                  <w:divsChild>
                    <w:div w:id="1918855371">
                      <w:marLeft w:val="0"/>
                      <w:marRight w:val="0"/>
                      <w:marTop w:val="0"/>
                      <w:marBottom w:val="0"/>
                      <w:divBdr>
                        <w:top w:val="none" w:sz="0" w:space="0" w:color="auto"/>
                        <w:left w:val="none" w:sz="0" w:space="0" w:color="auto"/>
                        <w:bottom w:val="none" w:sz="0" w:space="0" w:color="auto"/>
                        <w:right w:val="none" w:sz="0" w:space="0" w:color="auto"/>
                      </w:divBdr>
                    </w:div>
                  </w:divsChild>
                </w:div>
                <w:div w:id="846865413">
                  <w:marLeft w:val="0"/>
                  <w:marRight w:val="0"/>
                  <w:marTop w:val="0"/>
                  <w:marBottom w:val="0"/>
                  <w:divBdr>
                    <w:top w:val="none" w:sz="0" w:space="0" w:color="auto"/>
                    <w:left w:val="none" w:sz="0" w:space="0" w:color="auto"/>
                    <w:bottom w:val="none" w:sz="0" w:space="0" w:color="auto"/>
                    <w:right w:val="none" w:sz="0" w:space="0" w:color="auto"/>
                  </w:divBdr>
                  <w:divsChild>
                    <w:div w:id="1310093555">
                      <w:marLeft w:val="0"/>
                      <w:marRight w:val="0"/>
                      <w:marTop w:val="0"/>
                      <w:marBottom w:val="0"/>
                      <w:divBdr>
                        <w:top w:val="none" w:sz="0" w:space="0" w:color="auto"/>
                        <w:left w:val="none" w:sz="0" w:space="0" w:color="auto"/>
                        <w:bottom w:val="none" w:sz="0" w:space="0" w:color="auto"/>
                        <w:right w:val="none" w:sz="0" w:space="0" w:color="auto"/>
                      </w:divBdr>
                    </w:div>
                  </w:divsChild>
                </w:div>
                <w:div w:id="252667479">
                  <w:marLeft w:val="0"/>
                  <w:marRight w:val="0"/>
                  <w:marTop w:val="0"/>
                  <w:marBottom w:val="0"/>
                  <w:divBdr>
                    <w:top w:val="none" w:sz="0" w:space="0" w:color="auto"/>
                    <w:left w:val="none" w:sz="0" w:space="0" w:color="auto"/>
                    <w:bottom w:val="none" w:sz="0" w:space="0" w:color="auto"/>
                    <w:right w:val="none" w:sz="0" w:space="0" w:color="auto"/>
                  </w:divBdr>
                  <w:divsChild>
                    <w:div w:id="1583760616">
                      <w:marLeft w:val="0"/>
                      <w:marRight w:val="0"/>
                      <w:marTop w:val="0"/>
                      <w:marBottom w:val="0"/>
                      <w:divBdr>
                        <w:top w:val="none" w:sz="0" w:space="0" w:color="auto"/>
                        <w:left w:val="none" w:sz="0" w:space="0" w:color="auto"/>
                        <w:bottom w:val="none" w:sz="0" w:space="0" w:color="auto"/>
                        <w:right w:val="none" w:sz="0" w:space="0" w:color="auto"/>
                      </w:divBdr>
                    </w:div>
                  </w:divsChild>
                </w:div>
                <w:div w:id="786852166">
                  <w:marLeft w:val="0"/>
                  <w:marRight w:val="0"/>
                  <w:marTop w:val="0"/>
                  <w:marBottom w:val="0"/>
                  <w:divBdr>
                    <w:top w:val="none" w:sz="0" w:space="0" w:color="auto"/>
                    <w:left w:val="none" w:sz="0" w:space="0" w:color="auto"/>
                    <w:bottom w:val="none" w:sz="0" w:space="0" w:color="auto"/>
                    <w:right w:val="none" w:sz="0" w:space="0" w:color="auto"/>
                  </w:divBdr>
                  <w:divsChild>
                    <w:div w:id="1241866648">
                      <w:marLeft w:val="0"/>
                      <w:marRight w:val="0"/>
                      <w:marTop w:val="0"/>
                      <w:marBottom w:val="0"/>
                      <w:divBdr>
                        <w:top w:val="none" w:sz="0" w:space="0" w:color="auto"/>
                        <w:left w:val="none" w:sz="0" w:space="0" w:color="auto"/>
                        <w:bottom w:val="none" w:sz="0" w:space="0" w:color="auto"/>
                        <w:right w:val="none" w:sz="0" w:space="0" w:color="auto"/>
                      </w:divBdr>
                    </w:div>
                  </w:divsChild>
                </w:div>
                <w:div w:id="446853309">
                  <w:marLeft w:val="0"/>
                  <w:marRight w:val="0"/>
                  <w:marTop w:val="0"/>
                  <w:marBottom w:val="0"/>
                  <w:divBdr>
                    <w:top w:val="none" w:sz="0" w:space="0" w:color="auto"/>
                    <w:left w:val="none" w:sz="0" w:space="0" w:color="auto"/>
                    <w:bottom w:val="none" w:sz="0" w:space="0" w:color="auto"/>
                    <w:right w:val="none" w:sz="0" w:space="0" w:color="auto"/>
                  </w:divBdr>
                  <w:divsChild>
                    <w:div w:id="1553228651">
                      <w:marLeft w:val="0"/>
                      <w:marRight w:val="0"/>
                      <w:marTop w:val="0"/>
                      <w:marBottom w:val="0"/>
                      <w:divBdr>
                        <w:top w:val="none" w:sz="0" w:space="0" w:color="auto"/>
                        <w:left w:val="none" w:sz="0" w:space="0" w:color="auto"/>
                        <w:bottom w:val="none" w:sz="0" w:space="0" w:color="auto"/>
                        <w:right w:val="none" w:sz="0" w:space="0" w:color="auto"/>
                      </w:divBdr>
                    </w:div>
                  </w:divsChild>
                </w:div>
                <w:div w:id="1355502650">
                  <w:marLeft w:val="0"/>
                  <w:marRight w:val="0"/>
                  <w:marTop w:val="0"/>
                  <w:marBottom w:val="0"/>
                  <w:divBdr>
                    <w:top w:val="none" w:sz="0" w:space="0" w:color="auto"/>
                    <w:left w:val="none" w:sz="0" w:space="0" w:color="auto"/>
                    <w:bottom w:val="none" w:sz="0" w:space="0" w:color="auto"/>
                    <w:right w:val="none" w:sz="0" w:space="0" w:color="auto"/>
                  </w:divBdr>
                  <w:divsChild>
                    <w:div w:id="443230133">
                      <w:marLeft w:val="0"/>
                      <w:marRight w:val="0"/>
                      <w:marTop w:val="0"/>
                      <w:marBottom w:val="0"/>
                      <w:divBdr>
                        <w:top w:val="none" w:sz="0" w:space="0" w:color="auto"/>
                        <w:left w:val="none" w:sz="0" w:space="0" w:color="auto"/>
                        <w:bottom w:val="none" w:sz="0" w:space="0" w:color="auto"/>
                        <w:right w:val="none" w:sz="0" w:space="0" w:color="auto"/>
                      </w:divBdr>
                    </w:div>
                  </w:divsChild>
                </w:div>
                <w:div w:id="62335197">
                  <w:marLeft w:val="0"/>
                  <w:marRight w:val="0"/>
                  <w:marTop w:val="0"/>
                  <w:marBottom w:val="0"/>
                  <w:divBdr>
                    <w:top w:val="none" w:sz="0" w:space="0" w:color="auto"/>
                    <w:left w:val="none" w:sz="0" w:space="0" w:color="auto"/>
                    <w:bottom w:val="none" w:sz="0" w:space="0" w:color="auto"/>
                    <w:right w:val="none" w:sz="0" w:space="0" w:color="auto"/>
                  </w:divBdr>
                  <w:divsChild>
                    <w:div w:id="1410418029">
                      <w:marLeft w:val="0"/>
                      <w:marRight w:val="0"/>
                      <w:marTop w:val="0"/>
                      <w:marBottom w:val="0"/>
                      <w:divBdr>
                        <w:top w:val="none" w:sz="0" w:space="0" w:color="auto"/>
                        <w:left w:val="none" w:sz="0" w:space="0" w:color="auto"/>
                        <w:bottom w:val="none" w:sz="0" w:space="0" w:color="auto"/>
                        <w:right w:val="none" w:sz="0" w:space="0" w:color="auto"/>
                      </w:divBdr>
                    </w:div>
                  </w:divsChild>
                </w:div>
                <w:div w:id="1188913095">
                  <w:marLeft w:val="0"/>
                  <w:marRight w:val="0"/>
                  <w:marTop w:val="0"/>
                  <w:marBottom w:val="0"/>
                  <w:divBdr>
                    <w:top w:val="none" w:sz="0" w:space="0" w:color="auto"/>
                    <w:left w:val="none" w:sz="0" w:space="0" w:color="auto"/>
                    <w:bottom w:val="none" w:sz="0" w:space="0" w:color="auto"/>
                    <w:right w:val="none" w:sz="0" w:space="0" w:color="auto"/>
                  </w:divBdr>
                  <w:divsChild>
                    <w:div w:id="916936241">
                      <w:marLeft w:val="0"/>
                      <w:marRight w:val="0"/>
                      <w:marTop w:val="0"/>
                      <w:marBottom w:val="0"/>
                      <w:divBdr>
                        <w:top w:val="none" w:sz="0" w:space="0" w:color="auto"/>
                        <w:left w:val="none" w:sz="0" w:space="0" w:color="auto"/>
                        <w:bottom w:val="none" w:sz="0" w:space="0" w:color="auto"/>
                        <w:right w:val="none" w:sz="0" w:space="0" w:color="auto"/>
                      </w:divBdr>
                    </w:div>
                  </w:divsChild>
                </w:div>
                <w:div w:id="869495757">
                  <w:marLeft w:val="0"/>
                  <w:marRight w:val="0"/>
                  <w:marTop w:val="0"/>
                  <w:marBottom w:val="0"/>
                  <w:divBdr>
                    <w:top w:val="none" w:sz="0" w:space="0" w:color="auto"/>
                    <w:left w:val="none" w:sz="0" w:space="0" w:color="auto"/>
                    <w:bottom w:val="none" w:sz="0" w:space="0" w:color="auto"/>
                    <w:right w:val="none" w:sz="0" w:space="0" w:color="auto"/>
                  </w:divBdr>
                  <w:divsChild>
                    <w:div w:id="2023048195">
                      <w:marLeft w:val="0"/>
                      <w:marRight w:val="0"/>
                      <w:marTop w:val="0"/>
                      <w:marBottom w:val="0"/>
                      <w:divBdr>
                        <w:top w:val="none" w:sz="0" w:space="0" w:color="auto"/>
                        <w:left w:val="none" w:sz="0" w:space="0" w:color="auto"/>
                        <w:bottom w:val="none" w:sz="0" w:space="0" w:color="auto"/>
                        <w:right w:val="none" w:sz="0" w:space="0" w:color="auto"/>
                      </w:divBdr>
                    </w:div>
                  </w:divsChild>
                </w:div>
                <w:div w:id="429663458">
                  <w:marLeft w:val="0"/>
                  <w:marRight w:val="0"/>
                  <w:marTop w:val="0"/>
                  <w:marBottom w:val="0"/>
                  <w:divBdr>
                    <w:top w:val="none" w:sz="0" w:space="0" w:color="auto"/>
                    <w:left w:val="none" w:sz="0" w:space="0" w:color="auto"/>
                    <w:bottom w:val="none" w:sz="0" w:space="0" w:color="auto"/>
                    <w:right w:val="none" w:sz="0" w:space="0" w:color="auto"/>
                  </w:divBdr>
                  <w:divsChild>
                    <w:div w:id="822549046">
                      <w:marLeft w:val="0"/>
                      <w:marRight w:val="0"/>
                      <w:marTop w:val="0"/>
                      <w:marBottom w:val="0"/>
                      <w:divBdr>
                        <w:top w:val="none" w:sz="0" w:space="0" w:color="auto"/>
                        <w:left w:val="none" w:sz="0" w:space="0" w:color="auto"/>
                        <w:bottom w:val="none" w:sz="0" w:space="0" w:color="auto"/>
                        <w:right w:val="none" w:sz="0" w:space="0" w:color="auto"/>
                      </w:divBdr>
                    </w:div>
                  </w:divsChild>
                </w:div>
                <w:div w:id="409814902">
                  <w:marLeft w:val="0"/>
                  <w:marRight w:val="0"/>
                  <w:marTop w:val="0"/>
                  <w:marBottom w:val="0"/>
                  <w:divBdr>
                    <w:top w:val="none" w:sz="0" w:space="0" w:color="auto"/>
                    <w:left w:val="none" w:sz="0" w:space="0" w:color="auto"/>
                    <w:bottom w:val="none" w:sz="0" w:space="0" w:color="auto"/>
                    <w:right w:val="none" w:sz="0" w:space="0" w:color="auto"/>
                  </w:divBdr>
                  <w:divsChild>
                    <w:div w:id="1964995689">
                      <w:marLeft w:val="0"/>
                      <w:marRight w:val="0"/>
                      <w:marTop w:val="0"/>
                      <w:marBottom w:val="0"/>
                      <w:divBdr>
                        <w:top w:val="none" w:sz="0" w:space="0" w:color="auto"/>
                        <w:left w:val="none" w:sz="0" w:space="0" w:color="auto"/>
                        <w:bottom w:val="none" w:sz="0" w:space="0" w:color="auto"/>
                        <w:right w:val="none" w:sz="0" w:space="0" w:color="auto"/>
                      </w:divBdr>
                    </w:div>
                  </w:divsChild>
                </w:div>
                <w:div w:id="57870746">
                  <w:marLeft w:val="0"/>
                  <w:marRight w:val="0"/>
                  <w:marTop w:val="0"/>
                  <w:marBottom w:val="0"/>
                  <w:divBdr>
                    <w:top w:val="none" w:sz="0" w:space="0" w:color="auto"/>
                    <w:left w:val="none" w:sz="0" w:space="0" w:color="auto"/>
                    <w:bottom w:val="none" w:sz="0" w:space="0" w:color="auto"/>
                    <w:right w:val="none" w:sz="0" w:space="0" w:color="auto"/>
                  </w:divBdr>
                  <w:divsChild>
                    <w:div w:id="578711009">
                      <w:marLeft w:val="0"/>
                      <w:marRight w:val="0"/>
                      <w:marTop w:val="0"/>
                      <w:marBottom w:val="0"/>
                      <w:divBdr>
                        <w:top w:val="none" w:sz="0" w:space="0" w:color="auto"/>
                        <w:left w:val="none" w:sz="0" w:space="0" w:color="auto"/>
                        <w:bottom w:val="none" w:sz="0" w:space="0" w:color="auto"/>
                        <w:right w:val="none" w:sz="0" w:space="0" w:color="auto"/>
                      </w:divBdr>
                    </w:div>
                  </w:divsChild>
                </w:div>
                <w:div w:id="648100494">
                  <w:marLeft w:val="0"/>
                  <w:marRight w:val="0"/>
                  <w:marTop w:val="0"/>
                  <w:marBottom w:val="0"/>
                  <w:divBdr>
                    <w:top w:val="none" w:sz="0" w:space="0" w:color="auto"/>
                    <w:left w:val="none" w:sz="0" w:space="0" w:color="auto"/>
                    <w:bottom w:val="none" w:sz="0" w:space="0" w:color="auto"/>
                    <w:right w:val="none" w:sz="0" w:space="0" w:color="auto"/>
                  </w:divBdr>
                  <w:divsChild>
                    <w:div w:id="1711370889">
                      <w:marLeft w:val="0"/>
                      <w:marRight w:val="0"/>
                      <w:marTop w:val="0"/>
                      <w:marBottom w:val="0"/>
                      <w:divBdr>
                        <w:top w:val="none" w:sz="0" w:space="0" w:color="auto"/>
                        <w:left w:val="none" w:sz="0" w:space="0" w:color="auto"/>
                        <w:bottom w:val="none" w:sz="0" w:space="0" w:color="auto"/>
                        <w:right w:val="none" w:sz="0" w:space="0" w:color="auto"/>
                      </w:divBdr>
                    </w:div>
                  </w:divsChild>
                </w:div>
                <w:div w:id="1071460291">
                  <w:marLeft w:val="0"/>
                  <w:marRight w:val="0"/>
                  <w:marTop w:val="0"/>
                  <w:marBottom w:val="0"/>
                  <w:divBdr>
                    <w:top w:val="none" w:sz="0" w:space="0" w:color="auto"/>
                    <w:left w:val="none" w:sz="0" w:space="0" w:color="auto"/>
                    <w:bottom w:val="none" w:sz="0" w:space="0" w:color="auto"/>
                    <w:right w:val="none" w:sz="0" w:space="0" w:color="auto"/>
                  </w:divBdr>
                  <w:divsChild>
                    <w:div w:id="1719668618">
                      <w:marLeft w:val="0"/>
                      <w:marRight w:val="0"/>
                      <w:marTop w:val="0"/>
                      <w:marBottom w:val="0"/>
                      <w:divBdr>
                        <w:top w:val="none" w:sz="0" w:space="0" w:color="auto"/>
                        <w:left w:val="none" w:sz="0" w:space="0" w:color="auto"/>
                        <w:bottom w:val="none" w:sz="0" w:space="0" w:color="auto"/>
                        <w:right w:val="none" w:sz="0" w:space="0" w:color="auto"/>
                      </w:divBdr>
                    </w:div>
                  </w:divsChild>
                </w:div>
                <w:div w:id="1539050079">
                  <w:marLeft w:val="0"/>
                  <w:marRight w:val="0"/>
                  <w:marTop w:val="0"/>
                  <w:marBottom w:val="0"/>
                  <w:divBdr>
                    <w:top w:val="none" w:sz="0" w:space="0" w:color="auto"/>
                    <w:left w:val="none" w:sz="0" w:space="0" w:color="auto"/>
                    <w:bottom w:val="none" w:sz="0" w:space="0" w:color="auto"/>
                    <w:right w:val="none" w:sz="0" w:space="0" w:color="auto"/>
                  </w:divBdr>
                  <w:divsChild>
                    <w:div w:id="1871797357">
                      <w:marLeft w:val="0"/>
                      <w:marRight w:val="0"/>
                      <w:marTop w:val="0"/>
                      <w:marBottom w:val="0"/>
                      <w:divBdr>
                        <w:top w:val="none" w:sz="0" w:space="0" w:color="auto"/>
                        <w:left w:val="none" w:sz="0" w:space="0" w:color="auto"/>
                        <w:bottom w:val="none" w:sz="0" w:space="0" w:color="auto"/>
                        <w:right w:val="none" w:sz="0" w:space="0" w:color="auto"/>
                      </w:divBdr>
                    </w:div>
                  </w:divsChild>
                </w:div>
                <w:div w:id="1720937328">
                  <w:marLeft w:val="0"/>
                  <w:marRight w:val="0"/>
                  <w:marTop w:val="0"/>
                  <w:marBottom w:val="0"/>
                  <w:divBdr>
                    <w:top w:val="none" w:sz="0" w:space="0" w:color="auto"/>
                    <w:left w:val="none" w:sz="0" w:space="0" w:color="auto"/>
                    <w:bottom w:val="none" w:sz="0" w:space="0" w:color="auto"/>
                    <w:right w:val="none" w:sz="0" w:space="0" w:color="auto"/>
                  </w:divBdr>
                  <w:divsChild>
                    <w:div w:id="1978412395">
                      <w:marLeft w:val="0"/>
                      <w:marRight w:val="0"/>
                      <w:marTop w:val="0"/>
                      <w:marBottom w:val="0"/>
                      <w:divBdr>
                        <w:top w:val="none" w:sz="0" w:space="0" w:color="auto"/>
                        <w:left w:val="none" w:sz="0" w:space="0" w:color="auto"/>
                        <w:bottom w:val="none" w:sz="0" w:space="0" w:color="auto"/>
                        <w:right w:val="none" w:sz="0" w:space="0" w:color="auto"/>
                      </w:divBdr>
                    </w:div>
                  </w:divsChild>
                </w:div>
                <w:div w:id="1748070620">
                  <w:marLeft w:val="0"/>
                  <w:marRight w:val="0"/>
                  <w:marTop w:val="0"/>
                  <w:marBottom w:val="0"/>
                  <w:divBdr>
                    <w:top w:val="none" w:sz="0" w:space="0" w:color="auto"/>
                    <w:left w:val="none" w:sz="0" w:space="0" w:color="auto"/>
                    <w:bottom w:val="none" w:sz="0" w:space="0" w:color="auto"/>
                    <w:right w:val="none" w:sz="0" w:space="0" w:color="auto"/>
                  </w:divBdr>
                  <w:divsChild>
                    <w:div w:id="1363091824">
                      <w:marLeft w:val="0"/>
                      <w:marRight w:val="0"/>
                      <w:marTop w:val="0"/>
                      <w:marBottom w:val="0"/>
                      <w:divBdr>
                        <w:top w:val="none" w:sz="0" w:space="0" w:color="auto"/>
                        <w:left w:val="none" w:sz="0" w:space="0" w:color="auto"/>
                        <w:bottom w:val="none" w:sz="0" w:space="0" w:color="auto"/>
                        <w:right w:val="none" w:sz="0" w:space="0" w:color="auto"/>
                      </w:divBdr>
                    </w:div>
                  </w:divsChild>
                </w:div>
                <w:div w:id="527378336">
                  <w:marLeft w:val="0"/>
                  <w:marRight w:val="0"/>
                  <w:marTop w:val="0"/>
                  <w:marBottom w:val="0"/>
                  <w:divBdr>
                    <w:top w:val="none" w:sz="0" w:space="0" w:color="auto"/>
                    <w:left w:val="none" w:sz="0" w:space="0" w:color="auto"/>
                    <w:bottom w:val="none" w:sz="0" w:space="0" w:color="auto"/>
                    <w:right w:val="none" w:sz="0" w:space="0" w:color="auto"/>
                  </w:divBdr>
                  <w:divsChild>
                    <w:div w:id="1676303704">
                      <w:marLeft w:val="0"/>
                      <w:marRight w:val="0"/>
                      <w:marTop w:val="0"/>
                      <w:marBottom w:val="0"/>
                      <w:divBdr>
                        <w:top w:val="none" w:sz="0" w:space="0" w:color="auto"/>
                        <w:left w:val="none" w:sz="0" w:space="0" w:color="auto"/>
                        <w:bottom w:val="none" w:sz="0" w:space="0" w:color="auto"/>
                        <w:right w:val="none" w:sz="0" w:space="0" w:color="auto"/>
                      </w:divBdr>
                    </w:div>
                  </w:divsChild>
                </w:div>
                <w:div w:id="514809944">
                  <w:marLeft w:val="0"/>
                  <w:marRight w:val="0"/>
                  <w:marTop w:val="0"/>
                  <w:marBottom w:val="0"/>
                  <w:divBdr>
                    <w:top w:val="none" w:sz="0" w:space="0" w:color="auto"/>
                    <w:left w:val="none" w:sz="0" w:space="0" w:color="auto"/>
                    <w:bottom w:val="none" w:sz="0" w:space="0" w:color="auto"/>
                    <w:right w:val="none" w:sz="0" w:space="0" w:color="auto"/>
                  </w:divBdr>
                  <w:divsChild>
                    <w:div w:id="828057360">
                      <w:marLeft w:val="0"/>
                      <w:marRight w:val="0"/>
                      <w:marTop w:val="0"/>
                      <w:marBottom w:val="0"/>
                      <w:divBdr>
                        <w:top w:val="none" w:sz="0" w:space="0" w:color="auto"/>
                        <w:left w:val="none" w:sz="0" w:space="0" w:color="auto"/>
                        <w:bottom w:val="none" w:sz="0" w:space="0" w:color="auto"/>
                        <w:right w:val="none" w:sz="0" w:space="0" w:color="auto"/>
                      </w:divBdr>
                    </w:div>
                  </w:divsChild>
                </w:div>
                <w:div w:id="1533423784">
                  <w:marLeft w:val="0"/>
                  <w:marRight w:val="0"/>
                  <w:marTop w:val="0"/>
                  <w:marBottom w:val="0"/>
                  <w:divBdr>
                    <w:top w:val="none" w:sz="0" w:space="0" w:color="auto"/>
                    <w:left w:val="none" w:sz="0" w:space="0" w:color="auto"/>
                    <w:bottom w:val="none" w:sz="0" w:space="0" w:color="auto"/>
                    <w:right w:val="none" w:sz="0" w:space="0" w:color="auto"/>
                  </w:divBdr>
                  <w:divsChild>
                    <w:div w:id="753285006">
                      <w:marLeft w:val="0"/>
                      <w:marRight w:val="0"/>
                      <w:marTop w:val="0"/>
                      <w:marBottom w:val="0"/>
                      <w:divBdr>
                        <w:top w:val="none" w:sz="0" w:space="0" w:color="auto"/>
                        <w:left w:val="none" w:sz="0" w:space="0" w:color="auto"/>
                        <w:bottom w:val="none" w:sz="0" w:space="0" w:color="auto"/>
                        <w:right w:val="none" w:sz="0" w:space="0" w:color="auto"/>
                      </w:divBdr>
                    </w:div>
                  </w:divsChild>
                </w:div>
                <w:div w:id="1892308189">
                  <w:marLeft w:val="0"/>
                  <w:marRight w:val="0"/>
                  <w:marTop w:val="0"/>
                  <w:marBottom w:val="0"/>
                  <w:divBdr>
                    <w:top w:val="none" w:sz="0" w:space="0" w:color="auto"/>
                    <w:left w:val="none" w:sz="0" w:space="0" w:color="auto"/>
                    <w:bottom w:val="none" w:sz="0" w:space="0" w:color="auto"/>
                    <w:right w:val="none" w:sz="0" w:space="0" w:color="auto"/>
                  </w:divBdr>
                  <w:divsChild>
                    <w:div w:id="917642258">
                      <w:marLeft w:val="0"/>
                      <w:marRight w:val="0"/>
                      <w:marTop w:val="0"/>
                      <w:marBottom w:val="0"/>
                      <w:divBdr>
                        <w:top w:val="none" w:sz="0" w:space="0" w:color="auto"/>
                        <w:left w:val="none" w:sz="0" w:space="0" w:color="auto"/>
                        <w:bottom w:val="none" w:sz="0" w:space="0" w:color="auto"/>
                        <w:right w:val="none" w:sz="0" w:space="0" w:color="auto"/>
                      </w:divBdr>
                    </w:div>
                  </w:divsChild>
                </w:div>
                <w:div w:id="16125691">
                  <w:marLeft w:val="0"/>
                  <w:marRight w:val="0"/>
                  <w:marTop w:val="0"/>
                  <w:marBottom w:val="0"/>
                  <w:divBdr>
                    <w:top w:val="none" w:sz="0" w:space="0" w:color="auto"/>
                    <w:left w:val="none" w:sz="0" w:space="0" w:color="auto"/>
                    <w:bottom w:val="none" w:sz="0" w:space="0" w:color="auto"/>
                    <w:right w:val="none" w:sz="0" w:space="0" w:color="auto"/>
                  </w:divBdr>
                  <w:divsChild>
                    <w:div w:id="917441683">
                      <w:marLeft w:val="0"/>
                      <w:marRight w:val="0"/>
                      <w:marTop w:val="0"/>
                      <w:marBottom w:val="0"/>
                      <w:divBdr>
                        <w:top w:val="none" w:sz="0" w:space="0" w:color="auto"/>
                        <w:left w:val="none" w:sz="0" w:space="0" w:color="auto"/>
                        <w:bottom w:val="none" w:sz="0" w:space="0" w:color="auto"/>
                        <w:right w:val="none" w:sz="0" w:space="0" w:color="auto"/>
                      </w:divBdr>
                    </w:div>
                  </w:divsChild>
                </w:div>
                <w:div w:id="1865947653">
                  <w:marLeft w:val="0"/>
                  <w:marRight w:val="0"/>
                  <w:marTop w:val="0"/>
                  <w:marBottom w:val="0"/>
                  <w:divBdr>
                    <w:top w:val="none" w:sz="0" w:space="0" w:color="auto"/>
                    <w:left w:val="none" w:sz="0" w:space="0" w:color="auto"/>
                    <w:bottom w:val="none" w:sz="0" w:space="0" w:color="auto"/>
                    <w:right w:val="none" w:sz="0" w:space="0" w:color="auto"/>
                  </w:divBdr>
                  <w:divsChild>
                    <w:div w:id="996418212">
                      <w:marLeft w:val="0"/>
                      <w:marRight w:val="0"/>
                      <w:marTop w:val="0"/>
                      <w:marBottom w:val="0"/>
                      <w:divBdr>
                        <w:top w:val="none" w:sz="0" w:space="0" w:color="auto"/>
                        <w:left w:val="none" w:sz="0" w:space="0" w:color="auto"/>
                        <w:bottom w:val="none" w:sz="0" w:space="0" w:color="auto"/>
                        <w:right w:val="none" w:sz="0" w:space="0" w:color="auto"/>
                      </w:divBdr>
                    </w:div>
                  </w:divsChild>
                </w:div>
                <w:div w:id="1554388724">
                  <w:marLeft w:val="0"/>
                  <w:marRight w:val="0"/>
                  <w:marTop w:val="0"/>
                  <w:marBottom w:val="0"/>
                  <w:divBdr>
                    <w:top w:val="none" w:sz="0" w:space="0" w:color="auto"/>
                    <w:left w:val="none" w:sz="0" w:space="0" w:color="auto"/>
                    <w:bottom w:val="none" w:sz="0" w:space="0" w:color="auto"/>
                    <w:right w:val="none" w:sz="0" w:space="0" w:color="auto"/>
                  </w:divBdr>
                  <w:divsChild>
                    <w:div w:id="1363551420">
                      <w:marLeft w:val="0"/>
                      <w:marRight w:val="0"/>
                      <w:marTop w:val="0"/>
                      <w:marBottom w:val="0"/>
                      <w:divBdr>
                        <w:top w:val="none" w:sz="0" w:space="0" w:color="auto"/>
                        <w:left w:val="none" w:sz="0" w:space="0" w:color="auto"/>
                        <w:bottom w:val="none" w:sz="0" w:space="0" w:color="auto"/>
                        <w:right w:val="none" w:sz="0" w:space="0" w:color="auto"/>
                      </w:divBdr>
                    </w:div>
                  </w:divsChild>
                </w:div>
                <w:div w:id="1943955807">
                  <w:marLeft w:val="0"/>
                  <w:marRight w:val="0"/>
                  <w:marTop w:val="0"/>
                  <w:marBottom w:val="0"/>
                  <w:divBdr>
                    <w:top w:val="none" w:sz="0" w:space="0" w:color="auto"/>
                    <w:left w:val="none" w:sz="0" w:space="0" w:color="auto"/>
                    <w:bottom w:val="none" w:sz="0" w:space="0" w:color="auto"/>
                    <w:right w:val="none" w:sz="0" w:space="0" w:color="auto"/>
                  </w:divBdr>
                  <w:divsChild>
                    <w:div w:id="194275335">
                      <w:marLeft w:val="0"/>
                      <w:marRight w:val="0"/>
                      <w:marTop w:val="0"/>
                      <w:marBottom w:val="0"/>
                      <w:divBdr>
                        <w:top w:val="none" w:sz="0" w:space="0" w:color="auto"/>
                        <w:left w:val="none" w:sz="0" w:space="0" w:color="auto"/>
                        <w:bottom w:val="none" w:sz="0" w:space="0" w:color="auto"/>
                        <w:right w:val="none" w:sz="0" w:space="0" w:color="auto"/>
                      </w:divBdr>
                    </w:div>
                  </w:divsChild>
                </w:div>
                <w:div w:id="291063302">
                  <w:marLeft w:val="0"/>
                  <w:marRight w:val="0"/>
                  <w:marTop w:val="0"/>
                  <w:marBottom w:val="0"/>
                  <w:divBdr>
                    <w:top w:val="none" w:sz="0" w:space="0" w:color="auto"/>
                    <w:left w:val="none" w:sz="0" w:space="0" w:color="auto"/>
                    <w:bottom w:val="none" w:sz="0" w:space="0" w:color="auto"/>
                    <w:right w:val="none" w:sz="0" w:space="0" w:color="auto"/>
                  </w:divBdr>
                  <w:divsChild>
                    <w:div w:id="183248502">
                      <w:marLeft w:val="0"/>
                      <w:marRight w:val="0"/>
                      <w:marTop w:val="0"/>
                      <w:marBottom w:val="0"/>
                      <w:divBdr>
                        <w:top w:val="none" w:sz="0" w:space="0" w:color="auto"/>
                        <w:left w:val="none" w:sz="0" w:space="0" w:color="auto"/>
                        <w:bottom w:val="none" w:sz="0" w:space="0" w:color="auto"/>
                        <w:right w:val="none" w:sz="0" w:space="0" w:color="auto"/>
                      </w:divBdr>
                    </w:div>
                  </w:divsChild>
                </w:div>
                <w:div w:id="1725105737">
                  <w:marLeft w:val="0"/>
                  <w:marRight w:val="0"/>
                  <w:marTop w:val="0"/>
                  <w:marBottom w:val="0"/>
                  <w:divBdr>
                    <w:top w:val="none" w:sz="0" w:space="0" w:color="auto"/>
                    <w:left w:val="none" w:sz="0" w:space="0" w:color="auto"/>
                    <w:bottom w:val="none" w:sz="0" w:space="0" w:color="auto"/>
                    <w:right w:val="none" w:sz="0" w:space="0" w:color="auto"/>
                  </w:divBdr>
                  <w:divsChild>
                    <w:div w:id="1997032336">
                      <w:marLeft w:val="0"/>
                      <w:marRight w:val="0"/>
                      <w:marTop w:val="0"/>
                      <w:marBottom w:val="0"/>
                      <w:divBdr>
                        <w:top w:val="none" w:sz="0" w:space="0" w:color="auto"/>
                        <w:left w:val="none" w:sz="0" w:space="0" w:color="auto"/>
                        <w:bottom w:val="none" w:sz="0" w:space="0" w:color="auto"/>
                        <w:right w:val="none" w:sz="0" w:space="0" w:color="auto"/>
                      </w:divBdr>
                    </w:div>
                  </w:divsChild>
                </w:div>
                <w:div w:id="970523134">
                  <w:marLeft w:val="0"/>
                  <w:marRight w:val="0"/>
                  <w:marTop w:val="0"/>
                  <w:marBottom w:val="0"/>
                  <w:divBdr>
                    <w:top w:val="none" w:sz="0" w:space="0" w:color="auto"/>
                    <w:left w:val="none" w:sz="0" w:space="0" w:color="auto"/>
                    <w:bottom w:val="none" w:sz="0" w:space="0" w:color="auto"/>
                    <w:right w:val="none" w:sz="0" w:space="0" w:color="auto"/>
                  </w:divBdr>
                  <w:divsChild>
                    <w:div w:id="623654560">
                      <w:marLeft w:val="0"/>
                      <w:marRight w:val="0"/>
                      <w:marTop w:val="0"/>
                      <w:marBottom w:val="0"/>
                      <w:divBdr>
                        <w:top w:val="none" w:sz="0" w:space="0" w:color="auto"/>
                        <w:left w:val="none" w:sz="0" w:space="0" w:color="auto"/>
                        <w:bottom w:val="none" w:sz="0" w:space="0" w:color="auto"/>
                        <w:right w:val="none" w:sz="0" w:space="0" w:color="auto"/>
                      </w:divBdr>
                    </w:div>
                  </w:divsChild>
                </w:div>
                <w:div w:id="470556039">
                  <w:marLeft w:val="0"/>
                  <w:marRight w:val="0"/>
                  <w:marTop w:val="0"/>
                  <w:marBottom w:val="0"/>
                  <w:divBdr>
                    <w:top w:val="none" w:sz="0" w:space="0" w:color="auto"/>
                    <w:left w:val="none" w:sz="0" w:space="0" w:color="auto"/>
                    <w:bottom w:val="none" w:sz="0" w:space="0" w:color="auto"/>
                    <w:right w:val="none" w:sz="0" w:space="0" w:color="auto"/>
                  </w:divBdr>
                  <w:divsChild>
                    <w:div w:id="2018994501">
                      <w:marLeft w:val="0"/>
                      <w:marRight w:val="0"/>
                      <w:marTop w:val="0"/>
                      <w:marBottom w:val="0"/>
                      <w:divBdr>
                        <w:top w:val="none" w:sz="0" w:space="0" w:color="auto"/>
                        <w:left w:val="none" w:sz="0" w:space="0" w:color="auto"/>
                        <w:bottom w:val="none" w:sz="0" w:space="0" w:color="auto"/>
                        <w:right w:val="none" w:sz="0" w:space="0" w:color="auto"/>
                      </w:divBdr>
                    </w:div>
                  </w:divsChild>
                </w:div>
                <w:div w:id="200099621">
                  <w:marLeft w:val="0"/>
                  <w:marRight w:val="0"/>
                  <w:marTop w:val="0"/>
                  <w:marBottom w:val="0"/>
                  <w:divBdr>
                    <w:top w:val="none" w:sz="0" w:space="0" w:color="auto"/>
                    <w:left w:val="none" w:sz="0" w:space="0" w:color="auto"/>
                    <w:bottom w:val="none" w:sz="0" w:space="0" w:color="auto"/>
                    <w:right w:val="none" w:sz="0" w:space="0" w:color="auto"/>
                  </w:divBdr>
                  <w:divsChild>
                    <w:div w:id="1564215287">
                      <w:marLeft w:val="0"/>
                      <w:marRight w:val="0"/>
                      <w:marTop w:val="0"/>
                      <w:marBottom w:val="0"/>
                      <w:divBdr>
                        <w:top w:val="none" w:sz="0" w:space="0" w:color="auto"/>
                        <w:left w:val="none" w:sz="0" w:space="0" w:color="auto"/>
                        <w:bottom w:val="none" w:sz="0" w:space="0" w:color="auto"/>
                        <w:right w:val="none" w:sz="0" w:space="0" w:color="auto"/>
                      </w:divBdr>
                    </w:div>
                  </w:divsChild>
                </w:div>
                <w:div w:id="437216353">
                  <w:marLeft w:val="0"/>
                  <w:marRight w:val="0"/>
                  <w:marTop w:val="0"/>
                  <w:marBottom w:val="0"/>
                  <w:divBdr>
                    <w:top w:val="none" w:sz="0" w:space="0" w:color="auto"/>
                    <w:left w:val="none" w:sz="0" w:space="0" w:color="auto"/>
                    <w:bottom w:val="none" w:sz="0" w:space="0" w:color="auto"/>
                    <w:right w:val="none" w:sz="0" w:space="0" w:color="auto"/>
                  </w:divBdr>
                  <w:divsChild>
                    <w:div w:id="1936593158">
                      <w:marLeft w:val="0"/>
                      <w:marRight w:val="0"/>
                      <w:marTop w:val="0"/>
                      <w:marBottom w:val="0"/>
                      <w:divBdr>
                        <w:top w:val="none" w:sz="0" w:space="0" w:color="auto"/>
                        <w:left w:val="none" w:sz="0" w:space="0" w:color="auto"/>
                        <w:bottom w:val="none" w:sz="0" w:space="0" w:color="auto"/>
                        <w:right w:val="none" w:sz="0" w:space="0" w:color="auto"/>
                      </w:divBdr>
                    </w:div>
                  </w:divsChild>
                </w:div>
                <w:div w:id="810829760">
                  <w:marLeft w:val="0"/>
                  <w:marRight w:val="0"/>
                  <w:marTop w:val="0"/>
                  <w:marBottom w:val="0"/>
                  <w:divBdr>
                    <w:top w:val="none" w:sz="0" w:space="0" w:color="auto"/>
                    <w:left w:val="none" w:sz="0" w:space="0" w:color="auto"/>
                    <w:bottom w:val="none" w:sz="0" w:space="0" w:color="auto"/>
                    <w:right w:val="none" w:sz="0" w:space="0" w:color="auto"/>
                  </w:divBdr>
                  <w:divsChild>
                    <w:div w:id="242834393">
                      <w:marLeft w:val="0"/>
                      <w:marRight w:val="0"/>
                      <w:marTop w:val="0"/>
                      <w:marBottom w:val="0"/>
                      <w:divBdr>
                        <w:top w:val="none" w:sz="0" w:space="0" w:color="auto"/>
                        <w:left w:val="none" w:sz="0" w:space="0" w:color="auto"/>
                        <w:bottom w:val="none" w:sz="0" w:space="0" w:color="auto"/>
                        <w:right w:val="none" w:sz="0" w:space="0" w:color="auto"/>
                      </w:divBdr>
                    </w:div>
                  </w:divsChild>
                </w:div>
                <w:div w:id="660934040">
                  <w:marLeft w:val="0"/>
                  <w:marRight w:val="0"/>
                  <w:marTop w:val="0"/>
                  <w:marBottom w:val="0"/>
                  <w:divBdr>
                    <w:top w:val="none" w:sz="0" w:space="0" w:color="auto"/>
                    <w:left w:val="none" w:sz="0" w:space="0" w:color="auto"/>
                    <w:bottom w:val="none" w:sz="0" w:space="0" w:color="auto"/>
                    <w:right w:val="none" w:sz="0" w:space="0" w:color="auto"/>
                  </w:divBdr>
                  <w:divsChild>
                    <w:div w:id="591160258">
                      <w:marLeft w:val="0"/>
                      <w:marRight w:val="0"/>
                      <w:marTop w:val="0"/>
                      <w:marBottom w:val="0"/>
                      <w:divBdr>
                        <w:top w:val="none" w:sz="0" w:space="0" w:color="auto"/>
                        <w:left w:val="none" w:sz="0" w:space="0" w:color="auto"/>
                        <w:bottom w:val="none" w:sz="0" w:space="0" w:color="auto"/>
                        <w:right w:val="none" w:sz="0" w:space="0" w:color="auto"/>
                      </w:divBdr>
                    </w:div>
                  </w:divsChild>
                </w:div>
                <w:div w:id="388572024">
                  <w:marLeft w:val="0"/>
                  <w:marRight w:val="0"/>
                  <w:marTop w:val="0"/>
                  <w:marBottom w:val="0"/>
                  <w:divBdr>
                    <w:top w:val="none" w:sz="0" w:space="0" w:color="auto"/>
                    <w:left w:val="none" w:sz="0" w:space="0" w:color="auto"/>
                    <w:bottom w:val="none" w:sz="0" w:space="0" w:color="auto"/>
                    <w:right w:val="none" w:sz="0" w:space="0" w:color="auto"/>
                  </w:divBdr>
                  <w:divsChild>
                    <w:div w:id="505293053">
                      <w:marLeft w:val="0"/>
                      <w:marRight w:val="0"/>
                      <w:marTop w:val="0"/>
                      <w:marBottom w:val="0"/>
                      <w:divBdr>
                        <w:top w:val="none" w:sz="0" w:space="0" w:color="auto"/>
                        <w:left w:val="none" w:sz="0" w:space="0" w:color="auto"/>
                        <w:bottom w:val="none" w:sz="0" w:space="0" w:color="auto"/>
                        <w:right w:val="none" w:sz="0" w:space="0" w:color="auto"/>
                      </w:divBdr>
                    </w:div>
                  </w:divsChild>
                </w:div>
                <w:div w:id="1605645520">
                  <w:marLeft w:val="0"/>
                  <w:marRight w:val="0"/>
                  <w:marTop w:val="0"/>
                  <w:marBottom w:val="0"/>
                  <w:divBdr>
                    <w:top w:val="none" w:sz="0" w:space="0" w:color="auto"/>
                    <w:left w:val="none" w:sz="0" w:space="0" w:color="auto"/>
                    <w:bottom w:val="none" w:sz="0" w:space="0" w:color="auto"/>
                    <w:right w:val="none" w:sz="0" w:space="0" w:color="auto"/>
                  </w:divBdr>
                  <w:divsChild>
                    <w:div w:id="1402754667">
                      <w:marLeft w:val="0"/>
                      <w:marRight w:val="0"/>
                      <w:marTop w:val="0"/>
                      <w:marBottom w:val="0"/>
                      <w:divBdr>
                        <w:top w:val="none" w:sz="0" w:space="0" w:color="auto"/>
                        <w:left w:val="none" w:sz="0" w:space="0" w:color="auto"/>
                        <w:bottom w:val="none" w:sz="0" w:space="0" w:color="auto"/>
                        <w:right w:val="none" w:sz="0" w:space="0" w:color="auto"/>
                      </w:divBdr>
                    </w:div>
                  </w:divsChild>
                </w:div>
                <w:div w:id="1773936524">
                  <w:marLeft w:val="0"/>
                  <w:marRight w:val="0"/>
                  <w:marTop w:val="0"/>
                  <w:marBottom w:val="0"/>
                  <w:divBdr>
                    <w:top w:val="none" w:sz="0" w:space="0" w:color="auto"/>
                    <w:left w:val="none" w:sz="0" w:space="0" w:color="auto"/>
                    <w:bottom w:val="none" w:sz="0" w:space="0" w:color="auto"/>
                    <w:right w:val="none" w:sz="0" w:space="0" w:color="auto"/>
                  </w:divBdr>
                  <w:divsChild>
                    <w:div w:id="494035601">
                      <w:marLeft w:val="0"/>
                      <w:marRight w:val="0"/>
                      <w:marTop w:val="0"/>
                      <w:marBottom w:val="0"/>
                      <w:divBdr>
                        <w:top w:val="none" w:sz="0" w:space="0" w:color="auto"/>
                        <w:left w:val="none" w:sz="0" w:space="0" w:color="auto"/>
                        <w:bottom w:val="none" w:sz="0" w:space="0" w:color="auto"/>
                        <w:right w:val="none" w:sz="0" w:space="0" w:color="auto"/>
                      </w:divBdr>
                    </w:div>
                  </w:divsChild>
                </w:div>
                <w:div w:id="1538155745">
                  <w:marLeft w:val="0"/>
                  <w:marRight w:val="0"/>
                  <w:marTop w:val="0"/>
                  <w:marBottom w:val="0"/>
                  <w:divBdr>
                    <w:top w:val="none" w:sz="0" w:space="0" w:color="auto"/>
                    <w:left w:val="none" w:sz="0" w:space="0" w:color="auto"/>
                    <w:bottom w:val="none" w:sz="0" w:space="0" w:color="auto"/>
                    <w:right w:val="none" w:sz="0" w:space="0" w:color="auto"/>
                  </w:divBdr>
                  <w:divsChild>
                    <w:div w:id="1161000727">
                      <w:marLeft w:val="0"/>
                      <w:marRight w:val="0"/>
                      <w:marTop w:val="0"/>
                      <w:marBottom w:val="0"/>
                      <w:divBdr>
                        <w:top w:val="none" w:sz="0" w:space="0" w:color="auto"/>
                        <w:left w:val="none" w:sz="0" w:space="0" w:color="auto"/>
                        <w:bottom w:val="none" w:sz="0" w:space="0" w:color="auto"/>
                        <w:right w:val="none" w:sz="0" w:space="0" w:color="auto"/>
                      </w:divBdr>
                    </w:div>
                  </w:divsChild>
                </w:div>
                <w:div w:id="470095058">
                  <w:marLeft w:val="0"/>
                  <w:marRight w:val="0"/>
                  <w:marTop w:val="0"/>
                  <w:marBottom w:val="0"/>
                  <w:divBdr>
                    <w:top w:val="none" w:sz="0" w:space="0" w:color="auto"/>
                    <w:left w:val="none" w:sz="0" w:space="0" w:color="auto"/>
                    <w:bottom w:val="none" w:sz="0" w:space="0" w:color="auto"/>
                    <w:right w:val="none" w:sz="0" w:space="0" w:color="auto"/>
                  </w:divBdr>
                  <w:divsChild>
                    <w:div w:id="1146162908">
                      <w:marLeft w:val="0"/>
                      <w:marRight w:val="0"/>
                      <w:marTop w:val="0"/>
                      <w:marBottom w:val="0"/>
                      <w:divBdr>
                        <w:top w:val="none" w:sz="0" w:space="0" w:color="auto"/>
                        <w:left w:val="none" w:sz="0" w:space="0" w:color="auto"/>
                        <w:bottom w:val="none" w:sz="0" w:space="0" w:color="auto"/>
                        <w:right w:val="none" w:sz="0" w:space="0" w:color="auto"/>
                      </w:divBdr>
                    </w:div>
                  </w:divsChild>
                </w:div>
                <w:div w:id="1011182541">
                  <w:marLeft w:val="0"/>
                  <w:marRight w:val="0"/>
                  <w:marTop w:val="0"/>
                  <w:marBottom w:val="0"/>
                  <w:divBdr>
                    <w:top w:val="none" w:sz="0" w:space="0" w:color="auto"/>
                    <w:left w:val="none" w:sz="0" w:space="0" w:color="auto"/>
                    <w:bottom w:val="none" w:sz="0" w:space="0" w:color="auto"/>
                    <w:right w:val="none" w:sz="0" w:space="0" w:color="auto"/>
                  </w:divBdr>
                  <w:divsChild>
                    <w:div w:id="989477934">
                      <w:marLeft w:val="0"/>
                      <w:marRight w:val="0"/>
                      <w:marTop w:val="0"/>
                      <w:marBottom w:val="0"/>
                      <w:divBdr>
                        <w:top w:val="none" w:sz="0" w:space="0" w:color="auto"/>
                        <w:left w:val="none" w:sz="0" w:space="0" w:color="auto"/>
                        <w:bottom w:val="none" w:sz="0" w:space="0" w:color="auto"/>
                        <w:right w:val="none" w:sz="0" w:space="0" w:color="auto"/>
                      </w:divBdr>
                    </w:div>
                  </w:divsChild>
                </w:div>
                <w:div w:id="1960842492">
                  <w:marLeft w:val="0"/>
                  <w:marRight w:val="0"/>
                  <w:marTop w:val="0"/>
                  <w:marBottom w:val="0"/>
                  <w:divBdr>
                    <w:top w:val="none" w:sz="0" w:space="0" w:color="auto"/>
                    <w:left w:val="none" w:sz="0" w:space="0" w:color="auto"/>
                    <w:bottom w:val="none" w:sz="0" w:space="0" w:color="auto"/>
                    <w:right w:val="none" w:sz="0" w:space="0" w:color="auto"/>
                  </w:divBdr>
                  <w:divsChild>
                    <w:div w:id="995574201">
                      <w:marLeft w:val="0"/>
                      <w:marRight w:val="0"/>
                      <w:marTop w:val="0"/>
                      <w:marBottom w:val="0"/>
                      <w:divBdr>
                        <w:top w:val="none" w:sz="0" w:space="0" w:color="auto"/>
                        <w:left w:val="none" w:sz="0" w:space="0" w:color="auto"/>
                        <w:bottom w:val="none" w:sz="0" w:space="0" w:color="auto"/>
                        <w:right w:val="none" w:sz="0" w:space="0" w:color="auto"/>
                      </w:divBdr>
                    </w:div>
                  </w:divsChild>
                </w:div>
                <w:div w:id="721558396">
                  <w:marLeft w:val="0"/>
                  <w:marRight w:val="0"/>
                  <w:marTop w:val="0"/>
                  <w:marBottom w:val="0"/>
                  <w:divBdr>
                    <w:top w:val="none" w:sz="0" w:space="0" w:color="auto"/>
                    <w:left w:val="none" w:sz="0" w:space="0" w:color="auto"/>
                    <w:bottom w:val="none" w:sz="0" w:space="0" w:color="auto"/>
                    <w:right w:val="none" w:sz="0" w:space="0" w:color="auto"/>
                  </w:divBdr>
                  <w:divsChild>
                    <w:div w:id="504322155">
                      <w:marLeft w:val="0"/>
                      <w:marRight w:val="0"/>
                      <w:marTop w:val="0"/>
                      <w:marBottom w:val="0"/>
                      <w:divBdr>
                        <w:top w:val="none" w:sz="0" w:space="0" w:color="auto"/>
                        <w:left w:val="none" w:sz="0" w:space="0" w:color="auto"/>
                        <w:bottom w:val="none" w:sz="0" w:space="0" w:color="auto"/>
                        <w:right w:val="none" w:sz="0" w:space="0" w:color="auto"/>
                      </w:divBdr>
                    </w:div>
                  </w:divsChild>
                </w:div>
                <w:div w:id="1252810733">
                  <w:marLeft w:val="0"/>
                  <w:marRight w:val="0"/>
                  <w:marTop w:val="0"/>
                  <w:marBottom w:val="0"/>
                  <w:divBdr>
                    <w:top w:val="none" w:sz="0" w:space="0" w:color="auto"/>
                    <w:left w:val="none" w:sz="0" w:space="0" w:color="auto"/>
                    <w:bottom w:val="none" w:sz="0" w:space="0" w:color="auto"/>
                    <w:right w:val="none" w:sz="0" w:space="0" w:color="auto"/>
                  </w:divBdr>
                  <w:divsChild>
                    <w:div w:id="2059746483">
                      <w:marLeft w:val="0"/>
                      <w:marRight w:val="0"/>
                      <w:marTop w:val="0"/>
                      <w:marBottom w:val="0"/>
                      <w:divBdr>
                        <w:top w:val="none" w:sz="0" w:space="0" w:color="auto"/>
                        <w:left w:val="none" w:sz="0" w:space="0" w:color="auto"/>
                        <w:bottom w:val="none" w:sz="0" w:space="0" w:color="auto"/>
                        <w:right w:val="none" w:sz="0" w:space="0" w:color="auto"/>
                      </w:divBdr>
                    </w:div>
                  </w:divsChild>
                </w:div>
                <w:div w:id="1946694946">
                  <w:marLeft w:val="0"/>
                  <w:marRight w:val="0"/>
                  <w:marTop w:val="0"/>
                  <w:marBottom w:val="0"/>
                  <w:divBdr>
                    <w:top w:val="none" w:sz="0" w:space="0" w:color="auto"/>
                    <w:left w:val="none" w:sz="0" w:space="0" w:color="auto"/>
                    <w:bottom w:val="none" w:sz="0" w:space="0" w:color="auto"/>
                    <w:right w:val="none" w:sz="0" w:space="0" w:color="auto"/>
                  </w:divBdr>
                  <w:divsChild>
                    <w:div w:id="449010294">
                      <w:marLeft w:val="0"/>
                      <w:marRight w:val="0"/>
                      <w:marTop w:val="0"/>
                      <w:marBottom w:val="0"/>
                      <w:divBdr>
                        <w:top w:val="none" w:sz="0" w:space="0" w:color="auto"/>
                        <w:left w:val="none" w:sz="0" w:space="0" w:color="auto"/>
                        <w:bottom w:val="none" w:sz="0" w:space="0" w:color="auto"/>
                        <w:right w:val="none" w:sz="0" w:space="0" w:color="auto"/>
                      </w:divBdr>
                    </w:div>
                  </w:divsChild>
                </w:div>
                <w:div w:id="1256547919">
                  <w:marLeft w:val="0"/>
                  <w:marRight w:val="0"/>
                  <w:marTop w:val="0"/>
                  <w:marBottom w:val="0"/>
                  <w:divBdr>
                    <w:top w:val="none" w:sz="0" w:space="0" w:color="auto"/>
                    <w:left w:val="none" w:sz="0" w:space="0" w:color="auto"/>
                    <w:bottom w:val="none" w:sz="0" w:space="0" w:color="auto"/>
                    <w:right w:val="none" w:sz="0" w:space="0" w:color="auto"/>
                  </w:divBdr>
                  <w:divsChild>
                    <w:div w:id="46805851">
                      <w:marLeft w:val="0"/>
                      <w:marRight w:val="0"/>
                      <w:marTop w:val="0"/>
                      <w:marBottom w:val="0"/>
                      <w:divBdr>
                        <w:top w:val="none" w:sz="0" w:space="0" w:color="auto"/>
                        <w:left w:val="none" w:sz="0" w:space="0" w:color="auto"/>
                        <w:bottom w:val="none" w:sz="0" w:space="0" w:color="auto"/>
                        <w:right w:val="none" w:sz="0" w:space="0" w:color="auto"/>
                      </w:divBdr>
                    </w:div>
                  </w:divsChild>
                </w:div>
                <w:div w:id="160202615">
                  <w:marLeft w:val="0"/>
                  <w:marRight w:val="0"/>
                  <w:marTop w:val="0"/>
                  <w:marBottom w:val="0"/>
                  <w:divBdr>
                    <w:top w:val="none" w:sz="0" w:space="0" w:color="auto"/>
                    <w:left w:val="none" w:sz="0" w:space="0" w:color="auto"/>
                    <w:bottom w:val="none" w:sz="0" w:space="0" w:color="auto"/>
                    <w:right w:val="none" w:sz="0" w:space="0" w:color="auto"/>
                  </w:divBdr>
                  <w:divsChild>
                    <w:div w:id="427509979">
                      <w:marLeft w:val="0"/>
                      <w:marRight w:val="0"/>
                      <w:marTop w:val="0"/>
                      <w:marBottom w:val="0"/>
                      <w:divBdr>
                        <w:top w:val="none" w:sz="0" w:space="0" w:color="auto"/>
                        <w:left w:val="none" w:sz="0" w:space="0" w:color="auto"/>
                        <w:bottom w:val="none" w:sz="0" w:space="0" w:color="auto"/>
                        <w:right w:val="none" w:sz="0" w:space="0" w:color="auto"/>
                      </w:divBdr>
                    </w:div>
                  </w:divsChild>
                </w:div>
                <w:div w:id="1313215686">
                  <w:marLeft w:val="0"/>
                  <w:marRight w:val="0"/>
                  <w:marTop w:val="0"/>
                  <w:marBottom w:val="0"/>
                  <w:divBdr>
                    <w:top w:val="none" w:sz="0" w:space="0" w:color="auto"/>
                    <w:left w:val="none" w:sz="0" w:space="0" w:color="auto"/>
                    <w:bottom w:val="none" w:sz="0" w:space="0" w:color="auto"/>
                    <w:right w:val="none" w:sz="0" w:space="0" w:color="auto"/>
                  </w:divBdr>
                  <w:divsChild>
                    <w:div w:id="878131466">
                      <w:marLeft w:val="0"/>
                      <w:marRight w:val="0"/>
                      <w:marTop w:val="0"/>
                      <w:marBottom w:val="0"/>
                      <w:divBdr>
                        <w:top w:val="none" w:sz="0" w:space="0" w:color="auto"/>
                        <w:left w:val="none" w:sz="0" w:space="0" w:color="auto"/>
                        <w:bottom w:val="none" w:sz="0" w:space="0" w:color="auto"/>
                        <w:right w:val="none" w:sz="0" w:space="0" w:color="auto"/>
                      </w:divBdr>
                    </w:div>
                  </w:divsChild>
                </w:div>
                <w:div w:id="588805634">
                  <w:marLeft w:val="0"/>
                  <w:marRight w:val="0"/>
                  <w:marTop w:val="0"/>
                  <w:marBottom w:val="0"/>
                  <w:divBdr>
                    <w:top w:val="none" w:sz="0" w:space="0" w:color="auto"/>
                    <w:left w:val="none" w:sz="0" w:space="0" w:color="auto"/>
                    <w:bottom w:val="none" w:sz="0" w:space="0" w:color="auto"/>
                    <w:right w:val="none" w:sz="0" w:space="0" w:color="auto"/>
                  </w:divBdr>
                  <w:divsChild>
                    <w:div w:id="248124305">
                      <w:marLeft w:val="0"/>
                      <w:marRight w:val="0"/>
                      <w:marTop w:val="0"/>
                      <w:marBottom w:val="0"/>
                      <w:divBdr>
                        <w:top w:val="none" w:sz="0" w:space="0" w:color="auto"/>
                        <w:left w:val="none" w:sz="0" w:space="0" w:color="auto"/>
                        <w:bottom w:val="none" w:sz="0" w:space="0" w:color="auto"/>
                        <w:right w:val="none" w:sz="0" w:space="0" w:color="auto"/>
                      </w:divBdr>
                    </w:div>
                  </w:divsChild>
                </w:div>
                <w:div w:id="1990133141">
                  <w:marLeft w:val="0"/>
                  <w:marRight w:val="0"/>
                  <w:marTop w:val="0"/>
                  <w:marBottom w:val="0"/>
                  <w:divBdr>
                    <w:top w:val="none" w:sz="0" w:space="0" w:color="auto"/>
                    <w:left w:val="none" w:sz="0" w:space="0" w:color="auto"/>
                    <w:bottom w:val="none" w:sz="0" w:space="0" w:color="auto"/>
                    <w:right w:val="none" w:sz="0" w:space="0" w:color="auto"/>
                  </w:divBdr>
                  <w:divsChild>
                    <w:div w:id="1629779068">
                      <w:marLeft w:val="0"/>
                      <w:marRight w:val="0"/>
                      <w:marTop w:val="0"/>
                      <w:marBottom w:val="0"/>
                      <w:divBdr>
                        <w:top w:val="none" w:sz="0" w:space="0" w:color="auto"/>
                        <w:left w:val="none" w:sz="0" w:space="0" w:color="auto"/>
                        <w:bottom w:val="none" w:sz="0" w:space="0" w:color="auto"/>
                        <w:right w:val="none" w:sz="0" w:space="0" w:color="auto"/>
                      </w:divBdr>
                    </w:div>
                  </w:divsChild>
                </w:div>
                <w:div w:id="2082018010">
                  <w:marLeft w:val="0"/>
                  <w:marRight w:val="0"/>
                  <w:marTop w:val="0"/>
                  <w:marBottom w:val="0"/>
                  <w:divBdr>
                    <w:top w:val="none" w:sz="0" w:space="0" w:color="auto"/>
                    <w:left w:val="none" w:sz="0" w:space="0" w:color="auto"/>
                    <w:bottom w:val="none" w:sz="0" w:space="0" w:color="auto"/>
                    <w:right w:val="none" w:sz="0" w:space="0" w:color="auto"/>
                  </w:divBdr>
                  <w:divsChild>
                    <w:div w:id="972293934">
                      <w:marLeft w:val="0"/>
                      <w:marRight w:val="0"/>
                      <w:marTop w:val="0"/>
                      <w:marBottom w:val="0"/>
                      <w:divBdr>
                        <w:top w:val="none" w:sz="0" w:space="0" w:color="auto"/>
                        <w:left w:val="none" w:sz="0" w:space="0" w:color="auto"/>
                        <w:bottom w:val="none" w:sz="0" w:space="0" w:color="auto"/>
                        <w:right w:val="none" w:sz="0" w:space="0" w:color="auto"/>
                      </w:divBdr>
                    </w:div>
                  </w:divsChild>
                </w:div>
                <w:div w:id="193079398">
                  <w:marLeft w:val="0"/>
                  <w:marRight w:val="0"/>
                  <w:marTop w:val="0"/>
                  <w:marBottom w:val="0"/>
                  <w:divBdr>
                    <w:top w:val="none" w:sz="0" w:space="0" w:color="auto"/>
                    <w:left w:val="none" w:sz="0" w:space="0" w:color="auto"/>
                    <w:bottom w:val="none" w:sz="0" w:space="0" w:color="auto"/>
                    <w:right w:val="none" w:sz="0" w:space="0" w:color="auto"/>
                  </w:divBdr>
                  <w:divsChild>
                    <w:div w:id="855534773">
                      <w:marLeft w:val="0"/>
                      <w:marRight w:val="0"/>
                      <w:marTop w:val="0"/>
                      <w:marBottom w:val="0"/>
                      <w:divBdr>
                        <w:top w:val="none" w:sz="0" w:space="0" w:color="auto"/>
                        <w:left w:val="none" w:sz="0" w:space="0" w:color="auto"/>
                        <w:bottom w:val="none" w:sz="0" w:space="0" w:color="auto"/>
                        <w:right w:val="none" w:sz="0" w:space="0" w:color="auto"/>
                      </w:divBdr>
                    </w:div>
                  </w:divsChild>
                </w:div>
                <w:div w:id="1089544446">
                  <w:marLeft w:val="0"/>
                  <w:marRight w:val="0"/>
                  <w:marTop w:val="0"/>
                  <w:marBottom w:val="0"/>
                  <w:divBdr>
                    <w:top w:val="none" w:sz="0" w:space="0" w:color="auto"/>
                    <w:left w:val="none" w:sz="0" w:space="0" w:color="auto"/>
                    <w:bottom w:val="none" w:sz="0" w:space="0" w:color="auto"/>
                    <w:right w:val="none" w:sz="0" w:space="0" w:color="auto"/>
                  </w:divBdr>
                  <w:divsChild>
                    <w:div w:id="1638416874">
                      <w:marLeft w:val="0"/>
                      <w:marRight w:val="0"/>
                      <w:marTop w:val="0"/>
                      <w:marBottom w:val="0"/>
                      <w:divBdr>
                        <w:top w:val="none" w:sz="0" w:space="0" w:color="auto"/>
                        <w:left w:val="none" w:sz="0" w:space="0" w:color="auto"/>
                        <w:bottom w:val="none" w:sz="0" w:space="0" w:color="auto"/>
                        <w:right w:val="none" w:sz="0" w:space="0" w:color="auto"/>
                      </w:divBdr>
                    </w:div>
                  </w:divsChild>
                </w:div>
                <w:div w:id="1649626754">
                  <w:marLeft w:val="0"/>
                  <w:marRight w:val="0"/>
                  <w:marTop w:val="0"/>
                  <w:marBottom w:val="0"/>
                  <w:divBdr>
                    <w:top w:val="none" w:sz="0" w:space="0" w:color="auto"/>
                    <w:left w:val="none" w:sz="0" w:space="0" w:color="auto"/>
                    <w:bottom w:val="none" w:sz="0" w:space="0" w:color="auto"/>
                    <w:right w:val="none" w:sz="0" w:space="0" w:color="auto"/>
                  </w:divBdr>
                  <w:divsChild>
                    <w:div w:id="1288707153">
                      <w:marLeft w:val="0"/>
                      <w:marRight w:val="0"/>
                      <w:marTop w:val="0"/>
                      <w:marBottom w:val="0"/>
                      <w:divBdr>
                        <w:top w:val="none" w:sz="0" w:space="0" w:color="auto"/>
                        <w:left w:val="none" w:sz="0" w:space="0" w:color="auto"/>
                        <w:bottom w:val="none" w:sz="0" w:space="0" w:color="auto"/>
                        <w:right w:val="none" w:sz="0" w:space="0" w:color="auto"/>
                      </w:divBdr>
                    </w:div>
                  </w:divsChild>
                </w:div>
                <w:div w:id="728111101">
                  <w:marLeft w:val="0"/>
                  <w:marRight w:val="0"/>
                  <w:marTop w:val="0"/>
                  <w:marBottom w:val="0"/>
                  <w:divBdr>
                    <w:top w:val="none" w:sz="0" w:space="0" w:color="auto"/>
                    <w:left w:val="none" w:sz="0" w:space="0" w:color="auto"/>
                    <w:bottom w:val="none" w:sz="0" w:space="0" w:color="auto"/>
                    <w:right w:val="none" w:sz="0" w:space="0" w:color="auto"/>
                  </w:divBdr>
                  <w:divsChild>
                    <w:div w:id="1836990800">
                      <w:marLeft w:val="0"/>
                      <w:marRight w:val="0"/>
                      <w:marTop w:val="0"/>
                      <w:marBottom w:val="0"/>
                      <w:divBdr>
                        <w:top w:val="none" w:sz="0" w:space="0" w:color="auto"/>
                        <w:left w:val="none" w:sz="0" w:space="0" w:color="auto"/>
                        <w:bottom w:val="none" w:sz="0" w:space="0" w:color="auto"/>
                        <w:right w:val="none" w:sz="0" w:space="0" w:color="auto"/>
                      </w:divBdr>
                    </w:div>
                  </w:divsChild>
                </w:div>
                <w:div w:id="1702394475">
                  <w:marLeft w:val="0"/>
                  <w:marRight w:val="0"/>
                  <w:marTop w:val="0"/>
                  <w:marBottom w:val="0"/>
                  <w:divBdr>
                    <w:top w:val="none" w:sz="0" w:space="0" w:color="auto"/>
                    <w:left w:val="none" w:sz="0" w:space="0" w:color="auto"/>
                    <w:bottom w:val="none" w:sz="0" w:space="0" w:color="auto"/>
                    <w:right w:val="none" w:sz="0" w:space="0" w:color="auto"/>
                  </w:divBdr>
                  <w:divsChild>
                    <w:div w:id="1432120707">
                      <w:marLeft w:val="0"/>
                      <w:marRight w:val="0"/>
                      <w:marTop w:val="0"/>
                      <w:marBottom w:val="0"/>
                      <w:divBdr>
                        <w:top w:val="none" w:sz="0" w:space="0" w:color="auto"/>
                        <w:left w:val="none" w:sz="0" w:space="0" w:color="auto"/>
                        <w:bottom w:val="none" w:sz="0" w:space="0" w:color="auto"/>
                        <w:right w:val="none" w:sz="0" w:space="0" w:color="auto"/>
                      </w:divBdr>
                    </w:div>
                  </w:divsChild>
                </w:div>
                <w:div w:id="105852473">
                  <w:marLeft w:val="0"/>
                  <w:marRight w:val="0"/>
                  <w:marTop w:val="0"/>
                  <w:marBottom w:val="0"/>
                  <w:divBdr>
                    <w:top w:val="none" w:sz="0" w:space="0" w:color="auto"/>
                    <w:left w:val="none" w:sz="0" w:space="0" w:color="auto"/>
                    <w:bottom w:val="none" w:sz="0" w:space="0" w:color="auto"/>
                    <w:right w:val="none" w:sz="0" w:space="0" w:color="auto"/>
                  </w:divBdr>
                  <w:divsChild>
                    <w:div w:id="214317544">
                      <w:marLeft w:val="0"/>
                      <w:marRight w:val="0"/>
                      <w:marTop w:val="0"/>
                      <w:marBottom w:val="0"/>
                      <w:divBdr>
                        <w:top w:val="none" w:sz="0" w:space="0" w:color="auto"/>
                        <w:left w:val="none" w:sz="0" w:space="0" w:color="auto"/>
                        <w:bottom w:val="none" w:sz="0" w:space="0" w:color="auto"/>
                        <w:right w:val="none" w:sz="0" w:space="0" w:color="auto"/>
                      </w:divBdr>
                    </w:div>
                  </w:divsChild>
                </w:div>
                <w:div w:id="374932008">
                  <w:marLeft w:val="0"/>
                  <w:marRight w:val="0"/>
                  <w:marTop w:val="0"/>
                  <w:marBottom w:val="0"/>
                  <w:divBdr>
                    <w:top w:val="none" w:sz="0" w:space="0" w:color="auto"/>
                    <w:left w:val="none" w:sz="0" w:space="0" w:color="auto"/>
                    <w:bottom w:val="none" w:sz="0" w:space="0" w:color="auto"/>
                    <w:right w:val="none" w:sz="0" w:space="0" w:color="auto"/>
                  </w:divBdr>
                  <w:divsChild>
                    <w:div w:id="1481455640">
                      <w:marLeft w:val="0"/>
                      <w:marRight w:val="0"/>
                      <w:marTop w:val="0"/>
                      <w:marBottom w:val="0"/>
                      <w:divBdr>
                        <w:top w:val="none" w:sz="0" w:space="0" w:color="auto"/>
                        <w:left w:val="none" w:sz="0" w:space="0" w:color="auto"/>
                        <w:bottom w:val="none" w:sz="0" w:space="0" w:color="auto"/>
                        <w:right w:val="none" w:sz="0" w:space="0" w:color="auto"/>
                      </w:divBdr>
                    </w:div>
                  </w:divsChild>
                </w:div>
                <w:div w:id="464389917">
                  <w:marLeft w:val="0"/>
                  <w:marRight w:val="0"/>
                  <w:marTop w:val="0"/>
                  <w:marBottom w:val="0"/>
                  <w:divBdr>
                    <w:top w:val="none" w:sz="0" w:space="0" w:color="auto"/>
                    <w:left w:val="none" w:sz="0" w:space="0" w:color="auto"/>
                    <w:bottom w:val="none" w:sz="0" w:space="0" w:color="auto"/>
                    <w:right w:val="none" w:sz="0" w:space="0" w:color="auto"/>
                  </w:divBdr>
                  <w:divsChild>
                    <w:div w:id="1336568460">
                      <w:marLeft w:val="0"/>
                      <w:marRight w:val="0"/>
                      <w:marTop w:val="0"/>
                      <w:marBottom w:val="0"/>
                      <w:divBdr>
                        <w:top w:val="none" w:sz="0" w:space="0" w:color="auto"/>
                        <w:left w:val="none" w:sz="0" w:space="0" w:color="auto"/>
                        <w:bottom w:val="none" w:sz="0" w:space="0" w:color="auto"/>
                        <w:right w:val="none" w:sz="0" w:space="0" w:color="auto"/>
                      </w:divBdr>
                    </w:div>
                  </w:divsChild>
                </w:div>
                <w:div w:id="514268949">
                  <w:marLeft w:val="0"/>
                  <w:marRight w:val="0"/>
                  <w:marTop w:val="0"/>
                  <w:marBottom w:val="0"/>
                  <w:divBdr>
                    <w:top w:val="none" w:sz="0" w:space="0" w:color="auto"/>
                    <w:left w:val="none" w:sz="0" w:space="0" w:color="auto"/>
                    <w:bottom w:val="none" w:sz="0" w:space="0" w:color="auto"/>
                    <w:right w:val="none" w:sz="0" w:space="0" w:color="auto"/>
                  </w:divBdr>
                  <w:divsChild>
                    <w:div w:id="2016959739">
                      <w:marLeft w:val="0"/>
                      <w:marRight w:val="0"/>
                      <w:marTop w:val="0"/>
                      <w:marBottom w:val="0"/>
                      <w:divBdr>
                        <w:top w:val="none" w:sz="0" w:space="0" w:color="auto"/>
                        <w:left w:val="none" w:sz="0" w:space="0" w:color="auto"/>
                        <w:bottom w:val="none" w:sz="0" w:space="0" w:color="auto"/>
                        <w:right w:val="none" w:sz="0" w:space="0" w:color="auto"/>
                      </w:divBdr>
                    </w:div>
                  </w:divsChild>
                </w:div>
                <w:div w:id="1402413539">
                  <w:marLeft w:val="0"/>
                  <w:marRight w:val="0"/>
                  <w:marTop w:val="0"/>
                  <w:marBottom w:val="0"/>
                  <w:divBdr>
                    <w:top w:val="none" w:sz="0" w:space="0" w:color="auto"/>
                    <w:left w:val="none" w:sz="0" w:space="0" w:color="auto"/>
                    <w:bottom w:val="none" w:sz="0" w:space="0" w:color="auto"/>
                    <w:right w:val="none" w:sz="0" w:space="0" w:color="auto"/>
                  </w:divBdr>
                  <w:divsChild>
                    <w:div w:id="1893228416">
                      <w:marLeft w:val="0"/>
                      <w:marRight w:val="0"/>
                      <w:marTop w:val="0"/>
                      <w:marBottom w:val="0"/>
                      <w:divBdr>
                        <w:top w:val="none" w:sz="0" w:space="0" w:color="auto"/>
                        <w:left w:val="none" w:sz="0" w:space="0" w:color="auto"/>
                        <w:bottom w:val="none" w:sz="0" w:space="0" w:color="auto"/>
                        <w:right w:val="none" w:sz="0" w:space="0" w:color="auto"/>
                      </w:divBdr>
                    </w:div>
                  </w:divsChild>
                </w:div>
                <w:div w:id="269628914">
                  <w:marLeft w:val="0"/>
                  <w:marRight w:val="0"/>
                  <w:marTop w:val="0"/>
                  <w:marBottom w:val="0"/>
                  <w:divBdr>
                    <w:top w:val="none" w:sz="0" w:space="0" w:color="auto"/>
                    <w:left w:val="none" w:sz="0" w:space="0" w:color="auto"/>
                    <w:bottom w:val="none" w:sz="0" w:space="0" w:color="auto"/>
                    <w:right w:val="none" w:sz="0" w:space="0" w:color="auto"/>
                  </w:divBdr>
                  <w:divsChild>
                    <w:div w:id="179665952">
                      <w:marLeft w:val="0"/>
                      <w:marRight w:val="0"/>
                      <w:marTop w:val="0"/>
                      <w:marBottom w:val="0"/>
                      <w:divBdr>
                        <w:top w:val="none" w:sz="0" w:space="0" w:color="auto"/>
                        <w:left w:val="none" w:sz="0" w:space="0" w:color="auto"/>
                        <w:bottom w:val="none" w:sz="0" w:space="0" w:color="auto"/>
                        <w:right w:val="none" w:sz="0" w:space="0" w:color="auto"/>
                      </w:divBdr>
                    </w:div>
                  </w:divsChild>
                </w:div>
                <w:div w:id="197938654">
                  <w:marLeft w:val="0"/>
                  <w:marRight w:val="0"/>
                  <w:marTop w:val="0"/>
                  <w:marBottom w:val="0"/>
                  <w:divBdr>
                    <w:top w:val="none" w:sz="0" w:space="0" w:color="auto"/>
                    <w:left w:val="none" w:sz="0" w:space="0" w:color="auto"/>
                    <w:bottom w:val="none" w:sz="0" w:space="0" w:color="auto"/>
                    <w:right w:val="none" w:sz="0" w:space="0" w:color="auto"/>
                  </w:divBdr>
                  <w:divsChild>
                    <w:div w:id="473572905">
                      <w:marLeft w:val="0"/>
                      <w:marRight w:val="0"/>
                      <w:marTop w:val="0"/>
                      <w:marBottom w:val="0"/>
                      <w:divBdr>
                        <w:top w:val="none" w:sz="0" w:space="0" w:color="auto"/>
                        <w:left w:val="none" w:sz="0" w:space="0" w:color="auto"/>
                        <w:bottom w:val="none" w:sz="0" w:space="0" w:color="auto"/>
                        <w:right w:val="none" w:sz="0" w:space="0" w:color="auto"/>
                      </w:divBdr>
                    </w:div>
                  </w:divsChild>
                </w:div>
                <w:div w:id="337772950">
                  <w:marLeft w:val="0"/>
                  <w:marRight w:val="0"/>
                  <w:marTop w:val="0"/>
                  <w:marBottom w:val="0"/>
                  <w:divBdr>
                    <w:top w:val="none" w:sz="0" w:space="0" w:color="auto"/>
                    <w:left w:val="none" w:sz="0" w:space="0" w:color="auto"/>
                    <w:bottom w:val="none" w:sz="0" w:space="0" w:color="auto"/>
                    <w:right w:val="none" w:sz="0" w:space="0" w:color="auto"/>
                  </w:divBdr>
                  <w:divsChild>
                    <w:div w:id="1339307399">
                      <w:marLeft w:val="0"/>
                      <w:marRight w:val="0"/>
                      <w:marTop w:val="0"/>
                      <w:marBottom w:val="0"/>
                      <w:divBdr>
                        <w:top w:val="none" w:sz="0" w:space="0" w:color="auto"/>
                        <w:left w:val="none" w:sz="0" w:space="0" w:color="auto"/>
                        <w:bottom w:val="none" w:sz="0" w:space="0" w:color="auto"/>
                        <w:right w:val="none" w:sz="0" w:space="0" w:color="auto"/>
                      </w:divBdr>
                    </w:div>
                  </w:divsChild>
                </w:div>
                <w:div w:id="207575628">
                  <w:marLeft w:val="0"/>
                  <w:marRight w:val="0"/>
                  <w:marTop w:val="0"/>
                  <w:marBottom w:val="0"/>
                  <w:divBdr>
                    <w:top w:val="none" w:sz="0" w:space="0" w:color="auto"/>
                    <w:left w:val="none" w:sz="0" w:space="0" w:color="auto"/>
                    <w:bottom w:val="none" w:sz="0" w:space="0" w:color="auto"/>
                    <w:right w:val="none" w:sz="0" w:space="0" w:color="auto"/>
                  </w:divBdr>
                  <w:divsChild>
                    <w:div w:id="1493178867">
                      <w:marLeft w:val="0"/>
                      <w:marRight w:val="0"/>
                      <w:marTop w:val="0"/>
                      <w:marBottom w:val="0"/>
                      <w:divBdr>
                        <w:top w:val="none" w:sz="0" w:space="0" w:color="auto"/>
                        <w:left w:val="none" w:sz="0" w:space="0" w:color="auto"/>
                        <w:bottom w:val="none" w:sz="0" w:space="0" w:color="auto"/>
                        <w:right w:val="none" w:sz="0" w:space="0" w:color="auto"/>
                      </w:divBdr>
                    </w:div>
                  </w:divsChild>
                </w:div>
                <w:div w:id="1616980942">
                  <w:marLeft w:val="0"/>
                  <w:marRight w:val="0"/>
                  <w:marTop w:val="0"/>
                  <w:marBottom w:val="0"/>
                  <w:divBdr>
                    <w:top w:val="none" w:sz="0" w:space="0" w:color="auto"/>
                    <w:left w:val="none" w:sz="0" w:space="0" w:color="auto"/>
                    <w:bottom w:val="none" w:sz="0" w:space="0" w:color="auto"/>
                    <w:right w:val="none" w:sz="0" w:space="0" w:color="auto"/>
                  </w:divBdr>
                  <w:divsChild>
                    <w:div w:id="881601905">
                      <w:marLeft w:val="0"/>
                      <w:marRight w:val="0"/>
                      <w:marTop w:val="0"/>
                      <w:marBottom w:val="0"/>
                      <w:divBdr>
                        <w:top w:val="none" w:sz="0" w:space="0" w:color="auto"/>
                        <w:left w:val="none" w:sz="0" w:space="0" w:color="auto"/>
                        <w:bottom w:val="none" w:sz="0" w:space="0" w:color="auto"/>
                        <w:right w:val="none" w:sz="0" w:space="0" w:color="auto"/>
                      </w:divBdr>
                    </w:div>
                  </w:divsChild>
                </w:div>
                <w:div w:id="907886116">
                  <w:marLeft w:val="0"/>
                  <w:marRight w:val="0"/>
                  <w:marTop w:val="0"/>
                  <w:marBottom w:val="0"/>
                  <w:divBdr>
                    <w:top w:val="none" w:sz="0" w:space="0" w:color="auto"/>
                    <w:left w:val="none" w:sz="0" w:space="0" w:color="auto"/>
                    <w:bottom w:val="none" w:sz="0" w:space="0" w:color="auto"/>
                    <w:right w:val="none" w:sz="0" w:space="0" w:color="auto"/>
                  </w:divBdr>
                  <w:divsChild>
                    <w:div w:id="162550601">
                      <w:marLeft w:val="0"/>
                      <w:marRight w:val="0"/>
                      <w:marTop w:val="0"/>
                      <w:marBottom w:val="0"/>
                      <w:divBdr>
                        <w:top w:val="none" w:sz="0" w:space="0" w:color="auto"/>
                        <w:left w:val="none" w:sz="0" w:space="0" w:color="auto"/>
                        <w:bottom w:val="none" w:sz="0" w:space="0" w:color="auto"/>
                        <w:right w:val="none" w:sz="0" w:space="0" w:color="auto"/>
                      </w:divBdr>
                    </w:div>
                  </w:divsChild>
                </w:div>
                <w:div w:id="546375262">
                  <w:marLeft w:val="0"/>
                  <w:marRight w:val="0"/>
                  <w:marTop w:val="0"/>
                  <w:marBottom w:val="0"/>
                  <w:divBdr>
                    <w:top w:val="none" w:sz="0" w:space="0" w:color="auto"/>
                    <w:left w:val="none" w:sz="0" w:space="0" w:color="auto"/>
                    <w:bottom w:val="none" w:sz="0" w:space="0" w:color="auto"/>
                    <w:right w:val="none" w:sz="0" w:space="0" w:color="auto"/>
                  </w:divBdr>
                  <w:divsChild>
                    <w:div w:id="347685773">
                      <w:marLeft w:val="0"/>
                      <w:marRight w:val="0"/>
                      <w:marTop w:val="0"/>
                      <w:marBottom w:val="0"/>
                      <w:divBdr>
                        <w:top w:val="none" w:sz="0" w:space="0" w:color="auto"/>
                        <w:left w:val="none" w:sz="0" w:space="0" w:color="auto"/>
                        <w:bottom w:val="none" w:sz="0" w:space="0" w:color="auto"/>
                        <w:right w:val="none" w:sz="0" w:space="0" w:color="auto"/>
                      </w:divBdr>
                    </w:div>
                  </w:divsChild>
                </w:div>
                <w:div w:id="513617657">
                  <w:marLeft w:val="0"/>
                  <w:marRight w:val="0"/>
                  <w:marTop w:val="0"/>
                  <w:marBottom w:val="0"/>
                  <w:divBdr>
                    <w:top w:val="none" w:sz="0" w:space="0" w:color="auto"/>
                    <w:left w:val="none" w:sz="0" w:space="0" w:color="auto"/>
                    <w:bottom w:val="none" w:sz="0" w:space="0" w:color="auto"/>
                    <w:right w:val="none" w:sz="0" w:space="0" w:color="auto"/>
                  </w:divBdr>
                  <w:divsChild>
                    <w:div w:id="987170574">
                      <w:marLeft w:val="0"/>
                      <w:marRight w:val="0"/>
                      <w:marTop w:val="0"/>
                      <w:marBottom w:val="0"/>
                      <w:divBdr>
                        <w:top w:val="none" w:sz="0" w:space="0" w:color="auto"/>
                        <w:left w:val="none" w:sz="0" w:space="0" w:color="auto"/>
                        <w:bottom w:val="none" w:sz="0" w:space="0" w:color="auto"/>
                        <w:right w:val="none" w:sz="0" w:space="0" w:color="auto"/>
                      </w:divBdr>
                    </w:div>
                  </w:divsChild>
                </w:div>
                <w:div w:id="1784154918">
                  <w:marLeft w:val="0"/>
                  <w:marRight w:val="0"/>
                  <w:marTop w:val="0"/>
                  <w:marBottom w:val="0"/>
                  <w:divBdr>
                    <w:top w:val="none" w:sz="0" w:space="0" w:color="auto"/>
                    <w:left w:val="none" w:sz="0" w:space="0" w:color="auto"/>
                    <w:bottom w:val="none" w:sz="0" w:space="0" w:color="auto"/>
                    <w:right w:val="none" w:sz="0" w:space="0" w:color="auto"/>
                  </w:divBdr>
                  <w:divsChild>
                    <w:div w:id="401488099">
                      <w:marLeft w:val="0"/>
                      <w:marRight w:val="0"/>
                      <w:marTop w:val="0"/>
                      <w:marBottom w:val="0"/>
                      <w:divBdr>
                        <w:top w:val="none" w:sz="0" w:space="0" w:color="auto"/>
                        <w:left w:val="none" w:sz="0" w:space="0" w:color="auto"/>
                        <w:bottom w:val="none" w:sz="0" w:space="0" w:color="auto"/>
                        <w:right w:val="none" w:sz="0" w:space="0" w:color="auto"/>
                      </w:divBdr>
                    </w:div>
                  </w:divsChild>
                </w:div>
                <w:div w:id="79176751">
                  <w:marLeft w:val="0"/>
                  <w:marRight w:val="0"/>
                  <w:marTop w:val="0"/>
                  <w:marBottom w:val="0"/>
                  <w:divBdr>
                    <w:top w:val="none" w:sz="0" w:space="0" w:color="auto"/>
                    <w:left w:val="none" w:sz="0" w:space="0" w:color="auto"/>
                    <w:bottom w:val="none" w:sz="0" w:space="0" w:color="auto"/>
                    <w:right w:val="none" w:sz="0" w:space="0" w:color="auto"/>
                  </w:divBdr>
                  <w:divsChild>
                    <w:div w:id="1030566859">
                      <w:marLeft w:val="0"/>
                      <w:marRight w:val="0"/>
                      <w:marTop w:val="0"/>
                      <w:marBottom w:val="0"/>
                      <w:divBdr>
                        <w:top w:val="none" w:sz="0" w:space="0" w:color="auto"/>
                        <w:left w:val="none" w:sz="0" w:space="0" w:color="auto"/>
                        <w:bottom w:val="none" w:sz="0" w:space="0" w:color="auto"/>
                        <w:right w:val="none" w:sz="0" w:space="0" w:color="auto"/>
                      </w:divBdr>
                    </w:div>
                  </w:divsChild>
                </w:div>
                <w:div w:id="424349623">
                  <w:marLeft w:val="0"/>
                  <w:marRight w:val="0"/>
                  <w:marTop w:val="0"/>
                  <w:marBottom w:val="0"/>
                  <w:divBdr>
                    <w:top w:val="none" w:sz="0" w:space="0" w:color="auto"/>
                    <w:left w:val="none" w:sz="0" w:space="0" w:color="auto"/>
                    <w:bottom w:val="none" w:sz="0" w:space="0" w:color="auto"/>
                    <w:right w:val="none" w:sz="0" w:space="0" w:color="auto"/>
                  </w:divBdr>
                  <w:divsChild>
                    <w:div w:id="957761098">
                      <w:marLeft w:val="0"/>
                      <w:marRight w:val="0"/>
                      <w:marTop w:val="0"/>
                      <w:marBottom w:val="0"/>
                      <w:divBdr>
                        <w:top w:val="none" w:sz="0" w:space="0" w:color="auto"/>
                        <w:left w:val="none" w:sz="0" w:space="0" w:color="auto"/>
                        <w:bottom w:val="none" w:sz="0" w:space="0" w:color="auto"/>
                        <w:right w:val="none" w:sz="0" w:space="0" w:color="auto"/>
                      </w:divBdr>
                    </w:div>
                  </w:divsChild>
                </w:div>
                <w:div w:id="855003634">
                  <w:marLeft w:val="0"/>
                  <w:marRight w:val="0"/>
                  <w:marTop w:val="0"/>
                  <w:marBottom w:val="0"/>
                  <w:divBdr>
                    <w:top w:val="none" w:sz="0" w:space="0" w:color="auto"/>
                    <w:left w:val="none" w:sz="0" w:space="0" w:color="auto"/>
                    <w:bottom w:val="none" w:sz="0" w:space="0" w:color="auto"/>
                    <w:right w:val="none" w:sz="0" w:space="0" w:color="auto"/>
                  </w:divBdr>
                  <w:divsChild>
                    <w:div w:id="2059814975">
                      <w:marLeft w:val="0"/>
                      <w:marRight w:val="0"/>
                      <w:marTop w:val="0"/>
                      <w:marBottom w:val="0"/>
                      <w:divBdr>
                        <w:top w:val="none" w:sz="0" w:space="0" w:color="auto"/>
                        <w:left w:val="none" w:sz="0" w:space="0" w:color="auto"/>
                        <w:bottom w:val="none" w:sz="0" w:space="0" w:color="auto"/>
                        <w:right w:val="none" w:sz="0" w:space="0" w:color="auto"/>
                      </w:divBdr>
                    </w:div>
                  </w:divsChild>
                </w:div>
                <w:div w:id="784815705">
                  <w:marLeft w:val="0"/>
                  <w:marRight w:val="0"/>
                  <w:marTop w:val="0"/>
                  <w:marBottom w:val="0"/>
                  <w:divBdr>
                    <w:top w:val="none" w:sz="0" w:space="0" w:color="auto"/>
                    <w:left w:val="none" w:sz="0" w:space="0" w:color="auto"/>
                    <w:bottom w:val="none" w:sz="0" w:space="0" w:color="auto"/>
                    <w:right w:val="none" w:sz="0" w:space="0" w:color="auto"/>
                  </w:divBdr>
                  <w:divsChild>
                    <w:div w:id="1257325761">
                      <w:marLeft w:val="0"/>
                      <w:marRight w:val="0"/>
                      <w:marTop w:val="0"/>
                      <w:marBottom w:val="0"/>
                      <w:divBdr>
                        <w:top w:val="none" w:sz="0" w:space="0" w:color="auto"/>
                        <w:left w:val="none" w:sz="0" w:space="0" w:color="auto"/>
                        <w:bottom w:val="none" w:sz="0" w:space="0" w:color="auto"/>
                        <w:right w:val="none" w:sz="0" w:space="0" w:color="auto"/>
                      </w:divBdr>
                    </w:div>
                  </w:divsChild>
                </w:div>
                <w:div w:id="839467999">
                  <w:marLeft w:val="0"/>
                  <w:marRight w:val="0"/>
                  <w:marTop w:val="0"/>
                  <w:marBottom w:val="0"/>
                  <w:divBdr>
                    <w:top w:val="none" w:sz="0" w:space="0" w:color="auto"/>
                    <w:left w:val="none" w:sz="0" w:space="0" w:color="auto"/>
                    <w:bottom w:val="none" w:sz="0" w:space="0" w:color="auto"/>
                    <w:right w:val="none" w:sz="0" w:space="0" w:color="auto"/>
                  </w:divBdr>
                  <w:divsChild>
                    <w:div w:id="762335255">
                      <w:marLeft w:val="0"/>
                      <w:marRight w:val="0"/>
                      <w:marTop w:val="0"/>
                      <w:marBottom w:val="0"/>
                      <w:divBdr>
                        <w:top w:val="none" w:sz="0" w:space="0" w:color="auto"/>
                        <w:left w:val="none" w:sz="0" w:space="0" w:color="auto"/>
                        <w:bottom w:val="none" w:sz="0" w:space="0" w:color="auto"/>
                        <w:right w:val="none" w:sz="0" w:space="0" w:color="auto"/>
                      </w:divBdr>
                    </w:div>
                  </w:divsChild>
                </w:div>
                <w:div w:id="1898931098">
                  <w:marLeft w:val="0"/>
                  <w:marRight w:val="0"/>
                  <w:marTop w:val="0"/>
                  <w:marBottom w:val="0"/>
                  <w:divBdr>
                    <w:top w:val="none" w:sz="0" w:space="0" w:color="auto"/>
                    <w:left w:val="none" w:sz="0" w:space="0" w:color="auto"/>
                    <w:bottom w:val="none" w:sz="0" w:space="0" w:color="auto"/>
                    <w:right w:val="none" w:sz="0" w:space="0" w:color="auto"/>
                  </w:divBdr>
                  <w:divsChild>
                    <w:div w:id="1524054206">
                      <w:marLeft w:val="0"/>
                      <w:marRight w:val="0"/>
                      <w:marTop w:val="0"/>
                      <w:marBottom w:val="0"/>
                      <w:divBdr>
                        <w:top w:val="none" w:sz="0" w:space="0" w:color="auto"/>
                        <w:left w:val="none" w:sz="0" w:space="0" w:color="auto"/>
                        <w:bottom w:val="none" w:sz="0" w:space="0" w:color="auto"/>
                        <w:right w:val="none" w:sz="0" w:space="0" w:color="auto"/>
                      </w:divBdr>
                    </w:div>
                  </w:divsChild>
                </w:div>
                <w:div w:id="162861463">
                  <w:marLeft w:val="0"/>
                  <w:marRight w:val="0"/>
                  <w:marTop w:val="0"/>
                  <w:marBottom w:val="0"/>
                  <w:divBdr>
                    <w:top w:val="none" w:sz="0" w:space="0" w:color="auto"/>
                    <w:left w:val="none" w:sz="0" w:space="0" w:color="auto"/>
                    <w:bottom w:val="none" w:sz="0" w:space="0" w:color="auto"/>
                    <w:right w:val="none" w:sz="0" w:space="0" w:color="auto"/>
                  </w:divBdr>
                  <w:divsChild>
                    <w:div w:id="849830265">
                      <w:marLeft w:val="0"/>
                      <w:marRight w:val="0"/>
                      <w:marTop w:val="0"/>
                      <w:marBottom w:val="0"/>
                      <w:divBdr>
                        <w:top w:val="none" w:sz="0" w:space="0" w:color="auto"/>
                        <w:left w:val="none" w:sz="0" w:space="0" w:color="auto"/>
                        <w:bottom w:val="none" w:sz="0" w:space="0" w:color="auto"/>
                        <w:right w:val="none" w:sz="0" w:space="0" w:color="auto"/>
                      </w:divBdr>
                    </w:div>
                  </w:divsChild>
                </w:div>
                <w:div w:id="902646354">
                  <w:marLeft w:val="0"/>
                  <w:marRight w:val="0"/>
                  <w:marTop w:val="0"/>
                  <w:marBottom w:val="0"/>
                  <w:divBdr>
                    <w:top w:val="none" w:sz="0" w:space="0" w:color="auto"/>
                    <w:left w:val="none" w:sz="0" w:space="0" w:color="auto"/>
                    <w:bottom w:val="none" w:sz="0" w:space="0" w:color="auto"/>
                    <w:right w:val="none" w:sz="0" w:space="0" w:color="auto"/>
                  </w:divBdr>
                  <w:divsChild>
                    <w:div w:id="1623263644">
                      <w:marLeft w:val="0"/>
                      <w:marRight w:val="0"/>
                      <w:marTop w:val="0"/>
                      <w:marBottom w:val="0"/>
                      <w:divBdr>
                        <w:top w:val="none" w:sz="0" w:space="0" w:color="auto"/>
                        <w:left w:val="none" w:sz="0" w:space="0" w:color="auto"/>
                        <w:bottom w:val="none" w:sz="0" w:space="0" w:color="auto"/>
                        <w:right w:val="none" w:sz="0" w:space="0" w:color="auto"/>
                      </w:divBdr>
                    </w:div>
                  </w:divsChild>
                </w:div>
                <w:div w:id="1565332692">
                  <w:marLeft w:val="0"/>
                  <w:marRight w:val="0"/>
                  <w:marTop w:val="0"/>
                  <w:marBottom w:val="0"/>
                  <w:divBdr>
                    <w:top w:val="none" w:sz="0" w:space="0" w:color="auto"/>
                    <w:left w:val="none" w:sz="0" w:space="0" w:color="auto"/>
                    <w:bottom w:val="none" w:sz="0" w:space="0" w:color="auto"/>
                    <w:right w:val="none" w:sz="0" w:space="0" w:color="auto"/>
                  </w:divBdr>
                  <w:divsChild>
                    <w:div w:id="1397825470">
                      <w:marLeft w:val="0"/>
                      <w:marRight w:val="0"/>
                      <w:marTop w:val="0"/>
                      <w:marBottom w:val="0"/>
                      <w:divBdr>
                        <w:top w:val="none" w:sz="0" w:space="0" w:color="auto"/>
                        <w:left w:val="none" w:sz="0" w:space="0" w:color="auto"/>
                        <w:bottom w:val="none" w:sz="0" w:space="0" w:color="auto"/>
                        <w:right w:val="none" w:sz="0" w:space="0" w:color="auto"/>
                      </w:divBdr>
                    </w:div>
                  </w:divsChild>
                </w:div>
                <w:div w:id="1195273125">
                  <w:marLeft w:val="0"/>
                  <w:marRight w:val="0"/>
                  <w:marTop w:val="0"/>
                  <w:marBottom w:val="0"/>
                  <w:divBdr>
                    <w:top w:val="none" w:sz="0" w:space="0" w:color="auto"/>
                    <w:left w:val="none" w:sz="0" w:space="0" w:color="auto"/>
                    <w:bottom w:val="none" w:sz="0" w:space="0" w:color="auto"/>
                    <w:right w:val="none" w:sz="0" w:space="0" w:color="auto"/>
                  </w:divBdr>
                  <w:divsChild>
                    <w:div w:id="206383138">
                      <w:marLeft w:val="0"/>
                      <w:marRight w:val="0"/>
                      <w:marTop w:val="0"/>
                      <w:marBottom w:val="0"/>
                      <w:divBdr>
                        <w:top w:val="none" w:sz="0" w:space="0" w:color="auto"/>
                        <w:left w:val="none" w:sz="0" w:space="0" w:color="auto"/>
                        <w:bottom w:val="none" w:sz="0" w:space="0" w:color="auto"/>
                        <w:right w:val="none" w:sz="0" w:space="0" w:color="auto"/>
                      </w:divBdr>
                    </w:div>
                  </w:divsChild>
                </w:div>
                <w:div w:id="1052266418">
                  <w:marLeft w:val="0"/>
                  <w:marRight w:val="0"/>
                  <w:marTop w:val="0"/>
                  <w:marBottom w:val="0"/>
                  <w:divBdr>
                    <w:top w:val="none" w:sz="0" w:space="0" w:color="auto"/>
                    <w:left w:val="none" w:sz="0" w:space="0" w:color="auto"/>
                    <w:bottom w:val="none" w:sz="0" w:space="0" w:color="auto"/>
                    <w:right w:val="none" w:sz="0" w:space="0" w:color="auto"/>
                  </w:divBdr>
                  <w:divsChild>
                    <w:div w:id="1331367448">
                      <w:marLeft w:val="0"/>
                      <w:marRight w:val="0"/>
                      <w:marTop w:val="0"/>
                      <w:marBottom w:val="0"/>
                      <w:divBdr>
                        <w:top w:val="none" w:sz="0" w:space="0" w:color="auto"/>
                        <w:left w:val="none" w:sz="0" w:space="0" w:color="auto"/>
                        <w:bottom w:val="none" w:sz="0" w:space="0" w:color="auto"/>
                        <w:right w:val="none" w:sz="0" w:space="0" w:color="auto"/>
                      </w:divBdr>
                    </w:div>
                  </w:divsChild>
                </w:div>
                <w:div w:id="1704477197">
                  <w:marLeft w:val="0"/>
                  <w:marRight w:val="0"/>
                  <w:marTop w:val="0"/>
                  <w:marBottom w:val="0"/>
                  <w:divBdr>
                    <w:top w:val="none" w:sz="0" w:space="0" w:color="auto"/>
                    <w:left w:val="none" w:sz="0" w:space="0" w:color="auto"/>
                    <w:bottom w:val="none" w:sz="0" w:space="0" w:color="auto"/>
                    <w:right w:val="none" w:sz="0" w:space="0" w:color="auto"/>
                  </w:divBdr>
                  <w:divsChild>
                    <w:div w:id="122309590">
                      <w:marLeft w:val="0"/>
                      <w:marRight w:val="0"/>
                      <w:marTop w:val="0"/>
                      <w:marBottom w:val="0"/>
                      <w:divBdr>
                        <w:top w:val="none" w:sz="0" w:space="0" w:color="auto"/>
                        <w:left w:val="none" w:sz="0" w:space="0" w:color="auto"/>
                        <w:bottom w:val="none" w:sz="0" w:space="0" w:color="auto"/>
                        <w:right w:val="none" w:sz="0" w:space="0" w:color="auto"/>
                      </w:divBdr>
                    </w:div>
                  </w:divsChild>
                </w:div>
                <w:div w:id="1435519412">
                  <w:marLeft w:val="0"/>
                  <w:marRight w:val="0"/>
                  <w:marTop w:val="0"/>
                  <w:marBottom w:val="0"/>
                  <w:divBdr>
                    <w:top w:val="none" w:sz="0" w:space="0" w:color="auto"/>
                    <w:left w:val="none" w:sz="0" w:space="0" w:color="auto"/>
                    <w:bottom w:val="none" w:sz="0" w:space="0" w:color="auto"/>
                    <w:right w:val="none" w:sz="0" w:space="0" w:color="auto"/>
                  </w:divBdr>
                  <w:divsChild>
                    <w:div w:id="315570059">
                      <w:marLeft w:val="0"/>
                      <w:marRight w:val="0"/>
                      <w:marTop w:val="0"/>
                      <w:marBottom w:val="0"/>
                      <w:divBdr>
                        <w:top w:val="none" w:sz="0" w:space="0" w:color="auto"/>
                        <w:left w:val="none" w:sz="0" w:space="0" w:color="auto"/>
                        <w:bottom w:val="none" w:sz="0" w:space="0" w:color="auto"/>
                        <w:right w:val="none" w:sz="0" w:space="0" w:color="auto"/>
                      </w:divBdr>
                    </w:div>
                  </w:divsChild>
                </w:div>
                <w:div w:id="574248142">
                  <w:marLeft w:val="0"/>
                  <w:marRight w:val="0"/>
                  <w:marTop w:val="0"/>
                  <w:marBottom w:val="0"/>
                  <w:divBdr>
                    <w:top w:val="none" w:sz="0" w:space="0" w:color="auto"/>
                    <w:left w:val="none" w:sz="0" w:space="0" w:color="auto"/>
                    <w:bottom w:val="none" w:sz="0" w:space="0" w:color="auto"/>
                    <w:right w:val="none" w:sz="0" w:space="0" w:color="auto"/>
                  </w:divBdr>
                  <w:divsChild>
                    <w:div w:id="558709238">
                      <w:marLeft w:val="0"/>
                      <w:marRight w:val="0"/>
                      <w:marTop w:val="0"/>
                      <w:marBottom w:val="0"/>
                      <w:divBdr>
                        <w:top w:val="none" w:sz="0" w:space="0" w:color="auto"/>
                        <w:left w:val="none" w:sz="0" w:space="0" w:color="auto"/>
                        <w:bottom w:val="none" w:sz="0" w:space="0" w:color="auto"/>
                        <w:right w:val="none" w:sz="0" w:space="0" w:color="auto"/>
                      </w:divBdr>
                    </w:div>
                  </w:divsChild>
                </w:div>
                <w:div w:id="1961917961">
                  <w:marLeft w:val="0"/>
                  <w:marRight w:val="0"/>
                  <w:marTop w:val="0"/>
                  <w:marBottom w:val="0"/>
                  <w:divBdr>
                    <w:top w:val="none" w:sz="0" w:space="0" w:color="auto"/>
                    <w:left w:val="none" w:sz="0" w:space="0" w:color="auto"/>
                    <w:bottom w:val="none" w:sz="0" w:space="0" w:color="auto"/>
                    <w:right w:val="none" w:sz="0" w:space="0" w:color="auto"/>
                  </w:divBdr>
                  <w:divsChild>
                    <w:div w:id="37977580">
                      <w:marLeft w:val="0"/>
                      <w:marRight w:val="0"/>
                      <w:marTop w:val="0"/>
                      <w:marBottom w:val="0"/>
                      <w:divBdr>
                        <w:top w:val="none" w:sz="0" w:space="0" w:color="auto"/>
                        <w:left w:val="none" w:sz="0" w:space="0" w:color="auto"/>
                        <w:bottom w:val="none" w:sz="0" w:space="0" w:color="auto"/>
                        <w:right w:val="none" w:sz="0" w:space="0" w:color="auto"/>
                      </w:divBdr>
                    </w:div>
                  </w:divsChild>
                </w:div>
                <w:div w:id="532504649">
                  <w:marLeft w:val="0"/>
                  <w:marRight w:val="0"/>
                  <w:marTop w:val="0"/>
                  <w:marBottom w:val="0"/>
                  <w:divBdr>
                    <w:top w:val="none" w:sz="0" w:space="0" w:color="auto"/>
                    <w:left w:val="none" w:sz="0" w:space="0" w:color="auto"/>
                    <w:bottom w:val="none" w:sz="0" w:space="0" w:color="auto"/>
                    <w:right w:val="none" w:sz="0" w:space="0" w:color="auto"/>
                  </w:divBdr>
                  <w:divsChild>
                    <w:div w:id="1006008940">
                      <w:marLeft w:val="0"/>
                      <w:marRight w:val="0"/>
                      <w:marTop w:val="0"/>
                      <w:marBottom w:val="0"/>
                      <w:divBdr>
                        <w:top w:val="none" w:sz="0" w:space="0" w:color="auto"/>
                        <w:left w:val="none" w:sz="0" w:space="0" w:color="auto"/>
                        <w:bottom w:val="none" w:sz="0" w:space="0" w:color="auto"/>
                        <w:right w:val="none" w:sz="0" w:space="0" w:color="auto"/>
                      </w:divBdr>
                    </w:div>
                  </w:divsChild>
                </w:div>
                <w:div w:id="1727794690">
                  <w:marLeft w:val="0"/>
                  <w:marRight w:val="0"/>
                  <w:marTop w:val="0"/>
                  <w:marBottom w:val="0"/>
                  <w:divBdr>
                    <w:top w:val="none" w:sz="0" w:space="0" w:color="auto"/>
                    <w:left w:val="none" w:sz="0" w:space="0" w:color="auto"/>
                    <w:bottom w:val="none" w:sz="0" w:space="0" w:color="auto"/>
                    <w:right w:val="none" w:sz="0" w:space="0" w:color="auto"/>
                  </w:divBdr>
                  <w:divsChild>
                    <w:div w:id="1848205341">
                      <w:marLeft w:val="0"/>
                      <w:marRight w:val="0"/>
                      <w:marTop w:val="0"/>
                      <w:marBottom w:val="0"/>
                      <w:divBdr>
                        <w:top w:val="none" w:sz="0" w:space="0" w:color="auto"/>
                        <w:left w:val="none" w:sz="0" w:space="0" w:color="auto"/>
                        <w:bottom w:val="none" w:sz="0" w:space="0" w:color="auto"/>
                        <w:right w:val="none" w:sz="0" w:space="0" w:color="auto"/>
                      </w:divBdr>
                    </w:div>
                  </w:divsChild>
                </w:div>
                <w:div w:id="788478998">
                  <w:marLeft w:val="0"/>
                  <w:marRight w:val="0"/>
                  <w:marTop w:val="0"/>
                  <w:marBottom w:val="0"/>
                  <w:divBdr>
                    <w:top w:val="none" w:sz="0" w:space="0" w:color="auto"/>
                    <w:left w:val="none" w:sz="0" w:space="0" w:color="auto"/>
                    <w:bottom w:val="none" w:sz="0" w:space="0" w:color="auto"/>
                    <w:right w:val="none" w:sz="0" w:space="0" w:color="auto"/>
                  </w:divBdr>
                  <w:divsChild>
                    <w:div w:id="18314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7924A462C7B6488987682E16EDB115" ma:contentTypeVersion="6" ma:contentTypeDescription="Create a new document." ma:contentTypeScope="" ma:versionID="f5be905f717acbf49d07e474027a5139">
  <xsd:schema xmlns:xsd="http://www.w3.org/2001/XMLSchema" xmlns:xs="http://www.w3.org/2001/XMLSchema" xmlns:p="http://schemas.microsoft.com/office/2006/metadata/properties" xmlns:ns2="d84d13cd-9231-4c38-8013-68a008b213fe" xmlns:ns3="3c0cb45e-7825-4073-9f2c-dbebbbd48759" targetNamespace="http://schemas.microsoft.com/office/2006/metadata/properties" ma:root="true" ma:fieldsID="04436063470b4e9281a3f83985637f3f" ns2:_="" ns3:_="">
    <xsd:import namespace="d84d13cd-9231-4c38-8013-68a008b213fe"/>
    <xsd:import namespace="3c0cb45e-7825-4073-9f2c-dbebbbd487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d13cd-9231-4c38-8013-68a008b21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cb45e-7825-4073-9f2c-dbebbbd487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AD6A-C97D-47E9-A30B-1DBBF0E01FC4}">
  <ds:schemaRefs>
    <ds:schemaRef ds:uri="http://schemas.microsoft.com/sharepoint/v3/contenttype/forms"/>
  </ds:schemaRefs>
</ds:datastoreItem>
</file>

<file path=customXml/itemProps2.xml><?xml version="1.0" encoding="utf-8"?>
<ds:datastoreItem xmlns:ds="http://schemas.openxmlformats.org/officeDocument/2006/customXml" ds:itemID="{17747392-761F-4936-AEB7-DF857B439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d13cd-9231-4c38-8013-68a008b213fe"/>
    <ds:schemaRef ds:uri="3c0cb45e-7825-4073-9f2c-dbebbbd487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95282-84A7-4B21-8986-69ABF902B3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33464F-EC28-43A3-B65C-EF8EAE15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5337</Words>
  <Characters>30422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McNulty</dc:creator>
  <cp:keywords/>
  <dc:description/>
  <cp:lastModifiedBy>Elizabeth Cook</cp:lastModifiedBy>
  <cp:revision>3</cp:revision>
  <dcterms:created xsi:type="dcterms:W3CDTF">2022-09-21T19:06:00Z</dcterms:created>
  <dcterms:modified xsi:type="dcterms:W3CDTF">2022-09-21T19:08:00Z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0x0101000F7924A462C7B6488987682E16EDB115</vt:lpwstr>
  </property>
</Properties>
</file>