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633B" w14:textId="77777777" w:rsidR="00571AF3" w:rsidRPr="00FF348E" w:rsidRDefault="00571AF3" w:rsidP="00571AF3">
      <w:pPr>
        <w:spacing w:after="0" w:line="480" w:lineRule="auto"/>
        <w:jc w:val="both"/>
        <w:rPr>
          <w:rFonts w:ascii="Times New Roman" w:hAnsi="Times New Roman" w:cs="Times New Roman"/>
          <w:b/>
          <w:bCs/>
          <w:lang w:val="en-US"/>
        </w:rPr>
      </w:pPr>
      <w:bookmarkStart w:id="0" w:name="_GoBack"/>
      <w:bookmarkEnd w:id="0"/>
      <w:r w:rsidRPr="00FF348E">
        <w:rPr>
          <w:rFonts w:ascii="Times New Roman" w:hAnsi="Times New Roman" w:cs="Times New Roman"/>
          <w:b/>
          <w:bCs/>
          <w:lang w:val="en-US"/>
        </w:rPr>
        <w:t>Appendix 1</w:t>
      </w:r>
    </w:p>
    <w:p w14:paraId="5612C8F1" w14:textId="77777777" w:rsidR="00571AF3" w:rsidRPr="00FF348E" w:rsidRDefault="00571AF3" w:rsidP="00571AF3">
      <w:pPr>
        <w:spacing w:after="0" w:line="480" w:lineRule="auto"/>
        <w:jc w:val="both"/>
        <w:rPr>
          <w:rFonts w:ascii="Times New Roman" w:hAnsi="Times New Roman" w:cs="Times New Roman"/>
          <w:b/>
          <w:bCs/>
          <w:i/>
          <w:iCs/>
          <w:lang w:val="en-US"/>
        </w:rPr>
      </w:pPr>
      <w:r w:rsidRPr="00FF348E">
        <w:rPr>
          <w:rFonts w:ascii="Times New Roman" w:hAnsi="Times New Roman" w:cs="Times New Roman"/>
          <w:b/>
          <w:bCs/>
          <w:i/>
          <w:iCs/>
          <w:lang w:val="en-US"/>
        </w:rPr>
        <w:t xml:space="preserve">Surface smoothing </w:t>
      </w:r>
    </w:p>
    <w:p w14:paraId="29B39ECB"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lang w:val="en-US"/>
        </w:rPr>
        <w:t xml:space="preserve">The reconstructed surfaces had some irregularities due to the discretization of the images, which were removed using a modified non-shrinking Gaussian smoothing method. The relation between the position of the vertices before and after N iteration can be expressed as: </w:t>
      </w:r>
    </w:p>
    <w:p w14:paraId="6ADF9208" w14:textId="77777777" w:rsidR="00571AF3" w:rsidRPr="00FF348E" w:rsidRDefault="00571AF3" w:rsidP="00571AF3">
      <w:pPr>
        <w:spacing w:line="480" w:lineRule="auto"/>
        <w:jc w:val="right"/>
        <w:rPr>
          <w:rFonts w:ascii="Times New Roman" w:hAnsi="Times New Roman" w:cs="Times New Roman"/>
          <w:lang w:val="en-US"/>
        </w:rPr>
      </w:pPr>
      <m:oMath>
        <m:sSup>
          <m:sSupPr>
            <m:ctrlPr>
              <w:rPr>
                <w:rFonts w:ascii="Cambria Math" w:hAnsi="Cambria Math" w:cs="Times New Roman"/>
                <w:i/>
                <w:lang w:val="en-US"/>
              </w:rPr>
            </m:ctrlPr>
          </m:sSupPr>
          <m:e>
            <m:r>
              <w:rPr>
                <w:rFonts w:ascii="Cambria Math" w:hAnsi="Cambria Math" w:cs="Times New Roman"/>
                <w:lang w:val="en-US"/>
              </w:rPr>
              <m:t>X</m:t>
            </m:r>
          </m:e>
          <m:sup>
            <m:r>
              <w:rPr>
                <w:rFonts w:ascii="Cambria Math" w:hAnsi="Cambria Math" w:cs="Times New Roman"/>
                <w:lang w:val="en-US"/>
              </w:rPr>
              <m:t>N</m:t>
            </m:r>
          </m:sup>
        </m:sSup>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I-μK</m:t>
                </m:r>
              </m:e>
            </m:d>
            <m:d>
              <m:dPr>
                <m:ctrlPr>
                  <w:rPr>
                    <w:rFonts w:ascii="Cambria Math" w:hAnsi="Cambria Math" w:cs="Times New Roman"/>
                    <w:i/>
                    <w:lang w:val="en-US"/>
                  </w:rPr>
                </m:ctrlPr>
              </m:dPr>
              <m:e>
                <m:r>
                  <w:rPr>
                    <w:rFonts w:ascii="Cambria Math" w:hAnsi="Cambria Math" w:cs="Times New Roman"/>
                    <w:lang w:val="en-US"/>
                  </w:rPr>
                  <m:t>I-λK</m:t>
                </m:r>
              </m:e>
            </m:d>
            <m:r>
              <w:rPr>
                <w:rFonts w:ascii="Cambria Math" w:hAnsi="Cambria Math" w:cs="Times New Roman"/>
                <w:lang w:val="en-US"/>
              </w:rPr>
              <m:t>)</m:t>
            </m:r>
          </m:e>
          <m:sup>
            <m:r>
              <w:rPr>
                <w:rFonts w:ascii="Cambria Math" w:hAnsi="Cambria Math" w:cs="Times New Roman"/>
                <w:lang w:val="en-US"/>
              </w:rPr>
              <m:t>N</m:t>
            </m:r>
          </m:sup>
        </m:sSup>
        <m:r>
          <w:rPr>
            <w:rFonts w:ascii="Cambria Math" w:hAnsi="Cambria Math" w:cs="Times New Roman"/>
            <w:lang w:val="en-US"/>
          </w:rPr>
          <m:t>X</m:t>
        </m:r>
      </m:oMath>
      <w:r w:rsidRPr="00FF348E">
        <w:rPr>
          <w:rFonts w:ascii="Times New Roman" w:eastAsiaTheme="minorEastAsia" w:hAnsi="Times New Roman" w:cs="Times New Roman"/>
          <w:lang w:val="en-US"/>
        </w:rPr>
        <w:t xml:space="preserve">                                                     </w:t>
      </w:r>
      <w:r w:rsidRPr="00FF348E">
        <w:rPr>
          <w:rFonts w:ascii="Times New Roman" w:hAnsi="Times New Roman" w:cs="Times New Roman"/>
          <w:lang w:val="en-US"/>
        </w:rPr>
        <w:t>(A1)</w:t>
      </w:r>
    </w:p>
    <w:p w14:paraId="1DF23744"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lang w:val="en-US"/>
        </w:rPr>
        <w:t xml:space="preserve">where </w:t>
      </w:r>
      <w:r w:rsidRPr="00FF348E">
        <w:rPr>
          <w:rFonts w:ascii="Times New Roman" w:hAnsi="Times New Roman" w:cs="Times New Roman"/>
          <w:i/>
          <w:iCs/>
          <w:lang w:val="en-US"/>
        </w:rPr>
        <w:t>N</w:t>
      </w:r>
      <w:r w:rsidRPr="00FF348E">
        <w:rPr>
          <w:rFonts w:ascii="Times New Roman" w:hAnsi="Times New Roman" w:cs="Times New Roman"/>
          <w:lang w:val="en-US"/>
        </w:rPr>
        <w:t xml:space="preserve"> was the number of iterations, </w:t>
      </w:r>
      <m:oMath>
        <m:r>
          <w:rPr>
            <w:rFonts w:ascii="Cambria Math" w:hAnsi="Cambria Math" w:cs="Times New Roman"/>
            <w:lang w:val="en-US"/>
          </w:rPr>
          <m:t>λ</m:t>
        </m:r>
      </m:oMath>
      <w:r w:rsidRPr="00FF348E">
        <w:rPr>
          <w:rFonts w:ascii="Times New Roman" w:hAnsi="Times New Roman" w:cs="Times New Roman"/>
          <w:lang w:val="en-US"/>
        </w:rPr>
        <w:t xml:space="preserve"> and </w:t>
      </w:r>
      <m:oMath>
        <m:r>
          <w:rPr>
            <w:rFonts w:ascii="Cambria Math" w:hAnsi="Cambria Math" w:cs="Times New Roman"/>
            <w:lang w:val="en-US"/>
          </w:rPr>
          <m:t>μ</m:t>
        </m:r>
      </m:oMath>
      <w:r w:rsidRPr="00FF348E">
        <w:rPr>
          <w:rFonts w:ascii="Times New Roman" w:hAnsi="Times New Roman" w:cs="Times New Roman"/>
          <w:lang w:val="en-US"/>
        </w:rPr>
        <w:t xml:space="preserve"> are two scale factors, </w:t>
      </w:r>
      <w:r w:rsidRPr="00FF348E">
        <w:rPr>
          <w:rFonts w:ascii="Times New Roman" w:hAnsi="Times New Roman" w:cs="Times New Roman"/>
          <w:i/>
          <w:iCs/>
          <w:lang w:val="en-US"/>
        </w:rPr>
        <w:t>I</w:t>
      </w:r>
      <w:r w:rsidRPr="00FF348E">
        <w:rPr>
          <w:rFonts w:ascii="Times New Roman" w:hAnsi="Times New Roman" w:cs="Times New Roman"/>
          <w:lang w:val="en-US"/>
        </w:rPr>
        <w:t xml:space="preserve"> is the </w:t>
      </w:r>
      <w:r w:rsidRPr="00FF348E">
        <w:rPr>
          <w:rFonts w:ascii="Times New Roman" w:hAnsi="Times New Roman" w:cs="Times New Roman"/>
          <w:i/>
          <w:iCs/>
          <w:lang w:val="en-US"/>
        </w:rPr>
        <w:t>n</w:t>
      </w:r>
      <w:r w:rsidRPr="00FF348E">
        <w:rPr>
          <w:rFonts w:ascii="Times New Roman" w:hAnsi="Times New Roman" w:cs="Times New Roman"/>
          <w:i/>
          <w:iCs/>
          <w:vertAlign w:val="subscript"/>
          <w:lang w:val="en-US"/>
        </w:rPr>
        <w:t>v</w:t>
      </w:r>
      <w:r w:rsidRPr="00FF348E">
        <w:rPr>
          <w:rFonts w:ascii="Times New Roman" w:hAnsi="Times New Roman" w:cs="Times New Roman"/>
          <w:lang w:val="en-US"/>
        </w:rPr>
        <w:t xml:space="preserve"> </w:t>
      </w:r>
      <m:oMath>
        <m:r>
          <w:rPr>
            <w:rFonts w:ascii="Cambria Math" w:hAnsi="Cambria Math" w:cs="Times New Roman"/>
            <w:lang w:val="en-US"/>
          </w:rPr>
          <m:t xml:space="preserve">× </m:t>
        </m:r>
      </m:oMath>
      <w:r w:rsidRPr="00FF348E">
        <w:rPr>
          <w:rFonts w:ascii="Times New Roman" w:hAnsi="Times New Roman" w:cs="Times New Roman"/>
          <w:i/>
          <w:iCs/>
          <w:lang w:val="en-US"/>
        </w:rPr>
        <w:t>n</w:t>
      </w:r>
      <w:r w:rsidRPr="00FF348E">
        <w:rPr>
          <w:rFonts w:ascii="Times New Roman" w:hAnsi="Times New Roman" w:cs="Times New Roman"/>
          <w:i/>
          <w:iCs/>
          <w:vertAlign w:val="subscript"/>
          <w:lang w:val="en-US"/>
        </w:rPr>
        <w:t>v</w:t>
      </w:r>
      <w:r w:rsidRPr="00FF348E">
        <w:rPr>
          <w:rFonts w:ascii="Times New Roman" w:hAnsi="Times New Roman" w:cs="Times New Roman"/>
          <w:lang w:val="en-US"/>
        </w:rPr>
        <w:t xml:space="preserve"> identity matrix, </w:t>
      </w:r>
      <w:r w:rsidRPr="00FF348E">
        <w:rPr>
          <w:rFonts w:ascii="Times New Roman" w:hAnsi="Times New Roman" w:cs="Times New Roman"/>
          <w:i/>
          <w:iCs/>
          <w:lang w:val="en-US"/>
        </w:rPr>
        <w:t>K = I - W</w:t>
      </w:r>
      <w:r w:rsidRPr="00FF348E">
        <w:rPr>
          <w:rFonts w:ascii="Times New Roman" w:hAnsi="Times New Roman" w:cs="Times New Roman"/>
          <w:lang w:val="en-US"/>
        </w:rPr>
        <w:t xml:space="preserve">, </w:t>
      </w:r>
      <w:r w:rsidRPr="00FF348E">
        <w:rPr>
          <w:rFonts w:ascii="Times New Roman" w:hAnsi="Times New Roman" w:cs="Times New Roman"/>
          <w:i/>
          <w:iCs/>
          <w:lang w:val="en-US"/>
        </w:rPr>
        <w:t>W</w:t>
      </w:r>
      <w:r w:rsidRPr="00FF348E">
        <w:rPr>
          <w:rFonts w:ascii="Times New Roman" w:hAnsi="Times New Roman" w:cs="Times New Roman"/>
          <w:lang w:val="en-US"/>
        </w:rPr>
        <w:t xml:space="preserve"> is the weight matrix, and </w:t>
      </w:r>
      <w:r w:rsidRPr="00FF348E">
        <w:rPr>
          <w:rFonts w:ascii="Times New Roman" w:hAnsi="Times New Roman" w:cs="Times New Roman"/>
          <w:i/>
          <w:iCs/>
          <w:lang w:val="en-US"/>
        </w:rPr>
        <w:t>n</w:t>
      </w:r>
      <w:r w:rsidRPr="00FF348E">
        <w:rPr>
          <w:rFonts w:ascii="Times New Roman" w:hAnsi="Times New Roman" w:cs="Times New Roman"/>
          <w:i/>
          <w:iCs/>
          <w:vertAlign w:val="subscript"/>
          <w:lang w:val="en-US"/>
        </w:rPr>
        <w:t>v</w:t>
      </w:r>
      <w:r w:rsidRPr="00FF348E">
        <w:rPr>
          <w:rFonts w:ascii="Times New Roman" w:hAnsi="Times New Roman" w:cs="Times New Roman"/>
          <w:lang w:val="en-US"/>
        </w:rPr>
        <w:t xml:space="preserve"> is the number of the neighborhood of a vertex. In this study, the scale factors and the iteration number ranged from 20 to 50. They were selected according to the criterion that the relative error between the surface area calculated from the smoothed model and the raw model must be lower than 10%. </w:t>
      </w:r>
    </w:p>
    <w:p w14:paraId="703EF701" w14:textId="77777777" w:rsidR="00571AF3" w:rsidRPr="00FF348E" w:rsidRDefault="00571AF3" w:rsidP="00571AF3">
      <w:pPr>
        <w:spacing w:after="0" w:line="480" w:lineRule="auto"/>
        <w:jc w:val="both"/>
        <w:rPr>
          <w:rFonts w:ascii="Times New Roman" w:hAnsi="Times New Roman" w:cs="Times New Roman"/>
          <w:lang w:val="en-US"/>
        </w:rPr>
      </w:pPr>
    </w:p>
    <w:p w14:paraId="3A96D042" w14:textId="77777777" w:rsidR="00571AF3" w:rsidRPr="00FF348E" w:rsidRDefault="00571AF3" w:rsidP="00571AF3">
      <w:pPr>
        <w:spacing w:after="0" w:line="480" w:lineRule="auto"/>
        <w:jc w:val="both"/>
        <w:rPr>
          <w:rFonts w:ascii="Times New Roman" w:hAnsi="Times New Roman" w:cs="Times New Roman"/>
          <w:b/>
          <w:bCs/>
          <w:i/>
          <w:iCs/>
          <w:lang w:val="en-US"/>
        </w:rPr>
      </w:pPr>
      <w:r w:rsidRPr="00FF348E">
        <w:rPr>
          <w:rFonts w:ascii="Times New Roman" w:hAnsi="Times New Roman" w:cs="Times New Roman"/>
          <w:b/>
          <w:bCs/>
          <w:i/>
          <w:iCs/>
          <w:lang w:val="en-US"/>
        </w:rPr>
        <w:t>Principal Curvatures Computation</w:t>
      </w:r>
    </w:p>
    <w:p w14:paraId="46C04739" w14:textId="77777777" w:rsidR="00571AF3" w:rsidRPr="00FF348E" w:rsidRDefault="00571AF3" w:rsidP="00571AF3">
      <w:pPr>
        <w:spacing w:line="480" w:lineRule="auto"/>
        <w:jc w:val="both"/>
        <w:rPr>
          <w:rFonts w:ascii="Times New Roman" w:hAnsi="Times New Roman" w:cs="Times New Roman"/>
          <w:lang w:val="en-US"/>
        </w:rPr>
      </w:pPr>
      <w:r w:rsidRPr="00FF348E">
        <w:rPr>
          <w:rFonts w:ascii="Times New Roman" w:hAnsi="Times New Roman" w:cs="Times New Roman"/>
          <w:lang w:val="en-US"/>
        </w:rPr>
        <w:t>The stomach has a complex 3-D geometry but since the surface is smooth and continuous, it can be approximated locally by a quadric surface function as:</w:t>
      </w:r>
    </w:p>
    <w:p w14:paraId="597927FA" w14:textId="77777777" w:rsidR="00571AF3" w:rsidRPr="00FF348E" w:rsidRDefault="00571AF3" w:rsidP="00571AF3">
      <w:pPr>
        <w:spacing w:line="480" w:lineRule="auto"/>
        <w:jc w:val="right"/>
        <w:rPr>
          <w:rFonts w:ascii="Times New Roman" w:hAnsi="Times New Roman" w:cs="Times New Roman"/>
          <w:lang w:val="en-US"/>
        </w:rPr>
      </w:pPr>
      <w:r w:rsidRPr="00FF348E">
        <w:rPr>
          <w:rFonts w:ascii="Times New Roman" w:hAnsi="Times New Roman" w:cs="Times New Roman"/>
          <w:lang w:val="en-US"/>
        </w:rPr>
        <w:t>F(</w:t>
      </w:r>
      <w:r w:rsidRPr="00FF348E">
        <w:rPr>
          <w:rFonts w:ascii="Times New Roman" w:hAnsi="Times New Roman" w:cs="Times New Roman"/>
          <w:i/>
          <w:iCs/>
          <w:lang w:val="en-US"/>
        </w:rPr>
        <w:t>x,y,z</w:t>
      </w:r>
      <w:r w:rsidRPr="00FF348E">
        <w:rPr>
          <w:rFonts w:ascii="Times New Roman" w:hAnsi="Times New Roman" w:cs="Times New Roman"/>
          <w:lang w:val="en-US"/>
        </w:rPr>
        <w:t>) = x</w:t>
      </w:r>
      <w:r w:rsidRPr="00FF348E">
        <w:rPr>
          <w:rFonts w:ascii="Times New Roman" w:hAnsi="Times New Roman" w:cs="Times New Roman"/>
          <w:vertAlign w:val="superscript"/>
          <w:lang w:val="en-US"/>
        </w:rPr>
        <w:t xml:space="preserve">2 </w:t>
      </w:r>
      <w:r w:rsidRPr="00FF348E">
        <w:rPr>
          <w:rFonts w:ascii="Times New Roman" w:hAnsi="Times New Roman" w:cs="Times New Roman"/>
          <w:lang w:val="en-US"/>
        </w:rPr>
        <w:t>+ a</w:t>
      </w:r>
      <w:r w:rsidRPr="00FF348E">
        <w:rPr>
          <w:rFonts w:ascii="Times New Roman" w:hAnsi="Times New Roman" w:cs="Times New Roman"/>
          <w:vertAlign w:val="subscript"/>
          <w:lang w:val="en-US"/>
        </w:rPr>
        <w:t>1</w:t>
      </w:r>
      <w:r w:rsidRPr="00FF348E">
        <w:rPr>
          <w:rFonts w:ascii="Times New Roman" w:hAnsi="Times New Roman" w:cs="Times New Roman"/>
          <w:lang w:val="en-US"/>
        </w:rPr>
        <w:t>y</w:t>
      </w:r>
      <w:r w:rsidRPr="00FF348E">
        <w:rPr>
          <w:rFonts w:ascii="Times New Roman" w:hAnsi="Times New Roman" w:cs="Times New Roman"/>
          <w:vertAlign w:val="superscript"/>
          <w:lang w:val="en-US"/>
        </w:rPr>
        <w:t xml:space="preserve">2 </w:t>
      </w:r>
      <w:r w:rsidRPr="00FF348E">
        <w:rPr>
          <w:rFonts w:ascii="Times New Roman" w:hAnsi="Times New Roman" w:cs="Times New Roman"/>
          <w:lang w:val="en-US"/>
        </w:rPr>
        <w:t>+ a</w:t>
      </w:r>
      <w:r w:rsidRPr="00FF348E">
        <w:rPr>
          <w:rFonts w:ascii="Times New Roman" w:hAnsi="Times New Roman" w:cs="Times New Roman"/>
          <w:vertAlign w:val="subscript"/>
          <w:lang w:val="en-US"/>
        </w:rPr>
        <w:t>2</w:t>
      </w:r>
      <w:r w:rsidRPr="00FF348E">
        <w:rPr>
          <w:rFonts w:ascii="Times New Roman" w:hAnsi="Times New Roman" w:cs="Times New Roman"/>
          <w:lang w:val="en-US"/>
        </w:rPr>
        <w:t>z</w:t>
      </w:r>
      <w:r w:rsidRPr="00FF348E">
        <w:rPr>
          <w:rFonts w:ascii="Times New Roman" w:hAnsi="Times New Roman" w:cs="Times New Roman"/>
          <w:vertAlign w:val="superscript"/>
          <w:lang w:val="en-US"/>
        </w:rPr>
        <w:t>2</w:t>
      </w:r>
      <w:r w:rsidRPr="00FF348E">
        <w:rPr>
          <w:rFonts w:ascii="Times New Roman" w:hAnsi="Times New Roman" w:cs="Times New Roman"/>
          <w:lang w:val="en-US"/>
        </w:rPr>
        <w:t xml:space="preserve"> + a</w:t>
      </w:r>
      <w:r w:rsidRPr="00FF348E">
        <w:rPr>
          <w:rFonts w:ascii="Times New Roman" w:hAnsi="Times New Roman" w:cs="Times New Roman"/>
          <w:vertAlign w:val="subscript"/>
          <w:lang w:val="en-US"/>
        </w:rPr>
        <w:t>3</w:t>
      </w:r>
      <w:r w:rsidRPr="00FF348E">
        <w:rPr>
          <w:rFonts w:ascii="Times New Roman" w:hAnsi="Times New Roman" w:cs="Times New Roman"/>
          <w:lang w:val="en-US"/>
        </w:rPr>
        <w:t>x + a</w:t>
      </w:r>
      <w:r w:rsidRPr="00FF348E">
        <w:rPr>
          <w:rFonts w:ascii="Times New Roman" w:hAnsi="Times New Roman" w:cs="Times New Roman"/>
          <w:vertAlign w:val="subscript"/>
          <w:lang w:val="en-US"/>
        </w:rPr>
        <w:t>4</w:t>
      </w:r>
      <w:r w:rsidRPr="00FF348E">
        <w:rPr>
          <w:rFonts w:ascii="Times New Roman" w:hAnsi="Times New Roman" w:cs="Times New Roman"/>
          <w:lang w:val="en-US"/>
        </w:rPr>
        <w:t>y + a</w:t>
      </w:r>
      <w:r w:rsidRPr="00FF348E">
        <w:rPr>
          <w:rFonts w:ascii="Times New Roman" w:hAnsi="Times New Roman" w:cs="Times New Roman"/>
          <w:vertAlign w:val="subscript"/>
          <w:lang w:val="en-US"/>
        </w:rPr>
        <w:t>5</w:t>
      </w:r>
      <w:r w:rsidRPr="00FF348E">
        <w:rPr>
          <w:rFonts w:ascii="Times New Roman" w:hAnsi="Times New Roman" w:cs="Times New Roman"/>
          <w:lang w:val="en-US"/>
        </w:rPr>
        <w:t>z + a</w:t>
      </w:r>
      <w:r w:rsidRPr="00FF348E">
        <w:rPr>
          <w:rFonts w:ascii="Times New Roman" w:hAnsi="Times New Roman" w:cs="Times New Roman"/>
          <w:vertAlign w:val="subscript"/>
          <w:lang w:val="en-US"/>
        </w:rPr>
        <w:t xml:space="preserve">6 </w:t>
      </w:r>
      <w:r w:rsidRPr="00FF348E">
        <w:rPr>
          <w:rFonts w:ascii="Times New Roman" w:hAnsi="Times New Roman" w:cs="Times New Roman"/>
          <w:lang w:val="en-US"/>
        </w:rPr>
        <w:t xml:space="preserve">= 0               </w:t>
      </w:r>
      <w:r w:rsidRPr="00FF348E">
        <w:rPr>
          <w:rFonts w:ascii="Times New Roman" w:hAnsi="Times New Roman" w:cs="Times New Roman"/>
          <w:lang w:val="en-US"/>
        </w:rPr>
        <w:tab/>
        <w:t>(A2)</w:t>
      </w:r>
    </w:p>
    <w:p w14:paraId="17FF8C99" w14:textId="77777777" w:rsidR="00571AF3" w:rsidRPr="00FF348E" w:rsidRDefault="00571AF3" w:rsidP="00571AF3">
      <w:pPr>
        <w:spacing w:line="480" w:lineRule="auto"/>
        <w:jc w:val="both"/>
        <w:rPr>
          <w:rFonts w:ascii="Times New Roman" w:hAnsi="Times New Roman" w:cs="Times New Roman"/>
          <w:lang w:val="en-US"/>
        </w:rPr>
      </w:pPr>
      <w:r w:rsidRPr="00FF348E">
        <w:rPr>
          <w:rFonts w:ascii="Times New Roman" w:hAnsi="Times New Roman" w:cs="Times New Roman"/>
          <w:lang w:val="en-US"/>
        </w:rPr>
        <w:t>Where a</w:t>
      </w:r>
      <w:r w:rsidRPr="00FF348E">
        <w:rPr>
          <w:rFonts w:ascii="Times New Roman" w:hAnsi="Times New Roman" w:cs="Times New Roman"/>
          <w:vertAlign w:val="subscript"/>
          <w:lang w:val="en-US"/>
        </w:rPr>
        <w:t>i</w:t>
      </w:r>
      <w:r w:rsidRPr="00FF348E">
        <w:rPr>
          <w:rFonts w:ascii="Times New Roman" w:hAnsi="Times New Roman" w:cs="Times New Roman"/>
          <w:lang w:val="en-US"/>
        </w:rPr>
        <w:t xml:space="preserve"> (</w:t>
      </w:r>
      <w:r w:rsidRPr="00FF348E">
        <w:rPr>
          <w:rFonts w:ascii="Times New Roman" w:hAnsi="Times New Roman" w:cs="Times New Roman"/>
          <w:i/>
          <w:iCs/>
          <w:lang w:val="en-US"/>
        </w:rPr>
        <w:t xml:space="preserve">i </w:t>
      </w:r>
      <w:r w:rsidRPr="00FF348E">
        <w:rPr>
          <w:rFonts w:ascii="Times New Roman" w:hAnsi="Times New Roman" w:cs="Times New Roman"/>
          <w:lang w:val="en-US"/>
        </w:rPr>
        <w:t xml:space="preserve">= 1, 2, …, 6) are constants. For each vertex, its 3rd-folds neighborhood (including vertexes and faces) was first defined. Secondly, the vertex normal was calculated by averaging </w:t>
      </w:r>
      <w:r>
        <w:rPr>
          <w:rFonts w:ascii="Times New Roman" w:hAnsi="Times New Roman" w:cs="Times New Roman"/>
          <w:lang w:val="en-US"/>
        </w:rPr>
        <w:t xml:space="preserve">the </w:t>
      </w:r>
      <w:r w:rsidRPr="00FF348E">
        <w:rPr>
          <w:rFonts w:ascii="Times New Roman" w:hAnsi="Times New Roman" w:cs="Times New Roman"/>
          <w:lang w:val="en-US"/>
        </w:rPr>
        <w:t>faces normals</w:t>
      </w:r>
      <w:r>
        <w:rPr>
          <w:rFonts w:ascii="Times New Roman" w:hAnsi="Times New Roman" w:cs="Times New Roman"/>
          <w:lang w:val="en-US"/>
        </w:rPr>
        <w:t xml:space="preserve"> of </w:t>
      </w:r>
      <w:r w:rsidRPr="00FF348E">
        <w:rPr>
          <w:rFonts w:ascii="Times New Roman" w:hAnsi="Times New Roman" w:cs="Times New Roman"/>
          <w:lang w:val="en-US"/>
        </w:rPr>
        <w:t>the neighborhood. The surface area of each face was then weighted by dividing it by the summarized face areas of the neighborhood. The previously defined vertex normal was then utilized to transpose the vertex and its 3rd-folds neighborhood vertexes within a local coordinate system (o-xyz). This system was defined with the vertex as the origin point and the vertex normal as the z-direction of the local coordinate system. The constants a</w:t>
      </w:r>
      <w:r w:rsidRPr="00FF348E">
        <w:rPr>
          <w:rFonts w:ascii="Times New Roman" w:hAnsi="Times New Roman" w:cs="Times New Roman"/>
          <w:i/>
          <w:iCs/>
          <w:vertAlign w:val="subscript"/>
          <w:lang w:val="en-US"/>
        </w:rPr>
        <w:t>i</w:t>
      </w:r>
      <w:r w:rsidRPr="00FF348E">
        <w:rPr>
          <w:rFonts w:ascii="Times New Roman" w:hAnsi="Times New Roman" w:cs="Times New Roman"/>
          <w:lang w:val="en-US"/>
        </w:rPr>
        <w:t xml:space="preserve"> (</w:t>
      </w:r>
      <w:r w:rsidRPr="00FF348E">
        <w:rPr>
          <w:rFonts w:ascii="Times New Roman" w:hAnsi="Times New Roman" w:cs="Times New Roman"/>
          <w:i/>
          <w:iCs/>
          <w:lang w:val="en-US"/>
        </w:rPr>
        <w:t>i</w:t>
      </w:r>
      <w:r w:rsidRPr="00FF348E">
        <w:rPr>
          <w:rFonts w:ascii="Times New Roman" w:hAnsi="Times New Roman" w:cs="Times New Roman"/>
          <w:lang w:val="en-US"/>
        </w:rPr>
        <w:t xml:space="preserve"> = 1, 2, …, 6) were obtained by least-squares fitting of the surface function (A2) to the vertex and its 3</w:t>
      </w:r>
      <w:r w:rsidRPr="00FF348E">
        <w:rPr>
          <w:rFonts w:ascii="Times New Roman" w:hAnsi="Times New Roman" w:cs="Times New Roman"/>
          <w:vertAlign w:val="superscript"/>
          <w:lang w:val="en-US"/>
        </w:rPr>
        <w:t>rd</w:t>
      </w:r>
      <w:r w:rsidRPr="00FF348E">
        <w:rPr>
          <w:rFonts w:ascii="Times New Roman" w:hAnsi="Times New Roman" w:cs="Times New Roman"/>
          <w:lang w:val="en-US"/>
        </w:rPr>
        <w:t>-folds neighborhood points in the local coordinate system. Hence, the principal curvatures of the vertex can be calculated from the coefficient of the first fundamental form (E, F and G) and the second fundamental form (L, M and N) of the differential geometry as:</w:t>
      </w:r>
    </w:p>
    <w:p w14:paraId="41C176D7" w14:textId="77777777" w:rsidR="00571AF3" w:rsidRPr="00FF348E" w:rsidRDefault="00571AF3" w:rsidP="00571AF3">
      <w:pPr>
        <w:spacing w:line="480" w:lineRule="auto"/>
        <w:jc w:val="right"/>
        <w:rPr>
          <w:rFonts w:ascii="Times New Roman" w:hAnsi="Times New Roman" w:cs="Times New Roman"/>
          <w:lang w:val="en-US"/>
        </w:rPr>
      </w:pPr>
      <w:r w:rsidRPr="00FF348E">
        <w:rPr>
          <w:rFonts w:ascii="Times New Roman" w:hAnsi="Times New Roman" w:cs="Times New Roman"/>
          <w:lang w:val="en-US"/>
        </w:rPr>
        <w:lastRenderedPageBreak/>
        <w:t xml:space="preserve">                </w:t>
      </w:r>
      <w:r w:rsidRPr="00FF348E">
        <w:rPr>
          <w:rFonts w:ascii="Times New Roman" w:hAnsi="Times New Roman" w:cs="Times New Roman"/>
          <w:lang w:val="en-US"/>
        </w:rPr>
        <w:tab/>
        <w:t xml:space="preserve">    </w:t>
      </w: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G</m:t>
            </m:r>
          </m:sub>
        </m:sSub>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1</m:t>
            </m:r>
          </m:sub>
        </m:sSub>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2</m:t>
            </m:r>
          </m:sub>
        </m:sSub>
        <m:r>
          <w:rPr>
            <w:rFonts w:ascii="Cambria Math" w:hAnsi="Cambria Math" w:cs="Times New Roman"/>
            <w:lang w:val="en-US"/>
          </w:rPr>
          <m:t xml:space="preserve">= </m:t>
        </m:r>
        <m:f>
          <m:fPr>
            <m:ctrlPr>
              <w:rPr>
                <w:rFonts w:ascii="Cambria Math" w:hAnsi="Cambria Math" w:cs="Times New Roman"/>
                <w:i/>
                <w:lang w:val="en-US"/>
              </w:rPr>
            </m:ctrlPr>
          </m:fPr>
          <m:num>
            <m:r>
              <w:rPr>
                <w:rFonts w:ascii="Cambria Math" w:hAnsi="Cambria Math" w:cs="Times New Roman"/>
                <w:lang w:val="en-US"/>
              </w:rPr>
              <m:t xml:space="preserve">LN- </m:t>
            </m:r>
            <m:sSup>
              <m:sSupPr>
                <m:ctrlPr>
                  <w:rPr>
                    <w:rFonts w:ascii="Cambria Math" w:hAnsi="Cambria Math" w:cs="Times New Roman"/>
                    <w:i/>
                    <w:lang w:val="en-US"/>
                  </w:rPr>
                </m:ctrlPr>
              </m:sSupPr>
              <m:e>
                <m:r>
                  <w:rPr>
                    <w:rFonts w:ascii="Cambria Math" w:hAnsi="Cambria Math" w:cs="Times New Roman"/>
                    <w:lang w:val="en-US"/>
                  </w:rPr>
                  <m:t>M</m:t>
                </m:r>
              </m:e>
              <m:sup>
                <m:r>
                  <w:rPr>
                    <w:rFonts w:ascii="Cambria Math" w:hAnsi="Cambria Math" w:cs="Times New Roman"/>
                    <w:lang w:val="en-US"/>
                  </w:rPr>
                  <m:t>2</m:t>
                </m:r>
              </m:sup>
            </m:sSup>
          </m:num>
          <m:den>
            <m:r>
              <w:rPr>
                <w:rFonts w:ascii="Cambria Math" w:hAnsi="Cambria Math" w:cs="Times New Roman"/>
                <w:lang w:val="en-US"/>
              </w:rPr>
              <m:t xml:space="preserve">EG- </m:t>
            </m:r>
            <m:sSup>
              <m:sSupPr>
                <m:ctrlPr>
                  <w:rPr>
                    <w:rFonts w:ascii="Cambria Math" w:hAnsi="Cambria Math" w:cs="Times New Roman"/>
                    <w:i/>
                    <w:lang w:val="en-US"/>
                  </w:rPr>
                </m:ctrlPr>
              </m:sSupPr>
              <m:e>
                <m:r>
                  <w:rPr>
                    <w:rFonts w:ascii="Cambria Math" w:hAnsi="Cambria Math" w:cs="Times New Roman"/>
                    <w:lang w:val="en-US"/>
                  </w:rPr>
                  <m:t>F</m:t>
                </m:r>
              </m:e>
              <m:sup>
                <m:r>
                  <w:rPr>
                    <w:rFonts w:ascii="Cambria Math" w:hAnsi="Cambria Math" w:cs="Times New Roman"/>
                    <w:lang w:val="en-US"/>
                  </w:rPr>
                  <m:t>2</m:t>
                </m:r>
              </m:sup>
            </m:sSup>
          </m:den>
        </m:f>
        <m:r>
          <w:rPr>
            <w:rFonts w:ascii="Cambria Math" w:hAnsi="Cambria Math" w:cs="Times New Roman"/>
            <w:lang w:val="en-US"/>
          </w:rPr>
          <m:t xml:space="preserve">                                                                        </m:t>
        </m:r>
      </m:oMath>
      <w:r w:rsidRPr="00FF348E">
        <w:rPr>
          <w:rFonts w:ascii="Times New Roman" w:hAnsi="Times New Roman" w:cs="Times New Roman"/>
          <w:lang w:val="en-US"/>
        </w:rPr>
        <w:t>(A3)</w:t>
      </w:r>
    </w:p>
    <w:p w14:paraId="35F8E4DB" w14:textId="77777777" w:rsidR="00571AF3" w:rsidRPr="00FF348E" w:rsidRDefault="00571AF3" w:rsidP="00571AF3">
      <w:pPr>
        <w:spacing w:line="480" w:lineRule="auto"/>
        <w:jc w:val="right"/>
        <w:rPr>
          <w:rFonts w:ascii="Times New Roman" w:hAnsi="Times New Roman" w:cs="Times New Roman"/>
          <w:lang w:val="en-US"/>
        </w:rPr>
      </w:pPr>
      <w:r w:rsidRPr="00FF348E">
        <w:rPr>
          <w:rFonts w:ascii="Times New Roman" w:hAnsi="Times New Roman" w:cs="Times New Roman"/>
          <w:lang w:val="en-US"/>
        </w:rPr>
        <w:tab/>
      </w: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M</m:t>
            </m:r>
          </m:sub>
        </m:sSub>
        <m:r>
          <w:rPr>
            <w:rFonts w:ascii="Cambria Math" w:hAnsi="Cambria Math" w:cs="Times New Roman"/>
            <w:lang w:val="en-US"/>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1</m:t>
                </m:r>
              </m:sub>
            </m:sSub>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2</m:t>
                </m:r>
              </m:sub>
            </m:sSub>
          </m:e>
        </m:d>
        <m:r>
          <w:rPr>
            <w:rFonts w:ascii="Cambria Math" w:hAnsi="Cambria Math" w:cs="Times New Roman"/>
            <w:lang w:val="en-US"/>
          </w:rPr>
          <m:t xml:space="preserve">= </m:t>
        </m:r>
        <m:f>
          <m:fPr>
            <m:ctrlPr>
              <w:rPr>
                <w:rFonts w:ascii="Cambria Math" w:hAnsi="Cambria Math" w:cs="Times New Roman"/>
                <w:i/>
                <w:lang w:val="en-US"/>
              </w:rPr>
            </m:ctrlPr>
          </m:fPr>
          <m:num>
            <m:r>
              <w:rPr>
                <w:rFonts w:ascii="Cambria Math" w:hAnsi="Cambria Math" w:cs="Times New Roman"/>
                <w:lang w:val="en-US"/>
              </w:rPr>
              <m:t>NE-2MF+LG</m:t>
            </m:r>
          </m:num>
          <m:den>
            <m:r>
              <w:rPr>
                <w:rFonts w:ascii="Cambria Math" w:hAnsi="Cambria Math" w:cs="Times New Roman"/>
                <w:lang w:val="en-US"/>
              </w:rPr>
              <m:t xml:space="preserve">EG- </m:t>
            </m:r>
            <m:sSup>
              <m:sSupPr>
                <m:ctrlPr>
                  <w:rPr>
                    <w:rFonts w:ascii="Cambria Math" w:hAnsi="Cambria Math" w:cs="Times New Roman"/>
                    <w:i/>
                    <w:lang w:val="en-US"/>
                  </w:rPr>
                </m:ctrlPr>
              </m:sSupPr>
              <m:e>
                <m:r>
                  <w:rPr>
                    <w:rFonts w:ascii="Cambria Math" w:hAnsi="Cambria Math" w:cs="Times New Roman"/>
                    <w:lang w:val="en-US"/>
                  </w:rPr>
                  <m:t>F</m:t>
                </m:r>
              </m:e>
              <m:sup>
                <m:r>
                  <w:rPr>
                    <w:rFonts w:ascii="Cambria Math" w:hAnsi="Cambria Math" w:cs="Times New Roman"/>
                    <w:lang w:val="en-US"/>
                  </w:rPr>
                  <m:t>2</m:t>
                </m:r>
              </m:sup>
            </m:sSup>
          </m:den>
        </m:f>
        <m:r>
          <w:rPr>
            <w:rFonts w:ascii="Cambria Math" w:hAnsi="Cambria Math" w:cs="Times New Roman"/>
            <w:lang w:val="en-US"/>
          </w:rPr>
          <m:t xml:space="preserve">                                                           </m:t>
        </m:r>
      </m:oMath>
      <w:r w:rsidRPr="00FF348E">
        <w:rPr>
          <w:rFonts w:ascii="Times New Roman" w:hAnsi="Times New Roman" w:cs="Times New Roman"/>
          <w:lang w:val="en-US"/>
        </w:rPr>
        <w:t xml:space="preserve"> (A4)</w:t>
      </w:r>
    </w:p>
    <w:p w14:paraId="28707BBA"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lang w:val="en-US"/>
        </w:rPr>
        <w:t xml:space="preserve">Where </w:t>
      </w:r>
      <m:oMath>
        <m:sSub>
          <m:sSubPr>
            <m:ctrlPr>
              <w:rPr>
                <w:rFonts w:ascii="Cambria Math" w:hAnsi="Cambria Math"/>
                <w:i/>
                <w:lang w:val="en-US"/>
              </w:rPr>
            </m:ctrlPr>
          </m:sSubPr>
          <m:e>
            <m:r>
              <w:rPr>
                <w:rFonts w:ascii="Cambria Math"/>
                <w:lang w:val="en-US"/>
              </w:rPr>
              <m:t>k</m:t>
            </m:r>
          </m:e>
          <m:sub>
            <m:r>
              <w:rPr>
                <w:rFonts w:ascii="Cambria Math"/>
                <w:lang w:val="en-US"/>
              </w:rPr>
              <m:t>1</m:t>
            </m:r>
          </m:sub>
        </m:sSub>
      </m:oMath>
      <w:r w:rsidRPr="00FF348E">
        <w:rPr>
          <w:rFonts w:ascii="Times New Roman" w:hAnsi="Times New Roman" w:cs="Times New Roman"/>
          <w:lang w:val="en-US"/>
        </w:rPr>
        <w:t xml:space="preserve"> and </w:t>
      </w:r>
      <m:oMath>
        <m:sSub>
          <m:sSubPr>
            <m:ctrlPr>
              <w:rPr>
                <w:rFonts w:ascii="Cambria Math" w:hAnsi="Cambria Math"/>
                <w:i/>
                <w:lang w:val="en-US"/>
              </w:rPr>
            </m:ctrlPr>
          </m:sSubPr>
          <m:e>
            <m:r>
              <w:rPr>
                <w:rFonts w:ascii="Cambria Math"/>
                <w:lang w:val="en-US"/>
              </w:rPr>
              <m:t>k</m:t>
            </m:r>
          </m:e>
          <m:sub>
            <m:r>
              <w:rPr>
                <w:rFonts w:ascii="Cambria Math"/>
                <w:lang w:val="en-US"/>
              </w:rPr>
              <m:t>2</m:t>
            </m:r>
          </m:sub>
        </m:sSub>
      </m:oMath>
      <w:r w:rsidRPr="00FF348E">
        <w:rPr>
          <w:rFonts w:ascii="Times New Roman" w:hAnsi="Times New Roman" w:cs="Times New Roman"/>
          <w:lang w:val="en-US"/>
        </w:rPr>
        <w:t xml:space="preserve"> are the principal curvatures, </w:t>
      </w: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G</m:t>
            </m:r>
          </m:sub>
        </m:sSub>
      </m:oMath>
      <w:r w:rsidRPr="00FF348E">
        <w:rPr>
          <w:rFonts w:ascii="Times New Roman" w:hAnsi="Times New Roman" w:cs="Times New Roman"/>
          <w:lang w:val="en-US"/>
        </w:rPr>
        <w:t xml:space="preserve"> and the </w:t>
      </w: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M</m:t>
            </m:r>
          </m:sub>
        </m:sSub>
      </m:oMath>
      <w:r w:rsidRPr="00FF348E">
        <w:rPr>
          <w:rFonts w:ascii="Times New Roman" w:hAnsi="Times New Roman" w:cs="Times New Roman"/>
          <w:lang w:val="en-US"/>
        </w:rPr>
        <w:t xml:space="preserve"> are </w:t>
      </w:r>
      <w:r w:rsidRPr="00FF348E">
        <w:rPr>
          <w:rFonts w:ascii="Times New Roman" w:hAnsi="Times New Roman" w:cs="Times New Roman"/>
          <w:i/>
          <w:iCs/>
          <w:lang w:val="en-US"/>
        </w:rPr>
        <w:t>Gaussian</w:t>
      </w:r>
      <w:r w:rsidRPr="00FF348E">
        <w:rPr>
          <w:rFonts w:ascii="Times New Roman" w:hAnsi="Times New Roman" w:cs="Times New Roman"/>
          <w:lang w:val="en-US"/>
        </w:rPr>
        <w:t xml:space="preserve"> and </w:t>
      </w:r>
      <w:r w:rsidRPr="00FF348E">
        <w:rPr>
          <w:rFonts w:ascii="Times New Roman" w:hAnsi="Times New Roman" w:cs="Times New Roman"/>
          <w:i/>
          <w:iCs/>
          <w:lang w:val="en-US"/>
        </w:rPr>
        <w:t>Mean</w:t>
      </w:r>
      <w:r w:rsidRPr="00FF348E">
        <w:rPr>
          <w:rFonts w:ascii="Times New Roman" w:hAnsi="Times New Roman" w:cs="Times New Roman"/>
          <w:lang w:val="en-US"/>
        </w:rPr>
        <w:t xml:space="preserve"> curvatures, respectively. K</w:t>
      </w:r>
      <w:r w:rsidRPr="00FF348E">
        <w:rPr>
          <w:rFonts w:ascii="Times New Roman" w:hAnsi="Times New Roman" w:cs="Times New Roman"/>
          <w:vertAlign w:val="subscript"/>
          <w:lang w:val="en-US"/>
        </w:rPr>
        <w:t>G</w:t>
      </w:r>
      <w:r w:rsidRPr="00FF348E">
        <w:rPr>
          <w:rFonts w:ascii="Times New Roman" w:hAnsi="Times New Roman" w:cs="Times New Roman"/>
          <w:lang w:val="en-US"/>
        </w:rPr>
        <w:t xml:space="preserve"> is a particularly useful curvature parameter that indicates an elliptical surface (K</w:t>
      </w:r>
      <w:r w:rsidRPr="00FF348E">
        <w:rPr>
          <w:rFonts w:ascii="Times New Roman" w:hAnsi="Times New Roman" w:cs="Times New Roman"/>
          <w:vertAlign w:val="subscript"/>
          <w:lang w:val="en-US"/>
        </w:rPr>
        <w:t>G</w:t>
      </w:r>
      <w:r w:rsidRPr="00FF348E">
        <w:rPr>
          <w:rFonts w:ascii="Times New Roman" w:hAnsi="Times New Roman" w:cs="Times New Roman"/>
          <w:lang w:val="en-US"/>
        </w:rPr>
        <w:t xml:space="preserve"> &gt; 0), a parabolic surface (K</w:t>
      </w:r>
      <w:r w:rsidRPr="00FF348E">
        <w:rPr>
          <w:rFonts w:ascii="Times New Roman" w:hAnsi="Times New Roman" w:cs="Times New Roman"/>
          <w:vertAlign w:val="subscript"/>
          <w:lang w:val="en-US"/>
        </w:rPr>
        <w:t>G</w:t>
      </w:r>
      <w:r w:rsidRPr="00FF348E">
        <w:rPr>
          <w:rFonts w:ascii="Times New Roman" w:hAnsi="Times New Roman" w:cs="Times New Roman"/>
          <w:lang w:val="en-US"/>
        </w:rPr>
        <w:t xml:space="preserve"> = 0) or a hyperbolic surface (K</w:t>
      </w:r>
      <w:r w:rsidRPr="00FF348E">
        <w:rPr>
          <w:rFonts w:ascii="Times New Roman" w:hAnsi="Times New Roman" w:cs="Times New Roman"/>
          <w:vertAlign w:val="subscript"/>
          <w:lang w:val="en-US"/>
        </w:rPr>
        <w:t>G</w:t>
      </w:r>
      <w:r w:rsidRPr="00FF348E">
        <w:rPr>
          <w:rFonts w:ascii="Times New Roman" w:hAnsi="Times New Roman" w:cs="Times New Roman"/>
          <w:lang w:val="en-US"/>
        </w:rPr>
        <w:t xml:space="preserve"> &lt; 0). K</w:t>
      </w:r>
      <w:r w:rsidRPr="00FF348E">
        <w:rPr>
          <w:rFonts w:ascii="Times New Roman" w:hAnsi="Times New Roman" w:cs="Times New Roman"/>
          <w:vertAlign w:val="subscript"/>
          <w:lang w:val="en-US"/>
        </w:rPr>
        <w:t>M</w:t>
      </w:r>
      <w:r w:rsidRPr="00FF348E">
        <w:rPr>
          <w:rFonts w:ascii="Times New Roman" w:hAnsi="Times New Roman" w:cs="Times New Roman"/>
          <w:lang w:val="en-US"/>
        </w:rPr>
        <w:t xml:space="preserve"> is in inverse proportion to the surface tension according to the Laplace's Law,  </w:t>
      </w:r>
      <m:oMath>
        <m:r>
          <w:rPr>
            <w:rFonts w:ascii="Cambria Math" w:hAnsi="Cambria Math" w:cs="Times New Roman"/>
            <w:lang w:val="en-US"/>
          </w:rPr>
          <m:t xml:space="preserve">∆P= γ </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1</m:t>
                </m:r>
              </m:sub>
            </m:sSub>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2</m:t>
                </m:r>
              </m:sub>
            </m:sSub>
          </m:e>
        </m:d>
        <m:r>
          <w:rPr>
            <w:rFonts w:ascii="Cambria Math" w:hAnsi="Cambria Math" w:cs="Times New Roman"/>
            <w:lang w:val="en-US"/>
          </w:rPr>
          <m:t>,</m:t>
        </m:r>
      </m:oMath>
      <w:r w:rsidRPr="00FF348E">
        <w:rPr>
          <w:rFonts w:ascii="Times New Roman" w:eastAsiaTheme="minorEastAsia" w:hAnsi="Times New Roman" w:cs="Times New Roman"/>
          <w:lang w:val="en-US"/>
        </w:rPr>
        <w:t xml:space="preserve"> </w:t>
      </w:r>
      <w:r w:rsidRPr="00FF348E">
        <w:rPr>
          <w:rFonts w:ascii="Times New Roman" w:hAnsi="Times New Roman" w:cs="Times New Roman"/>
          <w:lang w:val="en-US"/>
        </w:rPr>
        <w:t xml:space="preserve">where </w:t>
      </w:r>
      <m:oMath>
        <m:r>
          <w:rPr>
            <w:rFonts w:ascii="Cambria Math" w:hAnsi="Cambria Math" w:cs="Times New Roman"/>
            <w:lang w:val="en-US"/>
          </w:rPr>
          <m:t>∆P</m:t>
        </m:r>
      </m:oMath>
      <w:r w:rsidRPr="00FF348E">
        <w:rPr>
          <w:rFonts w:ascii="Times New Roman" w:hAnsi="Times New Roman" w:cs="Times New Roman"/>
          <w:lang w:val="en-US"/>
        </w:rPr>
        <w:t xml:space="preserve"> denotes the transmural pressure acting on the surface, </w:t>
      </w:r>
      <m:oMath>
        <m:r>
          <w:rPr>
            <w:rFonts w:ascii="Cambria Math" w:hAnsi="Cambria Math" w:cs="Times New Roman"/>
            <w:lang w:val="en-US"/>
          </w:rPr>
          <m:t xml:space="preserve">γ </m:t>
        </m:r>
      </m:oMath>
      <w:r w:rsidRPr="00FF348E">
        <w:rPr>
          <w:rFonts w:ascii="Times New Roman" w:hAnsi="Times New Roman" w:cs="Times New Roman"/>
          <w:lang w:val="en-US"/>
        </w:rPr>
        <w:t xml:space="preserve"> is the surface tension assumed constant in every direction.</w:t>
      </w:r>
    </w:p>
    <w:p w14:paraId="7E47640F"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lang w:val="en-US"/>
        </w:rPr>
        <w:t xml:space="preserve">Based on the calculation of fundamental forms of an implicit surface as presented by Hartmann: </w:t>
      </w:r>
    </w:p>
    <w:p w14:paraId="13D69D52" w14:textId="77777777" w:rsidR="00571AF3" w:rsidRPr="00FF348E" w:rsidRDefault="00571AF3" w:rsidP="00571AF3">
      <w:pPr>
        <w:spacing w:after="0" w:line="480" w:lineRule="auto"/>
        <w:jc w:val="both"/>
        <w:rPr>
          <w:rFonts w:ascii="Times New Roman" w:hAnsi="Times New Roman" w:cs="Times New Roman"/>
          <w:lang w:val="en-US"/>
        </w:rPr>
      </w:pPr>
    </w:p>
    <w:p w14:paraId="2B5E0EA9"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i/>
          <w:iCs/>
          <w:lang w:val="en-US"/>
        </w:rPr>
        <w:t>The coefficient of the first fundamental form (E, F and G) are</w:t>
      </w:r>
      <w:r w:rsidRPr="00FF348E">
        <w:rPr>
          <w:rFonts w:ascii="Times New Roman" w:hAnsi="Times New Roman" w:cs="Times New Roman"/>
          <w:lang w:val="en-US"/>
        </w:rPr>
        <w:t>:</w:t>
      </w:r>
    </w:p>
    <w:p w14:paraId="526521E4" w14:textId="77777777" w:rsidR="00571AF3" w:rsidRPr="00FF348E" w:rsidRDefault="00571AF3" w:rsidP="00571AF3">
      <w:pPr>
        <w:spacing w:after="0" w:line="480" w:lineRule="auto"/>
        <w:jc w:val="right"/>
        <w:rPr>
          <w:rFonts w:ascii="Times New Roman" w:hAnsi="Times New Roman" w:cs="Times New Roman"/>
          <w:lang w:val="en-US"/>
        </w:rPr>
      </w:pPr>
      <m:oMath>
        <m:r>
          <w:rPr>
            <w:rFonts w:ascii="Cambria Math" w:hAnsi="Cambria Math"/>
            <w:lang w:val="en-US"/>
          </w:rPr>
          <m:t>E=1+</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x</m:t>
                </m:r>
              </m:sub>
              <m:sup>
                <m:r>
                  <w:rPr>
                    <w:rFonts w:ascii="Cambria Math" w:hAnsi="Cambria Math"/>
                    <w:lang w:val="en-US"/>
                  </w:rPr>
                  <m:t>2</m:t>
                </m:r>
              </m:sup>
            </m:sSubSup>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en>
        </m:f>
      </m:oMath>
      <w:r w:rsidRPr="00FF348E">
        <w:rPr>
          <w:rFonts w:ascii="Times New Roman" w:eastAsiaTheme="minorEastAsia" w:hAnsi="Times New Roman" w:cs="Times New Roman"/>
          <w:lang w:val="en-US"/>
        </w:rPr>
        <w:t xml:space="preserve"> , </w:t>
      </w:r>
      <m:oMath>
        <m:r>
          <w:rPr>
            <w:rFonts w:ascii="Cambria Math" w:hAnsi="Cambria Math"/>
            <w:lang w:val="en-US"/>
          </w:rPr>
          <m:t>F=1+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m:t>
                </m:r>
              </m:sub>
            </m:sSub>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en>
        </m:f>
      </m:oMath>
      <w:r w:rsidRPr="00FF348E">
        <w:rPr>
          <w:rFonts w:ascii="Times New Roman" w:eastAsiaTheme="minorEastAsia" w:hAnsi="Times New Roman" w:cs="Times New Roman"/>
          <w:lang w:val="en-US"/>
        </w:rPr>
        <w:t xml:space="preserve"> , and </w:t>
      </w:r>
      <m:oMath>
        <m:r>
          <w:rPr>
            <w:rFonts w:ascii="Cambria Math" w:hAnsi="Cambria Math"/>
            <w:lang w:val="en-US"/>
          </w:rPr>
          <m:t>G=1+</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y</m:t>
                </m:r>
              </m:sub>
              <m:sup>
                <m:r>
                  <w:rPr>
                    <w:rFonts w:ascii="Cambria Math" w:hAnsi="Cambria Math"/>
                    <w:lang w:val="en-US"/>
                  </w:rPr>
                  <m:t>2</m:t>
                </m:r>
              </m:sup>
            </m:sSubSup>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en>
        </m:f>
      </m:oMath>
      <w:r w:rsidRPr="00FF348E">
        <w:rPr>
          <w:rFonts w:ascii="Times New Roman" w:hAnsi="Times New Roman" w:cs="Times New Roman"/>
          <w:lang w:val="en-US"/>
        </w:rPr>
        <w:tab/>
        <w:t xml:space="preserve">                                               (A5)</w:t>
      </w:r>
    </w:p>
    <w:p w14:paraId="0CD20006" w14:textId="77777777" w:rsidR="00571AF3" w:rsidRPr="00FF348E" w:rsidRDefault="00571AF3" w:rsidP="00571AF3">
      <w:pPr>
        <w:spacing w:after="0" w:line="480" w:lineRule="auto"/>
        <w:jc w:val="both"/>
        <w:rPr>
          <w:rFonts w:ascii="Times New Roman" w:hAnsi="Times New Roman" w:cs="Times New Roman"/>
          <w:lang w:val="en-US"/>
        </w:rPr>
      </w:pPr>
      <w:r w:rsidRPr="00FF348E">
        <w:rPr>
          <w:rFonts w:ascii="Times New Roman" w:hAnsi="Times New Roman" w:cs="Times New Roman"/>
          <w:lang w:val="en-US"/>
        </w:rPr>
        <w:t>Where F is the surface function in A2, F</w:t>
      </w:r>
      <w:r w:rsidRPr="00FF348E">
        <w:rPr>
          <w:rFonts w:ascii="Times New Roman" w:hAnsi="Times New Roman" w:cs="Times New Roman"/>
          <w:vertAlign w:val="subscript"/>
          <w:lang w:val="en-US"/>
        </w:rPr>
        <w:t>x</w:t>
      </w:r>
      <w:r w:rsidRPr="00FF348E">
        <w:rPr>
          <w:rFonts w:ascii="Times New Roman" w:hAnsi="Times New Roman" w:cs="Times New Roman"/>
          <w:lang w:val="en-US"/>
        </w:rPr>
        <w:t>, F</w:t>
      </w:r>
      <w:r w:rsidRPr="00FF348E">
        <w:rPr>
          <w:rFonts w:ascii="Times New Roman" w:hAnsi="Times New Roman" w:cs="Times New Roman"/>
          <w:vertAlign w:val="subscript"/>
          <w:lang w:val="en-US"/>
        </w:rPr>
        <w:t>y,</w:t>
      </w:r>
      <w:r w:rsidRPr="00FF348E">
        <w:rPr>
          <w:rFonts w:ascii="Times New Roman" w:hAnsi="Times New Roman" w:cs="Times New Roman"/>
          <w:lang w:val="en-US"/>
        </w:rPr>
        <w:t xml:space="preserve"> and F</w:t>
      </w:r>
      <w:r w:rsidRPr="00FF348E">
        <w:rPr>
          <w:rFonts w:ascii="Times New Roman" w:hAnsi="Times New Roman" w:cs="Times New Roman"/>
          <w:vertAlign w:val="subscript"/>
          <w:lang w:val="en-US"/>
        </w:rPr>
        <w:t>z</w:t>
      </w:r>
      <w:r w:rsidRPr="00FF348E">
        <w:rPr>
          <w:rFonts w:ascii="Times New Roman" w:hAnsi="Times New Roman" w:cs="Times New Roman"/>
          <w:lang w:val="en-US"/>
        </w:rPr>
        <w:t xml:space="preserve"> are the first-order partial derivatives of F.</w:t>
      </w:r>
    </w:p>
    <w:p w14:paraId="6F5791A3" w14:textId="77777777" w:rsidR="00571AF3" w:rsidRPr="00FF348E" w:rsidRDefault="00571AF3" w:rsidP="00571AF3">
      <w:pPr>
        <w:spacing w:after="0" w:line="480" w:lineRule="auto"/>
        <w:jc w:val="both"/>
        <w:rPr>
          <w:rFonts w:ascii="Times New Roman" w:hAnsi="Times New Roman" w:cs="Times New Roman"/>
          <w:lang w:val="en-US"/>
        </w:rPr>
      </w:pPr>
    </w:p>
    <w:p w14:paraId="0D7B018B" w14:textId="77777777" w:rsidR="00571AF3" w:rsidRPr="00FF348E" w:rsidRDefault="00571AF3" w:rsidP="00571AF3">
      <w:pPr>
        <w:spacing w:after="0" w:line="480" w:lineRule="auto"/>
        <w:jc w:val="both"/>
        <w:rPr>
          <w:rFonts w:ascii="Times New Roman" w:hAnsi="Times New Roman" w:cs="Times New Roman"/>
          <w:i/>
          <w:iCs/>
          <w:lang w:val="en-US"/>
        </w:rPr>
      </w:pPr>
      <w:r w:rsidRPr="00FF348E">
        <w:rPr>
          <w:rFonts w:ascii="Times New Roman" w:hAnsi="Times New Roman" w:cs="Times New Roman"/>
          <w:i/>
          <w:iCs/>
          <w:lang w:val="en-US"/>
        </w:rPr>
        <w:t>The coefficient of the second fundamental form (L, M and N) are</w:t>
      </w:r>
      <w:r w:rsidRPr="00FF348E">
        <w:rPr>
          <w:rFonts w:ascii="Times New Roman" w:hAnsi="Times New Roman" w:cs="Times New Roman"/>
          <w:lang w:val="en-US"/>
        </w:rPr>
        <w:t>:</w:t>
      </w:r>
    </w:p>
    <w:p w14:paraId="42F6F78E" w14:textId="77777777" w:rsidR="00571AF3" w:rsidRPr="00FF348E" w:rsidRDefault="00571AF3" w:rsidP="00571AF3">
      <w:pPr>
        <w:spacing w:after="0" w:line="480" w:lineRule="auto"/>
        <w:jc w:val="right"/>
        <w:rPr>
          <w:rFonts w:ascii="Times New Roman" w:hAnsi="Times New Roman" w:cs="Times New Roman"/>
          <w:lang w:val="en-US"/>
        </w:rPr>
      </w:pPr>
      <m:oMath>
        <m:r>
          <w:rPr>
            <w:rFonts w:ascii="Cambria Math" w:hAnsi="Cambria Math"/>
            <w:lang w:val="en-US"/>
          </w:rPr>
          <m:t xml:space="preserve">L = </m:t>
        </m:r>
        <m:f>
          <m:fPr>
            <m:ctrlPr>
              <w:rPr>
                <w:rFonts w:ascii="Cambria Math" w:hAnsi="Cambria Math"/>
                <w:i/>
                <w:lang w:val="en-US"/>
              </w:rPr>
            </m:ctrlPr>
          </m:fPr>
          <m:num>
            <m:r>
              <w:rPr>
                <w:rFonts w:ascii="Cambria Math" w:hAnsi="Cambria Math"/>
                <w:lang w:val="en-US"/>
              </w:rPr>
              <m:t>1</m:t>
            </m:r>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
              <m:dPr>
                <m:begChr m:val="|"/>
                <m:endChr m:val="|"/>
                <m:ctrlPr>
                  <w:rPr>
                    <w:rFonts w:ascii="Cambria Math" w:hAnsi="Cambria Math"/>
                    <w:i/>
                    <w:lang w:val="en-US"/>
                  </w:rPr>
                </m:ctrlPr>
              </m:dPr>
              <m:e>
                <m:r>
                  <m:rPr>
                    <m:sty m:val="p"/>
                  </m:rPr>
                  <w:rPr>
                    <w:rFonts w:ascii="Cambria Math" w:hAnsi="Cambria Math"/>
                    <w:lang w:val="en-US"/>
                  </w:rPr>
                  <m:t>∇</m:t>
                </m:r>
                <m:r>
                  <w:rPr>
                    <w:rFonts w:ascii="Cambria Math" w:hAnsi="Cambria Math"/>
                    <w:lang w:val="en-US"/>
                  </w:rPr>
                  <m:t>F</m:t>
                </m:r>
              </m:e>
            </m:d>
          </m:den>
        </m:f>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xx</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zx</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e>
                  <m:r>
                    <w:rPr>
                      <w:rFonts w:ascii="Cambria Math" w:hAnsi="Cambria Math"/>
                      <w:lang w:val="en-US"/>
                    </w:rPr>
                    <m:t>0</m:t>
                  </m:r>
                </m:e>
              </m:mr>
            </m:m>
          </m:e>
        </m:d>
        <m:r>
          <w:rPr>
            <w:rFonts w:ascii="Cambria Math" w:hAnsi="Cambria Math"/>
            <w:lang w:val="en-US"/>
          </w:rPr>
          <m:t xml:space="preserve">,  M= </m:t>
        </m:r>
        <m:f>
          <m:fPr>
            <m:ctrlPr>
              <w:rPr>
                <w:rFonts w:ascii="Cambria Math" w:hAnsi="Cambria Math"/>
                <w:i/>
                <w:lang w:val="en-US"/>
              </w:rPr>
            </m:ctrlPr>
          </m:fPr>
          <m:num>
            <m:r>
              <w:rPr>
                <w:rFonts w:ascii="Cambria Math" w:hAnsi="Cambria Math"/>
                <w:lang w:val="en-US"/>
              </w:rPr>
              <m:t>1</m:t>
            </m:r>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
              <m:dPr>
                <m:begChr m:val="|"/>
                <m:endChr m:val="|"/>
                <m:ctrlPr>
                  <w:rPr>
                    <w:rFonts w:ascii="Cambria Math" w:hAnsi="Cambria Math"/>
                    <w:i/>
                    <w:lang w:val="en-US"/>
                  </w:rPr>
                </m:ctrlPr>
              </m:dPr>
              <m:e>
                <m:r>
                  <m:rPr>
                    <m:sty m:val="p"/>
                  </m:rPr>
                  <w:rPr>
                    <w:rFonts w:ascii="Cambria Math" w:hAnsi="Cambria Math"/>
                    <w:lang w:val="en-US"/>
                  </w:rPr>
                  <m:t>∇</m:t>
                </m:r>
                <m:r>
                  <w:rPr>
                    <w:rFonts w:ascii="Cambria Math" w:hAnsi="Cambria Math"/>
                    <w:lang w:val="en-US"/>
                  </w:rPr>
                  <m:t>F</m:t>
                </m:r>
              </m:e>
            </m:d>
          </m:den>
        </m:f>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xy</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zx</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e>
                  <m:r>
                    <w:rPr>
                      <w:rFonts w:ascii="Cambria Math" w:hAnsi="Cambria Math"/>
                      <w:lang w:val="en-US"/>
                    </w:rPr>
                    <m:t>0</m:t>
                  </m:r>
                </m:e>
              </m:mr>
            </m:m>
          </m:e>
        </m:d>
        <m:r>
          <w:rPr>
            <w:rFonts w:ascii="Cambria Math" w:hAnsi="Cambria Math"/>
            <w:lang w:val="en-US"/>
          </w:rPr>
          <m:t xml:space="preserve">,  N= </m:t>
        </m:r>
        <m:f>
          <m:fPr>
            <m:ctrlPr>
              <w:rPr>
                <w:rFonts w:ascii="Cambria Math" w:hAnsi="Cambria Math"/>
                <w:i/>
                <w:lang w:val="en-US"/>
              </w:rPr>
            </m:ctrlPr>
          </m:fPr>
          <m:num>
            <m:r>
              <w:rPr>
                <w:rFonts w:ascii="Cambria Math" w:hAnsi="Cambria Math"/>
                <w:lang w:val="en-US"/>
              </w:rPr>
              <m:t>1</m:t>
            </m:r>
          </m:num>
          <m:den>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d>
              <m:dPr>
                <m:begChr m:val="|"/>
                <m:endChr m:val="|"/>
                <m:ctrlPr>
                  <w:rPr>
                    <w:rFonts w:ascii="Cambria Math" w:hAnsi="Cambria Math"/>
                    <w:i/>
                    <w:lang w:val="en-US"/>
                  </w:rPr>
                </m:ctrlPr>
              </m:dPr>
              <m:e>
                <m:r>
                  <m:rPr>
                    <m:sty m:val="p"/>
                  </m:rPr>
                  <w:rPr>
                    <w:rFonts w:ascii="Cambria Math" w:hAnsi="Cambria Math"/>
                    <w:lang w:val="en-US"/>
                  </w:rPr>
                  <m:t>∇</m:t>
                </m:r>
                <m:r>
                  <w:rPr>
                    <w:rFonts w:ascii="Cambria Math" w:hAnsi="Cambria Math"/>
                    <w:lang w:val="en-US"/>
                  </w:rPr>
                  <m:t>F</m:t>
                </m:r>
              </m:e>
            </m:d>
          </m:den>
        </m:f>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yy</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zy</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zz</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mr>
              <m:m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y</m:t>
                      </m:r>
                    </m:sub>
                  </m:sSub>
                </m:e>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z</m:t>
                      </m:r>
                    </m:sub>
                  </m:sSub>
                </m:e>
                <m:e>
                  <m:r>
                    <w:rPr>
                      <w:rFonts w:ascii="Cambria Math" w:hAnsi="Cambria Math"/>
                      <w:lang w:val="en-US"/>
                    </w:rPr>
                    <m:t>0</m:t>
                  </m:r>
                </m:e>
              </m:mr>
            </m:m>
          </m:e>
        </m:d>
        <m:r>
          <w:rPr>
            <w:rFonts w:ascii="Cambria Math" w:hAnsi="Cambria Math"/>
            <w:lang w:val="en-US"/>
          </w:rPr>
          <m:t xml:space="preserve">              </m:t>
        </m:r>
      </m:oMath>
      <w:r w:rsidRPr="00FF348E">
        <w:rPr>
          <w:rFonts w:ascii="Times New Roman" w:hAnsi="Times New Roman" w:cs="Times New Roman"/>
          <w:lang w:val="en-US"/>
        </w:rPr>
        <w:t xml:space="preserve"> (A6)</w:t>
      </w:r>
    </w:p>
    <w:p w14:paraId="58EBA2E2" w14:textId="34465AA8" w:rsidR="009C6EDE" w:rsidRPr="00571AF3" w:rsidRDefault="00571AF3" w:rsidP="00571AF3">
      <w:pPr>
        <w:spacing w:after="0" w:line="480" w:lineRule="auto"/>
        <w:jc w:val="both"/>
        <w:rPr>
          <w:rFonts w:ascii="Times New Roman" w:hAnsi="Times New Roman" w:cs="Times New Roman"/>
          <w:b/>
          <w:bCs/>
          <w:lang w:val="en-US"/>
        </w:rPr>
      </w:pPr>
      <w:r w:rsidRPr="00FF348E">
        <w:rPr>
          <w:rFonts w:ascii="Times New Roman" w:hAnsi="Times New Roman" w:cs="Times New Roman"/>
          <w:lang w:val="en-US"/>
        </w:rPr>
        <w:t xml:space="preserve">Where </w:t>
      </w:r>
      <m:oMath>
        <m:d>
          <m:dPr>
            <m:begChr m:val="|"/>
            <m:endChr m:val="|"/>
            <m:ctrlPr>
              <w:rPr>
                <w:rFonts w:ascii="Cambria Math" w:hAnsi="Cambria Math"/>
                <w:i/>
                <w:lang w:val="en-US"/>
              </w:rPr>
            </m:ctrlPr>
          </m:dPr>
          <m:e>
            <m:r>
              <m:rPr>
                <m:sty m:val="p"/>
              </m:rPr>
              <w:rPr>
                <w:rFonts w:ascii="Cambria Math" w:hAnsi="Cambria Math"/>
                <w:lang w:val="en-US"/>
              </w:rPr>
              <m:t>∇</m:t>
            </m:r>
            <m:r>
              <w:rPr>
                <w:rFonts w:ascii="Cambria Math" w:hAnsi="Cambria Math"/>
                <w:lang w:val="en-US"/>
              </w:rPr>
              <m:t>F</m:t>
            </m:r>
          </m:e>
        </m:d>
        <m:r>
          <w:rPr>
            <w:rFonts w:ascii="Cambria Math" w:hAnsi="Cambria Math"/>
            <w:lang w:val="en-US"/>
          </w:rPr>
          <m:t>=</m:t>
        </m:r>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x</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y</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F</m:t>
                </m:r>
              </m:e>
              <m:sub>
                <m:r>
                  <w:rPr>
                    <w:rFonts w:ascii="Cambria Math" w:hAnsi="Cambria Math"/>
                    <w:lang w:val="en-US"/>
                  </w:rPr>
                  <m:t>z</m:t>
                </m:r>
              </m:sub>
              <m:sup>
                <m:r>
                  <w:rPr>
                    <w:rFonts w:ascii="Cambria Math" w:hAnsi="Cambria Math"/>
                    <w:lang w:val="en-US"/>
                  </w:rPr>
                  <m:t>2</m:t>
                </m:r>
              </m:sup>
            </m:sSubSup>
            <m:r>
              <w:rPr>
                <w:rFonts w:ascii="Cambria Math" w:hAnsi="Cambria Math"/>
                <w:lang w:val="en-US"/>
              </w:rPr>
              <m:t xml:space="preserve"> </m:t>
            </m:r>
          </m:e>
        </m:rad>
      </m:oMath>
      <w:r w:rsidRPr="00FF348E">
        <w:rPr>
          <w:rFonts w:ascii="Times New Roman" w:eastAsiaTheme="minorEastAsia" w:hAnsi="Times New Roman" w:cs="Times New Roman"/>
          <w:lang w:val="en-US"/>
        </w:rPr>
        <w:t xml:space="preserve"> a</w:t>
      </w:r>
      <w:r w:rsidRPr="00FF348E">
        <w:rPr>
          <w:rFonts w:ascii="Times New Roman" w:hAnsi="Times New Roman" w:cs="Times New Roman"/>
          <w:lang w:val="en-US"/>
        </w:rPr>
        <w:t>nd F</w:t>
      </w:r>
      <w:r w:rsidRPr="00FF348E">
        <w:rPr>
          <w:rFonts w:ascii="Times New Roman" w:hAnsi="Times New Roman" w:cs="Times New Roman"/>
          <w:vertAlign w:val="subscript"/>
          <w:lang w:val="en-US"/>
        </w:rPr>
        <w:t>xx</w:t>
      </w:r>
      <w:r w:rsidRPr="00FF348E">
        <w:rPr>
          <w:rFonts w:ascii="Times New Roman" w:hAnsi="Times New Roman" w:cs="Times New Roman"/>
          <w:lang w:val="en-US"/>
        </w:rPr>
        <w:t>, F</w:t>
      </w:r>
      <w:r w:rsidRPr="00FF348E">
        <w:rPr>
          <w:rFonts w:ascii="Times New Roman" w:hAnsi="Times New Roman" w:cs="Times New Roman"/>
          <w:vertAlign w:val="subscript"/>
          <w:lang w:val="en-US"/>
        </w:rPr>
        <w:t>yx</w:t>
      </w:r>
      <w:r w:rsidRPr="00FF348E">
        <w:rPr>
          <w:rFonts w:ascii="Times New Roman" w:hAnsi="Times New Roman" w:cs="Times New Roman"/>
          <w:lang w:val="en-US"/>
        </w:rPr>
        <w:t xml:space="preserve"> = F</w:t>
      </w:r>
      <w:r w:rsidRPr="00FF348E">
        <w:rPr>
          <w:rFonts w:ascii="Times New Roman" w:hAnsi="Times New Roman" w:cs="Times New Roman"/>
          <w:vertAlign w:val="subscript"/>
          <w:lang w:val="en-US"/>
        </w:rPr>
        <w:t>xy</w:t>
      </w:r>
      <w:r w:rsidRPr="00FF348E">
        <w:rPr>
          <w:rFonts w:ascii="Times New Roman" w:hAnsi="Times New Roman" w:cs="Times New Roman"/>
          <w:lang w:val="en-US"/>
        </w:rPr>
        <w:t>, F</w:t>
      </w:r>
      <w:r w:rsidRPr="00FF348E">
        <w:rPr>
          <w:rFonts w:ascii="Times New Roman" w:hAnsi="Times New Roman" w:cs="Times New Roman"/>
          <w:vertAlign w:val="subscript"/>
          <w:lang w:val="en-US"/>
        </w:rPr>
        <w:t>yy</w:t>
      </w:r>
      <w:r w:rsidRPr="00FF348E">
        <w:rPr>
          <w:rFonts w:ascii="Times New Roman" w:hAnsi="Times New Roman" w:cs="Times New Roman"/>
          <w:lang w:val="en-US"/>
        </w:rPr>
        <w:t>, F</w:t>
      </w:r>
      <w:r w:rsidRPr="00FF348E">
        <w:rPr>
          <w:rFonts w:ascii="Times New Roman" w:hAnsi="Times New Roman" w:cs="Times New Roman"/>
          <w:vertAlign w:val="subscript"/>
          <w:lang w:val="en-US"/>
        </w:rPr>
        <w:t>yz</w:t>
      </w:r>
      <w:r w:rsidRPr="00FF348E">
        <w:rPr>
          <w:rFonts w:ascii="Times New Roman" w:hAnsi="Times New Roman" w:cs="Times New Roman"/>
          <w:lang w:val="en-US"/>
        </w:rPr>
        <w:t xml:space="preserve"> = F</w:t>
      </w:r>
      <w:r w:rsidRPr="00FF348E">
        <w:rPr>
          <w:rFonts w:ascii="Times New Roman" w:hAnsi="Times New Roman" w:cs="Times New Roman"/>
          <w:vertAlign w:val="subscript"/>
          <w:lang w:val="en-US"/>
        </w:rPr>
        <w:t>zy</w:t>
      </w:r>
      <w:r w:rsidRPr="00FF348E">
        <w:rPr>
          <w:rFonts w:ascii="Times New Roman" w:hAnsi="Times New Roman" w:cs="Times New Roman"/>
          <w:lang w:val="en-US"/>
        </w:rPr>
        <w:t>, F</w:t>
      </w:r>
      <w:r w:rsidRPr="00FF348E">
        <w:rPr>
          <w:rFonts w:ascii="Times New Roman" w:hAnsi="Times New Roman" w:cs="Times New Roman"/>
          <w:vertAlign w:val="subscript"/>
          <w:lang w:val="en-US"/>
        </w:rPr>
        <w:t>zz</w:t>
      </w:r>
      <w:r w:rsidRPr="00FF348E">
        <w:rPr>
          <w:rFonts w:ascii="Times New Roman" w:hAnsi="Times New Roman" w:cs="Times New Roman"/>
          <w:lang w:val="en-US"/>
        </w:rPr>
        <w:t>, and  F</w:t>
      </w:r>
      <w:r w:rsidRPr="00FF348E">
        <w:rPr>
          <w:rFonts w:ascii="Times New Roman" w:hAnsi="Times New Roman" w:cs="Times New Roman"/>
          <w:vertAlign w:val="subscript"/>
          <w:lang w:val="en-US"/>
        </w:rPr>
        <w:t>xz</w:t>
      </w:r>
      <w:r w:rsidRPr="00FF348E">
        <w:rPr>
          <w:rFonts w:ascii="Times New Roman" w:hAnsi="Times New Roman" w:cs="Times New Roman"/>
          <w:lang w:val="en-US"/>
        </w:rPr>
        <w:t xml:space="preserve"> = F</w:t>
      </w:r>
      <w:r w:rsidRPr="00FF348E">
        <w:rPr>
          <w:rFonts w:ascii="Times New Roman" w:hAnsi="Times New Roman" w:cs="Times New Roman"/>
          <w:vertAlign w:val="subscript"/>
          <w:lang w:val="en-US"/>
        </w:rPr>
        <w:t>zx</w:t>
      </w:r>
      <w:r w:rsidRPr="00FF348E">
        <w:rPr>
          <w:rFonts w:ascii="Times New Roman" w:hAnsi="Times New Roman" w:cs="Times New Roman"/>
          <w:lang w:val="en-US"/>
        </w:rPr>
        <w:t xml:space="preserve"> are the second-order partial derivatives of the surface function F in A2.</w:t>
      </w:r>
    </w:p>
    <w:sectPr w:rsidR="009C6EDE" w:rsidRPr="00571A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MLQ0NDMxsDQ0MjRR0lEKTi0uzszPAykwrAUAorPKDywAAAA="/>
  </w:docVars>
  <w:rsids>
    <w:rsidRoot w:val="00D30F82"/>
    <w:rsid w:val="00036BC7"/>
    <w:rsid w:val="00036FC5"/>
    <w:rsid w:val="001C7173"/>
    <w:rsid w:val="00502612"/>
    <w:rsid w:val="00541107"/>
    <w:rsid w:val="00571AF3"/>
    <w:rsid w:val="006019ED"/>
    <w:rsid w:val="00844E3B"/>
    <w:rsid w:val="008A2CCF"/>
    <w:rsid w:val="008D0D6D"/>
    <w:rsid w:val="008D4339"/>
    <w:rsid w:val="009C6EDE"/>
    <w:rsid w:val="00AC4C8B"/>
    <w:rsid w:val="00C97CC8"/>
    <w:rsid w:val="00D05193"/>
    <w:rsid w:val="00D30F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A979"/>
  <w15:chartTrackingRefBased/>
  <w15:docId w15:val="{1C4DA09F-6005-48DB-BAF2-4B072BC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107"/>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4110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2661</Characters>
  <Application>Microsoft Office Word</Application>
  <DocSecurity>0</DocSecurity>
  <Lines>43</Lines>
  <Paragraphs>19</Paragraphs>
  <ScaleCrop>false</ScaleCrop>
  <Company>Region Nordjylland</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Bertoli</dc:creator>
  <cp:keywords/>
  <dc:description/>
  <cp:lastModifiedBy>Davide Bertoli</cp:lastModifiedBy>
  <cp:revision>2</cp:revision>
  <dcterms:created xsi:type="dcterms:W3CDTF">2022-06-21T10:45:00Z</dcterms:created>
  <dcterms:modified xsi:type="dcterms:W3CDTF">2022-06-21T10:45:00Z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