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6FD9E" w14:textId="3CEAD6E6" w:rsidR="00EE68C0" w:rsidRDefault="00EE68C0" w:rsidP="006B44D2">
      <w:r>
        <w:t xml:space="preserve"> </w:t>
      </w:r>
    </w:p>
    <w:p w14:paraId="63B672C8" w14:textId="3631602C" w:rsidR="00EE68C0" w:rsidRDefault="006B44D2" w:rsidP="006B44D2">
      <w:r>
        <w:rPr>
          <w:b/>
          <w:bCs/>
        </w:rPr>
        <w:t>T</w:t>
      </w:r>
      <w:r w:rsidR="00EE68C0" w:rsidRPr="006B44D2">
        <w:rPr>
          <w:b/>
          <w:bCs/>
        </w:rPr>
        <w:t xml:space="preserve">able </w:t>
      </w:r>
      <w:r w:rsidRPr="006B44D2">
        <w:rPr>
          <w:b/>
          <w:bCs/>
        </w:rPr>
        <w:t>S</w:t>
      </w:r>
      <w:r w:rsidR="00EE68C0" w:rsidRPr="006B44D2">
        <w:rPr>
          <w:b/>
          <w:bCs/>
        </w:rPr>
        <w:t>1:</w:t>
      </w:r>
      <w:r>
        <w:t xml:space="preserve"> Effect modification by socio-economic status of preterm birth and stillbirth outcomes.</w:t>
      </w:r>
    </w:p>
    <w:tbl>
      <w:tblPr>
        <w:tblStyle w:val="TableGrid"/>
        <w:tblW w:w="0" w:type="auto"/>
        <w:tblInd w:w="-455" w:type="dxa"/>
        <w:tblLook w:val="04A0" w:firstRow="1" w:lastRow="0" w:firstColumn="1" w:lastColumn="0" w:noHBand="0" w:noVBand="1"/>
      </w:tblPr>
      <w:tblGrid>
        <w:gridCol w:w="2310"/>
        <w:gridCol w:w="1295"/>
        <w:gridCol w:w="1264"/>
        <w:gridCol w:w="1188"/>
        <w:gridCol w:w="1296"/>
        <w:gridCol w:w="1264"/>
        <w:gridCol w:w="1188"/>
      </w:tblGrid>
      <w:tr w:rsidR="002E6B77" w14:paraId="79DF34BA" w14:textId="77777777" w:rsidTr="002E6B77">
        <w:tc>
          <w:tcPr>
            <w:tcW w:w="2310" w:type="dxa"/>
            <w:vMerge w:val="restart"/>
            <w:vAlign w:val="center"/>
          </w:tcPr>
          <w:p w14:paraId="6BF071FF" w14:textId="62D5AAA3" w:rsidR="002E6B77" w:rsidRPr="008230EC" w:rsidRDefault="002E6B77" w:rsidP="002E6B77">
            <w:pPr>
              <w:rPr>
                <w:b/>
                <w:bCs/>
              </w:rPr>
            </w:pPr>
            <w:r w:rsidRPr="008230EC">
              <w:rPr>
                <w:b/>
                <w:bCs/>
              </w:rPr>
              <w:t>Variable</w:t>
            </w:r>
          </w:p>
        </w:tc>
        <w:tc>
          <w:tcPr>
            <w:tcW w:w="3747" w:type="dxa"/>
            <w:gridSpan w:val="3"/>
          </w:tcPr>
          <w:p w14:paraId="2B48FA43" w14:textId="2B70B583" w:rsidR="002E6B77" w:rsidRPr="002E6B77" w:rsidRDefault="002E6B77" w:rsidP="002E6B77">
            <w:pPr>
              <w:jc w:val="center"/>
              <w:rPr>
                <w:b/>
                <w:bCs/>
              </w:rPr>
            </w:pPr>
            <w:r w:rsidRPr="002E6B77">
              <w:rPr>
                <w:b/>
                <w:bCs/>
              </w:rPr>
              <w:t>Preterm birth</w:t>
            </w:r>
          </w:p>
        </w:tc>
        <w:tc>
          <w:tcPr>
            <w:tcW w:w="3748" w:type="dxa"/>
            <w:gridSpan w:val="3"/>
          </w:tcPr>
          <w:p w14:paraId="58F9953D" w14:textId="4E0AF2B1" w:rsidR="002E6B77" w:rsidRPr="002E6B77" w:rsidRDefault="002E6B77" w:rsidP="002E6B77">
            <w:pPr>
              <w:jc w:val="center"/>
              <w:rPr>
                <w:b/>
                <w:bCs/>
              </w:rPr>
            </w:pPr>
            <w:r w:rsidRPr="002E6B77">
              <w:rPr>
                <w:b/>
                <w:bCs/>
              </w:rPr>
              <w:t>Stillbirth</w:t>
            </w:r>
          </w:p>
        </w:tc>
      </w:tr>
      <w:tr w:rsidR="002E6B77" w14:paraId="28A3DB14" w14:textId="77777777" w:rsidTr="002E6B77">
        <w:tc>
          <w:tcPr>
            <w:tcW w:w="2310" w:type="dxa"/>
            <w:vMerge/>
          </w:tcPr>
          <w:p w14:paraId="02F6AF2C" w14:textId="77777777" w:rsidR="002E6B77" w:rsidRPr="008230EC" w:rsidRDefault="002E6B77" w:rsidP="002E6B77">
            <w:pPr>
              <w:rPr>
                <w:b/>
                <w:bCs/>
              </w:rPr>
            </w:pPr>
          </w:p>
        </w:tc>
        <w:tc>
          <w:tcPr>
            <w:tcW w:w="1295" w:type="dxa"/>
          </w:tcPr>
          <w:p w14:paraId="4CAAD82A" w14:textId="3B8761F8" w:rsidR="002E6B77" w:rsidRDefault="002E6B77" w:rsidP="002E6B77">
            <w:r>
              <w:t>Parameter estimate</w:t>
            </w:r>
          </w:p>
        </w:tc>
        <w:tc>
          <w:tcPr>
            <w:tcW w:w="1264" w:type="dxa"/>
          </w:tcPr>
          <w:p w14:paraId="5133B167" w14:textId="6A12E992" w:rsidR="002E6B77" w:rsidRDefault="002E6B77" w:rsidP="002E6B77">
            <w:r>
              <w:t>Standard error</w:t>
            </w:r>
          </w:p>
        </w:tc>
        <w:tc>
          <w:tcPr>
            <w:tcW w:w="1188" w:type="dxa"/>
          </w:tcPr>
          <w:p w14:paraId="4729ADB6" w14:textId="0A6D14BB" w:rsidR="002E6B77" w:rsidRDefault="002E6B77" w:rsidP="002E6B77">
            <w:r>
              <w:t>P-value</w:t>
            </w:r>
          </w:p>
        </w:tc>
        <w:tc>
          <w:tcPr>
            <w:tcW w:w="1296" w:type="dxa"/>
          </w:tcPr>
          <w:p w14:paraId="24F9EB2C" w14:textId="35205553" w:rsidR="002E6B77" w:rsidRDefault="002E6B77" w:rsidP="002E6B77">
            <w:r w:rsidRPr="00F967DC">
              <w:t>Parameter estimate</w:t>
            </w:r>
          </w:p>
        </w:tc>
        <w:tc>
          <w:tcPr>
            <w:tcW w:w="1264" w:type="dxa"/>
          </w:tcPr>
          <w:p w14:paraId="22BFB879" w14:textId="347618DC" w:rsidR="002E6B77" w:rsidRDefault="002E6B77" w:rsidP="002E6B77">
            <w:r w:rsidRPr="00F967DC">
              <w:t>Standard error</w:t>
            </w:r>
          </w:p>
        </w:tc>
        <w:tc>
          <w:tcPr>
            <w:tcW w:w="1188" w:type="dxa"/>
          </w:tcPr>
          <w:p w14:paraId="3014CA5B" w14:textId="31A4833E" w:rsidR="002E6B77" w:rsidRDefault="002E6B77" w:rsidP="002E6B77">
            <w:r w:rsidRPr="00F967DC">
              <w:t>P-value</w:t>
            </w:r>
          </w:p>
        </w:tc>
      </w:tr>
      <w:tr w:rsidR="002E6B77" w14:paraId="3EA03B62" w14:textId="77777777" w:rsidTr="002E6B77">
        <w:tc>
          <w:tcPr>
            <w:tcW w:w="2310" w:type="dxa"/>
          </w:tcPr>
          <w:p w14:paraId="311855D3" w14:textId="771FD24E" w:rsidR="002E6B77" w:rsidRPr="008230EC" w:rsidRDefault="002E6B77" w:rsidP="00EE68C0">
            <w:pPr>
              <w:rPr>
                <w:b/>
                <w:bCs/>
              </w:rPr>
            </w:pPr>
            <w:r w:rsidRPr="008230EC">
              <w:rPr>
                <w:b/>
                <w:bCs/>
              </w:rPr>
              <w:t>Pandemic lockdown</w:t>
            </w:r>
          </w:p>
        </w:tc>
        <w:tc>
          <w:tcPr>
            <w:tcW w:w="1295" w:type="dxa"/>
          </w:tcPr>
          <w:p w14:paraId="0DA1450A" w14:textId="621201CD" w:rsidR="002E6B77" w:rsidRDefault="002E6B77" w:rsidP="00EE68C0">
            <w:r>
              <w:t>-78.9123</w:t>
            </w:r>
          </w:p>
        </w:tc>
        <w:tc>
          <w:tcPr>
            <w:tcW w:w="1264" w:type="dxa"/>
          </w:tcPr>
          <w:p w14:paraId="7EE24BBF" w14:textId="473F4F32" w:rsidR="002E6B77" w:rsidRDefault="002E6B77" w:rsidP="00EE68C0">
            <w:r>
              <w:t>40.0507</w:t>
            </w:r>
          </w:p>
        </w:tc>
        <w:tc>
          <w:tcPr>
            <w:tcW w:w="1188" w:type="dxa"/>
          </w:tcPr>
          <w:p w14:paraId="4A80EAA7" w14:textId="351F5C65" w:rsidR="002E6B77" w:rsidRDefault="002E6B77" w:rsidP="00EE68C0">
            <w:r>
              <w:t>0.0488</w:t>
            </w:r>
          </w:p>
        </w:tc>
        <w:tc>
          <w:tcPr>
            <w:tcW w:w="1296" w:type="dxa"/>
          </w:tcPr>
          <w:p w14:paraId="4EB6E3B5" w14:textId="5C4FC187" w:rsidR="002E6B77" w:rsidRDefault="002E6B77" w:rsidP="00EE68C0">
            <w:r>
              <w:t>-2.7137</w:t>
            </w:r>
          </w:p>
        </w:tc>
        <w:tc>
          <w:tcPr>
            <w:tcW w:w="1264" w:type="dxa"/>
          </w:tcPr>
          <w:p w14:paraId="594A64D4" w14:textId="4E238182" w:rsidR="002E6B77" w:rsidRDefault="002E6B77" w:rsidP="00EE68C0">
            <w:r>
              <w:t>6.2582</w:t>
            </w:r>
          </w:p>
        </w:tc>
        <w:tc>
          <w:tcPr>
            <w:tcW w:w="1188" w:type="dxa"/>
          </w:tcPr>
          <w:p w14:paraId="160AFD33" w14:textId="3F63ED9F" w:rsidR="002E6B77" w:rsidRDefault="002E6B77" w:rsidP="00EE68C0">
            <w:r>
              <w:t>0.6646</w:t>
            </w:r>
          </w:p>
        </w:tc>
      </w:tr>
      <w:tr w:rsidR="002E6B77" w14:paraId="2040A384" w14:textId="77777777" w:rsidTr="002E6B77">
        <w:tc>
          <w:tcPr>
            <w:tcW w:w="2310" w:type="dxa"/>
          </w:tcPr>
          <w:p w14:paraId="2412FEBD" w14:textId="6A781FD9" w:rsidR="002E6B77" w:rsidRPr="008230EC" w:rsidRDefault="0040781C" w:rsidP="00EE68C0">
            <w:pPr>
              <w:rPr>
                <w:b/>
                <w:bCs/>
              </w:rPr>
            </w:pPr>
            <w:r>
              <w:rPr>
                <w:b/>
                <w:bCs/>
              </w:rPr>
              <w:t>Income</w:t>
            </w:r>
          </w:p>
        </w:tc>
        <w:tc>
          <w:tcPr>
            <w:tcW w:w="1295" w:type="dxa"/>
          </w:tcPr>
          <w:p w14:paraId="07C34DDD" w14:textId="1FFBA9C2" w:rsidR="002E6B77" w:rsidRDefault="002E6B77" w:rsidP="00EE68C0">
            <w:r>
              <w:t>-0.1258</w:t>
            </w:r>
          </w:p>
        </w:tc>
        <w:tc>
          <w:tcPr>
            <w:tcW w:w="1264" w:type="dxa"/>
          </w:tcPr>
          <w:p w14:paraId="6A8EC969" w14:textId="6390F984" w:rsidR="002E6B77" w:rsidRDefault="002E6B77" w:rsidP="00EE68C0">
            <w:r>
              <w:t>0.2686</w:t>
            </w:r>
          </w:p>
        </w:tc>
        <w:tc>
          <w:tcPr>
            <w:tcW w:w="1188" w:type="dxa"/>
          </w:tcPr>
          <w:p w14:paraId="02D1AED8" w14:textId="7E4A223C" w:rsidR="002E6B77" w:rsidRDefault="002E6B77" w:rsidP="00EE68C0">
            <w:r>
              <w:t>0.6394</w:t>
            </w:r>
          </w:p>
        </w:tc>
        <w:tc>
          <w:tcPr>
            <w:tcW w:w="1296" w:type="dxa"/>
          </w:tcPr>
          <w:p w14:paraId="412D44F3" w14:textId="3633FE0A" w:rsidR="002E6B77" w:rsidRDefault="002E6B77" w:rsidP="00EE68C0">
            <w:r>
              <w:t>-0.0451</w:t>
            </w:r>
          </w:p>
        </w:tc>
        <w:tc>
          <w:tcPr>
            <w:tcW w:w="1264" w:type="dxa"/>
          </w:tcPr>
          <w:p w14:paraId="00BAE5C4" w14:textId="745887AB" w:rsidR="002E6B77" w:rsidRDefault="002E6B77" w:rsidP="00EE68C0">
            <w:r>
              <w:t>0.0420</w:t>
            </w:r>
          </w:p>
        </w:tc>
        <w:tc>
          <w:tcPr>
            <w:tcW w:w="1188" w:type="dxa"/>
          </w:tcPr>
          <w:p w14:paraId="1D0D3F43" w14:textId="0D670267" w:rsidR="002E6B77" w:rsidRDefault="002E6B77" w:rsidP="00EE68C0">
            <w:r>
              <w:t>0.2824</w:t>
            </w:r>
          </w:p>
        </w:tc>
      </w:tr>
      <w:tr w:rsidR="002E6B77" w14:paraId="1839FC04" w14:textId="77777777" w:rsidTr="002E6B77">
        <w:tc>
          <w:tcPr>
            <w:tcW w:w="2310" w:type="dxa"/>
          </w:tcPr>
          <w:p w14:paraId="6ACDCA71" w14:textId="5222C9A5" w:rsidR="002E6B77" w:rsidRPr="008230EC" w:rsidRDefault="002E6B77" w:rsidP="00EE68C0">
            <w:pPr>
              <w:rPr>
                <w:b/>
                <w:bCs/>
              </w:rPr>
            </w:pPr>
            <w:r w:rsidRPr="008230EC">
              <w:rPr>
                <w:b/>
                <w:bCs/>
              </w:rPr>
              <w:t>Pandemic lockdown*</w:t>
            </w:r>
            <w:r w:rsidR="0040781C">
              <w:rPr>
                <w:b/>
                <w:bCs/>
              </w:rPr>
              <w:t>Income</w:t>
            </w:r>
          </w:p>
        </w:tc>
        <w:tc>
          <w:tcPr>
            <w:tcW w:w="1295" w:type="dxa"/>
          </w:tcPr>
          <w:p w14:paraId="73DC3E2E" w14:textId="2D7EECEA" w:rsidR="002E6B77" w:rsidRDefault="002E6B77" w:rsidP="00EE68C0">
            <w:r>
              <w:t>1.6496</w:t>
            </w:r>
          </w:p>
        </w:tc>
        <w:tc>
          <w:tcPr>
            <w:tcW w:w="1264" w:type="dxa"/>
          </w:tcPr>
          <w:p w14:paraId="634A6D4F" w14:textId="237B78F7" w:rsidR="002E6B77" w:rsidRDefault="002E6B77" w:rsidP="00EE68C0">
            <w:r>
              <w:t>0.8308</w:t>
            </w:r>
          </w:p>
        </w:tc>
        <w:tc>
          <w:tcPr>
            <w:tcW w:w="1188" w:type="dxa"/>
          </w:tcPr>
          <w:p w14:paraId="3950609E" w14:textId="5E4B7143" w:rsidR="002E6B77" w:rsidRDefault="002E6B77" w:rsidP="00EE68C0">
            <w:r>
              <w:t>0.0471</w:t>
            </w:r>
          </w:p>
        </w:tc>
        <w:tc>
          <w:tcPr>
            <w:tcW w:w="1296" w:type="dxa"/>
          </w:tcPr>
          <w:p w14:paraId="5B975CF9" w14:textId="41FB65A2" w:rsidR="002E6B77" w:rsidRDefault="002E6B77" w:rsidP="00EE68C0">
            <w:r>
              <w:t>0.0602</w:t>
            </w:r>
          </w:p>
        </w:tc>
        <w:tc>
          <w:tcPr>
            <w:tcW w:w="1264" w:type="dxa"/>
          </w:tcPr>
          <w:p w14:paraId="58D6928C" w14:textId="3238CBE2" w:rsidR="002E6B77" w:rsidRDefault="002E6B77" w:rsidP="00EE68C0">
            <w:r>
              <w:t>0.1298</w:t>
            </w:r>
          </w:p>
        </w:tc>
        <w:tc>
          <w:tcPr>
            <w:tcW w:w="1188" w:type="dxa"/>
          </w:tcPr>
          <w:p w14:paraId="3AC0F9C0" w14:textId="7392894F" w:rsidR="002E6B77" w:rsidRDefault="002E6B77" w:rsidP="00EE68C0">
            <w:r>
              <w:t>0.6427</w:t>
            </w:r>
          </w:p>
        </w:tc>
      </w:tr>
    </w:tbl>
    <w:p w14:paraId="2DEE1ADF" w14:textId="77777777" w:rsidR="002E6B77" w:rsidRPr="00EE68C0" w:rsidRDefault="002E6B77" w:rsidP="00EE68C0"/>
    <w:sectPr w:rsidR="002E6B77" w:rsidRPr="00EE68C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8C0"/>
    <w:rsid w:val="002E6B77"/>
    <w:rsid w:val="0040781C"/>
    <w:rsid w:val="006B44D2"/>
    <w:rsid w:val="008230EC"/>
    <w:rsid w:val="00EE6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82763"/>
  <w15:chartTrackingRefBased/>
  <w15:docId w15:val="{FABC6510-6E58-4651-8F3C-61A545C5C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E68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Laila Aboulatta</dc:creator>
  <cp:keywords/>
  <dc:description/>
  <cp:lastModifiedBy>Laila Aboulatta</cp:lastModifiedBy>
  <cp:revision>4</cp:revision>
  <dcterms:created xsi:type="dcterms:W3CDTF">2022-04-22T23:50:00Z</dcterms:created>
  <dcterms:modified xsi:type="dcterms:W3CDTF">2022-04-28T19:58:00Z</dcterms:modified>
</cp:coreProperties>
</file>